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eastAsia="Times New Roman" w:hAnsi="Calibri" w:cs="Times New Roman"/>
          <w:color w:val="4472C4" w:themeColor="accent1"/>
          <w:spacing w:val="-4"/>
          <w:sz w:val="26"/>
          <w:szCs w:val="24"/>
        </w:rPr>
        <w:id w:val="-1587525010"/>
        <w:docPartObj>
          <w:docPartGallery w:val="Cover Pages"/>
          <w:docPartUnique/>
        </w:docPartObj>
      </w:sdtPr>
      <w:sdtEndPr>
        <w:rPr>
          <w:color w:val="auto"/>
        </w:rPr>
      </w:sdtEndPr>
      <w:sdtContent>
        <w:p w14:paraId="41A185F3" w14:textId="77777777" w:rsidR="00FD7AB2" w:rsidRDefault="00FD7AB2">
          <w:pPr>
            <w:pStyle w:val="Bezodstpw"/>
            <w:spacing w:before="1540" w:after="240"/>
            <w:jc w:val="center"/>
            <w:rPr>
              <w:rFonts w:ascii="Calibri" w:eastAsia="Times New Roman" w:hAnsi="Calibri" w:cs="Times New Roman"/>
              <w:color w:val="4472C4" w:themeColor="accent1"/>
              <w:spacing w:val="-4"/>
              <w:sz w:val="26"/>
              <w:szCs w:val="24"/>
            </w:rPr>
          </w:pPr>
          <w:r>
            <w:rPr>
              <w:rFonts w:ascii="Daytona" w:hAnsi="Daytona"/>
              <w:caps/>
              <w:noProof/>
              <w:sz w:val="28"/>
              <w:szCs w:val="28"/>
            </w:rPr>
            <w:drawing>
              <wp:inline distT="0" distB="0" distL="0" distR="0" wp14:anchorId="0B289EDC" wp14:editId="30630BC7">
                <wp:extent cx="3905250" cy="2419350"/>
                <wp:effectExtent l="19050" t="19050" r="19050" b="190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81" t="12963" r="929" b="8631"/>
                        <a:stretch/>
                      </pic:blipFill>
                      <pic:spPr bwMode="auto">
                        <a:xfrm>
                          <a:off x="0" y="0"/>
                          <a:ext cx="3942881" cy="2442663"/>
                        </a:xfrm>
                        <a:prstGeom prst="rect">
                          <a:avLst/>
                        </a:prstGeom>
                        <a:noFill/>
                        <a:ln w="1905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6C9C8D8C" w14:textId="77777777" w:rsidR="00FD7AB2" w:rsidRDefault="00FD7AB2" w:rsidP="00FD7AB2">
          <w:pPr>
            <w:pStyle w:val="Bezodstpw"/>
            <w:spacing w:before="120" w:after="240"/>
            <w:jc w:val="center"/>
            <w:rPr>
              <w:rFonts w:ascii="Calibri" w:eastAsia="Times New Roman" w:hAnsi="Calibri" w:cs="Times New Roman"/>
              <w:color w:val="4472C4" w:themeColor="accent1"/>
              <w:spacing w:val="-4"/>
              <w:sz w:val="26"/>
              <w:szCs w:val="24"/>
            </w:rPr>
          </w:pPr>
        </w:p>
        <w:p w14:paraId="4CEF1EA2" w14:textId="77777777" w:rsidR="00727AB0" w:rsidRDefault="00727AB0" w:rsidP="00AC4D2E">
          <w:pPr>
            <w:pStyle w:val="Bezodstpw"/>
            <w:pBdr>
              <w:top w:val="single" w:sz="6" w:space="6" w:color="4472C4" w:themeColor="accent1"/>
              <w:bottom w:val="single" w:sz="6" w:space="6" w:color="4472C4" w:themeColor="accent1"/>
            </w:pBdr>
            <w:spacing w:after="240"/>
            <w:jc w:val="center"/>
            <w:rPr>
              <w:rFonts w:ascii="Daytona" w:eastAsiaTheme="majorEastAsia" w:hAnsi="Daytona" w:cstheme="majorBidi"/>
              <w:caps/>
              <w:sz w:val="60"/>
              <w:szCs w:val="60"/>
            </w:rPr>
          </w:pPr>
          <w:bookmarkStart w:id="0" w:name="_Hlk161133724"/>
          <w:r>
            <w:rPr>
              <w:rFonts w:ascii="Daytona" w:eastAsiaTheme="majorEastAsia" w:hAnsi="Daytona" w:cstheme="majorBidi"/>
              <w:caps/>
              <w:sz w:val="60"/>
              <w:szCs w:val="60"/>
            </w:rPr>
            <w:t xml:space="preserve">HistoriA </w:t>
          </w:r>
          <w:r w:rsidRPr="00AC4D2E">
            <w:rPr>
              <w:rFonts w:ascii="Daytona" w:eastAsiaTheme="majorEastAsia" w:hAnsi="Daytona" w:cstheme="majorBidi"/>
              <w:caps/>
              <w:sz w:val="60"/>
              <w:szCs w:val="60"/>
            </w:rPr>
            <w:t>Biblii</w:t>
          </w:r>
        </w:p>
        <w:p w14:paraId="0C77008D" w14:textId="77777777" w:rsidR="006F25F1" w:rsidRPr="00727AB0" w:rsidRDefault="00C60D10" w:rsidP="00AC4D2E">
          <w:pPr>
            <w:pStyle w:val="Bezodstpw"/>
            <w:pBdr>
              <w:top w:val="single" w:sz="6" w:space="6" w:color="4472C4" w:themeColor="accent1"/>
              <w:bottom w:val="single" w:sz="6" w:space="6" w:color="4472C4" w:themeColor="accent1"/>
            </w:pBdr>
            <w:spacing w:after="240"/>
            <w:jc w:val="center"/>
            <w:rPr>
              <w:rFonts w:ascii="Daytona" w:eastAsiaTheme="majorEastAsia" w:hAnsi="Daytona" w:cstheme="majorBidi"/>
              <w:caps/>
              <w:sz w:val="48"/>
              <w:szCs w:val="48"/>
            </w:rPr>
          </w:pPr>
          <w:r w:rsidRPr="00727AB0">
            <w:rPr>
              <w:rFonts w:ascii="Daytona" w:eastAsiaTheme="majorEastAsia" w:hAnsi="Daytona" w:cstheme="majorBidi"/>
              <w:caps/>
              <w:sz w:val="48"/>
              <w:szCs w:val="48"/>
            </w:rPr>
            <w:t>Przewodnik</w:t>
          </w:r>
          <w:r w:rsidR="00727AB0" w:rsidRPr="00727AB0">
            <w:rPr>
              <w:rFonts w:ascii="Daytona" w:eastAsiaTheme="majorEastAsia" w:hAnsi="Daytona" w:cstheme="majorBidi"/>
              <w:caps/>
              <w:sz w:val="48"/>
              <w:szCs w:val="48"/>
            </w:rPr>
            <w:t xml:space="preserve"> </w:t>
          </w:r>
          <w:r w:rsidRPr="00727AB0">
            <w:rPr>
              <w:rFonts w:ascii="Daytona" w:eastAsiaTheme="majorEastAsia" w:hAnsi="Daytona" w:cstheme="majorBidi"/>
              <w:caps/>
              <w:sz w:val="48"/>
              <w:szCs w:val="48"/>
            </w:rPr>
            <w:t>po wystawie</w:t>
          </w:r>
        </w:p>
        <w:bookmarkEnd w:id="0"/>
        <w:p w14:paraId="4C5CD094" w14:textId="77777777" w:rsidR="007B5F31" w:rsidRDefault="00FD7AB2" w:rsidP="00FD7AB2">
          <w:pPr>
            <w:pStyle w:val="Bezodstpw"/>
            <w:spacing w:before="480"/>
            <w:jc w:val="center"/>
            <w:rPr>
              <w:rFonts w:ascii="Daytona" w:hAnsi="Daytona"/>
              <w:caps/>
              <w:sz w:val="28"/>
              <w:szCs w:val="28"/>
            </w:rPr>
          </w:pPr>
          <w:r>
            <w:rPr>
              <w:noProof/>
              <w:color w:val="4472C4" w:themeColor="accent1"/>
            </w:rPr>
            <w:drawing>
              <wp:inline distT="0" distB="0" distL="0" distR="0" wp14:anchorId="62C7B16D" wp14:editId="21EE7E2A">
                <wp:extent cx="1417320" cy="750898"/>
                <wp:effectExtent l="0" t="0" r="0" b="0"/>
                <wp:docPr id="143" name="Obraz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10" cstate="print">
                          <a:biLevel thresh="75000"/>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r w:rsidR="007A27D9">
            <w:rPr>
              <w:noProof/>
            </w:rPr>
            <mc:AlternateContent>
              <mc:Choice Requires="wps">
                <w:drawing>
                  <wp:anchor distT="0" distB="0" distL="114300" distR="114300" simplePos="0" relativeHeight="251659264" behindDoc="0" locked="0" layoutInCell="1" allowOverlap="1" wp14:anchorId="556AC362" wp14:editId="7BD6744B">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188710" cy="424815"/>
                    <wp:effectExtent l="0" t="0" r="0" b="0"/>
                    <wp:wrapNone/>
                    <wp:docPr id="1713289719"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8710" cy="4248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Daytona" w:hAnsi="Daytona"/>
                                    <w:sz w:val="24"/>
                                    <w:szCs w:val="24"/>
                                  </w:rPr>
                                  <w:alias w:val="Data"/>
                                  <w:tag w:val=""/>
                                  <w:id w:val="197127006"/>
                                  <w:dataBinding w:prefixMappings="xmlns:ns0='http://schemas.microsoft.com/office/2006/coverPageProps' " w:xpath="/ns0:CoverPageProperties[1]/ns0:PublishDate[1]" w:storeItemID="{55AF091B-3C7A-41E3-B477-F2FDAA23CFDA}"/>
                                  <w:date>
                                    <w:dateFormat w:val="d MMMM yyyy"/>
                                    <w:lid w:val="pl-PL"/>
                                    <w:storeMappedDataAs w:val="dateTime"/>
                                    <w:calendar w:val="gregorian"/>
                                  </w:date>
                                </w:sdtPr>
                                <w:sdtContent>
                                  <w:p w14:paraId="4E1E0D58" w14:textId="77777777" w:rsidR="00FC0CBC" w:rsidRPr="006F25F1" w:rsidRDefault="00FC0CBC">
                                    <w:pPr>
                                      <w:pStyle w:val="Bezodstpw"/>
                                      <w:spacing w:after="40"/>
                                      <w:jc w:val="center"/>
                                      <w:rPr>
                                        <w:caps/>
                                        <w:sz w:val="28"/>
                                        <w:szCs w:val="28"/>
                                      </w:rPr>
                                    </w:pPr>
                                    <w:r w:rsidRPr="009B4955">
                                      <w:rPr>
                                        <w:rFonts w:ascii="Daytona" w:hAnsi="Daytona"/>
                                        <w:sz w:val="24"/>
                                        <w:szCs w:val="24"/>
                                      </w:rPr>
                                      <w:t>Eksponaty z kolekcji D</w:t>
                                    </w:r>
                                    <w:r>
                                      <w:rPr>
                                        <w:rFonts w:ascii="Daytona" w:hAnsi="Daytona"/>
                                        <w:sz w:val="24"/>
                                        <w:szCs w:val="24"/>
                                      </w:rPr>
                                      <w:t>ariusza i Lidii Ziarnkiewiczów</w:t>
                                    </w:r>
                                  </w:p>
                                </w:sdtContent>
                              </w:sdt>
                              <w:p w14:paraId="71F2C9C6" w14:textId="20A2B83F" w:rsidR="00FC0CBC" w:rsidRPr="007B5F31" w:rsidRDefault="00000000">
                                <w:pPr>
                                  <w:pStyle w:val="Bezodstpw"/>
                                  <w:jc w:val="center"/>
                                  <w:rPr>
                                    <w:b/>
                                    <w:bCs/>
                                    <w:sz w:val="24"/>
                                    <w:szCs w:val="24"/>
                                  </w:rPr>
                                </w:pPr>
                                <w:sdt>
                                  <w:sdtPr>
                                    <w:rPr>
                                      <w:b/>
                                      <w:bCs/>
                                      <w:sz w:val="24"/>
                                      <w:szCs w:val="24"/>
                                    </w:rPr>
                                    <w:alias w:val="Adres"/>
                                    <w:tag w:val=""/>
                                    <w:id w:val="-726379553"/>
                                    <w:dataBinding w:prefixMappings="xmlns:ns0='http://schemas.microsoft.com/office/2006/coverPageProps' " w:xpath="/ns0:CoverPageProperties[1]/ns0:CompanyAddress[1]" w:storeItemID="{55AF091B-3C7A-41E3-B477-F2FDAA23CFDA}"/>
                                    <w:text/>
                                  </w:sdtPr>
                                  <w:sdtContent>
                                    <w:r w:rsidR="00FC0CBC">
                                      <w:rPr>
                                        <w:b/>
                                        <w:bCs/>
                                        <w:sz w:val="24"/>
                                        <w:szCs w:val="24"/>
                                      </w:rPr>
                                      <w:t>Jelenia Góra</w:t>
                                    </w:r>
                                  </w:sdtContent>
                                </w:sdt>
                                <w:r w:rsidR="00FC0CBC" w:rsidRPr="007B5F31">
                                  <w:rPr>
                                    <w:b/>
                                    <w:bCs/>
                                    <w:sz w:val="24"/>
                                    <w:szCs w:val="24"/>
                                  </w:rPr>
                                  <w:t xml:space="preserve"> 202</w:t>
                                </w:r>
                                <w:r w:rsidR="00333802">
                                  <w:rPr>
                                    <w:b/>
                                    <w:bCs/>
                                    <w:sz w:val="24"/>
                                    <w:szCs w:val="24"/>
                                  </w:rPr>
                                  <w:t>5</w:t>
                                </w:r>
                                <w:r w:rsidR="00FC0CBC" w:rsidRPr="007B5F31">
                                  <w:rPr>
                                    <w:b/>
                                    <w:bCs/>
                                    <w:sz w:val="24"/>
                                    <w:szCs w:val="24"/>
                                  </w:rPr>
                                  <w:t xml:space="preserve"> rok</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556AC362" id="_x0000_t202" coordsize="21600,21600" o:spt="202" path="m,l,21600r21600,l21600,xe">
                    <v:stroke joinstyle="miter"/>
                    <v:path gradientshapeok="t" o:connecttype="rect"/>
                  </v:shapetype>
                  <v:shape id="Pole tekstowe 3" o:spid="_x0000_s1026" type="#_x0000_t202" style="position:absolute;left:0;text-align:left;margin-left:0;margin-top:0;width:487.3pt;height:33.45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" filled="f" stroked="f" strokeweight=".5pt">
                    <v:textbox style="mso-fit-shape-to-text:t" inset="0,0,0,0">
                      <w:txbxContent>
                        <w:sdt>
                          <w:sdtPr>
                            <w:rPr>
                              <w:rFonts w:ascii="Daytona" w:hAnsi="Daytona"/>
                              <w:sz w:val="24"/>
                              <w:szCs w:val="24"/>
                            </w:rPr>
                            <w:alias w:val="Data"/>
                            <w:tag w:val=""/>
                            <w:id w:val="197127006"/>
                            <w:dataBinding w:prefixMappings="xmlns:ns0='http://schemas.microsoft.com/office/2006/coverPageProps' " w:xpath="/ns0:CoverPageProperties[1]/ns0:PublishDate[1]" w:storeItemID="{55AF091B-3C7A-41E3-B477-F2FDAA23CFDA}"/>
                            <w:date>
                              <w:dateFormat w:val="d MMMM yyyy"/>
                              <w:lid w:val="pl-PL"/>
                              <w:storeMappedDataAs w:val="dateTime"/>
                              <w:calendar w:val="gregorian"/>
                            </w:date>
                          </w:sdtPr>
                          <w:sdtContent>
                            <w:p w14:paraId="4E1E0D58" w14:textId="77777777" w:rsidR="00FC0CBC" w:rsidRPr="006F25F1" w:rsidRDefault="00FC0CBC">
                              <w:pPr>
                                <w:pStyle w:val="Bezodstpw"/>
                                <w:spacing w:after="40"/>
                                <w:jc w:val="center"/>
                                <w:rPr>
                                  <w:caps/>
                                  <w:sz w:val="28"/>
                                  <w:szCs w:val="28"/>
                                </w:rPr>
                              </w:pPr>
                              <w:r w:rsidRPr="009B4955">
                                <w:rPr>
                                  <w:rFonts w:ascii="Daytona" w:hAnsi="Daytona"/>
                                  <w:sz w:val="24"/>
                                  <w:szCs w:val="24"/>
                                </w:rPr>
                                <w:t>Eksponaty z kolekcji D</w:t>
                              </w:r>
                              <w:r>
                                <w:rPr>
                                  <w:rFonts w:ascii="Daytona" w:hAnsi="Daytona"/>
                                  <w:sz w:val="24"/>
                                  <w:szCs w:val="24"/>
                                </w:rPr>
                                <w:t>ariusza i Lidii Ziarnkiewiczów</w:t>
                              </w:r>
                            </w:p>
                          </w:sdtContent>
                        </w:sdt>
                        <w:p w14:paraId="71F2C9C6" w14:textId="20A2B83F" w:rsidR="00FC0CBC" w:rsidRPr="007B5F31" w:rsidRDefault="00000000">
                          <w:pPr>
                            <w:pStyle w:val="Bezodstpw"/>
                            <w:jc w:val="center"/>
                            <w:rPr>
                              <w:b/>
                              <w:bCs/>
                              <w:sz w:val="24"/>
                              <w:szCs w:val="24"/>
                            </w:rPr>
                          </w:pPr>
                          <w:sdt>
                            <w:sdtPr>
                              <w:rPr>
                                <w:b/>
                                <w:bCs/>
                                <w:sz w:val="24"/>
                                <w:szCs w:val="24"/>
                              </w:rPr>
                              <w:alias w:val="Adres"/>
                              <w:tag w:val=""/>
                              <w:id w:val="-726379553"/>
                              <w:dataBinding w:prefixMappings="xmlns:ns0='http://schemas.microsoft.com/office/2006/coverPageProps' " w:xpath="/ns0:CoverPageProperties[1]/ns0:CompanyAddress[1]" w:storeItemID="{55AF091B-3C7A-41E3-B477-F2FDAA23CFDA}"/>
                              <w:text/>
                            </w:sdtPr>
                            <w:sdtContent>
                              <w:r w:rsidR="00FC0CBC">
                                <w:rPr>
                                  <w:b/>
                                  <w:bCs/>
                                  <w:sz w:val="24"/>
                                  <w:szCs w:val="24"/>
                                </w:rPr>
                                <w:t>Jelenia Góra</w:t>
                              </w:r>
                            </w:sdtContent>
                          </w:sdt>
                          <w:r w:rsidR="00FC0CBC" w:rsidRPr="007B5F31">
                            <w:rPr>
                              <w:b/>
                              <w:bCs/>
                              <w:sz w:val="24"/>
                              <w:szCs w:val="24"/>
                            </w:rPr>
                            <w:t xml:space="preserve"> 202</w:t>
                          </w:r>
                          <w:r w:rsidR="00333802">
                            <w:rPr>
                              <w:b/>
                              <w:bCs/>
                              <w:sz w:val="24"/>
                              <w:szCs w:val="24"/>
                            </w:rPr>
                            <w:t>5</w:t>
                          </w:r>
                          <w:r w:rsidR="00FC0CBC" w:rsidRPr="007B5F31">
                            <w:rPr>
                              <w:b/>
                              <w:bCs/>
                              <w:sz w:val="24"/>
                              <w:szCs w:val="24"/>
                            </w:rPr>
                            <w:t xml:space="preserve"> rok</w:t>
                          </w:r>
                        </w:p>
                      </w:txbxContent>
                    </v:textbox>
                    <w10:wrap anchorx="margin" anchory="page"/>
                  </v:shape>
                </w:pict>
              </mc:Fallback>
            </mc:AlternateContent>
          </w:r>
        </w:p>
        <w:p w14:paraId="1FBA8FD0" w14:textId="77777777" w:rsidR="009F4D06" w:rsidRPr="002D1A99" w:rsidRDefault="009F4D06" w:rsidP="002D1A99">
          <w:pPr>
            <w:spacing w:before="240" w:after="0" w:line="240" w:lineRule="auto"/>
            <w:jc w:val="center"/>
            <w:rPr>
              <w:rFonts w:ascii="Daytona" w:eastAsiaTheme="minorEastAsia" w:hAnsi="Daytona" w:cstheme="minorBidi"/>
              <w:caps/>
              <w:color w:val="002060"/>
              <w:sz w:val="28"/>
              <w:szCs w:val="28"/>
            </w:rPr>
          </w:pPr>
          <w:r w:rsidRPr="002D1A99">
            <w:rPr>
              <w:rFonts w:ascii="Daytona" w:eastAsiaTheme="minorEastAsia" w:hAnsi="Daytona" w:cstheme="minorBidi"/>
              <w:caps/>
              <w:color w:val="002060"/>
              <w:sz w:val="28"/>
              <w:szCs w:val="28"/>
            </w:rPr>
            <w:t>Kocham Boże Słowo. Całe Słowo. Słowo w słowo</w:t>
          </w:r>
        </w:p>
        <w:p w14:paraId="532BF46E" w14:textId="77777777" w:rsidR="009F4D06" w:rsidRDefault="009F4D06">
          <w:pPr>
            <w:spacing w:before="0" w:after="0" w:line="240" w:lineRule="auto"/>
            <w:rPr>
              <w:rFonts w:asciiTheme="minorHAnsi" w:eastAsiaTheme="minorEastAsia" w:hAnsiTheme="minorHAnsi" w:cstheme="minorBidi"/>
              <w:sz w:val="22"/>
              <w:szCs w:val="22"/>
            </w:rPr>
          </w:pPr>
        </w:p>
        <w:p w14:paraId="584CFFF1" w14:textId="77777777" w:rsidR="006F25F1" w:rsidRDefault="006F25F1">
          <w:pPr>
            <w:spacing w:before="0" w:after="0" w:line="240" w:lineRule="auto"/>
            <w:rPr>
              <w:rFonts w:asciiTheme="minorHAnsi" w:eastAsiaTheme="minorEastAsia" w:hAnsiTheme="minorHAnsi" w:cstheme="minorBidi"/>
              <w:spacing w:val="0"/>
              <w:sz w:val="22"/>
              <w:szCs w:val="22"/>
            </w:rPr>
          </w:pPr>
          <w:r>
            <w:rPr>
              <w:rFonts w:asciiTheme="minorHAnsi" w:eastAsiaTheme="minorEastAsia" w:hAnsiTheme="minorHAnsi" w:cstheme="minorBidi"/>
              <w:sz w:val="22"/>
              <w:szCs w:val="22"/>
            </w:rPr>
            <w:br w:type="page"/>
          </w:r>
        </w:p>
      </w:sdtContent>
    </w:sdt>
    <w:sdt>
      <w:sdtPr>
        <w:rPr>
          <w:rFonts w:ascii="Calibri" w:eastAsia="Times New Roman" w:hAnsi="Calibri" w:cs="Times New Roman"/>
          <w:color w:val="auto"/>
          <w:spacing w:val="-4"/>
          <w:sz w:val="26"/>
          <w:szCs w:val="24"/>
        </w:rPr>
        <w:id w:val="-1296446754"/>
        <w:docPartObj>
          <w:docPartGallery w:val="Table of Contents"/>
          <w:docPartUnique/>
        </w:docPartObj>
      </w:sdtPr>
      <w:sdtEndPr>
        <w:rPr>
          <w:b/>
          <w:bCs/>
        </w:rPr>
      </w:sdtEndPr>
      <w:sdtContent>
        <w:p w14:paraId="1D03B48B" w14:textId="77777777" w:rsidR="00FB6F83" w:rsidRPr="00C13E8A" w:rsidRDefault="00FB6F83">
          <w:pPr>
            <w:pStyle w:val="Nagwekspisutreci"/>
            <w:rPr>
              <w:rFonts w:ascii="Daytona" w:hAnsi="Daytona"/>
              <w:b/>
              <w:bCs/>
              <w:color w:val="auto"/>
            </w:rPr>
          </w:pPr>
          <w:r w:rsidRPr="00C13E8A">
            <w:rPr>
              <w:rFonts w:ascii="Daytona" w:hAnsi="Daytona"/>
              <w:b/>
              <w:bCs/>
              <w:color w:val="auto"/>
            </w:rPr>
            <w:t>Spis treści</w:t>
          </w:r>
        </w:p>
        <w:p w14:paraId="5A219474" w14:textId="1748D7FB" w:rsidR="005C5A3E" w:rsidRDefault="004358B3">
          <w:pPr>
            <w:pStyle w:val="Spistreci1"/>
            <w:rPr>
              <w:rFonts w:asciiTheme="minorHAnsi" w:eastAsiaTheme="minorEastAsia" w:hAnsiTheme="minorHAnsi" w:cstheme="minorBidi"/>
              <w:smallCaps w:val="0"/>
              <w:spacing w:val="0"/>
              <w:kern w:val="2"/>
              <w:sz w:val="24"/>
              <w:szCs w:val="24"/>
              <w14:ligatures w14:val="standardContextual"/>
            </w:rPr>
          </w:pPr>
          <w:r>
            <w:fldChar w:fldCharType="begin"/>
          </w:r>
          <w:r w:rsidR="00FB6F83">
            <w:instrText xml:space="preserve"> TOC \o "1-3" \h \z \u </w:instrText>
          </w:r>
          <w:r>
            <w:fldChar w:fldCharType="separate"/>
          </w:r>
          <w:hyperlink w:anchor="_Toc192062111" w:history="1">
            <w:r w:rsidR="005C5A3E" w:rsidRPr="00180119">
              <w:rPr>
                <w:rStyle w:val="Hipercze"/>
              </w:rPr>
              <w:t>1.</w:t>
            </w:r>
            <w:r w:rsidR="005C5A3E">
              <w:rPr>
                <w:rFonts w:asciiTheme="minorHAnsi" w:eastAsiaTheme="minorEastAsia" w:hAnsiTheme="minorHAnsi" w:cstheme="minorBidi"/>
                <w:smallCaps w:val="0"/>
                <w:spacing w:val="0"/>
                <w:kern w:val="2"/>
                <w:sz w:val="24"/>
                <w:szCs w:val="24"/>
                <w14:ligatures w14:val="standardContextual"/>
              </w:rPr>
              <w:tab/>
            </w:r>
            <w:r w:rsidR="005C5A3E" w:rsidRPr="00180119">
              <w:rPr>
                <w:rStyle w:val="Hipercze"/>
              </w:rPr>
              <w:t>Wielki Bój o Słowo Boże</w:t>
            </w:r>
            <w:r w:rsidR="005C5A3E">
              <w:rPr>
                <w:webHidden/>
              </w:rPr>
              <w:tab/>
            </w:r>
            <w:r w:rsidR="005C5A3E">
              <w:rPr>
                <w:webHidden/>
              </w:rPr>
              <w:fldChar w:fldCharType="begin"/>
            </w:r>
            <w:r w:rsidR="005C5A3E">
              <w:rPr>
                <w:webHidden/>
              </w:rPr>
              <w:instrText xml:space="preserve"> PAGEREF _Toc192062111 \h </w:instrText>
            </w:r>
            <w:r w:rsidR="005C5A3E">
              <w:rPr>
                <w:webHidden/>
              </w:rPr>
            </w:r>
            <w:r w:rsidR="005C5A3E">
              <w:rPr>
                <w:webHidden/>
              </w:rPr>
              <w:fldChar w:fldCharType="separate"/>
            </w:r>
            <w:r w:rsidR="00333802">
              <w:rPr>
                <w:webHidden/>
              </w:rPr>
              <w:t>3</w:t>
            </w:r>
            <w:r w:rsidR="005C5A3E">
              <w:rPr>
                <w:webHidden/>
              </w:rPr>
              <w:fldChar w:fldCharType="end"/>
            </w:r>
          </w:hyperlink>
        </w:p>
        <w:p w14:paraId="5548F976" w14:textId="4E5EA559" w:rsidR="005C5A3E" w:rsidRDefault="005C5A3E">
          <w:pPr>
            <w:pStyle w:val="Spistreci1"/>
            <w:rPr>
              <w:rFonts w:asciiTheme="minorHAnsi" w:eastAsiaTheme="minorEastAsia" w:hAnsiTheme="minorHAnsi" w:cstheme="minorBidi"/>
              <w:smallCaps w:val="0"/>
              <w:spacing w:val="0"/>
              <w:kern w:val="2"/>
              <w:sz w:val="24"/>
              <w:szCs w:val="24"/>
              <w14:ligatures w14:val="standardContextual"/>
            </w:rPr>
          </w:pPr>
          <w:hyperlink w:anchor="_Toc192062112" w:history="1">
            <w:r w:rsidRPr="00180119">
              <w:rPr>
                <w:rStyle w:val="Hipercze"/>
              </w:rPr>
              <w:t>2.</w:t>
            </w:r>
            <w:r>
              <w:rPr>
                <w:rFonts w:asciiTheme="minorHAnsi" w:eastAsiaTheme="minorEastAsia" w:hAnsiTheme="minorHAnsi" w:cstheme="minorBidi"/>
                <w:smallCaps w:val="0"/>
                <w:spacing w:val="0"/>
                <w:kern w:val="2"/>
                <w:sz w:val="24"/>
                <w:szCs w:val="24"/>
                <w14:ligatures w14:val="standardContextual"/>
              </w:rPr>
              <w:tab/>
            </w:r>
            <w:r w:rsidRPr="00180119">
              <w:rPr>
                <w:rStyle w:val="Hipercze"/>
              </w:rPr>
              <w:t>Zanim zapisano pierwsze słowo</w:t>
            </w:r>
            <w:r>
              <w:rPr>
                <w:webHidden/>
              </w:rPr>
              <w:tab/>
            </w:r>
            <w:r>
              <w:rPr>
                <w:webHidden/>
              </w:rPr>
              <w:fldChar w:fldCharType="begin"/>
            </w:r>
            <w:r>
              <w:rPr>
                <w:webHidden/>
              </w:rPr>
              <w:instrText xml:space="preserve"> PAGEREF _Toc192062112 \h </w:instrText>
            </w:r>
            <w:r>
              <w:rPr>
                <w:webHidden/>
              </w:rPr>
            </w:r>
            <w:r>
              <w:rPr>
                <w:webHidden/>
              </w:rPr>
              <w:fldChar w:fldCharType="separate"/>
            </w:r>
            <w:r w:rsidR="00333802">
              <w:rPr>
                <w:webHidden/>
              </w:rPr>
              <w:t>6</w:t>
            </w:r>
            <w:r>
              <w:rPr>
                <w:webHidden/>
              </w:rPr>
              <w:fldChar w:fldCharType="end"/>
            </w:r>
          </w:hyperlink>
        </w:p>
        <w:p w14:paraId="6B96FD1B" w14:textId="554BC201" w:rsidR="005C5A3E" w:rsidRDefault="005C5A3E">
          <w:pPr>
            <w:pStyle w:val="Spistreci1"/>
            <w:rPr>
              <w:rFonts w:asciiTheme="minorHAnsi" w:eastAsiaTheme="minorEastAsia" w:hAnsiTheme="minorHAnsi" w:cstheme="minorBidi"/>
              <w:smallCaps w:val="0"/>
              <w:spacing w:val="0"/>
              <w:kern w:val="2"/>
              <w:sz w:val="24"/>
              <w:szCs w:val="24"/>
              <w14:ligatures w14:val="standardContextual"/>
            </w:rPr>
          </w:pPr>
          <w:hyperlink w:anchor="_Toc192062113" w:history="1">
            <w:r w:rsidRPr="00180119">
              <w:rPr>
                <w:rStyle w:val="Hipercze"/>
              </w:rPr>
              <w:t>3.</w:t>
            </w:r>
            <w:r>
              <w:rPr>
                <w:rFonts w:asciiTheme="minorHAnsi" w:eastAsiaTheme="minorEastAsia" w:hAnsiTheme="minorHAnsi" w:cstheme="minorBidi"/>
                <w:smallCaps w:val="0"/>
                <w:spacing w:val="0"/>
                <w:kern w:val="2"/>
                <w:sz w:val="24"/>
                <w:szCs w:val="24"/>
                <w14:ligatures w14:val="standardContextual"/>
              </w:rPr>
              <w:tab/>
            </w:r>
            <w:r w:rsidRPr="00180119">
              <w:rPr>
                <w:rStyle w:val="Hipercze"/>
              </w:rPr>
              <w:t>Teksty pozabiblijne potwierdzające wydarzenia opisane w Biblii</w:t>
            </w:r>
            <w:r>
              <w:rPr>
                <w:webHidden/>
              </w:rPr>
              <w:tab/>
            </w:r>
            <w:r>
              <w:rPr>
                <w:webHidden/>
              </w:rPr>
              <w:fldChar w:fldCharType="begin"/>
            </w:r>
            <w:r>
              <w:rPr>
                <w:webHidden/>
              </w:rPr>
              <w:instrText xml:space="preserve"> PAGEREF _Toc192062113 \h </w:instrText>
            </w:r>
            <w:r>
              <w:rPr>
                <w:webHidden/>
              </w:rPr>
            </w:r>
            <w:r>
              <w:rPr>
                <w:webHidden/>
              </w:rPr>
              <w:fldChar w:fldCharType="separate"/>
            </w:r>
            <w:r w:rsidR="00333802">
              <w:rPr>
                <w:webHidden/>
              </w:rPr>
              <w:t>8</w:t>
            </w:r>
            <w:r>
              <w:rPr>
                <w:webHidden/>
              </w:rPr>
              <w:fldChar w:fldCharType="end"/>
            </w:r>
          </w:hyperlink>
        </w:p>
        <w:p w14:paraId="1A78DB77" w14:textId="405082AC" w:rsidR="005C5A3E" w:rsidRDefault="005C5A3E">
          <w:pPr>
            <w:pStyle w:val="Spistreci1"/>
            <w:rPr>
              <w:rFonts w:asciiTheme="minorHAnsi" w:eastAsiaTheme="minorEastAsia" w:hAnsiTheme="minorHAnsi" w:cstheme="minorBidi"/>
              <w:smallCaps w:val="0"/>
              <w:spacing w:val="0"/>
              <w:kern w:val="2"/>
              <w:sz w:val="24"/>
              <w:szCs w:val="24"/>
              <w14:ligatures w14:val="standardContextual"/>
            </w:rPr>
          </w:pPr>
          <w:hyperlink w:anchor="_Toc192062114" w:history="1">
            <w:r w:rsidRPr="00180119">
              <w:rPr>
                <w:rStyle w:val="Hipercze"/>
              </w:rPr>
              <w:t>4.</w:t>
            </w:r>
            <w:r>
              <w:rPr>
                <w:rFonts w:asciiTheme="minorHAnsi" w:eastAsiaTheme="minorEastAsia" w:hAnsiTheme="minorHAnsi" w:cstheme="minorBidi"/>
                <w:smallCaps w:val="0"/>
                <w:spacing w:val="0"/>
                <w:kern w:val="2"/>
                <w:sz w:val="24"/>
                <w:szCs w:val="24"/>
                <w14:ligatures w14:val="standardContextual"/>
              </w:rPr>
              <w:tab/>
            </w:r>
            <w:r w:rsidRPr="00180119">
              <w:rPr>
                <w:rStyle w:val="Hipercze"/>
              </w:rPr>
              <w:t xml:space="preserve">Tora – prawo od Boga </w:t>
            </w:r>
            <w:r w:rsidRPr="00180119">
              <w:rPr>
                <w:rStyle w:val="Hipercze"/>
                <w:rFonts w:ascii="Daytona" w:hAnsi="Daytona"/>
              </w:rPr>
              <w:t>(XV w. p.n.e.)</w:t>
            </w:r>
            <w:r>
              <w:rPr>
                <w:webHidden/>
              </w:rPr>
              <w:tab/>
            </w:r>
            <w:r>
              <w:rPr>
                <w:webHidden/>
              </w:rPr>
              <w:fldChar w:fldCharType="begin"/>
            </w:r>
            <w:r>
              <w:rPr>
                <w:webHidden/>
              </w:rPr>
              <w:instrText xml:space="preserve"> PAGEREF _Toc192062114 \h </w:instrText>
            </w:r>
            <w:r>
              <w:rPr>
                <w:webHidden/>
              </w:rPr>
            </w:r>
            <w:r>
              <w:rPr>
                <w:webHidden/>
              </w:rPr>
              <w:fldChar w:fldCharType="separate"/>
            </w:r>
            <w:r w:rsidR="00333802">
              <w:rPr>
                <w:webHidden/>
              </w:rPr>
              <w:t>15</w:t>
            </w:r>
            <w:r>
              <w:rPr>
                <w:webHidden/>
              </w:rPr>
              <w:fldChar w:fldCharType="end"/>
            </w:r>
          </w:hyperlink>
        </w:p>
        <w:p w14:paraId="29881203" w14:textId="5726D041" w:rsidR="005C5A3E" w:rsidRDefault="005C5A3E">
          <w:pPr>
            <w:pStyle w:val="Spistreci1"/>
            <w:rPr>
              <w:rFonts w:asciiTheme="minorHAnsi" w:eastAsiaTheme="minorEastAsia" w:hAnsiTheme="minorHAnsi" w:cstheme="minorBidi"/>
              <w:smallCaps w:val="0"/>
              <w:spacing w:val="0"/>
              <w:kern w:val="2"/>
              <w:sz w:val="24"/>
              <w:szCs w:val="24"/>
              <w14:ligatures w14:val="standardContextual"/>
            </w:rPr>
          </w:pPr>
          <w:hyperlink w:anchor="_Toc192062115" w:history="1">
            <w:r w:rsidRPr="00180119">
              <w:rPr>
                <w:rStyle w:val="Hipercze"/>
              </w:rPr>
              <w:t>5.</w:t>
            </w:r>
            <w:r>
              <w:rPr>
                <w:rFonts w:asciiTheme="minorHAnsi" w:eastAsiaTheme="minorEastAsia" w:hAnsiTheme="minorHAnsi" w:cstheme="minorBidi"/>
                <w:smallCaps w:val="0"/>
                <w:spacing w:val="0"/>
                <w:kern w:val="2"/>
                <w:sz w:val="24"/>
                <w:szCs w:val="24"/>
                <w14:ligatures w14:val="standardContextual"/>
              </w:rPr>
              <w:tab/>
            </w:r>
            <w:r w:rsidRPr="00180119">
              <w:rPr>
                <w:rStyle w:val="Hipercze"/>
              </w:rPr>
              <w:t xml:space="preserve">Kodeks z Aleppo </w:t>
            </w:r>
            <w:r w:rsidRPr="00180119">
              <w:rPr>
                <w:rStyle w:val="Hipercze"/>
                <w:rFonts w:cs="Arial"/>
              </w:rPr>
              <w:t>(930 n.e.)</w:t>
            </w:r>
            <w:r>
              <w:rPr>
                <w:webHidden/>
              </w:rPr>
              <w:tab/>
            </w:r>
            <w:r>
              <w:rPr>
                <w:webHidden/>
              </w:rPr>
              <w:fldChar w:fldCharType="begin"/>
            </w:r>
            <w:r>
              <w:rPr>
                <w:webHidden/>
              </w:rPr>
              <w:instrText xml:space="preserve"> PAGEREF _Toc192062115 \h </w:instrText>
            </w:r>
            <w:r>
              <w:rPr>
                <w:webHidden/>
              </w:rPr>
            </w:r>
            <w:r>
              <w:rPr>
                <w:webHidden/>
              </w:rPr>
              <w:fldChar w:fldCharType="separate"/>
            </w:r>
            <w:r w:rsidR="00333802">
              <w:rPr>
                <w:webHidden/>
              </w:rPr>
              <w:t>22</w:t>
            </w:r>
            <w:r>
              <w:rPr>
                <w:webHidden/>
              </w:rPr>
              <w:fldChar w:fldCharType="end"/>
            </w:r>
          </w:hyperlink>
        </w:p>
        <w:p w14:paraId="6427D641" w14:textId="543B1583" w:rsidR="005C5A3E" w:rsidRDefault="005C5A3E">
          <w:pPr>
            <w:pStyle w:val="Spistreci1"/>
            <w:rPr>
              <w:rFonts w:asciiTheme="minorHAnsi" w:eastAsiaTheme="minorEastAsia" w:hAnsiTheme="minorHAnsi" w:cstheme="minorBidi"/>
              <w:smallCaps w:val="0"/>
              <w:spacing w:val="0"/>
              <w:kern w:val="2"/>
              <w:sz w:val="24"/>
              <w:szCs w:val="24"/>
              <w14:ligatures w14:val="standardContextual"/>
            </w:rPr>
          </w:pPr>
          <w:hyperlink w:anchor="_Toc192062116" w:history="1">
            <w:r w:rsidRPr="00180119">
              <w:rPr>
                <w:rStyle w:val="Hipercze"/>
              </w:rPr>
              <w:t>6.</w:t>
            </w:r>
            <w:r>
              <w:rPr>
                <w:rFonts w:asciiTheme="minorHAnsi" w:eastAsiaTheme="minorEastAsia" w:hAnsiTheme="minorHAnsi" w:cstheme="minorBidi"/>
                <w:smallCaps w:val="0"/>
                <w:spacing w:val="0"/>
                <w:kern w:val="2"/>
                <w:sz w:val="24"/>
                <w:szCs w:val="24"/>
                <w14:ligatures w14:val="standardContextual"/>
              </w:rPr>
              <w:tab/>
            </w:r>
            <w:r w:rsidRPr="00180119">
              <w:rPr>
                <w:rStyle w:val="Hipercze"/>
              </w:rPr>
              <w:t>Qumran (150-68 p.n.e)</w:t>
            </w:r>
            <w:r>
              <w:rPr>
                <w:webHidden/>
              </w:rPr>
              <w:tab/>
            </w:r>
            <w:r>
              <w:rPr>
                <w:webHidden/>
              </w:rPr>
              <w:fldChar w:fldCharType="begin"/>
            </w:r>
            <w:r>
              <w:rPr>
                <w:webHidden/>
              </w:rPr>
              <w:instrText xml:space="preserve"> PAGEREF _Toc192062116 \h </w:instrText>
            </w:r>
            <w:r>
              <w:rPr>
                <w:webHidden/>
              </w:rPr>
            </w:r>
            <w:r>
              <w:rPr>
                <w:webHidden/>
              </w:rPr>
              <w:fldChar w:fldCharType="separate"/>
            </w:r>
            <w:r w:rsidR="00333802">
              <w:rPr>
                <w:webHidden/>
              </w:rPr>
              <w:t>26</w:t>
            </w:r>
            <w:r>
              <w:rPr>
                <w:webHidden/>
              </w:rPr>
              <w:fldChar w:fldCharType="end"/>
            </w:r>
          </w:hyperlink>
        </w:p>
        <w:p w14:paraId="67535B4B" w14:textId="4D0821F8" w:rsidR="005C5A3E" w:rsidRDefault="005C5A3E">
          <w:pPr>
            <w:pStyle w:val="Spistreci1"/>
            <w:rPr>
              <w:rFonts w:asciiTheme="minorHAnsi" w:eastAsiaTheme="minorEastAsia" w:hAnsiTheme="minorHAnsi" w:cstheme="minorBidi"/>
              <w:smallCaps w:val="0"/>
              <w:spacing w:val="0"/>
              <w:kern w:val="2"/>
              <w:sz w:val="24"/>
              <w:szCs w:val="24"/>
              <w14:ligatures w14:val="standardContextual"/>
            </w:rPr>
          </w:pPr>
          <w:hyperlink w:anchor="_Toc192062117" w:history="1">
            <w:r w:rsidRPr="00180119">
              <w:rPr>
                <w:rStyle w:val="Hipercze"/>
              </w:rPr>
              <w:t>7.</w:t>
            </w:r>
            <w:r>
              <w:rPr>
                <w:rFonts w:asciiTheme="minorHAnsi" w:eastAsiaTheme="minorEastAsia" w:hAnsiTheme="minorHAnsi" w:cstheme="minorBidi"/>
                <w:smallCaps w:val="0"/>
                <w:spacing w:val="0"/>
                <w:kern w:val="2"/>
                <w:sz w:val="24"/>
                <w:szCs w:val="24"/>
                <w14:ligatures w14:val="standardContextual"/>
              </w:rPr>
              <w:tab/>
            </w:r>
            <w:r w:rsidRPr="00180119">
              <w:rPr>
                <w:rStyle w:val="Hipercze"/>
              </w:rPr>
              <w:t xml:space="preserve">Septuaginta (250 </w:t>
            </w:r>
            <w:r w:rsidRPr="00180119">
              <w:rPr>
                <w:rStyle w:val="Hipercze"/>
                <w:rFonts w:ascii="Daytona" w:hAnsi="Daytona"/>
                <w:bCs/>
              </w:rPr>
              <w:t>p.n.e</w:t>
            </w:r>
            <w:r w:rsidRPr="00180119">
              <w:rPr>
                <w:rStyle w:val="Hipercze"/>
              </w:rPr>
              <w:t>)</w:t>
            </w:r>
            <w:r>
              <w:rPr>
                <w:webHidden/>
              </w:rPr>
              <w:tab/>
            </w:r>
            <w:r>
              <w:rPr>
                <w:webHidden/>
              </w:rPr>
              <w:fldChar w:fldCharType="begin"/>
            </w:r>
            <w:r>
              <w:rPr>
                <w:webHidden/>
              </w:rPr>
              <w:instrText xml:space="preserve"> PAGEREF _Toc192062117 \h </w:instrText>
            </w:r>
            <w:r>
              <w:rPr>
                <w:webHidden/>
              </w:rPr>
            </w:r>
            <w:r>
              <w:rPr>
                <w:webHidden/>
              </w:rPr>
              <w:fldChar w:fldCharType="separate"/>
            </w:r>
            <w:r w:rsidR="00333802">
              <w:rPr>
                <w:webHidden/>
              </w:rPr>
              <w:t>34</w:t>
            </w:r>
            <w:r>
              <w:rPr>
                <w:webHidden/>
              </w:rPr>
              <w:fldChar w:fldCharType="end"/>
            </w:r>
          </w:hyperlink>
        </w:p>
        <w:p w14:paraId="03E24ABB" w14:textId="22DC3F92" w:rsidR="005C5A3E" w:rsidRDefault="005C5A3E">
          <w:pPr>
            <w:pStyle w:val="Spistreci1"/>
            <w:rPr>
              <w:rFonts w:asciiTheme="minorHAnsi" w:eastAsiaTheme="minorEastAsia" w:hAnsiTheme="minorHAnsi" w:cstheme="minorBidi"/>
              <w:smallCaps w:val="0"/>
              <w:spacing w:val="0"/>
              <w:kern w:val="2"/>
              <w:sz w:val="24"/>
              <w:szCs w:val="24"/>
              <w14:ligatures w14:val="standardContextual"/>
            </w:rPr>
          </w:pPr>
          <w:hyperlink w:anchor="_Toc192062118" w:history="1">
            <w:r w:rsidRPr="00180119">
              <w:rPr>
                <w:rStyle w:val="Hipercze"/>
              </w:rPr>
              <w:t>8.</w:t>
            </w:r>
            <w:r>
              <w:rPr>
                <w:rFonts w:asciiTheme="minorHAnsi" w:eastAsiaTheme="minorEastAsia" w:hAnsiTheme="minorHAnsi" w:cstheme="minorBidi"/>
                <w:smallCaps w:val="0"/>
                <w:spacing w:val="0"/>
                <w:kern w:val="2"/>
                <w:sz w:val="24"/>
                <w:szCs w:val="24"/>
                <w14:ligatures w14:val="standardContextual"/>
              </w:rPr>
              <w:tab/>
            </w:r>
            <w:r w:rsidRPr="00180119">
              <w:rPr>
                <w:rStyle w:val="Hipercze"/>
              </w:rPr>
              <w:t xml:space="preserve">Orygenes i jego Hexapla </w:t>
            </w:r>
            <w:r w:rsidRPr="00180119">
              <w:rPr>
                <w:rStyle w:val="Hipercze"/>
                <w:rFonts w:ascii="Verdana" w:hAnsi="Verdana"/>
              </w:rPr>
              <w:t>(250 n.e)</w:t>
            </w:r>
            <w:r>
              <w:rPr>
                <w:webHidden/>
              </w:rPr>
              <w:tab/>
            </w:r>
            <w:r>
              <w:rPr>
                <w:webHidden/>
              </w:rPr>
              <w:fldChar w:fldCharType="begin"/>
            </w:r>
            <w:r>
              <w:rPr>
                <w:webHidden/>
              </w:rPr>
              <w:instrText xml:space="preserve"> PAGEREF _Toc192062118 \h </w:instrText>
            </w:r>
            <w:r>
              <w:rPr>
                <w:webHidden/>
              </w:rPr>
            </w:r>
            <w:r>
              <w:rPr>
                <w:webHidden/>
              </w:rPr>
              <w:fldChar w:fldCharType="separate"/>
            </w:r>
            <w:r w:rsidR="00333802">
              <w:rPr>
                <w:webHidden/>
              </w:rPr>
              <w:t>37</w:t>
            </w:r>
            <w:r>
              <w:rPr>
                <w:webHidden/>
              </w:rPr>
              <w:fldChar w:fldCharType="end"/>
            </w:r>
          </w:hyperlink>
        </w:p>
        <w:p w14:paraId="1B598C6D" w14:textId="17F012FD" w:rsidR="005C5A3E" w:rsidRDefault="005C5A3E">
          <w:pPr>
            <w:pStyle w:val="Spistreci1"/>
            <w:rPr>
              <w:rFonts w:asciiTheme="minorHAnsi" w:eastAsiaTheme="minorEastAsia" w:hAnsiTheme="minorHAnsi" w:cstheme="minorBidi"/>
              <w:smallCaps w:val="0"/>
              <w:spacing w:val="0"/>
              <w:kern w:val="2"/>
              <w:sz w:val="24"/>
              <w:szCs w:val="24"/>
              <w14:ligatures w14:val="standardContextual"/>
            </w:rPr>
          </w:pPr>
          <w:hyperlink w:anchor="_Toc192062119" w:history="1">
            <w:r w:rsidRPr="00180119">
              <w:rPr>
                <w:rStyle w:val="Hipercze"/>
              </w:rPr>
              <w:t>9.</w:t>
            </w:r>
            <w:r>
              <w:rPr>
                <w:rFonts w:asciiTheme="minorHAnsi" w:eastAsiaTheme="minorEastAsia" w:hAnsiTheme="minorHAnsi" w:cstheme="minorBidi"/>
                <w:smallCaps w:val="0"/>
                <w:spacing w:val="0"/>
                <w:kern w:val="2"/>
                <w:sz w:val="24"/>
                <w:szCs w:val="24"/>
                <w14:ligatures w14:val="standardContextual"/>
              </w:rPr>
              <w:tab/>
            </w:r>
            <w:r w:rsidRPr="00180119">
              <w:rPr>
                <w:rStyle w:val="Hipercze"/>
              </w:rPr>
              <w:t>Kwestia źródeł</w:t>
            </w:r>
            <w:r>
              <w:rPr>
                <w:webHidden/>
              </w:rPr>
              <w:tab/>
            </w:r>
            <w:r>
              <w:rPr>
                <w:webHidden/>
              </w:rPr>
              <w:fldChar w:fldCharType="begin"/>
            </w:r>
            <w:r>
              <w:rPr>
                <w:webHidden/>
              </w:rPr>
              <w:instrText xml:space="preserve"> PAGEREF _Toc192062119 \h </w:instrText>
            </w:r>
            <w:r>
              <w:rPr>
                <w:webHidden/>
              </w:rPr>
            </w:r>
            <w:r>
              <w:rPr>
                <w:webHidden/>
              </w:rPr>
              <w:fldChar w:fldCharType="separate"/>
            </w:r>
            <w:r w:rsidR="00333802">
              <w:rPr>
                <w:webHidden/>
              </w:rPr>
              <w:t>38</w:t>
            </w:r>
            <w:r>
              <w:rPr>
                <w:webHidden/>
              </w:rPr>
              <w:fldChar w:fldCharType="end"/>
            </w:r>
          </w:hyperlink>
        </w:p>
        <w:p w14:paraId="556CF6AE" w14:textId="215CB835" w:rsidR="005C5A3E" w:rsidRDefault="005C5A3E">
          <w:pPr>
            <w:pStyle w:val="Spistreci2"/>
            <w:rPr>
              <w:rFonts w:asciiTheme="minorHAnsi" w:eastAsiaTheme="minorEastAsia" w:hAnsiTheme="minorHAnsi" w:cstheme="minorBidi"/>
              <w:bCs w:val="0"/>
              <w:spacing w:val="0"/>
              <w:kern w:val="2"/>
              <w:sz w:val="24"/>
              <w:szCs w:val="24"/>
              <w14:ligatures w14:val="standardContextual"/>
            </w:rPr>
          </w:pPr>
          <w:hyperlink w:anchor="_Toc192062120" w:history="1">
            <w:r w:rsidRPr="00180119">
              <w:rPr>
                <w:rStyle w:val="Hipercze"/>
              </w:rPr>
              <w:t xml:space="preserve">Stary Testament - </w:t>
            </w:r>
            <w:r w:rsidRPr="00180119">
              <w:rPr>
                <w:rStyle w:val="Hipercze"/>
                <w:i/>
                <w:iCs/>
              </w:rPr>
              <w:t>Biblia Hebraica</w:t>
            </w:r>
            <w:r>
              <w:rPr>
                <w:webHidden/>
              </w:rPr>
              <w:tab/>
            </w:r>
            <w:r>
              <w:rPr>
                <w:webHidden/>
              </w:rPr>
              <w:fldChar w:fldCharType="begin"/>
            </w:r>
            <w:r>
              <w:rPr>
                <w:webHidden/>
              </w:rPr>
              <w:instrText xml:space="preserve"> PAGEREF _Toc192062120 \h </w:instrText>
            </w:r>
            <w:r>
              <w:rPr>
                <w:webHidden/>
              </w:rPr>
            </w:r>
            <w:r>
              <w:rPr>
                <w:webHidden/>
              </w:rPr>
              <w:fldChar w:fldCharType="separate"/>
            </w:r>
            <w:r w:rsidR="00333802">
              <w:rPr>
                <w:webHidden/>
              </w:rPr>
              <w:t>38</w:t>
            </w:r>
            <w:r>
              <w:rPr>
                <w:webHidden/>
              </w:rPr>
              <w:fldChar w:fldCharType="end"/>
            </w:r>
          </w:hyperlink>
        </w:p>
        <w:p w14:paraId="50405D2F" w14:textId="0FD85300" w:rsidR="005C5A3E" w:rsidRDefault="005C5A3E">
          <w:pPr>
            <w:pStyle w:val="Spistreci2"/>
            <w:rPr>
              <w:rFonts w:asciiTheme="minorHAnsi" w:eastAsiaTheme="minorEastAsia" w:hAnsiTheme="minorHAnsi" w:cstheme="minorBidi"/>
              <w:bCs w:val="0"/>
              <w:spacing w:val="0"/>
              <w:kern w:val="2"/>
              <w:sz w:val="24"/>
              <w:szCs w:val="24"/>
              <w14:ligatures w14:val="standardContextual"/>
            </w:rPr>
          </w:pPr>
          <w:hyperlink w:anchor="_Toc192062121" w:history="1">
            <w:r w:rsidRPr="00180119">
              <w:rPr>
                <w:rStyle w:val="Hipercze"/>
              </w:rPr>
              <w:t>Nowy Testament</w:t>
            </w:r>
            <w:r>
              <w:rPr>
                <w:webHidden/>
              </w:rPr>
              <w:tab/>
            </w:r>
            <w:r>
              <w:rPr>
                <w:webHidden/>
              </w:rPr>
              <w:fldChar w:fldCharType="begin"/>
            </w:r>
            <w:r>
              <w:rPr>
                <w:webHidden/>
              </w:rPr>
              <w:instrText xml:space="preserve"> PAGEREF _Toc192062121 \h </w:instrText>
            </w:r>
            <w:r>
              <w:rPr>
                <w:webHidden/>
              </w:rPr>
            </w:r>
            <w:r>
              <w:rPr>
                <w:webHidden/>
              </w:rPr>
              <w:fldChar w:fldCharType="separate"/>
            </w:r>
            <w:r w:rsidR="00333802">
              <w:rPr>
                <w:webHidden/>
              </w:rPr>
              <w:t>39</w:t>
            </w:r>
            <w:r>
              <w:rPr>
                <w:webHidden/>
              </w:rPr>
              <w:fldChar w:fldCharType="end"/>
            </w:r>
          </w:hyperlink>
        </w:p>
        <w:p w14:paraId="5043A419" w14:textId="74816AF7" w:rsidR="005C5A3E" w:rsidRDefault="005C5A3E">
          <w:pPr>
            <w:pStyle w:val="Spistreci1"/>
            <w:rPr>
              <w:rFonts w:asciiTheme="minorHAnsi" w:eastAsiaTheme="minorEastAsia" w:hAnsiTheme="minorHAnsi" w:cstheme="minorBidi"/>
              <w:smallCaps w:val="0"/>
              <w:spacing w:val="0"/>
              <w:kern w:val="2"/>
              <w:sz w:val="24"/>
              <w:szCs w:val="24"/>
              <w14:ligatures w14:val="standardContextual"/>
            </w:rPr>
          </w:pPr>
          <w:hyperlink w:anchor="_Toc192062122" w:history="1">
            <w:r w:rsidRPr="00180119">
              <w:rPr>
                <w:rStyle w:val="Hipercze"/>
              </w:rPr>
              <w:t>10.</w:t>
            </w:r>
            <w:r>
              <w:rPr>
                <w:rFonts w:asciiTheme="minorHAnsi" w:eastAsiaTheme="minorEastAsia" w:hAnsiTheme="minorHAnsi" w:cstheme="minorBidi"/>
                <w:smallCaps w:val="0"/>
                <w:spacing w:val="0"/>
                <w:kern w:val="2"/>
                <w:sz w:val="24"/>
                <w:szCs w:val="24"/>
                <w14:ligatures w14:val="standardContextual"/>
              </w:rPr>
              <w:tab/>
            </w:r>
            <w:r w:rsidRPr="00180119">
              <w:rPr>
                <w:rStyle w:val="Hipercze"/>
              </w:rPr>
              <w:t xml:space="preserve">Wulgata </w:t>
            </w:r>
            <w:r w:rsidRPr="00180119">
              <w:rPr>
                <w:rStyle w:val="Hipercze"/>
                <w:rFonts w:ascii="Verdana" w:hAnsi="Verdana"/>
              </w:rPr>
              <w:t>(IV w)</w:t>
            </w:r>
            <w:r>
              <w:rPr>
                <w:webHidden/>
              </w:rPr>
              <w:tab/>
            </w:r>
            <w:r>
              <w:rPr>
                <w:webHidden/>
              </w:rPr>
              <w:fldChar w:fldCharType="begin"/>
            </w:r>
            <w:r>
              <w:rPr>
                <w:webHidden/>
              </w:rPr>
              <w:instrText xml:space="preserve"> PAGEREF _Toc192062122 \h </w:instrText>
            </w:r>
            <w:r>
              <w:rPr>
                <w:webHidden/>
              </w:rPr>
            </w:r>
            <w:r>
              <w:rPr>
                <w:webHidden/>
              </w:rPr>
              <w:fldChar w:fldCharType="separate"/>
            </w:r>
            <w:r w:rsidR="00333802">
              <w:rPr>
                <w:webHidden/>
              </w:rPr>
              <w:t>52</w:t>
            </w:r>
            <w:r>
              <w:rPr>
                <w:webHidden/>
              </w:rPr>
              <w:fldChar w:fldCharType="end"/>
            </w:r>
          </w:hyperlink>
        </w:p>
        <w:p w14:paraId="4DFB2C9F" w14:textId="1FCFD922" w:rsidR="005C5A3E" w:rsidRDefault="005C5A3E">
          <w:pPr>
            <w:pStyle w:val="Spistreci1"/>
            <w:rPr>
              <w:rFonts w:asciiTheme="minorHAnsi" w:eastAsiaTheme="minorEastAsia" w:hAnsiTheme="minorHAnsi" w:cstheme="minorBidi"/>
              <w:smallCaps w:val="0"/>
              <w:spacing w:val="0"/>
              <w:kern w:val="2"/>
              <w:sz w:val="24"/>
              <w:szCs w:val="24"/>
              <w14:ligatures w14:val="standardContextual"/>
            </w:rPr>
          </w:pPr>
          <w:hyperlink w:anchor="_Toc192062123" w:history="1">
            <w:r w:rsidRPr="00180119">
              <w:rPr>
                <w:rStyle w:val="Hipercze"/>
              </w:rPr>
              <w:t>11.</w:t>
            </w:r>
            <w:r>
              <w:rPr>
                <w:rFonts w:asciiTheme="minorHAnsi" w:eastAsiaTheme="minorEastAsia" w:hAnsiTheme="minorHAnsi" w:cstheme="minorBidi"/>
                <w:smallCaps w:val="0"/>
                <w:spacing w:val="0"/>
                <w:kern w:val="2"/>
                <w:sz w:val="24"/>
                <w:szCs w:val="24"/>
                <w14:ligatures w14:val="standardContextual"/>
              </w:rPr>
              <w:tab/>
            </w:r>
            <w:r w:rsidRPr="00180119">
              <w:rPr>
                <w:rStyle w:val="Hipercze"/>
              </w:rPr>
              <w:t xml:space="preserve">Cyryl i Metody </w:t>
            </w:r>
            <w:r w:rsidRPr="00180119">
              <w:rPr>
                <w:rStyle w:val="Hipercze"/>
                <w:rFonts w:ascii="Verdana" w:hAnsi="Verdana"/>
              </w:rPr>
              <w:t>(863 r)</w:t>
            </w:r>
            <w:r>
              <w:rPr>
                <w:webHidden/>
              </w:rPr>
              <w:tab/>
            </w:r>
            <w:r>
              <w:rPr>
                <w:webHidden/>
              </w:rPr>
              <w:fldChar w:fldCharType="begin"/>
            </w:r>
            <w:r>
              <w:rPr>
                <w:webHidden/>
              </w:rPr>
              <w:instrText xml:space="preserve"> PAGEREF _Toc192062123 \h </w:instrText>
            </w:r>
            <w:r>
              <w:rPr>
                <w:webHidden/>
              </w:rPr>
            </w:r>
            <w:r>
              <w:rPr>
                <w:webHidden/>
              </w:rPr>
              <w:fldChar w:fldCharType="separate"/>
            </w:r>
            <w:r w:rsidR="00333802">
              <w:rPr>
                <w:webHidden/>
              </w:rPr>
              <w:t>57</w:t>
            </w:r>
            <w:r>
              <w:rPr>
                <w:webHidden/>
              </w:rPr>
              <w:fldChar w:fldCharType="end"/>
            </w:r>
          </w:hyperlink>
        </w:p>
        <w:p w14:paraId="37EBABED" w14:textId="200CE9F0" w:rsidR="005C5A3E" w:rsidRDefault="005C5A3E">
          <w:pPr>
            <w:pStyle w:val="Spistreci1"/>
            <w:rPr>
              <w:rFonts w:asciiTheme="minorHAnsi" w:eastAsiaTheme="minorEastAsia" w:hAnsiTheme="minorHAnsi" w:cstheme="minorBidi"/>
              <w:smallCaps w:val="0"/>
              <w:spacing w:val="0"/>
              <w:kern w:val="2"/>
              <w:sz w:val="24"/>
              <w:szCs w:val="24"/>
              <w14:ligatures w14:val="standardContextual"/>
            </w:rPr>
          </w:pPr>
          <w:hyperlink w:anchor="_Toc192062124" w:history="1">
            <w:r w:rsidRPr="00180119">
              <w:rPr>
                <w:rStyle w:val="Hipercze"/>
              </w:rPr>
              <w:t>12.</w:t>
            </w:r>
            <w:r>
              <w:rPr>
                <w:rFonts w:asciiTheme="minorHAnsi" w:eastAsiaTheme="minorEastAsia" w:hAnsiTheme="minorHAnsi" w:cstheme="minorBidi"/>
                <w:smallCaps w:val="0"/>
                <w:spacing w:val="0"/>
                <w:kern w:val="2"/>
                <w:sz w:val="24"/>
                <w:szCs w:val="24"/>
                <w14:ligatures w14:val="standardContextual"/>
              </w:rPr>
              <w:tab/>
            </w:r>
            <w:r w:rsidRPr="00180119">
              <w:rPr>
                <w:rStyle w:val="Hipercze"/>
              </w:rPr>
              <w:t>Język staro-cerkiewno słowiański</w:t>
            </w:r>
            <w:r>
              <w:rPr>
                <w:webHidden/>
              </w:rPr>
              <w:tab/>
            </w:r>
            <w:r>
              <w:rPr>
                <w:webHidden/>
              </w:rPr>
              <w:fldChar w:fldCharType="begin"/>
            </w:r>
            <w:r>
              <w:rPr>
                <w:webHidden/>
              </w:rPr>
              <w:instrText xml:space="preserve"> PAGEREF _Toc192062124 \h </w:instrText>
            </w:r>
            <w:r>
              <w:rPr>
                <w:webHidden/>
              </w:rPr>
            </w:r>
            <w:r>
              <w:rPr>
                <w:webHidden/>
              </w:rPr>
              <w:fldChar w:fldCharType="separate"/>
            </w:r>
            <w:r w:rsidR="00333802">
              <w:rPr>
                <w:webHidden/>
              </w:rPr>
              <w:t>59</w:t>
            </w:r>
            <w:r>
              <w:rPr>
                <w:webHidden/>
              </w:rPr>
              <w:fldChar w:fldCharType="end"/>
            </w:r>
          </w:hyperlink>
        </w:p>
        <w:p w14:paraId="672F669B" w14:textId="69FAF7ED" w:rsidR="005C5A3E" w:rsidRDefault="005C5A3E">
          <w:pPr>
            <w:pStyle w:val="Spistreci2"/>
            <w:rPr>
              <w:rFonts w:asciiTheme="minorHAnsi" w:eastAsiaTheme="minorEastAsia" w:hAnsiTheme="minorHAnsi" w:cstheme="minorBidi"/>
              <w:bCs w:val="0"/>
              <w:spacing w:val="0"/>
              <w:kern w:val="2"/>
              <w:sz w:val="24"/>
              <w:szCs w:val="24"/>
              <w14:ligatures w14:val="standardContextual"/>
            </w:rPr>
          </w:pPr>
          <w:hyperlink w:anchor="_Toc192062125" w:history="1">
            <w:r w:rsidRPr="00180119">
              <w:rPr>
                <w:rStyle w:val="Hipercze"/>
              </w:rPr>
              <w:t>Pierwsze manuskrypty słowiańskie</w:t>
            </w:r>
            <w:r>
              <w:rPr>
                <w:webHidden/>
              </w:rPr>
              <w:tab/>
            </w:r>
            <w:r>
              <w:rPr>
                <w:webHidden/>
              </w:rPr>
              <w:fldChar w:fldCharType="begin"/>
            </w:r>
            <w:r>
              <w:rPr>
                <w:webHidden/>
              </w:rPr>
              <w:instrText xml:space="preserve"> PAGEREF _Toc192062125 \h </w:instrText>
            </w:r>
            <w:r>
              <w:rPr>
                <w:webHidden/>
              </w:rPr>
            </w:r>
            <w:r>
              <w:rPr>
                <w:webHidden/>
              </w:rPr>
              <w:fldChar w:fldCharType="separate"/>
            </w:r>
            <w:r w:rsidR="00333802">
              <w:rPr>
                <w:webHidden/>
              </w:rPr>
              <w:t>61</w:t>
            </w:r>
            <w:r>
              <w:rPr>
                <w:webHidden/>
              </w:rPr>
              <w:fldChar w:fldCharType="end"/>
            </w:r>
          </w:hyperlink>
        </w:p>
        <w:p w14:paraId="20803B67" w14:textId="1B5F250C" w:rsidR="005C5A3E" w:rsidRDefault="005C5A3E">
          <w:pPr>
            <w:pStyle w:val="Spistreci1"/>
            <w:rPr>
              <w:rFonts w:asciiTheme="minorHAnsi" w:eastAsiaTheme="minorEastAsia" w:hAnsiTheme="minorHAnsi" w:cstheme="minorBidi"/>
              <w:smallCaps w:val="0"/>
              <w:spacing w:val="0"/>
              <w:kern w:val="2"/>
              <w:sz w:val="24"/>
              <w:szCs w:val="24"/>
              <w14:ligatures w14:val="standardContextual"/>
            </w:rPr>
          </w:pPr>
          <w:hyperlink w:anchor="_Toc192062126" w:history="1">
            <w:r w:rsidRPr="00180119">
              <w:rPr>
                <w:rStyle w:val="Hipercze"/>
              </w:rPr>
              <w:t>13.</w:t>
            </w:r>
            <w:r>
              <w:rPr>
                <w:rFonts w:asciiTheme="minorHAnsi" w:eastAsiaTheme="minorEastAsia" w:hAnsiTheme="minorHAnsi" w:cstheme="minorBidi"/>
                <w:smallCaps w:val="0"/>
                <w:spacing w:val="0"/>
                <w:kern w:val="2"/>
                <w:sz w:val="24"/>
                <w:szCs w:val="24"/>
                <w14:ligatures w14:val="standardContextual"/>
              </w:rPr>
              <w:tab/>
            </w:r>
            <w:r w:rsidRPr="00180119">
              <w:rPr>
                <w:rStyle w:val="Hipercze"/>
              </w:rPr>
              <w:t xml:space="preserve">Staro-cerkiewno słowiańska Biblia Ostrogska </w:t>
            </w:r>
            <w:r w:rsidRPr="00180119">
              <w:rPr>
                <w:rStyle w:val="Hipercze"/>
                <w:rFonts w:cs="Arial"/>
              </w:rPr>
              <w:t>(1581)</w:t>
            </w:r>
            <w:r>
              <w:rPr>
                <w:webHidden/>
              </w:rPr>
              <w:tab/>
            </w:r>
            <w:r>
              <w:rPr>
                <w:webHidden/>
              </w:rPr>
              <w:fldChar w:fldCharType="begin"/>
            </w:r>
            <w:r>
              <w:rPr>
                <w:webHidden/>
              </w:rPr>
              <w:instrText xml:space="preserve"> PAGEREF _Toc192062126 \h </w:instrText>
            </w:r>
            <w:r>
              <w:rPr>
                <w:webHidden/>
              </w:rPr>
            </w:r>
            <w:r>
              <w:rPr>
                <w:webHidden/>
              </w:rPr>
              <w:fldChar w:fldCharType="separate"/>
            </w:r>
            <w:r w:rsidR="00333802">
              <w:rPr>
                <w:webHidden/>
              </w:rPr>
              <w:t>63</w:t>
            </w:r>
            <w:r>
              <w:rPr>
                <w:webHidden/>
              </w:rPr>
              <w:fldChar w:fldCharType="end"/>
            </w:r>
          </w:hyperlink>
        </w:p>
        <w:p w14:paraId="727391E4" w14:textId="5F952F65" w:rsidR="005C5A3E" w:rsidRDefault="005C5A3E">
          <w:pPr>
            <w:pStyle w:val="Spistreci1"/>
            <w:rPr>
              <w:rFonts w:asciiTheme="minorHAnsi" w:eastAsiaTheme="minorEastAsia" w:hAnsiTheme="minorHAnsi" w:cstheme="minorBidi"/>
              <w:smallCaps w:val="0"/>
              <w:spacing w:val="0"/>
              <w:kern w:val="2"/>
              <w:sz w:val="24"/>
              <w:szCs w:val="24"/>
              <w14:ligatures w14:val="standardContextual"/>
            </w:rPr>
          </w:pPr>
          <w:hyperlink w:anchor="_Toc192062127" w:history="1">
            <w:r w:rsidRPr="00180119">
              <w:rPr>
                <w:rStyle w:val="Hipercze"/>
              </w:rPr>
              <w:t>14.</w:t>
            </w:r>
            <w:r>
              <w:rPr>
                <w:rFonts w:asciiTheme="minorHAnsi" w:eastAsiaTheme="minorEastAsia" w:hAnsiTheme="minorHAnsi" w:cstheme="minorBidi"/>
                <w:smallCaps w:val="0"/>
                <w:spacing w:val="0"/>
                <w:kern w:val="2"/>
                <w:sz w:val="24"/>
                <w:szCs w:val="24"/>
                <w14:ligatures w14:val="standardContextual"/>
              </w:rPr>
              <w:tab/>
            </w:r>
            <w:r w:rsidRPr="00180119">
              <w:rPr>
                <w:rStyle w:val="Hipercze"/>
              </w:rPr>
              <w:t>Waldensi (od 1170 do dziś)</w:t>
            </w:r>
            <w:r>
              <w:rPr>
                <w:webHidden/>
              </w:rPr>
              <w:tab/>
            </w:r>
            <w:r>
              <w:rPr>
                <w:webHidden/>
              </w:rPr>
              <w:fldChar w:fldCharType="begin"/>
            </w:r>
            <w:r>
              <w:rPr>
                <w:webHidden/>
              </w:rPr>
              <w:instrText xml:space="preserve"> PAGEREF _Toc192062127 \h </w:instrText>
            </w:r>
            <w:r>
              <w:rPr>
                <w:webHidden/>
              </w:rPr>
            </w:r>
            <w:r>
              <w:rPr>
                <w:webHidden/>
              </w:rPr>
              <w:fldChar w:fldCharType="separate"/>
            </w:r>
            <w:r w:rsidR="00333802">
              <w:rPr>
                <w:webHidden/>
              </w:rPr>
              <w:t>64</w:t>
            </w:r>
            <w:r>
              <w:rPr>
                <w:webHidden/>
              </w:rPr>
              <w:fldChar w:fldCharType="end"/>
            </w:r>
          </w:hyperlink>
        </w:p>
        <w:p w14:paraId="56B0CFDD" w14:textId="6B10F480" w:rsidR="005C5A3E" w:rsidRDefault="005C5A3E">
          <w:pPr>
            <w:pStyle w:val="Spistreci1"/>
            <w:rPr>
              <w:rFonts w:asciiTheme="minorHAnsi" w:eastAsiaTheme="minorEastAsia" w:hAnsiTheme="minorHAnsi" w:cstheme="minorBidi"/>
              <w:smallCaps w:val="0"/>
              <w:spacing w:val="0"/>
              <w:kern w:val="2"/>
              <w:sz w:val="24"/>
              <w:szCs w:val="24"/>
              <w14:ligatures w14:val="standardContextual"/>
            </w:rPr>
          </w:pPr>
          <w:hyperlink w:anchor="_Toc192062128" w:history="1">
            <w:r w:rsidRPr="00180119">
              <w:rPr>
                <w:rStyle w:val="Hipercze"/>
              </w:rPr>
              <w:t>15.</w:t>
            </w:r>
            <w:r>
              <w:rPr>
                <w:rFonts w:asciiTheme="minorHAnsi" w:eastAsiaTheme="minorEastAsia" w:hAnsiTheme="minorHAnsi" w:cstheme="minorBidi"/>
                <w:smallCaps w:val="0"/>
                <w:spacing w:val="0"/>
                <w:kern w:val="2"/>
                <w:sz w:val="24"/>
                <w:szCs w:val="24"/>
                <w14:ligatures w14:val="standardContextual"/>
              </w:rPr>
              <w:tab/>
            </w:r>
            <w:r w:rsidRPr="00180119">
              <w:rPr>
                <w:rStyle w:val="Hipercze"/>
              </w:rPr>
              <w:t xml:space="preserve">Jan Wiklif </w:t>
            </w:r>
            <w:r w:rsidRPr="00180119">
              <w:rPr>
                <w:rStyle w:val="Hipercze"/>
                <w:rFonts w:ascii="Verdana" w:hAnsi="Verdana"/>
              </w:rPr>
              <w:t>(1329–1384)</w:t>
            </w:r>
            <w:r>
              <w:rPr>
                <w:webHidden/>
              </w:rPr>
              <w:tab/>
            </w:r>
            <w:r>
              <w:rPr>
                <w:webHidden/>
              </w:rPr>
              <w:fldChar w:fldCharType="begin"/>
            </w:r>
            <w:r>
              <w:rPr>
                <w:webHidden/>
              </w:rPr>
              <w:instrText xml:space="preserve"> PAGEREF _Toc192062128 \h </w:instrText>
            </w:r>
            <w:r>
              <w:rPr>
                <w:webHidden/>
              </w:rPr>
            </w:r>
            <w:r>
              <w:rPr>
                <w:webHidden/>
              </w:rPr>
              <w:fldChar w:fldCharType="separate"/>
            </w:r>
            <w:r w:rsidR="00333802">
              <w:rPr>
                <w:webHidden/>
              </w:rPr>
              <w:t>69</w:t>
            </w:r>
            <w:r>
              <w:rPr>
                <w:webHidden/>
              </w:rPr>
              <w:fldChar w:fldCharType="end"/>
            </w:r>
          </w:hyperlink>
        </w:p>
        <w:p w14:paraId="58232AD3" w14:textId="619548FA" w:rsidR="005C5A3E" w:rsidRDefault="005C5A3E">
          <w:pPr>
            <w:pStyle w:val="Spistreci1"/>
            <w:rPr>
              <w:rFonts w:asciiTheme="minorHAnsi" w:eastAsiaTheme="minorEastAsia" w:hAnsiTheme="minorHAnsi" w:cstheme="minorBidi"/>
              <w:smallCaps w:val="0"/>
              <w:spacing w:val="0"/>
              <w:kern w:val="2"/>
              <w:sz w:val="24"/>
              <w:szCs w:val="24"/>
              <w14:ligatures w14:val="standardContextual"/>
            </w:rPr>
          </w:pPr>
          <w:hyperlink w:anchor="_Toc192062129" w:history="1">
            <w:r w:rsidRPr="00180119">
              <w:rPr>
                <w:rStyle w:val="Hipercze"/>
              </w:rPr>
              <w:t>16.</w:t>
            </w:r>
            <w:r>
              <w:rPr>
                <w:rFonts w:asciiTheme="minorHAnsi" w:eastAsiaTheme="minorEastAsia" w:hAnsiTheme="minorHAnsi" w:cstheme="minorBidi"/>
                <w:smallCaps w:val="0"/>
                <w:spacing w:val="0"/>
                <w:kern w:val="2"/>
                <w:sz w:val="24"/>
                <w:szCs w:val="24"/>
                <w14:ligatures w14:val="standardContextual"/>
              </w:rPr>
              <w:tab/>
            </w:r>
            <w:r w:rsidRPr="00180119">
              <w:rPr>
                <w:rStyle w:val="Hipercze"/>
              </w:rPr>
              <w:t>Jan Hus (1370-1415)</w:t>
            </w:r>
            <w:r>
              <w:rPr>
                <w:webHidden/>
              </w:rPr>
              <w:tab/>
            </w:r>
            <w:r>
              <w:rPr>
                <w:webHidden/>
              </w:rPr>
              <w:fldChar w:fldCharType="begin"/>
            </w:r>
            <w:r>
              <w:rPr>
                <w:webHidden/>
              </w:rPr>
              <w:instrText xml:space="preserve"> PAGEREF _Toc192062129 \h </w:instrText>
            </w:r>
            <w:r>
              <w:rPr>
                <w:webHidden/>
              </w:rPr>
            </w:r>
            <w:r>
              <w:rPr>
                <w:webHidden/>
              </w:rPr>
              <w:fldChar w:fldCharType="separate"/>
            </w:r>
            <w:r w:rsidR="00333802">
              <w:rPr>
                <w:webHidden/>
              </w:rPr>
              <w:t>71</w:t>
            </w:r>
            <w:r>
              <w:rPr>
                <w:webHidden/>
              </w:rPr>
              <w:fldChar w:fldCharType="end"/>
            </w:r>
          </w:hyperlink>
        </w:p>
        <w:p w14:paraId="582EBCD0" w14:textId="76B828AC" w:rsidR="005C5A3E" w:rsidRDefault="005C5A3E">
          <w:pPr>
            <w:pStyle w:val="Spistreci2"/>
            <w:rPr>
              <w:rFonts w:asciiTheme="minorHAnsi" w:eastAsiaTheme="minorEastAsia" w:hAnsiTheme="minorHAnsi" w:cstheme="minorBidi"/>
              <w:bCs w:val="0"/>
              <w:spacing w:val="0"/>
              <w:kern w:val="2"/>
              <w:sz w:val="24"/>
              <w:szCs w:val="24"/>
              <w14:ligatures w14:val="standardContextual"/>
            </w:rPr>
          </w:pPr>
          <w:hyperlink w:anchor="_Toc192062130" w:history="1">
            <w:r w:rsidRPr="00180119">
              <w:rPr>
                <w:rStyle w:val="Hipercze"/>
              </w:rPr>
              <w:t>Husyci w Polsce</w:t>
            </w:r>
            <w:r>
              <w:rPr>
                <w:webHidden/>
              </w:rPr>
              <w:tab/>
            </w:r>
            <w:r>
              <w:rPr>
                <w:webHidden/>
              </w:rPr>
              <w:fldChar w:fldCharType="begin"/>
            </w:r>
            <w:r>
              <w:rPr>
                <w:webHidden/>
              </w:rPr>
              <w:instrText xml:space="preserve"> PAGEREF _Toc192062130 \h </w:instrText>
            </w:r>
            <w:r>
              <w:rPr>
                <w:webHidden/>
              </w:rPr>
            </w:r>
            <w:r>
              <w:rPr>
                <w:webHidden/>
              </w:rPr>
              <w:fldChar w:fldCharType="separate"/>
            </w:r>
            <w:r w:rsidR="00333802">
              <w:rPr>
                <w:webHidden/>
              </w:rPr>
              <w:t>75</w:t>
            </w:r>
            <w:r>
              <w:rPr>
                <w:webHidden/>
              </w:rPr>
              <w:fldChar w:fldCharType="end"/>
            </w:r>
          </w:hyperlink>
        </w:p>
        <w:p w14:paraId="140E6170" w14:textId="29CB48C6" w:rsidR="005C5A3E" w:rsidRDefault="005C5A3E">
          <w:pPr>
            <w:pStyle w:val="Spistreci1"/>
            <w:rPr>
              <w:rFonts w:asciiTheme="minorHAnsi" w:eastAsiaTheme="minorEastAsia" w:hAnsiTheme="minorHAnsi" w:cstheme="minorBidi"/>
              <w:smallCaps w:val="0"/>
              <w:spacing w:val="0"/>
              <w:kern w:val="2"/>
              <w:sz w:val="24"/>
              <w:szCs w:val="24"/>
              <w14:ligatures w14:val="standardContextual"/>
            </w:rPr>
          </w:pPr>
          <w:hyperlink w:anchor="_Toc192062131" w:history="1">
            <w:r w:rsidRPr="00180119">
              <w:rPr>
                <w:rStyle w:val="Hipercze"/>
              </w:rPr>
              <w:t>17.</w:t>
            </w:r>
            <w:r>
              <w:rPr>
                <w:rFonts w:asciiTheme="minorHAnsi" w:eastAsiaTheme="minorEastAsia" w:hAnsiTheme="minorHAnsi" w:cstheme="minorBidi"/>
                <w:smallCaps w:val="0"/>
                <w:spacing w:val="0"/>
                <w:kern w:val="2"/>
                <w:sz w:val="24"/>
                <w:szCs w:val="24"/>
                <w14:ligatures w14:val="standardContextual"/>
              </w:rPr>
              <w:tab/>
            </w:r>
            <w:r w:rsidRPr="00180119">
              <w:rPr>
                <w:rStyle w:val="Hipercze"/>
              </w:rPr>
              <w:t xml:space="preserve">Biblia Gutenberga </w:t>
            </w:r>
            <w:r w:rsidRPr="00180119">
              <w:rPr>
                <w:rStyle w:val="Hipercze"/>
                <w:rFonts w:ascii="Verdana" w:hAnsi="Verdana"/>
              </w:rPr>
              <w:t>(ok. 1453-1455)</w:t>
            </w:r>
            <w:r>
              <w:rPr>
                <w:webHidden/>
              </w:rPr>
              <w:tab/>
            </w:r>
            <w:r>
              <w:rPr>
                <w:webHidden/>
              </w:rPr>
              <w:fldChar w:fldCharType="begin"/>
            </w:r>
            <w:r>
              <w:rPr>
                <w:webHidden/>
              </w:rPr>
              <w:instrText xml:space="preserve"> PAGEREF _Toc192062131 \h </w:instrText>
            </w:r>
            <w:r>
              <w:rPr>
                <w:webHidden/>
              </w:rPr>
            </w:r>
            <w:r>
              <w:rPr>
                <w:webHidden/>
              </w:rPr>
              <w:fldChar w:fldCharType="separate"/>
            </w:r>
            <w:r w:rsidR="00333802">
              <w:rPr>
                <w:webHidden/>
              </w:rPr>
              <w:t>77</w:t>
            </w:r>
            <w:r>
              <w:rPr>
                <w:webHidden/>
              </w:rPr>
              <w:fldChar w:fldCharType="end"/>
            </w:r>
          </w:hyperlink>
        </w:p>
        <w:p w14:paraId="06BCD26B" w14:textId="0EE7DA7A" w:rsidR="005C5A3E" w:rsidRDefault="005C5A3E">
          <w:pPr>
            <w:pStyle w:val="Spistreci1"/>
            <w:rPr>
              <w:rFonts w:asciiTheme="minorHAnsi" w:eastAsiaTheme="minorEastAsia" w:hAnsiTheme="minorHAnsi" w:cstheme="minorBidi"/>
              <w:smallCaps w:val="0"/>
              <w:spacing w:val="0"/>
              <w:kern w:val="2"/>
              <w:sz w:val="24"/>
              <w:szCs w:val="24"/>
              <w14:ligatures w14:val="standardContextual"/>
            </w:rPr>
          </w:pPr>
          <w:hyperlink w:anchor="_Toc192062132" w:history="1">
            <w:r w:rsidRPr="00180119">
              <w:rPr>
                <w:rStyle w:val="Hipercze"/>
                <w:lang w:val="en-US"/>
              </w:rPr>
              <w:t>18.</w:t>
            </w:r>
            <w:r>
              <w:rPr>
                <w:rFonts w:asciiTheme="minorHAnsi" w:eastAsiaTheme="minorEastAsia" w:hAnsiTheme="minorHAnsi" w:cstheme="minorBidi"/>
                <w:smallCaps w:val="0"/>
                <w:spacing w:val="0"/>
                <w:kern w:val="2"/>
                <w:sz w:val="24"/>
                <w:szCs w:val="24"/>
                <w14:ligatures w14:val="standardContextual"/>
              </w:rPr>
              <w:tab/>
            </w:r>
            <w:r w:rsidRPr="00180119">
              <w:rPr>
                <w:rStyle w:val="Hipercze"/>
                <w:lang w:val="en-US"/>
              </w:rPr>
              <w:t xml:space="preserve">Erazm z Rotterdamu i Textus Receptus </w:t>
            </w:r>
            <w:r w:rsidRPr="00180119">
              <w:rPr>
                <w:rStyle w:val="Hipercze"/>
                <w:rFonts w:ascii="Verdana" w:hAnsi="Verdana"/>
                <w:lang w:val="en-US"/>
              </w:rPr>
              <w:t>(1516)</w:t>
            </w:r>
            <w:r>
              <w:rPr>
                <w:webHidden/>
              </w:rPr>
              <w:tab/>
            </w:r>
            <w:r>
              <w:rPr>
                <w:webHidden/>
              </w:rPr>
              <w:fldChar w:fldCharType="begin"/>
            </w:r>
            <w:r>
              <w:rPr>
                <w:webHidden/>
              </w:rPr>
              <w:instrText xml:space="preserve"> PAGEREF _Toc192062132 \h </w:instrText>
            </w:r>
            <w:r>
              <w:rPr>
                <w:webHidden/>
              </w:rPr>
            </w:r>
            <w:r>
              <w:rPr>
                <w:webHidden/>
              </w:rPr>
              <w:fldChar w:fldCharType="separate"/>
            </w:r>
            <w:r w:rsidR="00333802">
              <w:rPr>
                <w:webHidden/>
              </w:rPr>
              <w:t>79</w:t>
            </w:r>
            <w:r>
              <w:rPr>
                <w:webHidden/>
              </w:rPr>
              <w:fldChar w:fldCharType="end"/>
            </w:r>
          </w:hyperlink>
        </w:p>
        <w:p w14:paraId="14E1065A" w14:textId="538C36AB" w:rsidR="005C5A3E" w:rsidRDefault="005C5A3E">
          <w:pPr>
            <w:pStyle w:val="Spistreci1"/>
            <w:rPr>
              <w:rFonts w:asciiTheme="minorHAnsi" w:eastAsiaTheme="minorEastAsia" w:hAnsiTheme="minorHAnsi" w:cstheme="minorBidi"/>
              <w:smallCaps w:val="0"/>
              <w:spacing w:val="0"/>
              <w:kern w:val="2"/>
              <w:sz w:val="24"/>
              <w:szCs w:val="24"/>
              <w14:ligatures w14:val="standardContextual"/>
            </w:rPr>
          </w:pPr>
          <w:hyperlink w:anchor="_Toc192062133" w:history="1">
            <w:r w:rsidRPr="00180119">
              <w:rPr>
                <w:rStyle w:val="Hipercze"/>
              </w:rPr>
              <w:t>19.</w:t>
            </w:r>
            <w:r>
              <w:rPr>
                <w:rFonts w:asciiTheme="minorHAnsi" w:eastAsiaTheme="minorEastAsia" w:hAnsiTheme="minorHAnsi" w:cstheme="minorBidi"/>
                <w:smallCaps w:val="0"/>
                <w:spacing w:val="0"/>
                <w:kern w:val="2"/>
                <w:sz w:val="24"/>
                <w:szCs w:val="24"/>
                <w14:ligatures w14:val="standardContextual"/>
              </w:rPr>
              <w:tab/>
            </w:r>
            <w:r w:rsidRPr="00180119">
              <w:rPr>
                <w:rStyle w:val="Hipercze"/>
              </w:rPr>
              <w:t xml:space="preserve">Martin Luter </w:t>
            </w:r>
            <w:r w:rsidRPr="00180119">
              <w:rPr>
                <w:rStyle w:val="Hipercze"/>
                <w:rFonts w:ascii="Verdana" w:hAnsi="Verdana"/>
              </w:rPr>
              <w:t>(1483-1546)</w:t>
            </w:r>
            <w:r>
              <w:rPr>
                <w:webHidden/>
              </w:rPr>
              <w:tab/>
            </w:r>
            <w:r>
              <w:rPr>
                <w:webHidden/>
              </w:rPr>
              <w:fldChar w:fldCharType="begin"/>
            </w:r>
            <w:r>
              <w:rPr>
                <w:webHidden/>
              </w:rPr>
              <w:instrText xml:space="preserve"> PAGEREF _Toc192062133 \h </w:instrText>
            </w:r>
            <w:r>
              <w:rPr>
                <w:webHidden/>
              </w:rPr>
            </w:r>
            <w:r>
              <w:rPr>
                <w:webHidden/>
              </w:rPr>
              <w:fldChar w:fldCharType="separate"/>
            </w:r>
            <w:r w:rsidR="00333802">
              <w:rPr>
                <w:webHidden/>
              </w:rPr>
              <w:t>82</w:t>
            </w:r>
            <w:r>
              <w:rPr>
                <w:webHidden/>
              </w:rPr>
              <w:fldChar w:fldCharType="end"/>
            </w:r>
          </w:hyperlink>
        </w:p>
        <w:p w14:paraId="17BD5602" w14:textId="24247059" w:rsidR="005C5A3E" w:rsidRDefault="005C5A3E">
          <w:pPr>
            <w:pStyle w:val="Spistreci1"/>
            <w:rPr>
              <w:rFonts w:asciiTheme="minorHAnsi" w:eastAsiaTheme="minorEastAsia" w:hAnsiTheme="minorHAnsi" w:cstheme="minorBidi"/>
              <w:smallCaps w:val="0"/>
              <w:spacing w:val="0"/>
              <w:kern w:val="2"/>
              <w:sz w:val="24"/>
              <w:szCs w:val="24"/>
              <w14:ligatures w14:val="standardContextual"/>
            </w:rPr>
          </w:pPr>
          <w:hyperlink w:anchor="_Toc192062134" w:history="1">
            <w:r w:rsidRPr="00180119">
              <w:rPr>
                <w:rStyle w:val="Hipercze"/>
              </w:rPr>
              <w:t>20.</w:t>
            </w:r>
            <w:r>
              <w:rPr>
                <w:rFonts w:asciiTheme="minorHAnsi" w:eastAsiaTheme="minorEastAsia" w:hAnsiTheme="minorHAnsi" w:cstheme="minorBidi"/>
                <w:smallCaps w:val="0"/>
                <w:spacing w:val="0"/>
                <w:kern w:val="2"/>
                <w:sz w:val="24"/>
                <w:szCs w:val="24"/>
                <w14:ligatures w14:val="standardContextual"/>
              </w:rPr>
              <w:tab/>
            </w:r>
            <w:r w:rsidRPr="00180119">
              <w:rPr>
                <w:rStyle w:val="Hipercze"/>
              </w:rPr>
              <w:t>Okres reformacji</w:t>
            </w:r>
            <w:r>
              <w:rPr>
                <w:webHidden/>
              </w:rPr>
              <w:tab/>
            </w:r>
            <w:r>
              <w:rPr>
                <w:webHidden/>
              </w:rPr>
              <w:fldChar w:fldCharType="begin"/>
            </w:r>
            <w:r>
              <w:rPr>
                <w:webHidden/>
              </w:rPr>
              <w:instrText xml:space="preserve"> PAGEREF _Toc192062134 \h </w:instrText>
            </w:r>
            <w:r>
              <w:rPr>
                <w:webHidden/>
              </w:rPr>
            </w:r>
            <w:r>
              <w:rPr>
                <w:webHidden/>
              </w:rPr>
              <w:fldChar w:fldCharType="separate"/>
            </w:r>
            <w:r w:rsidR="00333802">
              <w:rPr>
                <w:webHidden/>
              </w:rPr>
              <w:t>85</w:t>
            </w:r>
            <w:r>
              <w:rPr>
                <w:webHidden/>
              </w:rPr>
              <w:fldChar w:fldCharType="end"/>
            </w:r>
          </w:hyperlink>
        </w:p>
        <w:p w14:paraId="55993DC0" w14:textId="63B78FD0" w:rsidR="005C5A3E" w:rsidRDefault="005C5A3E">
          <w:pPr>
            <w:pStyle w:val="Spistreci1"/>
            <w:rPr>
              <w:rFonts w:asciiTheme="minorHAnsi" w:eastAsiaTheme="minorEastAsia" w:hAnsiTheme="minorHAnsi" w:cstheme="minorBidi"/>
              <w:smallCaps w:val="0"/>
              <w:spacing w:val="0"/>
              <w:kern w:val="2"/>
              <w:sz w:val="24"/>
              <w:szCs w:val="24"/>
              <w14:ligatures w14:val="standardContextual"/>
            </w:rPr>
          </w:pPr>
          <w:hyperlink w:anchor="_Toc192062135" w:history="1">
            <w:r w:rsidRPr="00180119">
              <w:rPr>
                <w:rStyle w:val="Hipercze"/>
              </w:rPr>
              <w:t>21.</w:t>
            </w:r>
            <w:r>
              <w:rPr>
                <w:rFonts w:asciiTheme="minorHAnsi" w:eastAsiaTheme="minorEastAsia" w:hAnsiTheme="minorHAnsi" w:cstheme="minorBidi"/>
                <w:smallCaps w:val="0"/>
                <w:spacing w:val="0"/>
                <w:kern w:val="2"/>
                <w:sz w:val="24"/>
                <w:szCs w:val="24"/>
                <w14:ligatures w14:val="standardContextual"/>
              </w:rPr>
              <w:tab/>
            </w:r>
            <w:r w:rsidRPr="00180119">
              <w:rPr>
                <w:rStyle w:val="Hipercze"/>
              </w:rPr>
              <w:t xml:space="preserve">Wiliam Tyndale </w:t>
            </w:r>
            <w:r w:rsidRPr="00180119">
              <w:rPr>
                <w:rStyle w:val="Hipercze"/>
                <w:rFonts w:ascii="Verdana" w:hAnsi="Verdana"/>
              </w:rPr>
              <w:t>(1494-1536)</w:t>
            </w:r>
            <w:r>
              <w:rPr>
                <w:webHidden/>
              </w:rPr>
              <w:tab/>
            </w:r>
            <w:r>
              <w:rPr>
                <w:webHidden/>
              </w:rPr>
              <w:fldChar w:fldCharType="begin"/>
            </w:r>
            <w:r>
              <w:rPr>
                <w:webHidden/>
              </w:rPr>
              <w:instrText xml:space="preserve"> PAGEREF _Toc192062135 \h </w:instrText>
            </w:r>
            <w:r>
              <w:rPr>
                <w:webHidden/>
              </w:rPr>
            </w:r>
            <w:r>
              <w:rPr>
                <w:webHidden/>
              </w:rPr>
              <w:fldChar w:fldCharType="separate"/>
            </w:r>
            <w:r w:rsidR="00333802">
              <w:rPr>
                <w:webHidden/>
              </w:rPr>
              <w:t>93</w:t>
            </w:r>
            <w:r>
              <w:rPr>
                <w:webHidden/>
              </w:rPr>
              <w:fldChar w:fldCharType="end"/>
            </w:r>
          </w:hyperlink>
        </w:p>
        <w:p w14:paraId="72E2E356" w14:textId="5E38D015" w:rsidR="005C5A3E" w:rsidRDefault="005C5A3E">
          <w:pPr>
            <w:pStyle w:val="Spistreci1"/>
            <w:rPr>
              <w:rFonts w:asciiTheme="minorHAnsi" w:eastAsiaTheme="minorEastAsia" w:hAnsiTheme="minorHAnsi" w:cstheme="minorBidi"/>
              <w:smallCaps w:val="0"/>
              <w:spacing w:val="0"/>
              <w:kern w:val="2"/>
              <w:sz w:val="24"/>
              <w:szCs w:val="24"/>
              <w14:ligatures w14:val="standardContextual"/>
            </w:rPr>
          </w:pPr>
          <w:hyperlink w:anchor="_Toc192062136" w:history="1">
            <w:r w:rsidRPr="00180119">
              <w:rPr>
                <w:rStyle w:val="Hipercze"/>
              </w:rPr>
              <w:t>22.</w:t>
            </w:r>
            <w:r>
              <w:rPr>
                <w:rFonts w:asciiTheme="minorHAnsi" w:eastAsiaTheme="minorEastAsia" w:hAnsiTheme="minorHAnsi" w:cstheme="minorBidi"/>
                <w:smallCaps w:val="0"/>
                <w:spacing w:val="0"/>
                <w:kern w:val="2"/>
                <w:sz w:val="24"/>
                <w:szCs w:val="24"/>
                <w14:ligatures w14:val="standardContextual"/>
              </w:rPr>
              <w:tab/>
            </w:r>
            <w:r w:rsidRPr="00180119">
              <w:rPr>
                <w:rStyle w:val="Hipercze"/>
              </w:rPr>
              <w:t>Terror we Francji</w:t>
            </w:r>
            <w:r>
              <w:rPr>
                <w:webHidden/>
              </w:rPr>
              <w:tab/>
            </w:r>
            <w:r>
              <w:rPr>
                <w:webHidden/>
              </w:rPr>
              <w:fldChar w:fldCharType="begin"/>
            </w:r>
            <w:r>
              <w:rPr>
                <w:webHidden/>
              </w:rPr>
              <w:instrText xml:space="preserve"> PAGEREF _Toc192062136 \h </w:instrText>
            </w:r>
            <w:r>
              <w:rPr>
                <w:webHidden/>
              </w:rPr>
            </w:r>
            <w:r>
              <w:rPr>
                <w:webHidden/>
              </w:rPr>
              <w:fldChar w:fldCharType="separate"/>
            </w:r>
            <w:r w:rsidR="00333802">
              <w:rPr>
                <w:webHidden/>
              </w:rPr>
              <w:t>99</w:t>
            </w:r>
            <w:r>
              <w:rPr>
                <w:webHidden/>
              </w:rPr>
              <w:fldChar w:fldCharType="end"/>
            </w:r>
          </w:hyperlink>
        </w:p>
        <w:p w14:paraId="05384C5D" w14:textId="03392BDD" w:rsidR="005C5A3E" w:rsidRDefault="005C5A3E" w:rsidP="005C5A3E">
          <w:pPr>
            <w:pStyle w:val="Spistreci3"/>
            <w:ind w:right="0"/>
            <w:rPr>
              <w:rFonts w:asciiTheme="minorHAnsi" w:eastAsiaTheme="minorEastAsia" w:hAnsiTheme="minorHAnsi" w:cstheme="minorBidi"/>
              <w:noProof/>
              <w:spacing w:val="0"/>
              <w:kern w:val="2"/>
              <w:sz w:val="24"/>
              <w:szCs w:val="24"/>
              <w14:ligatures w14:val="standardContextual"/>
            </w:rPr>
          </w:pPr>
          <w:hyperlink w:anchor="_Toc192062137" w:history="1">
            <w:r w:rsidRPr="00180119">
              <w:rPr>
                <w:rStyle w:val="Hipercze"/>
                <w:noProof/>
              </w:rPr>
              <w:t>Francuscy reformatorzy</w:t>
            </w:r>
            <w:r>
              <w:rPr>
                <w:noProof/>
                <w:webHidden/>
              </w:rPr>
              <w:tab/>
            </w:r>
            <w:r>
              <w:rPr>
                <w:noProof/>
                <w:webHidden/>
              </w:rPr>
              <w:fldChar w:fldCharType="begin"/>
            </w:r>
            <w:r>
              <w:rPr>
                <w:noProof/>
                <w:webHidden/>
              </w:rPr>
              <w:instrText xml:space="preserve"> PAGEREF _Toc192062137 \h </w:instrText>
            </w:r>
            <w:r>
              <w:rPr>
                <w:noProof/>
                <w:webHidden/>
              </w:rPr>
            </w:r>
            <w:r>
              <w:rPr>
                <w:noProof/>
                <w:webHidden/>
              </w:rPr>
              <w:fldChar w:fldCharType="separate"/>
            </w:r>
            <w:r w:rsidR="00333802">
              <w:rPr>
                <w:noProof/>
                <w:webHidden/>
              </w:rPr>
              <w:t>101</w:t>
            </w:r>
            <w:r>
              <w:rPr>
                <w:noProof/>
                <w:webHidden/>
              </w:rPr>
              <w:fldChar w:fldCharType="end"/>
            </w:r>
          </w:hyperlink>
        </w:p>
        <w:p w14:paraId="5BD63179" w14:textId="1C3FBED7" w:rsidR="005C5A3E" w:rsidRDefault="005C5A3E">
          <w:pPr>
            <w:pStyle w:val="Spistreci1"/>
            <w:rPr>
              <w:rFonts w:asciiTheme="minorHAnsi" w:eastAsiaTheme="minorEastAsia" w:hAnsiTheme="minorHAnsi" w:cstheme="minorBidi"/>
              <w:smallCaps w:val="0"/>
              <w:spacing w:val="0"/>
              <w:kern w:val="2"/>
              <w:sz w:val="24"/>
              <w:szCs w:val="24"/>
              <w14:ligatures w14:val="standardContextual"/>
            </w:rPr>
          </w:pPr>
          <w:hyperlink w:anchor="_Toc192062138" w:history="1">
            <w:r w:rsidRPr="00180119">
              <w:rPr>
                <w:rStyle w:val="Hipercze"/>
              </w:rPr>
              <w:t>23.</w:t>
            </w:r>
            <w:r>
              <w:rPr>
                <w:rFonts w:asciiTheme="minorHAnsi" w:eastAsiaTheme="minorEastAsia" w:hAnsiTheme="minorHAnsi" w:cstheme="minorBidi"/>
                <w:smallCaps w:val="0"/>
                <w:spacing w:val="0"/>
                <w:kern w:val="2"/>
                <w:sz w:val="24"/>
                <w:szCs w:val="24"/>
                <w14:ligatures w14:val="standardContextual"/>
              </w:rPr>
              <w:tab/>
            </w:r>
            <w:r w:rsidRPr="00180119">
              <w:rPr>
                <w:rStyle w:val="Hipercze"/>
              </w:rPr>
              <w:t xml:space="preserve">Biblia Genewska </w:t>
            </w:r>
            <w:r w:rsidRPr="00180119">
              <w:rPr>
                <w:rStyle w:val="Hipercze"/>
                <w:rFonts w:ascii="Verdana" w:hAnsi="Verdana"/>
              </w:rPr>
              <w:t>(1560)</w:t>
            </w:r>
            <w:r>
              <w:rPr>
                <w:webHidden/>
              </w:rPr>
              <w:tab/>
            </w:r>
            <w:r>
              <w:rPr>
                <w:webHidden/>
              </w:rPr>
              <w:fldChar w:fldCharType="begin"/>
            </w:r>
            <w:r>
              <w:rPr>
                <w:webHidden/>
              </w:rPr>
              <w:instrText xml:space="preserve"> PAGEREF _Toc192062138 \h </w:instrText>
            </w:r>
            <w:r>
              <w:rPr>
                <w:webHidden/>
              </w:rPr>
            </w:r>
            <w:r>
              <w:rPr>
                <w:webHidden/>
              </w:rPr>
              <w:fldChar w:fldCharType="separate"/>
            </w:r>
            <w:r w:rsidR="00333802">
              <w:rPr>
                <w:webHidden/>
              </w:rPr>
              <w:t>102</w:t>
            </w:r>
            <w:r>
              <w:rPr>
                <w:webHidden/>
              </w:rPr>
              <w:fldChar w:fldCharType="end"/>
            </w:r>
          </w:hyperlink>
        </w:p>
        <w:p w14:paraId="4334D6CF" w14:textId="340A0C36" w:rsidR="005C5A3E" w:rsidRDefault="005C5A3E">
          <w:pPr>
            <w:pStyle w:val="Spistreci2"/>
            <w:rPr>
              <w:rFonts w:asciiTheme="minorHAnsi" w:eastAsiaTheme="minorEastAsia" w:hAnsiTheme="minorHAnsi" w:cstheme="minorBidi"/>
              <w:bCs w:val="0"/>
              <w:spacing w:val="0"/>
              <w:kern w:val="2"/>
              <w:sz w:val="24"/>
              <w:szCs w:val="24"/>
              <w14:ligatures w14:val="standardContextual"/>
            </w:rPr>
          </w:pPr>
          <w:hyperlink w:anchor="_Toc192062139" w:history="1">
            <w:r w:rsidRPr="00180119">
              <w:rPr>
                <w:rStyle w:val="Hipercze"/>
              </w:rPr>
              <w:t>Podział tekstu Biblii</w:t>
            </w:r>
            <w:r>
              <w:rPr>
                <w:webHidden/>
              </w:rPr>
              <w:tab/>
            </w:r>
            <w:r>
              <w:rPr>
                <w:webHidden/>
              </w:rPr>
              <w:fldChar w:fldCharType="begin"/>
            </w:r>
            <w:r>
              <w:rPr>
                <w:webHidden/>
              </w:rPr>
              <w:instrText xml:space="preserve"> PAGEREF _Toc192062139 \h </w:instrText>
            </w:r>
            <w:r>
              <w:rPr>
                <w:webHidden/>
              </w:rPr>
            </w:r>
            <w:r>
              <w:rPr>
                <w:webHidden/>
              </w:rPr>
              <w:fldChar w:fldCharType="separate"/>
            </w:r>
            <w:r w:rsidR="00333802">
              <w:rPr>
                <w:webHidden/>
              </w:rPr>
              <w:t>104</w:t>
            </w:r>
            <w:r>
              <w:rPr>
                <w:webHidden/>
              </w:rPr>
              <w:fldChar w:fldCharType="end"/>
            </w:r>
          </w:hyperlink>
        </w:p>
        <w:p w14:paraId="5D219399" w14:textId="6597DC7C" w:rsidR="005C5A3E" w:rsidRDefault="005C5A3E">
          <w:pPr>
            <w:pStyle w:val="Spistreci1"/>
            <w:rPr>
              <w:rFonts w:asciiTheme="minorHAnsi" w:eastAsiaTheme="minorEastAsia" w:hAnsiTheme="minorHAnsi" w:cstheme="minorBidi"/>
              <w:smallCaps w:val="0"/>
              <w:spacing w:val="0"/>
              <w:kern w:val="2"/>
              <w:sz w:val="24"/>
              <w:szCs w:val="24"/>
              <w14:ligatures w14:val="standardContextual"/>
            </w:rPr>
          </w:pPr>
          <w:hyperlink w:anchor="_Toc192062140" w:history="1">
            <w:r w:rsidRPr="00180119">
              <w:rPr>
                <w:rStyle w:val="Hipercze"/>
              </w:rPr>
              <w:t>24.</w:t>
            </w:r>
            <w:r>
              <w:rPr>
                <w:rFonts w:asciiTheme="minorHAnsi" w:eastAsiaTheme="minorEastAsia" w:hAnsiTheme="minorHAnsi" w:cstheme="minorBidi"/>
                <w:smallCaps w:val="0"/>
                <w:spacing w:val="0"/>
                <w:kern w:val="2"/>
                <w:sz w:val="24"/>
                <w:szCs w:val="24"/>
                <w14:ligatures w14:val="standardContextual"/>
              </w:rPr>
              <w:tab/>
            </w:r>
            <w:r w:rsidRPr="00180119">
              <w:rPr>
                <w:rStyle w:val="Hipercze"/>
              </w:rPr>
              <w:t xml:space="preserve">Hiszpania i Biblia Niedźwiedzia </w:t>
            </w:r>
            <w:r w:rsidRPr="00180119">
              <w:rPr>
                <w:rStyle w:val="Hipercze"/>
                <w:rFonts w:ascii="Verdana" w:hAnsi="Verdana"/>
              </w:rPr>
              <w:t>(1569)</w:t>
            </w:r>
            <w:r>
              <w:rPr>
                <w:webHidden/>
              </w:rPr>
              <w:tab/>
            </w:r>
            <w:r>
              <w:rPr>
                <w:webHidden/>
              </w:rPr>
              <w:fldChar w:fldCharType="begin"/>
            </w:r>
            <w:r>
              <w:rPr>
                <w:webHidden/>
              </w:rPr>
              <w:instrText xml:space="preserve"> PAGEREF _Toc192062140 \h </w:instrText>
            </w:r>
            <w:r>
              <w:rPr>
                <w:webHidden/>
              </w:rPr>
            </w:r>
            <w:r>
              <w:rPr>
                <w:webHidden/>
              </w:rPr>
              <w:fldChar w:fldCharType="separate"/>
            </w:r>
            <w:r w:rsidR="00333802">
              <w:rPr>
                <w:webHidden/>
              </w:rPr>
              <w:t>104</w:t>
            </w:r>
            <w:r>
              <w:rPr>
                <w:webHidden/>
              </w:rPr>
              <w:fldChar w:fldCharType="end"/>
            </w:r>
          </w:hyperlink>
        </w:p>
        <w:p w14:paraId="6C282A99" w14:textId="004D209F" w:rsidR="005C5A3E" w:rsidRDefault="005C5A3E">
          <w:pPr>
            <w:pStyle w:val="Spistreci1"/>
            <w:rPr>
              <w:rFonts w:asciiTheme="minorHAnsi" w:eastAsiaTheme="minorEastAsia" w:hAnsiTheme="minorHAnsi" w:cstheme="minorBidi"/>
              <w:smallCaps w:val="0"/>
              <w:spacing w:val="0"/>
              <w:kern w:val="2"/>
              <w:sz w:val="24"/>
              <w:szCs w:val="24"/>
              <w14:ligatures w14:val="standardContextual"/>
            </w:rPr>
          </w:pPr>
          <w:hyperlink w:anchor="_Toc192062141" w:history="1">
            <w:r w:rsidRPr="00180119">
              <w:rPr>
                <w:rStyle w:val="Hipercze"/>
              </w:rPr>
              <w:t>25.</w:t>
            </w:r>
            <w:r>
              <w:rPr>
                <w:rFonts w:asciiTheme="minorHAnsi" w:eastAsiaTheme="minorEastAsia" w:hAnsiTheme="minorHAnsi" w:cstheme="minorBidi"/>
                <w:smallCaps w:val="0"/>
                <w:spacing w:val="0"/>
                <w:kern w:val="2"/>
                <w:sz w:val="24"/>
                <w:szCs w:val="24"/>
                <w14:ligatures w14:val="standardContextual"/>
              </w:rPr>
              <w:tab/>
            </w:r>
            <w:r w:rsidRPr="00180119">
              <w:rPr>
                <w:rStyle w:val="Hipercze"/>
              </w:rPr>
              <w:t xml:space="preserve">Biblia kralicka </w:t>
            </w:r>
            <w:r w:rsidRPr="00180119">
              <w:rPr>
                <w:rStyle w:val="Hipercze"/>
                <w:rFonts w:ascii="Verdana" w:hAnsi="Verdana"/>
              </w:rPr>
              <w:t>(1593)</w:t>
            </w:r>
            <w:r>
              <w:rPr>
                <w:webHidden/>
              </w:rPr>
              <w:tab/>
            </w:r>
            <w:r>
              <w:rPr>
                <w:webHidden/>
              </w:rPr>
              <w:fldChar w:fldCharType="begin"/>
            </w:r>
            <w:r>
              <w:rPr>
                <w:webHidden/>
              </w:rPr>
              <w:instrText xml:space="preserve"> PAGEREF _Toc192062141 \h </w:instrText>
            </w:r>
            <w:r>
              <w:rPr>
                <w:webHidden/>
              </w:rPr>
            </w:r>
            <w:r>
              <w:rPr>
                <w:webHidden/>
              </w:rPr>
              <w:fldChar w:fldCharType="separate"/>
            </w:r>
            <w:r w:rsidR="00333802">
              <w:rPr>
                <w:webHidden/>
              </w:rPr>
              <w:t>107</w:t>
            </w:r>
            <w:r>
              <w:rPr>
                <w:webHidden/>
              </w:rPr>
              <w:fldChar w:fldCharType="end"/>
            </w:r>
          </w:hyperlink>
        </w:p>
        <w:p w14:paraId="5BF71D80" w14:textId="4AAB045C" w:rsidR="005C5A3E" w:rsidRDefault="005C5A3E">
          <w:pPr>
            <w:pStyle w:val="Spistreci1"/>
            <w:rPr>
              <w:rFonts w:asciiTheme="minorHAnsi" w:eastAsiaTheme="minorEastAsia" w:hAnsiTheme="minorHAnsi" w:cstheme="minorBidi"/>
              <w:smallCaps w:val="0"/>
              <w:spacing w:val="0"/>
              <w:kern w:val="2"/>
              <w:sz w:val="24"/>
              <w:szCs w:val="24"/>
              <w14:ligatures w14:val="standardContextual"/>
            </w:rPr>
          </w:pPr>
          <w:hyperlink w:anchor="_Toc192062142" w:history="1">
            <w:r w:rsidRPr="00180119">
              <w:rPr>
                <w:rStyle w:val="Hipercze"/>
              </w:rPr>
              <w:t>26.</w:t>
            </w:r>
            <w:r>
              <w:rPr>
                <w:rFonts w:asciiTheme="minorHAnsi" w:eastAsiaTheme="minorEastAsia" w:hAnsiTheme="minorHAnsi" w:cstheme="minorBidi"/>
                <w:smallCaps w:val="0"/>
                <w:spacing w:val="0"/>
                <w:kern w:val="2"/>
                <w:sz w:val="24"/>
                <w:szCs w:val="24"/>
                <w14:ligatures w14:val="standardContextual"/>
              </w:rPr>
              <w:tab/>
            </w:r>
            <w:r w:rsidRPr="00180119">
              <w:rPr>
                <w:rStyle w:val="Hipercze"/>
              </w:rPr>
              <w:t xml:space="preserve">Biblia Króla Jakuba </w:t>
            </w:r>
            <w:r w:rsidRPr="00180119">
              <w:rPr>
                <w:rStyle w:val="Hipercze"/>
                <w:rFonts w:ascii="Verdana" w:hAnsi="Verdana"/>
              </w:rPr>
              <w:t>(1611)</w:t>
            </w:r>
            <w:r>
              <w:rPr>
                <w:webHidden/>
              </w:rPr>
              <w:tab/>
            </w:r>
            <w:r>
              <w:rPr>
                <w:webHidden/>
              </w:rPr>
              <w:fldChar w:fldCharType="begin"/>
            </w:r>
            <w:r>
              <w:rPr>
                <w:webHidden/>
              </w:rPr>
              <w:instrText xml:space="preserve"> PAGEREF _Toc192062142 \h </w:instrText>
            </w:r>
            <w:r>
              <w:rPr>
                <w:webHidden/>
              </w:rPr>
            </w:r>
            <w:r>
              <w:rPr>
                <w:webHidden/>
              </w:rPr>
              <w:fldChar w:fldCharType="separate"/>
            </w:r>
            <w:r w:rsidR="00333802">
              <w:rPr>
                <w:webHidden/>
              </w:rPr>
              <w:t>108</w:t>
            </w:r>
            <w:r>
              <w:rPr>
                <w:webHidden/>
              </w:rPr>
              <w:fldChar w:fldCharType="end"/>
            </w:r>
          </w:hyperlink>
        </w:p>
        <w:p w14:paraId="3233A353" w14:textId="30AC2FAC" w:rsidR="005C5A3E" w:rsidRDefault="005C5A3E">
          <w:pPr>
            <w:pStyle w:val="Spistreci1"/>
            <w:rPr>
              <w:rFonts w:asciiTheme="minorHAnsi" w:eastAsiaTheme="minorEastAsia" w:hAnsiTheme="minorHAnsi" w:cstheme="minorBidi"/>
              <w:smallCaps w:val="0"/>
              <w:spacing w:val="0"/>
              <w:kern w:val="2"/>
              <w:sz w:val="24"/>
              <w:szCs w:val="24"/>
              <w14:ligatures w14:val="standardContextual"/>
            </w:rPr>
          </w:pPr>
          <w:hyperlink w:anchor="_Toc192062143" w:history="1">
            <w:r w:rsidRPr="00180119">
              <w:rPr>
                <w:rStyle w:val="Hipercze"/>
              </w:rPr>
              <w:t>27.</w:t>
            </w:r>
            <w:r>
              <w:rPr>
                <w:rFonts w:asciiTheme="minorHAnsi" w:eastAsiaTheme="minorEastAsia" w:hAnsiTheme="minorHAnsi" w:cstheme="minorBidi"/>
                <w:smallCaps w:val="0"/>
                <w:spacing w:val="0"/>
                <w:kern w:val="2"/>
                <w:sz w:val="24"/>
                <w:szCs w:val="24"/>
                <w14:ligatures w14:val="standardContextual"/>
              </w:rPr>
              <w:tab/>
            </w:r>
            <w:r w:rsidRPr="00180119">
              <w:rPr>
                <w:rStyle w:val="Hipercze"/>
              </w:rPr>
              <w:t>Biblia Poliglotyczna</w:t>
            </w:r>
            <w:r>
              <w:rPr>
                <w:webHidden/>
              </w:rPr>
              <w:tab/>
            </w:r>
            <w:r>
              <w:rPr>
                <w:webHidden/>
              </w:rPr>
              <w:fldChar w:fldCharType="begin"/>
            </w:r>
            <w:r>
              <w:rPr>
                <w:webHidden/>
              </w:rPr>
              <w:instrText xml:space="preserve"> PAGEREF _Toc192062143 \h </w:instrText>
            </w:r>
            <w:r>
              <w:rPr>
                <w:webHidden/>
              </w:rPr>
            </w:r>
            <w:r>
              <w:rPr>
                <w:webHidden/>
              </w:rPr>
              <w:fldChar w:fldCharType="separate"/>
            </w:r>
            <w:r w:rsidR="00333802">
              <w:rPr>
                <w:webHidden/>
              </w:rPr>
              <w:t>112</w:t>
            </w:r>
            <w:r>
              <w:rPr>
                <w:webHidden/>
              </w:rPr>
              <w:fldChar w:fldCharType="end"/>
            </w:r>
          </w:hyperlink>
        </w:p>
        <w:p w14:paraId="020D693E" w14:textId="6EC584C1" w:rsidR="005C5A3E" w:rsidRDefault="005C5A3E">
          <w:pPr>
            <w:pStyle w:val="Spistreci1"/>
            <w:rPr>
              <w:rFonts w:asciiTheme="minorHAnsi" w:eastAsiaTheme="minorEastAsia" w:hAnsiTheme="minorHAnsi" w:cstheme="minorBidi"/>
              <w:smallCaps w:val="0"/>
              <w:spacing w:val="0"/>
              <w:kern w:val="2"/>
              <w:sz w:val="24"/>
              <w:szCs w:val="24"/>
              <w14:ligatures w14:val="standardContextual"/>
            </w:rPr>
          </w:pPr>
          <w:hyperlink w:anchor="_Toc192062144" w:history="1">
            <w:r w:rsidRPr="00180119">
              <w:rPr>
                <w:rStyle w:val="Hipercze"/>
              </w:rPr>
              <w:t>28.</w:t>
            </w:r>
            <w:r>
              <w:rPr>
                <w:rFonts w:asciiTheme="minorHAnsi" w:eastAsiaTheme="minorEastAsia" w:hAnsiTheme="minorHAnsi" w:cstheme="minorBidi"/>
                <w:smallCaps w:val="0"/>
                <w:spacing w:val="0"/>
                <w:kern w:val="2"/>
                <w:sz w:val="24"/>
                <w:szCs w:val="24"/>
                <w14:ligatures w14:val="standardContextual"/>
              </w:rPr>
              <w:tab/>
            </w:r>
            <w:r w:rsidRPr="00180119">
              <w:rPr>
                <w:rStyle w:val="Hipercze"/>
              </w:rPr>
              <w:t>Pierwsze polskie manuskrypty</w:t>
            </w:r>
            <w:r>
              <w:rPr>
                <w:webHidden/>
              </w:rPr>
              <w:tab/>
            </w:r>
            <w:r>
              <w:rPr>
                <w:webHidden/>
              </w:rPr>
              <w:fldChar w:fldCharType="begin"/>
            </w:r>
            <w:r>
              <w:rPr>
                <w:webHidden/>
              </w:rPr>
              <w:instrText xml:space="preserve"> PAGEREF _Toc192062144 \h </w:instrText>
            </w:r>
            <w:r>
              <w:rPr>
                <w:webHidden/>
              </w:rPr>
            </w:r>
            <w:r>
              <w:rPr>
                <w:webHidden/>
              </w:rPr>
              <w:fldChar w:fldCharType="separate"/>
            </w:r>
            <w:r w:rsidR="00333802">
              <w:rPr>
                <w:webHidden/>
              </w:rPr>
              <w:t>113</w:t>
            </w:r>
            <w:r>
              <w:rPr>
                <w:webHidden/>
              </w:rPr>
              <w:fldChar w:fldCharType="end"/>
            </w:r>
          </w:hyperlink>
        </w:p>
        <w:p w14:paraId="578B2AF1" w14:textId="4568E737" w:rsidR="005C5A3E" w:rsidRDefault="005C5A3E">
          <w:pPr>
            <w:pStyle w:val="Spistreci1"/>
            <w:rPr>
              <w:rFonts w:asciiTheme="minorHAnsi" w:eastAsiaTheme="minorEastAsia" w:hAnsiTheme="minorHAnsi" w:cstheme="minorBidi"/>
              <w:smallCaps w:val="0"/>
              <w:spacing w:val="0"/>
              <w:kern w:val="2"/>
              <w:sz w:val="24"/>
              <w:szCs w:val="24"/>
              <w14:ligatures w14:val="standardContextual"/>
            </w:rPr>
          </w:pPr>
          <w:hyperlink w:anchor="_Toc192062145" w:history="1">
            <w:r w:rsidRPr="00180119">
              <w:rPr>
                <w:rStyle w:val="Hipercze"/>
              </w:rPr>
              <w:t>29.</w:t>
            </w:r>
            <w:r>
              <w:rPr>
                <w:rFonts w:asciiTheme="minorHAnsi" w:eastAsiaTheme="minorEastAsia" w:hAnsiTheme="minorHAnsi" w:cstheme="minorBidi"/>
                <w:smallCaps w:val="0"/>
                <w:spacing w:val="0"/>
                <w:kern w:val="2"/>
                <w:sz w:val="24"/>
                <w:szCs w:val="24"/>
                <w14:ligatures w14:val="standardContextual"/>
              </w:rPr>
              <w:tab/>
            </w:r>
            <w:r w:rsidRPr="00180119">
              <w:rPr>
                <w:rStyle w:val="Hipercze"/>
              </w:rPr>
              <w:t xml:space="preserve">Biblia królowej Zofii </w:t>
            </w:r>
            <w:r w:rsidRPr="00180119">
              <w:rPr>
                <w:rStyle w:val="Hipercze"/>
                <w:rFonts w:ascii="Verdana" w:hAnsi="Verdana"/>
              </w:rPr>
              <w:t>(1455</w:t>
            </w:r>
            <w:r w:rsidRPr="00180119">
              <w:rPr>
                <w:rStyle w:val="Hipercze"/>
              </w:rPr>
              <w:t>)</w:t>
            </w:r>
            <w:r>
              <w:rPr>
                <w:webHidden/>
              </w:rPr>
              <w:tab/>
            </w:r>
            <w:r>
              <w:rPr>
                <w:webHidden/>
              </w:rPr>
              <w:fldChar w:fldCharType="begin"/>
            </w:r>
            <w:r>
              <w:rPr>
                <w:webHidden/>
              </w:rPr>
              <w:instrText xml:space="preserve"> PAGEREF _Toc192062145 \h </w:instrText>
            </w:r>
            <w:r>
              <w:rPr>
                <w:webHidden/>
              </w:rPr>
            </w:r>
            <w:r>
              <w:rPr>
                <w:webHidden/>
              </w:rPr>
              <w:fldChar w:fldCharType="separate"/>
            </w:r>
            <w:r w:rsidR="00333802">
              <w:rPr>
                <w:webHidden/>
              </w:rPr>
              <w:t>121</w:t>
            </w:r>
            <w:r>
              <w:rPr>
                <w:webHidden/>
              </w:rPr>
              <w:fldChar w:fldCharType="end"/>
            </w:r>
          </w:hyperlink>
        </w:p>
        <w:p w14:paraId="10FB3AF8" w14:textId="13EA3A17" w:rsidR="005C5A3E" w:rsidRDefault="005C5A3E">
          <w:pPr>
            <w:pStyle w:val="Spistreci1"/>
            <w:rPr>
              <w:rFonts w:asciiTheme="minorHAnsi" w:eastAsiaTheme="minorEastAsia" w:hAnsiTheme="minorHAnsi" w:cstheme="minorBidi"/>
              <w:smallCaps w:val="0"/>
              <w:spacing w:val="0"/>
              <w:kern w:val="2"/>
              <w:sz w:val="24"/>
              <w:szCs w:val="24"/>
              <w14:ligatures w14:val="standardContextual"/>
            </w:rPr>
          </w:pPr>
          <w:hyperlink w:anchor="_Toc192062146" w:history="1">
            <w:r w:rsidRPr="00180119">
              <w:rPr>
                <w:rStyle w:val="Hipercze"/>
              </w:rPr>
              <w:t>30.</w:t>
            </w:r>
            <w:r>
              <w:rPr>
                <w:rFonts w:asciiTheme="minorHAnsi" w:eastAsiaTheme="minorEastAsia" w:hAnsiTheme="minorHAnsi" w:cstheme="minorBidi"/>
                <w:smallCaps w:val="0"/>
                <w:spacing w:val="0"/>
                <w:kern w:val="2"/>
                <w:sz w:val="24"/>
                <w:szCs w:val="24"/>
                <w14:ligatures w14:val="standardContextual"/>
              </w:rPr>
              <w:tab/>
            </w:r>
            <w:r w:rsidRPr="00180119">
              <w:rPr>
                <w:rStyle w:val="Hipercze"/>
              </w:rPr>
              <w:t xml:space="preserve">Czasy Zygmuntowskie </w:t>
            </w:r>
            <w:r w:rsidRPr="00180119">
              <w:rPr>
                <w:rStyle w:val="Hipercze"/>
                <w:rFonts w:ascii="Verdana" w:hAnsi="Verdana"/>
              </w:rPr>
              <w:t>(1506 – 1632)</w:t>
            </w:r>
            <w:r>
              <w:rPr>
                <w:webHidden/>
              </w:rPr>
              <w:tab/>
            </w:r>
            <w:r>
              <w:rPr>
                <w:webHidden/>
              </w:rPr>
              <w:fldChar w:fldCharType="begin"/>
            </w:r>
            <w:r>
              <w:rPr>
                <w:webHidden/>
              </w:rPr>
              <w:instrText xml:space="preserve"> PAGEREF _Toc192062146 \h </w:instrText>
            </w:r>
            <w:r>
              <w:rPr>
                <w:webHidden/>
              </w:rPr>
            </w:r>
            <w:r>
              <w:rPr>
                <w:webHidden/>
              </w:rPr>
              <w:fldChar w:fldCharType="separate"/>
            </w:r>
            <w:r w:rsidR="00333802">
              <w:rPr>
                <w:webHidden/>
              </w:rPr>
              <w:t>122</w:t>
            </w:r>
            <w:r>
              <w:rPr>
                <w:webHidden/>
              </w:rPr>
              <w:fldChar w:fldCharType="end"/>
            </w:r>
          </w:hyperlink>
        </w:p>
        <w:p w14:paraId="1111F74A" w14:textId="052F338F" w:rsidR="005C5A3E" w:rsidRDefault="005C5A3E">
          <w:pPr>
            <w:pStyle w:val="Spistreci2"/>
            <w:rPr>
              <w:rFonts w:asciiTheme="minorHAnsi" w:eastAsiaTheme="minorEastAsia" w:hAnsiTheme="minorHAnsi" w:cstheme="minorBidi"/>
              <w:bCs w:val="0"/>
              <w:spacing w:val="0"/>
              <w:kern w:val="2"/>
              <w:sz w:val="24"/>
              <w:szCs w:val="24"/>
              <w14:ligatures w14:val="standardContextual"/>
            </w:rPr>
          </w:pPr>
          <w:hyperlink w:anchor="_Toc192062147" w:history="1">
            <w:r w:rsidRPr="00180119">
              <w:rPr>
                <w:rStyle w:val="Hipercze"/>
              </w:rPr>
              <w:t>Reformacja w Polsce</w:t>
            </w:r>
            <w:r>
              <w:rPr>
                <w:webHidden/>
              </w:rPr>
              <w:tab/>
            </w:r>
            <w:r>
              <w:rPr>
                <w:webHidden/>
              </w:rPr>
              <w:fldChar w:fldCharType="begin"/>
            </w:r>
            <w:r>
              <w:rPr>
                <w:webHidden/>
              </w:rPr>
              <w:instrText xml:space="preserve"> PAGEREF _Toc192062147 \h </w:instrText>
            </w:r>
            <w:r>
              <w:rPr>
                <w:webHidden/>
              </w:rPr>
            </w:r>
            <w:r>
              <w:rPr>
                <w:webHidden/>
              </w:rPr>
              <w:fldChar w:fldCharType="separate"/>
            </w:r>
            <w:r w:rsidR="00333802">
              <w:rPr>
                <w:webHidden/>
              </w:rPr>
              <w:t>128</w:t>
            </w:r>
            <w:r>
              <w:rPr>
                <w:webHidden/>
              </w:rPr>
              <w:fldChar w:fldCharType="end"/>
            </w:r>
          </w:hyperlink>
        </w:p>
        <w:p w14:paraId="79489863" w14:textId="29ACDC38" w:rsidR="005C5A3E" w:rsidRDefault="005C5A3E">
          <w:pPr>
            <w:pStyle w:val="Spistreci1"/>
            <w:rPr>
              <w:rFonts w:asciiTheme="minorHAnsi" w:eastAsiaTheme="minorEastAsia" w:hAnsiTheme="minorHAnsi" w:cstheme="minorBidi"/>
              <w:smallCaps w:val="0"/>
              <w:spacing w:val="0"/>
              <w:kern w:val="2"/>
              <w:sz w:val="24"/>
              <w:szCs w:val="24"/>
              <w14:ligatures w14:val="standardContextual"/>
            </w:rPr>
          </w:pPr>
          <w:hyperlink w:anchor="_Toc192062148" w:history="1">
            <w:r w:rsidRPr="00180119">
              <w:rPr>
                <w:rStyle w:val="Hipercze"/>
              </w:rPr>
              <w:t>31.</w:t>
            </w:r>
            <w:r>
              <w:rPr>
                <w:rFonts w:asciiTheme="minorHAnsi" w:eastAsiaTheme="minorEastAsia" w:hAnsiTheme="minorHAnsi" w:cstheme="minorBidi"/>
                <w:smallCaps w:val="0"/>
                <w:spacing w:val="0"/>
                <w:kern w:val="2"/>
                <w:sz w:val="24"/>
                <w:szCs w:val="24"/>
                <w14:ligatures w14:val="standardContextual"/>
              </w:rPr>
              <w:tab/>
            </w:r>
            <w:r w:rsidRPr="00180119">
              <w:rPr>
                <w:rStyle w:val="Hipercze"/>
              </w:rPr>
              <w:t>Pierwsze starodruki w języku polskim</w:t>
            </w:r>
            <w:r>
              <w:rPr>
                <w:webHidden/>
              </w:rPr>
              <w:tab/>
            </w:r>
            <w:r>
              <w:rPr>
                <w:webHidden/>
              </w:rPr>
              <w:fldChar w:fldCharType="begin"/>
            </w:r>
            <w:r>
              <w:rPr>
                <w:webHidden/>
              </w:rPr>
              <w:instrText xml:space="preserve"> PAGEREF _Toc192062148 \h </w:instrText>
            </w:r>
            <w:r>
              <w:rPr>
                <w:webHidden/>
              </w:rPr>
            </w:r>
            <w:r>
              <w:rPr>
                <w:webHidden/>
              </w:rPr>
              <w:fldChar w:fldCharType="separate"/>
            </w:r>
            <w:r w:rsidR="00333802">
              <w:rPr>
                <w:webHidden/>
              </w:rPr>
              <w:t>130</w:t>
            </w:r>
            <w:r>
              <w:rPr>
                <w:webHidden/>
              </w:rPr>
              <w:fldChar w:fldCharType="end"/>
            </w:r>
          </w:hyperlink>
        </w:p>
        <w:p w14:paraId="710B0B3E" w14:textId="06314751" w:rsidR="005C5A3E" w:rsidRDefault="005C5A3E">
          <w:pPr>
            <w:pStyle w:val="Spistreci1"/>
            <w:rPr>
              <w:rFonts w:asciiTheme="minorHAnsi" w:eastAsiaTheme="minorEastAsia" w:hAnsiTheme="minorHAnsi" w:cstheme="minorBidi"/>
              <w:smallCaps w:val="0"/>
              <w:spacing w:val="0"/>
              <w:kern w:val="2"/>
              <w:sz w:val="24"/>
              <w:szCs w:val="24"/>
              <w14:ligatures w14:val="standardContextual"/>
            </w:rPr>
          </w:pPr>
          <w:hyperlink w:anchor="_Toc192062149" w:history="1">
            <w:r w:rsidRPr="00180119">
              <w:rPr>
                <w:rStyle w:val="Hipercze"/>
              </w:rPr>
              <w:t>32.</w:t>
            </w:r>
            <w:r>
              <w:rPr>
                <w:rFonts w:asciiTheme="minorHAnsi" w:eastAsiaTheme="minorEastAsia" w:hAnsiTheme="minorHAnsi" w:cstheme="minorBidi"/>
                <w:smallCaps w:val="0"/>
                <w:spacing w:val="0"/>
                <w:kern w:val="2"/>
                <w:sz w:val="24"/>
                <w:szCs w:val="24"/>
                <w14:ligatures w14:val="standardContextual"/>
              </w:rPr>
              <w:tab/>
            </w:r>
            <w:r w:rsidRPr="00180119">
              <w:rPr>
                <w:rStyle w:val="Hipercze"/>
              </w:rPr>
              <w:t xml:space="preserve">Biblia Stanisława Murzynowskiego </w:t>
            </w:r>
            <w:r w:rsidRPr="00180119">
              <w:rPr>
                <w:rStyle w:val="Hipercze"/>
                <w:rFonts w:ascii="Verdana" w:hAnsi="Verdana"/>
              </w:rPr>
              <w:t>(1551-1553)</w:t>
            </w:r>
            <w:r>
              <w:rPr>
                <w:webHidden/>
              </w:rPr>
              <w:tab/>
            </w:r>
            <w:r>
              <w:rPr>
                <w:webHidden/>
              </w:rPr>
              <w:fldChar w:fldCharType="begin"/>
            </w:r>
            <w:r>
              <w:rPr>
                <w:webHidden/>
              </w:rPr>
              <w:instrText xml:space="preserve"> PAGEREF _Toc192062149 \h </w:instrText>
            </w:r>
            <w:r>
              <w:rPr>
                <w:webHidden/>
              </w:rPr>
            </w:r>
            <w:r>
              <w:rPr>
                <w:webHidden/>
              </w:rPr>
              <w:fldChar w:fldCharType="separate"/>
            </w:r>
            <w:r w:rsidR="00333802">
              <w:rPr>
                <w:webHidden/>
              </w:rPr>
              <w:t>132</w:t>
            </w:r>
            <w:r>
              <w:rPr>
                <w:webHidden/>
              </w:rPr>
              <w:fldChar w:fldCharType="end"/>
            </w:r>
          </w:hyperlink>
        </w:p>
        <w:p w14:paraId="4FBB3E56" w14:textId="5069CB3B" w:rsidR="005C5A3E" w:rsidRDefault="005C5A3E">
          <w:pPr>
            <w:pStyle w:val="Spistreci1"/>
            <w:rPr>
              <w:rFonts w:asciiTheme="minorHAnsi" w:eastAsiaTheme="minorEastAsia" w:hAnsiTheme="minorHAnsi" w:cstheme="minorBidi"/>
              <w:smallCaps w:val="0"/>
              <w:spacing w:val="0"/>
              <w:kern w:val="2"/>
              <w:sz w:val="24"/>
              <w:szCs w:val="24"/>
              <w14:ligatures w14:val="standardContextual"/>
            </w:rPr>
          </w:pPr>
          <w:hyperlink w:anchor="_Toc192062150" w:history="1">
            <w:r w:rsidRPr="00180119">
              <w:rPr>
                <w:rStyle w:val="Hipercze"/>
              </w:rPr>
              <w:t>33.</w:t>
            </w:r>
            <w:r>
              <w:rPr>
                <w:rFonts w:asciiTheme="minorHAnsi" w:eastAsiaTheme="minorEastAsia" w:hAnsiTheme="minorHAnsi" w:cstheme="minorBidi"/>
                <w:smallCaps w:val="0"/>
                <w:spacing w:val="0"/>
                <w:kern w:val="2"/>
                <w:sz w:val="24"/>
                <w:szCs w:val="24"/>
                <w14:ligatures w14:val="standardContextual"/>
              </w:rPr>
              <w:tab/>
            </w:r>
            <w:r w:rsidRPr="00180119">
              <w:rPr>
                <w:rStyle w:val="Hipercze"/>
              </w:rPr>
              <w:t xml:space="preserve">Jan Kochanowski i polskie psalmy </w:t>
            </w:r>
            <w:r w:rsidRPr="00180119">
              <w:rPr>
                <w:rStyle w:val="Hipercze"/>
                <w:rFonts w:ascii="Verdana" w:hAnsi="Verdana"/>
              </w:rPr>
              <w:t>(1579)</w:t>
            </w:r>
            <w:r>
              <w:rPr>
                <w:webHidden/>
              </w:rPr>
              <w:tab/>
            </w:r>
            <w:r>
              <w:rPr>
                <w:webHidden/>
              </w:rPr>
              <w:fldChar w:fldCharType="begin"/>
            </w:r>
            <w:r>
              <w:rPr>
                <w:webHidden/>
              </w:rPr>
              <w:instrText xml:space="preserve"> PAGEREF _Toc192062150 \h </w:instrText>
            </w:r>
            <w:r>
              <w:rPr>
                <w:webHidden/>
              </w:rPr>
            </w:r>
            <w:r>
              <w:rPr>
                <w:webHidden/>
              </w:rPr>
              <w:fldChar w:fldCharType="separate"/>
            </w:r>
            <w:r w:rsidR="00333802">
              <w:rPr>
                <w:webHidden/>
              </w:rPr>
              <w:t>135</w:t>
            </w:r>
            <w:r>
              <w:rPr>
                <w:webHidden/>
              </w:rPr>
              <w:fldChar w:fldCharType="end"/>
            </w:r>
          </w:hyperlink>
        </w:p>
        <w:p w14:paraId="5D5349F9" w14:textId="3D3933AD" w:rsidR="005C5A3E" w:rsidRDefault="005C5A3E">
          <w:pPr>
            <w:pStyle w:val="Spistreci1"/>
            <w:rPr>
              <w:rFonts w:asciiTheme="minorHAnsi" w:eastAsiaTheme="minorEastAsia" w:hAnsiTheme="minorHAnsi" w:cstheme="minorBidi"/>
              <w:smallCaps w:val="0"/>
              <w:spacing w:val="0"/>
              <w:kern w:val="2"/>
              <w:sz w:val="24"/>
              <w:szCs w:val="24"/>
              <w14:ligatures w14:val="standardContextual"/>
            </w:rPr>
          </w:pPr>
          <w:hyperlink w:anchor="_Toc192062151" w:history="1">
            <w:r w:rsidRPr="00180119">
              <w:rPr>
                <w:rStyle w:val="Hipercze"/>
              </w:rPr>
              <w:t>34.</w:t>
            </w:r>
            <w:r>
              <w:rPr>
                <w:rFonts w:asciiTheme="minorHAnsi" w:eastAsiaTheme="minorEastAsia" w:hAnsiTheme="minorHAnsi" w:cstheme="minorBidi"/>
                <w:smallCaps w:val="0"/>
                <w:spacing w:val="0"/>
                <w:kern w:val="2"/>
                <w:sz w:val="24"/>
                <w:szCs w:val="24"/>
                <w14:ligatures w14:val="standardContextual"/>
              </w:rPr>
              <w:tab/>
            </w:r>
            <w:r w:rsidRPr="00180119">
              <w:rPr>
                <w:rStyle w:val="Hipercze"/>
              </w:rPr>
              <w:t xml:space="preserve">Biblia Leopolity </w:t>
            </w:r>
            <w:r w:rsidRPr="00180119">
              <w:rPr>
                <w:rStyle w:val="Hipercze"/>
                <w:rFonts w:ascii="Verdana" w:hAnsi="Verdana"/>
              </w:rPr>
              <w:t>(1561)</w:t>
            </w:r>
            <w:r>
              <w:rPr>
                <w:webHidden/>
              </w:rPr>
              <w:tab/>
            </w:r>
            <w:r>
              <w:rPr>
                <w:webHidden/>
              </w:rPr>
              <w:fldChar w:fldCharType="begin"/>
            </w:r>
            <w:r>
              <w:rPr>
                <w:webHidden/>
              </w:rPr>
              <w:instrText xml:space="preserve"> PAGEREF _Toc192062151 \h </w:instrText>
            </w:r>
            <w:r>
              <w:rPr>
                <w:webHidden/>
              </w:rPr>
            </w:r>
            <w:r>
              <w:rPr>
                <w:webHidden/>
              </w:rPr>
              <w:fldChar w:fldCharType="separate"/>
            </w:r>
            <w:r w:rsidR="00333802">
              <w:rPr>
                <w:webHidden/>
              </w:rPr>
              <w:t>138</w:t>
            </w:r>
            <w:r>
              <w:rPr>
                <w:webHidden/>
              </w:rPr>
              <w:fldChar w:fldCharType="end"/>
            </w:r>
          </w:hyperlink>
        </w:p>
        <w:p w14:paraId="5F49C267" w14:textId="5D18A489" w:rsidR="005C5A3E" w:rsidRDefault="005C5A3E">
          <w:pPr>
            <w:pStyle w:val="Spistreci1"/>
            <w:rPr>
              <w:rFonts w:asciiTheme="minorHAnsi" w:eastAsiaTheme="minorEastAsia" w:hAnsiTheme="minorHAnsi" w:cstheme="minorBidi"/>
              <w:smallCaps w:val="0"/>
              <w:spacing w:val="0"/>
              <w:kern w:val="2"/>
              <w:sz w:val="24"/>
              <w:szCs w:val="24"/>
              <w14:ligatures w14:val="standardContextual"/>
            </w:rPr>
          </w:pPr>
          <w:hyperlink w:anchor="_Toc192062152" w:history="1">
            <w:r w:rsidRPr="00180119">
              <w:rPr>
                <w:rStyle w:val="Hipercze"/>
              </w:rPr>
              <w:t>35.</w:t>
            </w:r>
            <w:r>
              <w:rPr>
                <w:rFonts w:asciiTheme="minorHAnsi" w:eastAsiaTheme="minorEastAsia" w:hAnsiTheme="minorHAnsi" w:cstheme="minorBidi"/>
                <w:smallCaps w:val="0"/>
                <w:spacing w:val="0"/>
                <w:kern w:val="2"/>
                <w:sz w:val="24"/>
                <w:szCs w:val="24"/>
                <w14:ligatures w14:val="standardContextual"/>
              </w:rPr>
              <w:tab/>
            </w:r>
            <w:r w:rsidRPr="00180119">
              <w:rPr>
                <w:rStyle w:val="Hipercze"/>
              </w:rPr>
              <w:t xml:space="preserve">Biblia Brzeska </w:t>
            </w:r>
            <w:r w:rsidRPr="00180119">
              <w:rPr>
                <w:rStyle w:val="Hipercze"/>
                <w:rFonts w:ascii="Verdana" w:hAnsi="Verdana"/>
              </w:rPr>
              <w:t>(1563)</w:t>
            </w:r>
            <w:r>
              <w:rPr>
                <w:webHidden/>
              </w:rPr>
              <w:tab/>
            </w:r>
            <w:r>
              <w:rPr>
                <w:webHidden/>
              </w:rPr>
              <w:fldChar w:fldCharType="begin"/>
            </w:r>
            <w:r>
              <w:rPr>
                <w:webHidden/>
              </w:rPr>
              <w:instrText xml:space="preserve"> PAGEREF _Toc192062152 \h </w:instrText>
            </w:r>
            <w:r>
              <w:rPr>
                <w:webHidden/>
              </w:rPr>
            </w:r>
            <w:r>
              <w:rPr>
                <w:webHidden/>
              </w:rPr>
              <w:fldChar w:fldCharType="separate"/>
            </w:r>
            <w:r w:rsidR="00333802">
              <w:rPr>
                <w:webHidden/>
              </w:rPr>
              <w:t>139</w:t>
            </w:r>
            <w:r>
              <w:rPr>
                <w:webHidden/>
              </w:rPr>
              <w:fldChar w:fldCharType="end"/>
            </w:r>
          </w:hyperlink>
        </w:p>
        <w:p w14:paraId="2BB3C74E" w14:textId="59757300" w:rsidR="005C5A3E" w:rsidRDefault="005C5A3E">
          <w:pPr>
            <w:pStyle w:val="Spistreci1"/>
            <w:rPr>
              <w:rFonts w:asciiTheme="minorHAnsi" w:eastAsiaTheme="minorEastAsia" w:hAnsiTheme="minorHAnsi" w:cstheme="minorBidi"/>
              <w:smallCaps w:val="0"/>
              <w:spacing w:val="0"/>
              <w:kern w:val="2"/>
              <w:sz w:val="24"/>
              <w:szCs w:val="24"/>
              <w14:ligatures w14:val="standardContextual"/>
            </w:rPr>
          </w:pPr>
          <w:hyperlink w:anchor="_Toc192062153" w:history="1">
            <w:r w:rsidRPr="00180119">
              <w:rPr>
                <w:rStyle w:val="Hipercze"/>
              </w:rPr>
              <w:t>36.</w:t>
            </w:r>
            <w:r>
              <w:rPr>
                <w:rFonts w:asciiTheme="minorHAnsi" w:eastAsiaTheme="minorEastAsia" w:hAnsiTheme="minorHAnsi" w:cstheme="minorBidi"/>
                <w:smallCaps w:val="0"/>
                <w:spacing w:val="0"/>
                <w:kern w:val="2"/>
                <w:sz w:val="24"/>
                <w:szCs w:val="24"/>
                <w14:ligatures w14:val="standardContextual"/>
              </w:rPr>
              <w:tab/>
            </w:r>
            <w:r w:rsidRPr="00180119">
              <w:rPr>
                <w:rStyle w:val="Hipercze"/>
              </w:rPr>
              <w:t xml:space="preserve">Bracia polscy, Szymon Budny i jego Biblia </w:t>
            </w:r>
            <w:r w:rsidRPr="00180119">
              <w:rPr>
                <w:rStyle w:val="Hipercze"/>
                <w:rFonts w:ascii="Verdana" w:hAnsi="Verdana"/>
              </w:rPr>
              <w:t>(1572)</w:t>
            </w:r>
            <w:r>
              <w:rPr>
                <w:webHidden/>
              </w:rPr>
              <w:tab/>
            </w:r>
            <w:r>
              <w:rPr>
                <w:webHidden/>
              </w:rPr>
              <w:fldChar w:fldCharType="begin"/>
            </w:r>
            <w:r>
              <w:rPr>
                <w:webHidden/>
              </w:rPr>
              <w:instrText xml:space="preserve"> PAGEREF _Toc192062153 \h </w:instrText>
            </w:r>
            <w:r>
              <w:rPr>
                <w:webHidden/>
              </w:rPr>
            </w:r>
            <w:r>
              <w:rPr>
                <w:webHidden/>
              </w:rPr>
              <w:fldChar w:fldCharType="separate"/>
            </w:r>
            <w:r w:rsidR="00333802">
              <w:rPr>
                <w:webHidden/>
              </w:rPr>
              <w:t>142</w:t>
            </w:r>
            <w:r>
              <w:rPr>
                <w:webHidden/>
              </w:rPr>
              <w:fldChar w:fldCharType="end"/>
            </w:r>
          </w:hyperlink>
        </w:p>
        <w:p w14:paraId="2AF1C5AB" w14:textId="71194AE5" w:rsidR="005C5A3E" w:rsidRDefault="005C5A3E">
          <w:pPr>
            <w:pStyle w:val="Spistreci1"/>
            <w:rPr>
              <w:rFonts w:asciiTheme="minorHAnsi" w:eastAsiaTheme="minorEastAsia" w:hAnsiTheme="minorHAnsi" w:cstheme="minorBidi"/>
              <w:smallCaps w:val="0"/>
              <w:spacing w:val="0"/>
              <w:kern w:val="2"/>
              <w:sz w:val="24"/>
              <w:szCs w:val="24"/>
              <w14:ligatures w14:val="standardContextual"/>
            </w:rPr>
          </w:pPr>
          <w:hyperlink w:anchor="_Toc192062154" w:history="1">
            <w:r w:rsidRPr="00180119">
              <w:rPr>
                <w:rStyle w:val="Hipercze"/>
              </w:rPr>
              <w:t>37.</w:t>
            </w:r>
            <w:r>
              <w:rPr>
                <w:rFonts w:asciiTheme="minorHAnsi" w:eastAsiaTheme="minorEastAsia" w:hAnsiTheme="minorHAnsi" w:cstheme="minorBidi"/>
                <w:smallCaps w:val="0"/>
                <w:spacing w:val="0"/>
                <w:kern w:val="2"/>
                <w:sz w:val="24"/>
                <w:szCs w:val="24"/>
                <w14:ligatures w14:val="standardContextual"/>
              </w:rPr>
              <w:tab/>
            </w:r>
            <w:r w:rsidRPr="00180119">
              <w:rPr>
                <w:rStyle w:val="Hipercze"/>
              </w:rPr>
              <w:t xml:space="preserve">Biblia Jakuba Wujka </w:t>
            </w:r>
            <w:r w:rsidRPr="00180119">
              <w:rPr>
                <w:rStyle w:val="Hipercze"/>
                <w:rFonts w:ascii="Verdana" w:hAnsi="Verdana"/>
              </w:rPr>
              <w:t>(1599)</w:t>
            </w:r>
            <w:r>
              <w:rPr>
                <w:webHidden/>
              </w:rPr>
              <w:tab/>
            </w:r>
            <w:r>
              <w:rPr>
                <w:webHidden/>
              </w:rPr>
              <w:fldChar w:fldCharType="begin"/>
            </w:r>
            <w:r>
              <w:rPr>
                <w:webHidden/>
              </w:rPr>
              <w:instrText xml:space="preserve"> PAGEREF _Toc192062154 \h </w:instrText>
            </w:r>
            <w:r>
              <w:rPr>
                <w:webHidden/>
              </w:rPr>
            </w:r>
            <w:r>
              <w:rPr>
                <w:webHidden/>
              </w:rPr>
              <w:fldChar w:fldCharType="separate"/>
            </w:r>
            <w:r w:rsidR="00333802">
              <w:rPr>
                <w:webHidden/>
              </w:rPr>
              <w:t>150</w:t>
            </w:r>
            <w:r>
              <w:rPr>
                <w:webHidden/>
              </w:rPr>
              <w:fldChar w:fldCharType="end"/>
            </w:r>
          </w:hyperlink>
        </w:p>
        <w:p w14:paraId="1838EBCB" w14:textId="0C543A6E" w:rsidR="005C5A3E" w:rsidRDefault="005C5A3E">
          <w:pPr>
            <w:pStyle w:val="Spistreci1"/>
            <w:rPr>
              <w:rFonts w:asciiTheme="minorHAnsi" w:eastAsiaTheme="minorEastAsia" w:hAnsiTheme="minorHAnsi" w:cstheme="minorBidi"/>
              <w:smallCaps w:val="0"/>
              <w:spacing w:val="0"/>
              <w:kern w:val="2"/>
              <w:sz w:val="24"/>
              <w:szCs w:val="24"/>
              <w14:ligatures w14:val="standardContextual"/>
            </w:rPr>
          </w:pPr>
          <w:hyperlink w:anchor="_Toc192062155" w:history="1">
            <w:r w:rsidRPr="00180119">
              <w:rPr>
                <w:rStyle w:val="Hipercze"/>
              </w:rPr>
              <w:t>38.</w:t>
            </w:r>
            <w:r>
              <w:rPr>
                <w:rFonts w:asciiTheme="minorHAnsi" w:eastAsiaTheme="minorEastAsia" w:hAnsiTheme="minorHAnsi" w:cstheme="minorBidi"/>
                <w:smallCaps w:val="0"/>
                <w:spacing w:val="0"/>
                <w:kern w:val="2"/>
                <w:sz w:val="24"/>
                <w:szCs w:val="24"/>
                <w14:ligatures w14:val="standardContextual"/>
              </w:rPr>
              <w:tab/>
            </w:r>
            <w:r w:rsidRPr="00180119">
              <w:rPr>
                <w:rStyle w:val="Hipercze"/>
              </w:rPr>
              <w:t xml:space="preserve">Biblia Gdańska </w:t>
            </w:r>
            <w:r w:rsidRPr="00180119">
              <w:rPr>
                <w:rStyle w:val="Hipercze"/>
                <w:rFonts w:ascii="Verdana" w:hAnsi="Verdana"/>
              </w:rPr>
              <w:t>(1632)</w:t>
            </w:r>
            <w:r>
              <w:rPr>
                <w:webHidden/>
              </w:rPr>
              <w:tab/>
            </w:r>
            <w:r>
              <w:rPr>
                <w:webHidden/>
              </w:rPr>
              <w:fldChar w:fldCharType="begin"/>
            </w:r>
            <w:r>
              <w:rPr>
                <w:webHidden/>
              </w:rPr>
              <w:instrText xml:space="preserve"> PAGEREF _Toc192062155 \h </w:instrText>
            </w:r>
            <w:r>
              <w:rPr>
                <w:webHidden/>
              </w:rPr>
            </w:r>
            <w:r>
              <w:rPr>
                <w:webHidden/>
              </w:rPr>
              <w:fldChar w:fldCharType="separate"/>
            </w:r>
            <w:r w:rsidR="00333802">
              <w:rPr>
                <w:webHidden/>
              </w:rPr>
              <w:t>152</w:t>
            </w:r>
            <w:r>
              <w:rPr>
                <w:webHidden/>
              </w:rPr>
              <w:fldChar w:fldCharType="end"/>
            </w:r>
          </w:hyperlink>
        </w:p>
        <w:p w14:paraId="5ABA86D6" w14:textId="7A2E46EA" w:rsidR="005C5A3E" w:rsidRDefault="005C5A3E">
          <w:pPr>
            <w:pStyle w:val="Spistreci1"/>
            <w:rPr>
              <w:rFonts w:asciiTheme="minorHAnsi" w:eastAsiaTheme="minorEastAsia" w:hAnsiTheme="minorHAnsi" w:cstheme="minorBidi"/>
              <w:smallCaps w:val="0"/>
              <w:spacing w:val="0"/>
              <w:kern w:val="2"/>
              <w:sz w:val="24"/>
              <w:szCs w:val="24"/>
              <w14:ligatures w14:val="standardContextual"/>
            </w:rPr>
          </w:pPr>
          <w:hyperlink w:anchor="_Toc192062156" w:history="1">
            <w:r w:rsidRPr="00180119">
              <w:rPr>
                <w:rStyle w:val="Hipercze"/>
              </w:rPr>
              <w:t>39.</w:t>
            </w:r>
            <w:r>
              <w:rPr>
                <w:rFonts w:asciiTheme="minorHAnsi" w:eastAsiaTheme="minorEastAsia" w:hAnsiTheme="minorHAnsi" w:cstheme="minorBidi"/>
                <w:smallCaps w:val="0"/>
                <w:spacing w:val="0"/>
                <w:kern w:val="2"/>
                <w:sz w:val="24"/>
                <w:szCs w:val="24"/>
                <w14:ligatures w14:val="standardContextual"/>
              </w:rPr>
              <w:tab/>
            </w:r>
            <w:r w:rsidRPr="00180119">
              <w:rPr>
                <w:rStyle w:val="Hipercze"/>
              </w:rPr>
              <w:t>XIX i XX wiek – rozwój krytyki biblijnej</w:t>
            </w:r>
            <w:r>
              <w:rPr>
                <w:webHidden/>
              </w:rPr>
              <w:tab/>
            </w:r>
            <w:r>
              <w:rPr>
                <w:webHidden/>
              </w:rPr>
              <w:fldChar w:fldCharType="begin"/>
            </w:r>
            <w:r>
              <w:rPr>
                <w:webHidden/>
              </w:rPr>
              <w:instrText xml:space="preserve"> PAGEREF _Toc192062156 \h </w:instrText>
            </w:r>
            <w:r>
              <w:rPr>
                <w:webHidden/>
              </w:rPr>
            </w:r>
            <w:r>
              <w:rPr>
                <w:webHidden/>
              </w:rPr>
              <w:fldChar w:fldCharType="separate"/>
            </w:r>
            <w:r w:rsidR="00333802">
              <w:rPr>
                <w:webHidden/>
              </w:rPr>
              <w:t>156</w:t>
            </w:r>
            <w:r>
              <w:rPr>
                <w:webHidden/>
              </w:rPr>
              <w:fldChar w:fldCharType="end"/>
            </w:r>
          </w:hyperlink>
        </w:p>
        <w:p w14:paraId="40D3B382" w14:textId="1CBB7594" w:rsidR="005C5A3E" w:rsidRDefault="005C5A3E">
          <w:pPr>
            <w:pStyle w:val="Spistreci1"/>
            <w:rPr>
              <w:rFonts w:asciiTheme="minorHAnsi" w:eastAsiaTheme="minorEastAsia" w:hAnsiTheme="minorHAnsi" w:cstheme="minorBidi"/>
              <w:smallCaps w:val="0"/>
              <w:spacing w:val="0"/>
              <w:kern w:val="2"/>
              <w:sz w:val="24"/>
              <w:szCs w:val="24"/>
              <w14:ligatures w14:val="standardContextual"/>
            </w:rPr>
          </w:pPr>
          <w:hyperlink w:anchor="_Toc192062157" w:history="1">
            <w:r w:rsidRPr="00180119">
              <w:rPr>
                <w:rStyle w:val="Hipercze"/>
              </w:rPr>
              <w:t>40.</w:t>
            </w:r>
            <w:r>
              <w:rPr>
                <w:rFonts w:asciiTheme="minorHAnsi" w:eastAsiaTheme="minorEastAsia" w:hAnsiTheme="minorHAnsi" w:cstheme="minorBidi"/>
                <w:smallCaps w:val="0"/>
                <w:spacing w:val="0"/>
                <w:kern w:val="2"/>
                <w:sz w:val="24"/>
                <w:szCs w:val="24"/>
                <w14:ligatures w14:val="standardContextual"/>
              </w:rPr>
              <w:tab/>
            </w:r>
            <w:r w:rsidRPr="00180119">
              <w:rPr>
                <w:rStyle w:val="Hipercze"/>
              </w:rPr>
              <w:t>Biblie z całego świata</w:t>
            </w:r>
            <w:r>
              <w:rPr>
                <w:webHidden/>
              </w:rPr>
              <w:tab/>
            </w:r>
            <w:r>
              <w:rPr>
                <w:webHidden/>
              </w:rPr>
              <w:fldChar w:fldCharType="begin"/>
            </w:r>
            <w:r>
              <w:rPr>
                <w:webHidden/>
              </w:rPr>
              <w:instrText xml:space="preserve"> PAGEREF _Toc192062157 \h </w:instrText>
            </w:r>
            <w:r>
              <w:rPr>
                <w:webHidden/>
              </w:rPr>
            </w:r>
            <w:r>
              <w:rPr>
                <w:webHidden/>
              </w:rPr>
              <w:fldChar w:fldCharType="separate"/>
            </w:r>
            <w:r w:rsidR="00333802">
              <w:rPr>
                <w:webHidden/>
              </w:rPr>
              <w:t>161</w:t>
            </w:r>
            <w:r>
              <w:rPr>
                <w:webHidden/>
              </w:rPr>
              <w:fldChar w:fldCharType="end"/>
            </w:r>
          </w:hyperlink>
        </w:p>
        <w:p w14:paraId="149A4E0F" w14:textId="36F0876C" w:rsidR="005C5A3E" w:rsidRDefault="005C5A3E">
          <w:pPr>
            <w:pStyle w:val="Spistreci1"/>
            <w:rPr>
              <w:rFonts w:asciiTheme="minorHAnsi" w:eastAsiaTheme="minorEastAsia" w:hAnsiTheme="minorHAnsi" w:cstheme="minorBidi"/>
              <w:smallCaps w:val="0"/>
              <w:spacing w:val="0"/>
              <w:kern w:val="2"/>
              <w:sz w:val="24"/>
              <w:szCs w:val="24"/>
              <w14:ligatures w14:val="standardContextual"/>
            </w:rPr>
          </w:pPr>
          <w:hyperlink w:anchor="_Toc192062158" w:history="1">
            <w:r w:rsidRPr="00180119">
              <w:rPr>
                <w:rStyle w:val="Hipercze"/>
              </w:rPr>
              <w:t>41.</w:t>
            </w:r>
            <w:r>
              <w:rPr>
                <w:rFonts w:asciiTheme="minorHAnsi" w:eastAsiaTheme="minorEastAsia" w:hAnsiTheme="minorHAnsi" w:cstheme="minorBidi"/>
                <w:smallCaps w:val="0"/>
                <w:spacing w:val="0"/>
                <w:kern w:val="2"/>
                <w:sz w:val="24"/>
                <w:szCs w:val="24"/>
                <w14:ligatures w14:val="standardContextual"/>
              </w:rPr>
              <w:tab/>
            </w:r>
            <w:r w:rsidRPr="00180119">
              <w:rPr>
                <w:rStyle w:val="Hipercze"/>
              </w:rPr>
              <w:t>Dodatki</w:t>
            </w:r>
            <w:r>
              <w:rPr>
                <w:webHidden/>
              </w:rPr>
              <w:tab/>
            </w:r>
            <w:r>
              <w:rPr>
                <w:webHidden/>
              </w:rPr>
              <w:fldChar w:fldCharType="begin"/>
            </w:r>
            <w:r>
              <w:rPr>
                <w:webHidden/>
              </w:rPr>
              <w:instrText xml:space="preserve"> PAGEREF _Toc192062158 \h </w:instrText>
            </w:r>
            <w:r>
              <w:rPr>
                <w:webHidden/>
              </w:rPr>
            </w:r>
            <w:r>
              <w:rPr>
                <w:webHidden/>
              </w:rPr>
              <w:fldChar w:fldCharType="separate"/>
            </w:r>
            <w:r w:rsidR="00333802">
              <w:rPr>
                <w:webHidden/>
              </w:rPr>
              <w:t>163</w:t>
            </w:r>
            <w:r>
              <w:rPr>
                <w:webHidden/>
              </w:rPr>
              <w:fldChar w:fldCharType="end"/>
            </w:r>
          </w:hyperlink>
        </w:p>
        <w:p w14:paraId="7EB14207" w14:textId="2F1A6543" w:rsidR="005C5A3E" w:rsidRDefault="005C5A3E">
          <w:pPr>
            <w:pStyle w:val="Spistreci2"/>
            <w:rPr>
              <w:rFonts w:asciiTheme="minorHAnsi" w:eastAsiaTheme="minorEastAsia" w:hAnsiTheme="minorHAnsi" w:cstheme="minorBidi"/>
              <w:bCs w:val="0"/>
              <w:spacing w:val="0"/>
              <w:kern w:val="2"/>
              <w:sz w:val="24"/>
              <w:szCs w:val="24"/>
              <w14:ligatures w14:val="standardContextual"/>
            </w:rPr>
          </w:pPr>
          <w:hyperlink w:anchor="_Toc192062159" w:history="1">
            <w:r w:rsidRPr="00180119">
              <w:rPr>
                <w:rStyle w:val="Hipercze"/>
              </w:rPr>
              <w:t>Przykłady przekładów</w:t>
            </w:r>
            <w:r>
              <w:rPr>
                <w:webHidden/>
              </w:rPr>
              <w:tab/>
            </w:r>
            <w:r>
              <w:rPr>
                <w:webHidden/>
              </w:rPr>
              <w:fldChar w:fldCharType="begin"/>
            </w:r>
            <w:r>
              <w:rPr>
                <w:webHidden/>
              </w:rPr>
              <w:instrText xml:space="preserve"> PAGEREF _Toc192062159 \h </w:instrText>
            </w:r>
            <w:r>
              <w:rPr>
                <w:webHidden/>
              </w:rPr>
            </w:r>
            <w:r>
              <w:rPr>
                <w:webHidden/>
              </w:rPr>
              <w:fldChar w:fldCharType="separate"/>
            </w:r>
            <w:r w:rsidR="00333802">
              <w:rPr>
                <w:webHidden/>
              </w:rPr>
              <w:t>163</w:t>
            </w:r>
            <w:r>
              <w:rPr>
                <w:webHidden/>
              </w:rPr>
              <w:fldChar w:fldCharType="end"/>
            </w:r>
          </w:hyperlink>
        </w:p>
        <w:p w14:paraId="713F09AA" w14:textId="14A67444" w:rsidR="005C5A3E" w:rsidRDefault="005C5A3E">
          <w:pPr>
            <w:pStyle w:val="Spistreci2"/>
            <w:rPr>
              <w:rFonts w:asciiTheme="minorHAnsi" w:eastAsiaTheme="minorEastAsia" w:hAnsiTheme="minorHAnsi" w:cstheme="minorBidi"/>
              <w:bCs w:val="0"/>
              <w:spacing w:val="0"/>
              <w:kern w:val="2"/>
              <w:sz w:val="24"/>
              <w:szCs w:val="24"/>
              <w14:ligatures w14:val="standardContextual"/>
            </w:rPr>
          </w:pPr>
          <w:hyperlink w:anchor="_Toc192062160" w:history="1">
            <w:r w:rsidRPr="00180119">
              <w:rPr>
                <w:rStyle w:val="Hipercze"/>
              </w:rPr>
              <w:t>Indeks chronologiczny</w:t>
            </w:r>
            <w:r>
              <w:rPr>
                <w:webHidden/>
              </w:rPr>
              <w:tab/>
            </w:r>
            <w:r>
              <w:rPr>
                <w:webHidden/>
              </w:rPr>
              <w:fldChar w:fldCharType="begin"/>
            </w:r>
            <w:r>
              <w:rPr>
                <w:webHidden/>
              </w:rPr>
              <w:instrText xml:space="preserve"> PAGEREF _Toc192062160 \h </w:instrText>
            </w:r>
            <w:r>
              <w:rPr>
                <w:webHidden/>
              </w:rPr>
            </w:r>
            <w:r>
              <w:rPr>
                <w:webHidden/>
              </w:rPr>
              <w:fldChar w:fldCharType="separate"/>
            </w:r>
            <w:r w:rsidR="00333802">
              <w:rPr>
                <w:webHidden/>
              </w:rPr>
              <w:t>172</w:t>
            </w:r>
            <w:r>
              <w:rPr>
                <w:webHidden/>
              </w:rPr>
              <w:fldChar w:fldCharType="end"/>
            </w:r>
          </w:hyperlink>
        </w:p>
        <w:p w14:paraId="1A62BA2B" w14:textId="2DD831B8" w:rsidR="005C5A3E" w:rsidRDefault="005C5A3E">
          <w:pPr>
            <w:pStyle w:val="Spistreci2"/>
            <w:rPr>
              <w:rFonts w:asciiTheme="minorHAnsi" w:eastAsiaTheme="minorEastAsia" w:hAnsiTheme="minorHAnsi" w:cstheme="minorBidi"/>
              <w:bCs w:val="0"/>
              <w:spacing w:val="0"/>
              <w:kern w:val="2"/>
              <w:sz w:val="24"/>
              <w:szCs w:val="24"/>
              <w14:ligatures w14:val="standardContextual"/>
            </w:rPr>
          </w:pPr>
          <w:hyperlink w:anchor="_Toc192062161" w:history="1">
            <w:r w:rsidRPr="00180119">
              <w:rPr>
                <w:rStyle w:val="Hipercze"/>
              </w:rPr>
              <w:t>Chronologia Chrześcijaństwa</w:t>
            </w:r>
            <w:r>
              <w:rPr>
                <w:webHidden/>
              </w:rPr>
              <w:tab/>
            </w:r>
            <w:r>
              <w:rPr>
                <w:webHidden/>
              </w:rPr>
              <w:fldChar w:fldCharType="begin"/>
            </w:r>
            <w:r>
              <w:rPr>
                <w:webHidden/>
              </w:rPr>
              <w:instrText xml:space="preserve"> PAGEREF _Toc192062161 \h </w:instrText>
            </w:r>
            <w:r>
              <w:rPr>
                <w:webHidden/>
              </w:rPr>
            </w:r>
            <w:r>
              <w:rPr>
                <w:webHidden/>
              </w:rPr>
              <w:fldChar w:fldCharType="separate"/>
            </w:r>
            <w:r w:rsidR="00333802">
              <w:rPr>
                <w:webHidden/>
              </w:rPr>
              <w:t>176</w:t>
            </w:r>
            <w:r>
              <w:rPr>
                <w:webHidden/>
              </w:rPr>
              <w:fldChar w:fldCharType="end"/>
            </w:r>
          </w:hyperlink>
        </w:p>
        <w:p w14:paraId="588CBD64" w14:textId="360D9C0E" w:rsidR="005C5A3E" w:rsidRDefault="005C5A3E">
          <w:pPr>
            <w:pStyle w:val="Spistreci2"/>
            <w:rPr>
              <w:rFonts w:asciiTheme="minorHAnsi" w:eastAsiaTheme="minorEastAsia" w:hAnsiTheme="minorHAnsi" w:cstheme="minorBidi"/>
              <w:bCs w:val="0"/>
              <w:spacing w:val="0"/>
              <w:kern w:val="2"/>
              <w:sz w:val="24"/>
              <w:szCs w:val="24"/>
              <w14:ligatures w14:val="standardContextual"/>
            </w:rPr>
          </w:pPr>
          <w:hyperlink w:anchor="_Toc192062162" w:history="1">
            <w:r w:rsidRPr="00180119">
              <w:rPr>
                <w:rStyle w:val="Hipercze"/>
              </w:rPr>
              <w:t>Lista wybranych papieży</w:t>
            </w:r>
            <w:r>
              <w:rPr>
                <w:webHidden/>
              </w:rPr>
              <w:tab/>
            </w:r>
            <w:r>
              <w:rPr>
                <w:webHidden/>
              </w:rPr>
              <w:fldChar w:fldCharType="begin"/>
            </w:r>
            <w:r>
              <w:rPr>
                <w:webHidden/>
              </w:rPr>
              <w:instrText xml:space="preserve"> PAGEREF _Toc192062162 \h </w:instrText>
            </w:r>
            <w:r>
              <w:rPr>
                <w:webHidden/>
              </w:rPr>
            </w:r>
            <w:r>
              <w:rPr>
                <w:webHidden/>
              </w:rPr>
              <w:fldChar w:fldCharType="separate"/>
            </w:r>
            <w:r w:rsidR="00333802">
              <w:rPr>
                <w:webHidden/>
              </w:rPr>
              <w:t>180</w:t>
            </w:r>
            <w:r>
              <w:rPr>
                <w:webHidden/>
              </w:rPr>
              <w:fldChar w:fldCharType="end"/>
            </w:r>
          </w:hyperlink>
        </w:p>
        <w:p w14:paraId="2A4A80E4" w14:textId="46B37AFC" w:rsidR="005C5A3E" w:rsidRDefault="005C5A3E">
          <w:pPr>
            <w:pStyle w:val="Spistreci2"/>
            <w:rPr>
              <w:rFonts w:asciiTheme="minorHAnsi" w:eastAsiaTheme="minorEastAsia" w:hAnsiTheme="minorHAnsi" w:cstheme="minorBidi"/>
              <w:bCs w:val="0"/>
              <w:spacing w:val="0"/>
              <w:kern w:val="2"/>
              <w:sz w:val="24"/>
              <w:szCs w:val="24"/>
              <w14:ligatures w14:val="standardContextual"/>
            </w:rPr>
          </w:pPr>
          <w:hyperlink w:anchor="_Toc192062163" w:history="1">
            <w:r w:rsidRPr="00180119">
              <w:rPr>
                <w:rStyle w:val="Hipercze"/>
              </w:rPr>
              <w:t>Istotne wydarzenia historyczne w regionie jeleniogórsko-jaworskim po reformacji</w:t>
            </w:r>
            <w:r>
              <w:rPr>
                <w:webHidden/>
              </w:rPr>
              <w:tab/>
            </w:r>
            <w:r>
              <w:rPr>
                <w:webHidden/>
              </w:rPr>
              <w:fldChar w:fldCharType="begin"/>
            </w:r>
            <w:r>
              <w:rPr>
                <w:webHidden/>
              </w:rPr>
              <w:instrText xml:space="preserve"> PAGEREF _Toc192062163 \h </w:instrText>
            </w:r>
            <w:r>
              <w:rPr>
                <w:webHidden/>
              </w:rPr>
            </w:r>
            <w:r>
              <w:rPr>
                <w:webHidden/>
              </w:rPr>
              <w:fldChar w:fldCharType="separate"/>
            </w:r>
            <w:r w:rsidR="00333802">
              <w:rPr>
                <w:webHidden/>
              </w:rPr>
              <w:t>184</w:t>
            </w:r>
            <w:r>
              <w:rPr>
                <w:webHidden/>
              </w:rPr>
              <w:fldChar w:fldCharType="end"/>
            </w:r>
          </w:hyperlink>
        </w:p>
        <w:p w14:paraId="073F8352" w14:textId="1FDB4AD2" w:rsidR="005C5A3E" w:rsidRDefault="005C5A3E">
          <w:pPr>
            <w:pStyle w:val="Spistreci2"/>
            <w:rPr>
              <w:rFonts w:asciiTheme="minorHAnsi" w:eastAsiaTheme="minorEastAsia" w:hAnsiTheme="minorHAnsi" w:cstheme="minorBidi"/>
              <w:bCs w:val="0"/>
              <w:spacing w:val="0"/>
              <w:kern w:val="2"/>
              <w:sz w:val="24"/>
              <w:szCs w:val="24"/>
              <w14:ligatures w14:val="standardContextual"/>
            </w:rPr>
          </w:pPr>
          <w:hyperlink w:anchor="_Toc192062164" w:history="1">
            <w:r w:rsidRPr="00180119">
              <w:rPr>
                <w:rStyle w:val="Hipercze"/>
              </w:rPr>
              <w:t>Polecane linki z materiałem rozszerzającym zakres informacji:</w:t>
            </w:r>
            <w:r>
              <w:rPr>
                <w:webHidden/>
              </w:rPr>
              <w:tab/>
            </w:r>
            <w:r>
              <w:rPr>
                <w:webHidden/>
              </w:rPr>
              <w:fldChar w:fldCharType="begin"/>
            </w:r>
            <w:r>
              <w:rPr>
                <w:webHidden/>
              </w:rPr>
              <w:instrText xml:space="preserve"> PAGEREF _Toc192062164 \h </w:instrText>
            </w:r>
            <w:r>
              <w:rPr>
                <w:webHidden/>
              </w:rPr>
            </w:r>
            <w:r>
              <w:rPr>
                <w:webHidden/>
              </w:rPr>
              <w:fldChar w:fldCharType="separate"/>
            </w:r>
            <w:r w:rsidR="00333802">
              <w:rPr>
                <w:webHidden/>
              </w:rPr>
              <w:t>184</w:t>
            </w:r>
            <w:r>
              <w:rPr>
                <w:webHidden/>
              </w:rPr>
              <w:fldChar w:fldCharType="end"/>
            </w:r>
          </w:hyperlink>
        </w:p>
        <w:p w14:paraId="74C1F9C9" w14:textId="2A9DA81F" w:rsidR="00FB6F83" w:rsidRDefault="004358B3" w:rsidP="002610BC">
          <w:pPr>
            <w:ind w:right="-1"/>
          </w:pPr>
          <w:r>
            <w:rPr>
              <w:b/>
              <w:bCs/>
            </w:rPr>
            <w:fldChar w:fldCharType="end"/>
          </w:r>
        </w:p>
      </w:sdtContent>
    </w:sdt>
    <w:p w14:paraId="50989A24" w14:textId="77777777" w:rsidR="000F097F" w:rsidRPr="0095193F" w:rsidRDefault="002D1A99" w:rsidP="002D1A99">
      <w:pPr>
        <w:pStyle w:val="Normalnie"/>
        <w:ind w:firstLine="0"/>
        <w:rPr>
          <w:sz w:val="24"/>
          <w:szCs w:val="24"/>
        </w:rPr>
      </w:pPr>
      <w:r w:rsidRPr="0095193F">
        <w:rPr>
          <w:sz w:val="24"/>
          <w:szCs w:val="24"/>
        </w:rPr>
        <w:t>Fot. na okładce: Wernisaż wystawy Biblii w Łomnicy k. Jeleniej Góry – 5 lipca 2022 r.</w:t>
      </w:r>
    </w:p>
    <w:p w14:paraId="095E3651" w14:textId="77777777" w:rsidR="00FB6F83" w:rsidRDefault="00FB6F83">
      <w:pPr>
        <w:spacing w:before="0" w:after="0" w:line="240" w:lineRule="auto"/>
        <w:rPr>
          <w:rFonts w:ascii="Arial Black" w:hAnsi="Arial Black"/>
          <w:b/>
          <w:smallCaps/>
          <w:noProof/>
          <w:color w:val="000000"/>
          <w:spacing w:val="20"/>
          <w:kern w:val="28"/>
          <w:sz w:val="20"/>
          <w:szCs w:val="20"/>
        </w:rPr>
      </w:pPr>
      <w:r>
        <w:rPr>
          <w:sz w:val="20"/>
        </w:rPr>
        <w:br w:type="page"/>
      </w:r>
    </w:p>
    <w:p w14:paraId="7E566FBA" w14:textId="77777777" w:rsidR="00FF2982" w:rsidRDefault="00FF2982" w:rsidP="008308A0">
      <w:pPr>
        <w:pStyle w:val="Temat"/>
      </w:pPr>
      <w:bookmarkStart w:id="1" w:name="_Toc192062111"/>
      <w:r>
        <w:lastRenderedPageBreak/>
        <w:t>Wielki Bój o Słowo Boże</w:t>
      </w:r>
      <w:bookmarkEnd w:id="1"/>
    </w:p>
    <w:p w14:paraId="55093C83" w14:textId="77777777" w:rsidR="00DC1D68" w:rsidRDefault="00216EDC" w:rsidP="00513E6E">
      <w:pPr>
        <w:pStyle w:val="Normalnie"/>
      </w:pPr>
      <w:r>
        <w:t xml:space="preserve">Czym dla Państwa jest Biblia? Czy jest to książka, w której zdarzają się </w:t>
      </w:r>
      <w:r w:rsidR="00183B88">
        <w:t xml:space="preserve">poprzeplatane mitami </w:t>
      </w:r>
      <w:r>
        <w:t xml:space="preserve">godne uwagi życiowe rady od mądrych ludzi? </w:t>
      </w:r>
      <w:r w:rsidR="00D02DD4">
        <w:t>M</w:t>
      </w:r>
      <w:r>
        <w:t xml:space="preserve">oże </w:t>
      </w:r>
      <w:r w:rsidR="00D02DD4">
        <w:t xml:space="preserve">to </w:t>
      </w:r>
      <w:r>
        <w:t>tylko publikacja o historycznym dla Żydów znaczeniu?</w:t>
      </w:r>
      <w:r w:rsidR="00817DD0">
        <w:t xml:space="preserve"> </w:t>
      </w:r>
      <w:bookmarkStart w:id="2" w:name="_Hlk133216325"/>
      <w:r w:rsidR="00DC1D68">
        <w:t>A może uważacie Państwo, że</w:t>
      </w:r>
      <w:r w:rsidR="00D53C25">
        <w:t> </w:t>
      </w:r>
      <w:r w:rsidR="00DC1D68">
        <w:t>Biblia to zmodyfikowane przez Żydów wcześniejsze sumeryjskie podania o</w:t>
      </w:r>
      <w:r w:rsidR="00A00F32">
        <w:t> </w:t>
      </w:r>
      <w:r w:rsidR="00D53C25">
        <w:t>a</w:t>
      </w:r>
      <w:r w:rsidR="00DC1D68">
        <w:t>nunnaki?</w:t>
      </w:r>
      <w:r w:rsidR="0035665F">
        <w:t xml:space="preserve"> A </w:t>
      </w:r>
      <w:r w:rsidR="00D02DD4">
        <w:t>jeśli</w:t>
      </w:r>
      <w:r w:rsidR="0035665F">
        <w:t xml:space="preserve"> Biblia faktycznie jest tym, czym sama siebie nazywa – źródłem boskiego pouczenia?</w:t>
      </w:r>
    </w:p>
    <w:p w14:paraId="2AB3A5ED" w14:textId="5576D365" w:rsidR="00D64829" w:rsidRDefault="00CF5FEF" w:rsidP="00513E6E">
      <w:pPr>
        <w:pStyle w:val="Normalnie"/>
      </w:pPr>
      <w:r>
        <w:t>Niestety, wskutek rzekomo postępowego rozumowania, wielu</w:t>
      </w:r>
      <w:r w:rsidR="00D64829">
        <w:t xml:space="preserve"> </w:t>
      </w:r>
      <w:r>
        <w:t xml:space="preserve">teologów i chrześcijan tak bardzo skupia się na ludzkiej stronie </w:t>
      </w:r>
      <w:r>
        <w:rPr>
          <w:i/>
        </w:rPr>
        <w:t>Pisma Świętego</w:t>
      </w:r>
      <w:r>
        <w:t xml:space="preserve">, iż traktują je jak słowo ludzkie, a nie jak Słowo Boże. </w:t>
      </w:r>
      <w:r w:rsidR="008D43C2">
        <w:t xml:space="preserve">Nie odróżniają oni tego, co w Biblii jest zapisaną obserwacją, a co Bożym objawieniem. </w:t>
      </w:r>
      <w:r w:rsidR="00D64829">
        <w:t>Jestem pełen podziwu dla ciężkiej, mozolnej pracy i wiedzy historyków starożytności i archeologów, ale nie trzeba być naukowcem, aby zauważyć jak wiele razy w przeszłości nauka się myliła. Wierzę, że przyjdzie czas, gdy ludzie nie będą mieli w tej kwestii już żadnych pytań</w:t>
      </w:r>
      <w:r w:rsidR="00813959">
        <w:t xml:space="preserve"> poza jednym: Dlaczego nie uwierzyłem?</w:t>
      </w:r>
    </w:p>
    <w:p w14:paraId="24083DFE" w14:textId="27FAEB78" w:rsidR="007536F4" w:rsidRDefault="00817DD0" w:rsidP="00513E6E">
      <w:pPr>
        <w:pStyle w:val="Normalnie"/>
      </w:pPr>
      <w:r>
        <w:t xml:space="preserve">Greckie </w:t>
      </w:r>
      <w:r w:rsidR="00D02DD4">
        <w:t xml:space="preserve">słowo </w:t>
      </w:r>
      <w:r>
        <w:t>„</w:t>
      </w:r>
      <w:r w:rsidRPr="00817DD0">
        <w:rPr>
          <w:i/>
          <w:iCs/>
        </w:rPr>
        <w:t>biblia</w:t>
      </w:r>
      <w:r>
        <w:t>” jest liczbą mnogą od „</w:t>
      </w:r>
      <w:r>
        <w:rPr>
          <w:i/>
          <w:iCs/>
        </w:rPr>
        <w:t>biblos”</w:t>
      </w:r>
      <w:r>
        <w:t xml:space="preserve">, co znaczy księga, zwój </w:t>
      </w:r>
      <w:bookmarkEnd w:id="2"/>
      <w:r>
        <w:t>(</w:t>
      </w:r>
      <w:r>
        <w:rPr>
          <w:i/>
          <w:iCs/>
        </w:rPr>
        <w:t xml:space="preserve">„biblion”, „bibliaridion” </w:t>
      </w:r>
      <w:r>
        <w:t xml:space="preserve">są zdrobnieniami od słowa </w:t>
      </w:r>
      <w:r>
        <w:rPr>
          <w:i/>
          <w:iCs/>
        </w:rPr>
        <w:t>„bibl</w:t>
      </w:r>
      <w:r w:rsidR="00EB70D5">
        <w:rPr>
          <w:i/>
          <w:iCs/>
        </w:rPr>
        <w:t>os</w:t>
      </w:r>
      <w:r>
        <w:rPr>
          <w:i/>
          <w:iCs/>
        </w:rPr>
        <w:t>”</w:t>
      </w:r>
      <w:r>
        <w:t xml:space="preserve">). </w:t>
      </w:r>
      <w:r w:rsidR="0021276A">
        <w:t xml:space="preserve">Dziś „Biblia” kojarzy się już tylko z jedną księgą – Pismem Świętym. </w:t>
      </w:r>
      <w:r w:rsidR="00EB70D5">
        <w:t>Faktycznie n</w:t>
      </w:r>
      <w:r w:rsidR="0021276A">
        <w:t xml:space="preserve">ie jest ona jedną księgą ale </w:t>
      </w:r>
      <w:r w:rsidR="0021276A" w:rsidRPr="009842DE">
        <w:rPr>
          <w:rFonts w:ascii="Daytona" w:hAnsi="Daytona"/>
        </w:rPr>
        <w:t>66</w:t>
      </w:r>
      <w:r w:rsidR="0021276A">
        <w:t xml:space="preserve"> księgami (</w:t>
      </w:r>
      <w:r w:rsidR="0021276A" w:rsidRPr="009842DE">
        <w:rPr>
          <w:rFonts w:ascii="Daytona" w:hAnsi="Daytona"/>
        </w:rPr>
        <w:t>39</w:t>
      </w:r>
      <w:r w:rsidR="00BD06AC">
        <w:rPr>
          <w:rStyle w:val="Odwoanieprzypisudolnego"/>
          <w:rFonts w:ascii="Daytona" w:hAnsi="Daytona"/>
        </w:rPr>
        <w:footnoteReference w:id="1"/>
      </w:r>
      <w:r w:rsidR="0021276A">
        <w:t xml:space="preserve"> Starego Testamentu i </w:t>
      </w:r>
      <w:r w:rsidR="0021276A" w:rsidRPr="009842DE">
        <w:rPr>
          <w:rFonts w:ascii="Daytona" w:hAnsi="Daytona"/>
        </w:rPr>
        <w:t>27</w:t>
      </w:r>
      <w:r w:rsidR="0021276A">
        <w:t xml:space="preserve"> Nowego Testamentu)</w:t>
      </w:r>
      <w:r w:rsidR="003369CA">
        <w:t xml:space="preserve"> napisanych przez </w:t>
      </w:r>
      <w:r w:rsidR="003369CA" w:rsidRPr="003369CA">
        <w:rPr>
          <w:rFonts w:ascii="Daytona" w:hAnsi="Daytona"/>
        </w:rPr>
        <w:t>40</w:t>
      </w:r>
      <w:r w:rsidR="003369CA">
        <w:t xml:space="preserve"> różnych autorów na przestrzeni </w:t>
      </w:r>
      <w:r w:rsidR="007823AF">
        <w:t xml:space="preserve">ponad </w:t>
      </w:r>
      <w:r w:rsidR="003369CA">
        <w:t>1300 lat</w:t>
      </w:r>
      <w:r w:rsidR="0021276A">
        <w:t xml:space="preserve">. </w:t>
      </w:r>
      <w:bookmarkStart w:id="3" w:name="_Hlk133216404"/>
      <w:r w:rsidR="0021276A">
        <w:t xml:space="preserve">Do niektórych </w:t>
      </w:r>
      <w:r w:rsidR="009842DE">
        <w:t xml:space="preserve">dołączono także </w:t>
      </w:r>
      <w:r w:rsidR="009842DE" w:rsidRPr="009842DE">
        <w:rPr>
          <w:rFonts w:ascii="Daytona" w:hAnsi="Daytona"/>
        </w:rPr>
        <w:t>7</w:t>
      </w:r>
      <w:r w:rsidR="009842DE">
        <w:t xml:space="preserve"> ksiąg deuterokanonicznych</w:t>
      </w:r>
      <w:r w:rsidR="00BD06AC">
        <w:t xml:space="preserve"> (wtórnokanonicznych)</w:t>
      </w:r>
      <w:r w:rsidR="009842DE">
        <w:t xml:space="preserve">, lecz nie należą one do żydowskiego kanonu Starego Testamentu. </w:t>
      </w:r>
      <w:bookmarkEnd w:id="3"/>
      <w:r w:rsidR="007536F4">
        <w:t xml:space="preserve">Autorami Biblii byli królowie i książęta, poeci, myśliciele, prorocy, mężowie stanu, </w:t>
      </w:r>
      <w:r w:rsidR="00D02DD4">
        <w:t xml:space="preserve">lekarze </w:t>
      </w:r>
      <w:r w:rsidR="007536F4">
        <w:t>a także pasterze i rybacy</w:t>
      </w:r>
      <w:r w:rsidR="00D64829">
        <w:t xml:space="preserve">, </w:t>
      </w:r>
      <w:r w:rsidR="00D64829" w:rsidRPr="00CF5FEF">
        <w:rPr>
          <w:iCs/>
        </w:rPr>
        <w:t>którzy podzielili się swoim zrozumieniem natury Boga, przyrody i rzeczywistości najlepiej, jak potrafili w ich czasie i miejscu.</w:t>
      </w:r>
      <w:r w:rsidR="008D43C2">
        <w:rPr>
          <w:iCs/>
        </w:rPr>
        <w:t xml:space="preserve"> </w:t>
      </w:r>
    </w:p>
    <w:p w14:paraId="6B3F0DB7" w14:textId="77777777" w:rsidR="00C12780" w:rsidRDefault="009842DE" w:rsidP="00513E6E">
      <w:pPr>
        <w:pStyle w:val="Normalnie"/>
      </w:pPr>
      <w:r>
        <w:t xml:space="preserve">Dla chrześcijan, zgodnie ze słowami </w:t>
      </w:r>
      <w:r w:rsidR="00B27AE2">
        <w:t>apostoła</w:t>
      </w:r>
      <w:r>
        <w:t xml:space="preserve"> Pawła do Tymoteusza </w:t>
      </w:r>
      <w:r w:rsidRPr="00BB7C16">
        <w:rPr>
          <w:color w:val="002060"/>
        </w:rPr>
        <w:t>„</w:t>
      </w:r>
      <w:r w:rsidRPr="00BB7C16">
        <w:rPr>
          <w:i/>
          <w:color w:val="002060"/>
        </w:rPr>
        <w:t>Całe Pismo przez Boga jest natchnione i pożyteczne do nauki, do wykrywania błędów, do</w:t>
      </w:r>
      <w:r w:rsidR="00755545">
        <w:rPr>
          <w:i/>
          <w:color w:val="002060"/>
        </w:rPr>
        <w:t> </w:t>
      </w:r>
      <w:r w:rsidRPr="00BB7C16">
        <w:rPr>
          <w:i/>
          <w:color w:val="002060"/>
        </w:rPr>
        <w:t xml:space="preserve">poprawy, do wychowywania w sprawiedliwości, </w:t>
      </w:r>
      <w:r w:rsidR="00D02DD4">
        <w:rPr>
          <w:i/>
          <w:color w:val="002060"/>
        </w:rPr>
        <w:t>a</w:t>
      </w:r>
      <w:r w:rsidRPr="00BB7C16">
        <w:rPr>
          <w:i/>
          <w:color w:val="002060"/>
        </w:rPr>
        <w:t>by człowiek Boży był doskonały, do wszelkiego dobrego dzieła przygotowany.</w:t>
      </w:r>
      <w:r w:rsidRPr="00BB7C16">
        <w:rPr>
          <w:color w:val="002060"/>
        </w:rPr>
        <w:t>”</w:t>
      </w:r>
      <w:r>
        <w:rPr>
          <w:rStyle w:val="txt-huge"/>
          <w:color w:val="3D3D3D"/>
        </w:rPr>
        <w:t xml:space="preserve"> (</w:t>
      </w:r>
      <w:r w:rsidRPr="00D64395">
        <w:rPr>
          <w:rFonts w:ascii="Abadi" w:hAnsi="Abadi"/>
          <w:b/>
          <w:bCs/>
          <w:spacing w:val="8"/>
          <w:szCs w:val="28"/>
          <w:u w:val="thick" w:color="FF0000"/>
        </w:rPr>
        <w:t>2 Tym 3.16</w:t>
      </w:r>
      <w:r w:rsidR="00EB70D5">
        <w:rPr>
          <w:rFonts w:ascii="Abadi" w:hAnsi="Abadi"/>
          <w:b/>
          <w:bCs/>
          <w:spacing w:val="8"/>
          <w:szCs w:val="28"/>
          <w:u w:val="thick" w:color="FF0000"/>
        </w:rPr>
        <w:t>-17</w:t>
      </w:r>
      <w:r>
        <w:rPr>
          <w:rStyle w:val="txt-huge"/>
          <w:color w:val="3D3D3D"/>
        </w:rPr>
        <w:t xml:space="preserve">). </w:t>
      </w:r>
      <w:r w:rsidR="00D64395" w:rsidRPr="00BB7C16">
        <w:t>Natchnione, ponieważ to Bóg pobudził wybranych przez siebie ludzi do spisania Jego przesłania. „</w:t>
      </w:r>
      <w:r w:rsidR="00BB7C16">
        <w:rPr>
          <w:i/>
          <w:color w:val="002060"/>
        </w:rPr>
        <w:t>A </w:t>
      </w:r>
      <w:r w:rsidR="00D64395" w:rsidRPr="00BB7C16">
        <w:rPr>
          <w:i/>
          <w:color w:val="002060"/>
        </w:rPr>
        <w:t>oznajmiam wam, bracia, że ewangelia, którą ja zwiastowałem, nie jest pochodzenia ludzkiego</w:t>
      </w:r>
      <w:r w:rsidR="00E7004E">
        <w:rPr>
          <w:i/>
          <w:color w:val="002060"/>
        </w:rPr>
        <w:t xml:space="preserve">, </w:t>
      </w:r>
      <w:r w:rsidR="00D02DD4">
        <w:rPr>
          <w:i/>
          <w:color w:val="002060"/>
        </w:rPr>
        <w:t>a</w:t>
      </w:r>
      <w:r w:rsidR="00D64395" w:rsidRPr="00BB7C16">
        <w:rPr>
          <w:i/>
          <w:color w:val="002060"/>
        </w:rPr>
        <w:t>lbowiem nie otrzymałem jej od człowieka, ani mnie jej nie nauczono, lecz otrzymałem ją przez objawienie Jezusa Chrystusa.</w:t>
      </w:r>
      <w:r w:rsidR="00D64395" w:rsidRPr="00BB7C16">
        <w:t xml:space="preserve">” – informuje </w:t>
      </w:r>
      <w:r w:rsidR="00B27AE2" w:rsidRPr="00BB7C16">
        <w:t>a</w:t>
      </w:r>
      <w:r w:rsidR="00D64395" w:rsidRPr="00BB7C16">
        <w:t>p.</w:t>
      </w:r>
      <w:r w:rsidR="00B27AE2" w:rsidRPr="00BB7C16">
        <w:t> </w:t>
      </w:r>
      <w:r w:rsidR="00D64395" w:rsidRPr="00BB7C16">
        <w:t>Paweł w</w:t>
      </w:r>
      <w:r w:rsidR="0095193F">
        <w:t> </w:t>
      </w:r>
      <w:r w:rsidR="00D64395" w:rsidRPr="00BB7C16">
        <w:rPr>
          <w:rFonts w:ascii="Abadi" w:hAnsi="Abadi"/>
          <w:b/>
          <w:bCs/>
          <w:spacing w:val="8"/>
          <w:szCs w:val="28"/>
          <w:u w:val="thick" w:color="FF0000"/>
        </w:rPr>
        <w:t>Gal 1.11-12</w:t>
      </w:r>
      <w:r w:rsidR="00D64395" w:rsidRPr="00BB7C16">
        <w:t>.</w:t>
      </w:r>
      <w:r w:rsidR="00B27AE2" w:rsidRPr="00BB7C16">
        <w:t xml:space="preserve"> </w:t>
      </w:r>
      <w:bookmarkStart w:id="4" w:name="_Hlk133220012"/>
    </w:p>
    <w:p w14:paraId="6CFE1A84" w14:textId="77777777" w:rsidR="00C12780" w:rsidRDefault="0035665F" w:rsidP="00C12780">
      <w:pPr>
        <w:pStyle w:val="Normalnie"/>
      </w:pPr>
      <w:r>
        <w:lastRenderedPageBreak/>
        <w:t xml:space="preserve">Powinniśmy zatem, chociażby ostrożnie zakładać, że </w:t>
      </w:r>
      <w:r w:rsidR="00B27AE2" w:rsidRPr="00BB7C16">
        <w:t xml:space="preserve">Biblia to listy </w:t>
      </w:r>
      <w:r w:rsidR="00BB7C16">
        <w:t xml:space="preserve">od </w:t>
      </w:r>
      <w:r w:rsidR="00BB7C16" w:rsidRPr="00BB7C16">
        <w:t xml:space="preserve">Boga </w:t>
      </w:r>
      <w:r w:rsidR="00B27AE2" w:rsidRPr="00BB7C16">
        <w:t xml:space="preserve">napisane do ludzi </w:t>
      </w:r>
      <w:r w:rsidR="00BB7C16" w:rsidRPr="00BB7C16">
        <w:t>przez</w:t>
      </w:r>
      <w:r w:rsidR="00BB7C16">
        <w:t xml:space="preserve"> ludzi</w:t>
      </w:r>
      <w:r w:rsidR="00B27AE2" w:rsidRPr="00BB7C16">
        <w:t>.</w:t>
      </w:r>
      <w:bookmarkEnd w:id="4"/>
      <w:r w:rsidR="00C12780">
        <w:t xml:space="preserve"> Biblia dla chrześcijan jest KSIĘGĄ KSIĄG, SŁOWEM BOŻYM z</w:t>
      </w:r>
      <w:r w:rsidR="00B97AD2">
        <w:t> </w:t>
      </w:r>
      <w:r w:rsidR="00C12780">
        <w:t>dobrą nowiną – EWANGELIĄ – o zbawieniu przez Jezusa Chrystusa.</w:t>
      </w:r>
    </w:p>
    <w:p w14:paraId="6B4C2FAA" w14:textId="77777777" w:rsidR="001F52CF" w:rsidRPr="00113CA4" w:rsidRDefault="001F52CF" w:rsidP="004872E3">
      <w:pPr>
        <w:pStyle w:val="Zapytanie"/>
        <w:rPr>
          <w:szCs w:val="22"/>
        </w:rPr>
      </w:pPr>
      <w:r w:rsidRPr="00113CA4">
        <w:t xml:space="preserve">Czym </w:t>
      </w:r>
      <w:r w:rsidR="005A6E26">
        <w:t xml:space="preserve">więc </w:t>
      </w:r>
      <w:r w:rsidRPr="00113CA4">
        <w:t>jest Biblia?</w:t>
      </w:r>
    </w:p>
    <w:p w14:paraId="64CD7462" w14:textId="77777777" w:rsidR="001F52CF" w:rsidRPr="001F52CF" w:rsidRDefault="001F52CF">
      <w:pPr>
        <w:pStyle w:val="Normalnie"/>
        <w:numPr>
          <w:ilvl w:val="0"/>
          <w:numId w:val="12"/>
        </w:numPr>
        <w:ind w:left="284" w:hanging="284"/>
      </w:pPr>
      <w:r w:rsidRPr="001F52CF">
        <w:t>Sprawozdaniem o Bożym postępowaniu z ludzkością (1Kor 10.11)</w:t>
      </w:r>
    </w:p>
    <w:p w14:paraId="38F6B589" w14:textId="77777777" w:rsidR="001F52CF" w:rsidRPr="001F52CF" w:rsidRDefault="001F52CF">
      <w:pPr>
        <w:pStyle w:val="Normalnie"/>
        <w:numPr>
          <w:ilvl w:val="0"/>
          <w:numId w:val="12"/>
        </w:numPr>
        <w:ind w:left="284" w:hanging="284"/>
      </w:pPr>
      <w:r w:rsidRPr="001F52CF">
        <w:t>Księgą życia – zmieniającą życie. Źródłem wiedzy potrzebnej do zbawienia (2Tym 3.16-17)</w:t>
      </w:r>
    </w:p>
    <w:p w14:paraId="6B9F0BC1" w14:textId="77777777" w:rsidR="001F52CF" w:rsidRPr="001F52CF" w:rsidRDefault="001F52CF">
      <w:pPr>
        <w:pStyle w:val="Normalnie"/>
        <w:numPr>
          <w:ilvl w:val="0"/>
          <w:numId w:val="12"/>
        </w:numPr>
        <w:ind w:left="284" w:hanging="284"/>
      </w:pPr>
      <w:r w:rsidRPr="001F52CF">
        <w:t xml:space="preserve">Zawiera odpowiedź na egzystencjonalne pytania człowieka: skąd się </w:t>
      </w:r>
      <w:r w:rsidR="00FF39B8" w:rsidRPr="001F52CF">
        <w:t>w</w:t>
      </w:r>
      <w:r w:rsidR="00FF39B8">
        <w:t>z</w:t>
      </w:r>
      <w:r w:rsidR="00FF39B8" w:rsidRPr="001F52CF">
        <w:t>iąłem</w:t>
      </w:r>
      <w:r w:rsidRPr="001F52CF">
        <w:t xml:space="preserve"> i dokąd zmierzam. Odpowiedzi na to pytanie nie daje nauka (teoria ewolucji) ani też żadne inne księgi „objawione”.</w:t>
      </w:r>
    </w:p>
    <w:p w14:paraId="4F92D3CA" w14:textId="77777777" w:rsidR="001F52CF" w:rsidRPr="001F52CF" w:rsidRDefault="001F52CF">
      <w:pPr>
        <w:pStyle w:val="Normalnie"/>
        <w:numPr>
          <w:ilvl w:val="0"/>
          <w:numId w:val="12"/>
        </w:numPr>
        <w:ind w:left="284" w:hanging="284"/>
      </w:pPr>
      <w:r w:rsidRPr="001F52CF">
        <w:t>Daje zrozumienie sensu cierpienia.</w:t>
      </w:r>
    </w:p>
    <w:p w14:paraId="4ED3BCC8" w14:textId="77777777" w:rsidR="001F52CF" w:rsidRPr="001F52CF" w:rsidRDefault="001F52CF">
      <w:pPr>
        <w:pStyle w:val="Normalnie"/>
        <w:numPr>
          <w:ilvl w:val="0"/>
          <w:numId w:val="12"/>
        </w:numPr>
        <w:ind w:left="284" w:hanging="284"/>
      </w:pPr>
      <w:r w:rsidRPr="001F52CF">
        <w:t>Jako jedyna księga przedstawia ideę odkupienia z łaski, za darmo. Nie trzeba sobie na to zasłużyć składaniem ofiar dla udobruchania bóstwa czy jakimkolwiek innym działaniem (Jan 3.16).</w:t>
      </w:r>
    </w:p>
    <w:p w14:paraId="2BFE1AAD" w14:textId="77777777" w:rsidR="001F52CF" w:rsidRPr="001F52CF" w:rsidRDefault="001F52CF">
      <w:pPr>
        <w:pStyle w:val="Normalnie"/>
        <w:numPr>
          <w:ilvl w:val="0"/>
          <w:numId w:val="12"/>
        </w:numPr>
        <w:ind w:left="284" w:hanging="284"/>
      </w:pPr>
      <w:r w:rsidRPr="001F52CF">
        <w:t>Posiada Boży, nie ludzki autorytet (2P 1.20-21).</w:t>
      </w:r>
    </w:p>
    <w:p w14:paraId="4E522667" w14:textId="77777777" w:rsidR="00C83C72" w:rsidRDefault="00704682" w:rsidP="00D02DD4">
      <w:pPr>
        <w:pStyle w:val="Normalnie"/>
      </w:pPr>
      <w:r>
        <w:t>Ktoś spyta: Czy naprawdę myślisz, że</w:t>
      </w:r>
      <w:r w:rsidR="002A1426">
        <w:t> </w:t>
      </w:r>
      <w:r>
        <w:t xml:space="preserve">przekonasz mnie do istnienia Boga cytując mi jakąś religijną książkę? </w:t>
      </w:r>
      <w:r w:rsidR="00B97AD2" w:rsidRPr="00DA52F6">
        <w:t>Rzeczywiście. Żadna książka nie może sama o</w:t>
      </w:r>
      <w:r w:rsidR="00E7004E">
        <w:t> </w:t>
      </w:r>
      <w:r w:rsidR="00B97AD2" w:rsidRPr="00DA52F6">
        <w:t>sobie zaświadczyć. Tyle, że Biblia może</w:t>
      </w:r>
      <w:r w:rsidR="00CE10A8" w:rsidRPr="00DA52F6">
        <w:t>, bo Bóg w niej objawiony nie jest jakąś filozofią czy ideologią</w:t>
      </w:r>
      <w:r w:rsidR="00C83C72">
        <w:t xml:space="preserve">. Na podobny zarzut stawiany przez faryzeuszy, Jezus odpowiada: </w:t>
      </w:r>
    </w:p>
    <w:p w14:paraId="4098292A" w14:textId="77777777" w:rsidR="00C83C72" w:rsidRPr="00967668" w:rsidRDefault="00C83C72" w:rsidP="00967668">
      <w:pPr>
        <w:pStyle w:val="Normalnie"/>
        <w:ind w:firstLine="284"/>
        <w:rPr>
          <w:iCs/>
        </w:rPr>
      </w:pPr>
      <w:r w:rsidRPr="00C83C72">
        <w:rPr>
          <w:rFonts w:ascii="Abadi" w:hAnsi="Abadi"/>
          <w:b/>
          <w:bCs/>
          <w:spacing w:val="8"/>
          <w:szCs w:val="28"/>
          <w:u w:val="thick" w:color="FF0000"/>
        </w:rPr>
        <w:t>Jan 8.12-13</w:t>
      </w:r>
      <w:r w:rsidRPr="00C83C72">
        <w:rPr>
          <w:i/>
          <w:color w:val="002060"/>
        </w:rPr>
        <w:t>: Rzekli wtedy do niego faryzeusze: Ty sam o sobie świadczysz; świadectwo twoje nie jest prawdziwe. Odpowiedział Jezus i rzekł im: Chociaż Ja sam świadczę o sobie, świadectwo moje jest prawdziwe, bo wiem, skąd przybyłem i dokąd idę; lecz wy nie wiecie, skąd przychodzę i dokąd idę.</w:t>
      </w:r>
      <w:r w:rsidR="00967668">
        <w:rPr>
          <w:i/>
          <w:color w:val="002060"/>
        </w:rPr>
        <w:t xml:space="preserve"> </w:t>
      </w:r>
      <w:r w:rsidR="00967668" w:rsidRPr="00967668">
        <w:rPr>
          <w:iCs/>
        </w:rPr>
        <w:t xml:space="preserve">Warto </w:t>
      </w:r>
      <w:r w:rsidR="00967668">
        <w:rPr>
          <w:iCs/>
        </w:rPr>
        <w:t>ten rozdział przeczytać do końca i zadumać się nad nim.</w:t>
      </w:r>
    </w:p>
    <w:p w14:paraId="287011BE" w14:textId="77777777" w:rsidR="00DA52F6" w:rsidRDefault="00CE10A8" w:rsidP="00D02DD4">
      <w:pPr>
        <w:pStyle w:val="Normalnie"/>
      </w:pPr>
      <w:r w:rsidRPr="00DA52F6">
        <w:t xml:space="preserve">Bóg jest osobą, która chce dać się </w:t>
      </w:r>
      <w:r w:rsidR="004A24E5" w:rsidRPr="00DA52F6">
        <w:t xml:space="preserve">nam </w:t>
      </w:r>
      <w:r w:rsidRPr="00DA52F6">
        <w:t xml:space="preserve">poznać. </w:t>
      </w:r>
      <w:r w:rsidR="007B1A34" w:rsidRPr="00DA52F6">
        <w:rPr>
          <w:b/>
          <w:bCs/>
        </w:rPr>
        <w:t xml:space="preserve">Sprawdź to proszę </w:t>
      </w:r>
      <w:r w:rsidR="0035665F" w:rsidRPr="00DA52F6">
        <w:rPr>
          <w:b/>
          <w:bCs/>
        </w:rPr>
        <w:t>sceptyczny</w:t>
      </w:r>
      <w:r w:rsidR="007B1A34" w:rsidRPr="00DA52F6">
        <w:rPr>
          <w:b/>
          <w:bCs/>
        </w:rPr>
        <w:t xml:space="preserve"> czytelniku</w:t>
      </w:r>
      <w:r w:rsidR="00AC4D2E">
        <w:rPr>
          <w:rStyle w:val="Odwoanieprzypisudolnego"/>
          <w:b/>
          <w:bCs/>
        </w:rPr>
        <w:footnoteReference w:id="2"/>
      </w:r>
      <w:r w:rsidR="007B1A34" w:rsidRPr="00DA52F6">
        <w:t>.</w:t>
      </w:r>
      <w:r w:rsidR="00DA52F6" w:rsidRPr="00DA52F6">
        <w:t xml:space="preserve"> </w:t>
      </w:r>
    </w:p>
    <w:p w14:paraId="6E65658F" w14:textId="77777777" w:rsidR="00F92DB2" w:rsidRDefault="00F92DB2">
      <w:pPr>
        <w:pStyle w:val="Normalnie"/>
        <w:numPr>
          <w:ilvl w:val="0"/>
          <w:numId w:val="12"/>
        </w:numPr>
        <w:ind w:left="284" w:hanging="284"/>
      </w:pPr>
      <w:r w:rsidRPr="00DE0A79">
        <w:rPr>
          <w:u w:val="single"/>
        </w:rPr>
        <w:t>Metoda szkiełka i oka</w:t>
      </w:r>
      <w:r>
        <w:t xml:space="preserve">. Zastosuj jakąś zasadę biblijną </w:t>
      </w:r>
      <w:r w:rsidR="00185A9C">
        <w:t xml:space="preserve">(np. złotą regułę Nowego Testamentu: Czyń to, co chcesz, aby tobie czyniono) </w:t>
      </w:r>
      <w:r>
        <w:t>i wypróbuj jak działa. Zbadaj, jak ona sprawdzała się w życiu innych ludzi.</w:t>
      </w:r>
    </w:p>
    <w:p w14:paraId="42F6205A" w14:textId="77777777" w:rsidR="00F92DB2" w:rsidRDefault="00F92DB2">
      <w:pPr>
        <w:pStyle w:val="Normalnie"/>
        <w:numPr>
          <w:ilvl w:val="0"/>
          <w:numId w:val="12"/>
        </w:numPr>
        <w:ind w:left="284" w:hanging="284"/>
      </w:pPr>
      <w:r w:rsidRPr="00DE0A79">
        <w:rPr>
          <w:u w:val="single"/>
        </w:rPr>
        <w:t>Dowód nie wprost</w:t>
      </w:r>
      <w:r w:rsidRPr="009E7A40">
        <w:t>.</w:t>
      </w:r>
      <w:r w:rsidR="00D53C25">
        <w:t xml:space="preserve"> </w:t>
      </w:r>
      <w:r w:rsidR="005A6E26">
        <w:t>J</w:t>
      </w:r>
      <w:r w:rsidR="00D53C25">
        <w:t>est to</w:t>
      </w:r>
      <w:r>
        <w:t xml:space="preserve"> sposób </w:t>
      </w:r>
      <w:r w:rsidRPr="009E7A40">
        <w:t>dowodzenia</w:t>
      </w:r>
      <w:r>
        <w:t xml:space="preserve"> </w:t>
      </w:r>
      <w:r w:rsidRPr="009E7A40">
        <w:t>twierdzeń</w:t>
      </w:r>
      <w:r>
        <w:t xml:space="preserve"> przez wykazanie sprzeczności między zaprzeczeniem dowodzonej tezy a przyjętymi założeniami. Konkretnie, zbadaj do czego prowadzi zanegowanie jakiejś biblijnej prawdy. </w:t>
      </w:r>
    </w:p>
    <w:p w14:paraId="7743EAD8" w14:textId="77777777" w:rsidR="00F92DB2" w:rsidRDefault="00F92DB2">
      <w:pPr>
        <w:pStyle w:val="Normalnie"/>
        <w:numPr>
          <w:ilvl w:val="0"/>
          <w:numId w:val="12"/>
        </w:numPr>
        <w:ind w:left="284" w:hanging="284"/>
      </w:pPr>
      <w:r w:rsidRPr="00DE0A79">
        <w:rPr>
          <w:u w:val="single"/>
        </w:rPr>
        <w:lastRenderedPageBreak/>
        <w:t>Metoda historyczna</w:t>
      </w:r>
      <w:r w:rsidRPr="00EB7C92">
        <w:t xml:space="preserve">. </w:t>
      </w:r>
      <w:r w:rsidR="00D92D4E">
        <w:t>Biblia to w</w:t>
      </w:r>
      <w:r w:rsidRPr="00520029">
        <w:t>iarygodne źródło historyczne,</w:t>
      </w:r>
      <w:r>
        <w:t xml:space="preserve"> potwierdzone przez badania archeologiczne. Narodziny Chrystusa były przełomowym wydarzeniem, co uznano wprowadzeniem nowej „naszej ery”. </w:t>
      </w:r>
      <w:r w:rsidR="00B37048">
        <w:t xml:space="preserve">Według współczesnych rankingów, Jezus jest </w:t>
      </w:r>
      <w:r w:rsidR="00D92D4E">
        <w:t xml:space="preserve">tą </w:t>
      </w:r>
      <w:r w:rsidR="00B37048">
        <w:t>osobą, która miała największy wpływ na</w:t>
      </w:r>
      <w:r w:rsidR="00D92D4E">
        <w:t> </w:t>
      </w:r>
      <w:r w:rsidR="00B37048">
        <w:t>dzieje świata.</w:t>
      </w:r>
    </w:p>
    <w:p w14:paraId="03954B9F" w14:textId="77777777" w:rsidR="00F92DB2" w:rsidRDefault="00F92DB2">
      <w:pPr>
        <w:pStyle w:val="Normalnie"/>
        <w:numPr>
          <w:ilvl w:val="0"/>
          <w:numId w:val="12"/>
        </w:numPr>
        <w:ind w:left="284" w:hanging="284"/>
      </w:pPr>
      <w:r w:rsidRPr="00DE0A79">
        <w:rPr>
          <w:u w:val="single"/>
        </w:rPr>
        <w:t>Powszechność Biblii</w:t>
      </w:r>
      <w:r w:rsidRPr="00EB7C92">
        <w:t>.</w:t>
      </w:r>
      <w:r>
        <w:t xml:space="preserve"> Żaden starożytny rękopis nie został do dziś tak wiernie zachowany w takiej ilości kopii, pomimo że czyniono wszelkie próby, aby </w:t>
      </w:r>
      <w:r w:rsidR="00D92D4E">
        <w:t>nie był</w:t>
      </w:r>
      <w:r>
        <w:t xml:space="preserve"> on </w:t>
      </w:r>
      <w:r w:rsidR="00D92D4E">
        <w:t>upowszechniany</w:t>
      </w:r>
      <w:r>
        <w:t>.</w:t>
      </w:r>
      <w:r w:rsidR="00AF5631">
        <w:t xml:space="preserve"> Czy to nie jest zastanawiające, że starożytne pisma jakiegoś tam stosunkowo niewielkiego narodu, stały się znane i wciąż żywe na świecie? </w:t>
      </w:r>
    </w:p>
    <w:p w14:paraId="1182BCA6" w14:textId="3E289869" w:rsidR="00F92DB2" w:rsidRDefault="00F92DB2">
      <w:pPr>
        <w:pStyle w:val="Normalnie"/>
        <w:numPr>
          <w:ilvl w:val="0"/>
          <w:numId w:val="12"/>
        </w:numPr>
        <w:ind w:left="284" w:hanging="284"/>
      </w:pPr>
      <w:r w:rsidRPr="007D701B">
        <w:rPr>
          <w:u w:val="single"/>
        </w:rPr>
        <w:t>Spójność</w:t>
      </w:r>
      <w:r w:rsidRPr="00382BED">
        <w:t>.</w:t>
      </w:r>
      <w:r>
        <w:t xml:space="preserve"> </w:t>
      </w:r>
      <w:r w:rsidR="0078174B">
        <w:t>Czterdziestu</w:t>
      </w:r>
      <w:r>
        <w:t xml:space="preserve"> autorów różniących się wykształceniem, pochodzeniem, doświadczeniem życiowym, którzy pisali swoje księgi na przestrzeni wielu wieków (od X</w:t>
      </w:r>
      <w:r w:rsidR="00D53C25">
        <w:t>III</w:t>
      </w:r>
      <w:r>
        <w:t> w. p.n.e), a jednak stworzyli</w:t>
      </w:r>
      <w:r w:rsidR="004A24E5">
        <w:t xml:space="preserve"> jednorodną narrację</w:t>
      </w:r>
      <w:r>
        <w:t xml:space="preserve">. </w:t>
      </w:r>
      <w:r w:rsidR="007D701B">
        <w:t>G</w:t>
      </w:r>
      <w:r w:rsidR="004128FA">
        <w:t xml:space="preserve">łówną </w:t>
      </w:r>
      <w:r w:rsidR="0076570C">
        <w:t>narracją, przewijającą się przez wszystkie księgi Biblii</w:t>
      </w:r>
      <w:r w:rsidR="004128FA">
        <w:t>, od Księgi Rodzaju po Apokalipsę,</w:t>
      </w:r>
      <w:r w:rsidR="0076570C">
        <w:t xml:space="preserve"> jest wielki bój pomiędzy dobrem i</w:t>
      </w:r>
      <w:r w:rsidR="004128FA">
        <w:t> </w:t>
      </w:r>
      <w:r w:rsidR="0076570C">
        <w:t xml:space="preserve">złem, pomiędzy Bogiem </w:t>
      </w:r>
      <w:r w:rsidR="00D92D4E">
        <w:t>i </w:t>
      </w:r>
      <w:r w:rsidR="0076570C">
        <w:t>szatanem</w:t>
      </w:r>
      <w:r w:rsidR="007D701B">
        <w:t>, a planeta Ziemia oraz serca jej mieszkańców są areną tego kosmicznego boju</w:t>
      </w:r>
      <w:r w:rsidR="0076570C">
        <w:t xml:space="preserve">. Nie jest trudno zauważyć, że bój taki jest osnową rzeczywistości, w której żyjemy, nawet jeśli do końca tego nie rozumiemy. Świat wygląda jak pole bitwy, bo jest polem bitwy. </w:t>
      </w:r>
      <w:r w:rsidR="004128FA">
        <w:t xml:space="preserve">Obrazowo taki stan rzeczy pokazano w sadze </w:t>
      </w:r>
      <w:r w:rsidR="00D92D4E">
        <w:t xml:space="preserve">George’a Lucasa </w:t>
      </w:r>
      <w:r w:rsidR="004128FA">
        <w:t xml:space="preserve">„Gwiezdne wojny”. </w:t>
      </w:r>
      <w:r w:rsidR="007D701B">
        <w:t>Prawdopodobnie nikt z</w:t>
      </w:r>
      <w:r w:rsidR="00D92D4E">
        <w:t> </w:t>
      </w:r>
      <w:r w:rsidR="007D701B">
        <w:t>ludzi nie jest w stanie wyobrazić sobie wspanialszego finału tej wojny od tego, że Bóg, władca i stwórca wszechświata, cierpiał i umarł, aby uratować człowieka od wiecznej śmierci. Czy jest człowiek, który nie pragnąłby żyć wiecznie?</w:t>
      </w:r>
    </w:p>
    <w:p w14:paraId="5F8BF462" w14:textId="77777777" w:rsidR="00F92DB2" w:rsidRDefault="00F92DB2">
      <w:pPr>
        <w:pStyle w:val="Normalnie"/>
        <w:numPr>
          <w:ilvl w:val="0"/>
          <w:numId w:val="12"/>
        </w:numPr>
        <w:ind w:left="284" w:hanging="284"/>
      </w:pPr>
      <w:r w:rsidRPr="00DE0A79">
        <w:rPr>
          <w:u w:val="single"/>
        </w:rPr>
        <w:t>Obiektywność</w:t>
      </w:r>
      <w:r>
        <w:t xml:space="preserve">. Autorzy ksiąg często przedstawiali siebie w niekorzystnym świetle, co nie pasuje do ludzkiej mentalności. </w:t>
      </w:r>
      <w:r w:rsidR="00D92D4E">
        <w:t>Dlaczego n</w:t>
      </w:r>
      <w:r>
        <w:t>ie liczyli się z własnym prestiżem ani z</w:t>
      </w:r>
      <w:r w:rsidR="002A1426">
        <w:t> </w:t>
      </w:r>
      <w:r>
        <w:t>opinią władz</w:t>
      </w:r>
      <w:r w:rsidR="00D92D4E">
        <w:t>? Mówi</w:t>
      </w:r>
      <w:r w:rsidR="00497E0A">
        <w:t xml:space="preserve"> się</w:t>
      </w:r>
      <w:r w:rsidR="00D92D4E">
        <w:t>, że inteligentny człowiek uczy się na własnych błędach, ale człowiek mądry uczy się na błędach innych ludzi. Może dlatego Biblia jest tak pełna opisów ludzkich błędów i ich konsekwencji?</w:t>
      </w:r>
      <w:r>
        <w:t xml:space="preserve"> </w:t>
      </w:r>
    </w:p>
    <w:p w14:paraId="172B49C4" w14:textId="77777777" w:rsidR="00F92DB2" w:rsidRDefault="00F92DB2">
      <w:pPr>
        <w:pStyle w:val="Normalnie"/>
        <w:numPr>
          <w:ilvl w:val="0"/>
          <w:numId w:val="12"/>
        </w:numPr>
        <w:ind w:left="284" w:hanging="284"/>
      </w:pPr>
      <w:r w:rsidRPr="00DE0A79">
        <w:rPr>
          <w:u w:val="single"/>
        </w:rPr>
        <w:t>Świadectwo życia</w:t>
      </w:r>
      <w:r>
        <w:t xml:space="preserve">. </w:t>
      </w:r>
      <w:r w:rsidR="00AF5631">
        <w:t>W przeszłości l</w:t>
      </w:r>
      <w:r>
        <w:t>udzie trzymali się Słowa Bożego</w:t>
      </w:r>
      <w:r w:rsidR="00D53C25">
        <w:t>,</w:t>
      </w:r>
      <w:r>
        <w:t xml:space="preserve"> choć w zamian doznawali szyderstw i prześladowań. </w:t>
      </w:r>
      <w:r w:rsidR="00497E0A">
        <w:t>Świadczy o tym także wiele pozabiblijnych źródeł historycznych.</w:t>
      </w:r>
    </w:p>
    <w:p w14:paraId="72B9A8D6" w14:textId="77777777" w:rsidR="00F92DB2" w:rsidRDefault="00F92DB2">
      <w:pPr>
        <w:pStyle w:val="Normalnie"/>
        <w:numPr>
          <w:ilvl w:val="0"/>
          <w:numId w:val="12"/>
        </w:numPr>
        <w:ind w:left="284" w:hanging="284"/>
      </w:pPr>
      <w:r w:rsidRPr="00DE0A79">
        <w:rPr>
          <w:u w:val="single"/>
        </w:rPr>
        <w:t>Test prawdopodobieństwa</w:t>
      </w:r>
      <w:r>
        <w:t xml:space="preserve">. </w:t>
      </w:r>
      <w:r w:rsidR="00325C80">
        <w:t xml:space="preserve">Proroctwa, które </w:t>
      </w:r>
      <w:r w:rsidR="006C28DA">
        <w:t xml:space="preserve">wypełniają się </w:t>
      </w:r>
      <w:r w:rsidR="00325C80">
        <w:t xml:space="preserve">z zadziwiającą precyzją </w:t>
      </w:r>
      <w:r w:rsidR="00A577C0">
        <w:t>(Iz 46.9-10; J 14.29)</w:t>
      </w:r>
      <w:r w:rsidR="00325C80">
        <w:t xml:space="preserve">. W Biblii jest około </w:t>
      </w:r>
      <w:r w:rsidR="00325C80">
        <w:rPr>
          <w:rFonts w:ascii="Daytona" w:hAnsi="Daytona"/>
        </w:rPr>
        <w:t>25</w:t>
      </w:r>
      <w:r w:rsidR="00325C80" w:rsidRPr="00325C80">
        <w:rPr>
          <w:rFonts w:ascii="Daytona" w:hAnsi="Daytona"/>
        </w:rPr>
        <w:t>00</w:t>
      </w:r>
      <w:r w:rsidR="00325C80">
        <w:t xml:space="preserve"> proroctw, z których około </w:t>
      </w:r>
      <w:r w:rsidR="00325C80" w:rsidRPr="00325C80">
        <w:rPr>
          <w:rFonts w:ascii="Daytona" w:hAnsi="Daytona"/>
          <w:sz w:val="24"/>
          <w:szCs w:val="24"/>
        </w:rPr>
        <w:t>2000</w:t>
      </w:r>
      <w:r w:rsidR="00325C80">
        <w:t xml:space="preserve"> już się wypełniło, i to bezbłędnie, co do joty. </w:t>
      </w:r>
      <w:r>
        <w:t>Szczegółowość proroctw jest imponująca. Każdy matematyk przyzna, że</w:t>
      </w:r>
      <w:r w:rsidR="00325C80">
        <w:t xml:space="preserve"> o ile jest możliwe przypadkowe spełnienie się każdego z tych proroctw oddzielnie, o tyle</w:t>
      </w:r>
      <w:r>
        <w:t xml:space="preserve"> nie jest możliwym, aby wszystkie te proroctwa mogły wypełnić się </w:t>
      </w:r>
      <w:r w:rsidR="00325C80">
        <w:t>razem</w:t>
      </w:r>
      <w:r>
        <w:t xml:space="preserve">. </w:t>
      </w:r>
      <w:r w:rsidR="00325C80">
        <w:t>Ponieważ większość z</w:t>
      </w:r>
      <w:r w:rsidR="003E5E4B">
        <w:t> </w:t>
      </w:r>
      <w:r w:rsidR="00325C80">
        <w:t xml:space="preserve">nich jest wzajemnie niezależnych, prawdopodobieństwo ich </w:t>
      </w:r>
      <w:r w:rsidR="00325C80">
        <w:lastRenderedPageBreak/>
        <w:t>równoczesnego przypadkowego spełnienia jest mniejsze niż jeden do 10</w:t>
      </w:r>
      <w:r w:rsidR="00325C80" w:rsidRPr="00325C80">
        <w:rPr>
          <w:vertAlign w:val="superscript"/>
        </w:rPr>
        <w:t>2000</w:t>
      </w:r>
      <w:r w:rsidR="00325C80" w:rsidRPr="000A3374">
        <w:rPr>
          <w:b/>
          <w:bCs/>
        </w:rPr>
        <w:t>!</w:t>
      </w:r>
      <w:r w:rsidR="00325C80">
        <w:t xml:space="preserve"> </w:t>
      </w:r>
      <w:r>
        <w:t>A zatem, proroctwa te musiały zostać spisane po zaistniałych wydarzeniach (są</w:t>
      </w:r>
      <w:r w:rsidR="00525591">
        <w:t> </w:t>
      </w:r>
      <w:r>
        <w:t xml:space="preserve">zapisem kronikarskim) – sugerują sceptyczni naukowcy. </w:t>
      </w:r>
      <w:r w:rsidR="00D53C25">
        <w:t>Odkrycie z</w:t>
      </w:r>
      <w:r w:rsidR="00A670E6">
        <w:t> </w:t>
      </w:r>
      <w:r w:rsidR="00D53C25">
        <w:t>Qumran obaliło tą tezę.</w:t>
      </w:r>
    </w:p>
    <w:p w14:paraId="578F0244" w14:textId="77777777" w:rsidR="00F92DB2" w:rsidRPr="008B0382" w:rsidRDefault="00AC4D2E" w:rsidP="00F92DB2">
      <w:pPr>
        <w:pStyle w:val="Normalnie"/>
      </w:pPr>
      <w:r>
        <w:t>Wystawa</w:t>
      </w:r>
      <w:r w:rsidR="00F92DB2">
        <w:t xml:space="preserve"> historii </w:t>
      </w:r>
      <w:r>
        <w:t>Biblii pomoże Ci, drogi czytelniku znaleźć odpowiedzi na poruszone wyżej kwestie. T</w:t>
      </w:r>
      <w:r w:rsidR="00F92DB2">
        <w:t>o nie taka sobie zwykła wystawa. To</w:t>
      </w:r>
      <w:r w:rsidR="00020E4F">
        <w:t> </w:t>
      </w:r>
      <w:r w:rsidR="00F92DB2">
        <w:t>historia świata od jego stworzenia. Zauważ jak w tej historii wielką rolę odgrywało i odgrywa Słowo Boga. Jest ono albo przedmiotem uwielbienia albo narzędziem służącym do manipulacji.</w:t>
      </w:r>
    </w:p>
    <w:p w14:paraId="2456D388" w14:textId="77777777" w:rsidR="00513E6E" w:rsidRDefault="00513E6E" w:rsidP="00513E6E">
      <w:pPr>
        <w:pStyle w:val="Normalnie"/>
      </w:pPr>
      <w:r>
        <w:t xml:space="preserve">O żadną inną książkę w historii ziemi nie toczy się taki zażarty bój. Bóg podarował ją ludziom, aby oświetlała im </w:t>
      </w:r>
      <w:r w:rsidR="002F704C">
        <w:t xml:space="preserve">powrotną </w:t>
      </w:r>
      <w:r>
        <w:t xml:space="preserve">drogę do Raju. </w:t>
      </w:r>
      <w:r w:rsidR="00283A07">
        <w:t>Podarował nam k</w:t>
      </w:r>
      <w:r>
        <w:t>sięgę ukazującą sens naszej ziemskiej pielgrzymki. Jednak są siły ciemności, którym nie jest to na rękę. Śledząc historię Biblii poznacie Państwo przebieg tego boju, jego strony oraz metody jakimi się one posługują. Poznacie bohaterów, którzy wciągnięci przez studiowanie słowa Bożego zmieniają swe życie całkowicie powierzając je Bogu.</w:t>
      </w:r>
    </w:p>
    <w:p w14:paraId="31FDC04E" w14:textId="77777777" w:rsidR="00513E6E" w:rsidRDefault="00513E6E" w:rsidP="00513E6E">
      <w:pPr>
        <w:pStyle w:val="Normalnie"/>
      </w:pPr>
      <w:r>
        <w:t xml:space="preserve">Bój o słowo Boże to nie tylko historia – to teraźniejszość. Siły ciemności stosują podobne, sprawdzone przez wieki metody. Poznajmy je i uczmy się jak nie dać się odwieść od </w:t>
      </w:r>
      <w:r w:rsidR="00283A07">
        <w:t xml:space="preserve">prowadzącej do wąskiej bramy </w:t>
      </w:r>
      <w:r>
        <w:t xml:space="preserve">drogi Jezusa. </w:t>
      </w:r>
      <w:r w:rsidR="00283A07">
        <w:t>Jedynej drogi.</w:t>
      </w:r>
    </w:p>
    <w:p w14:paraId="045704EB" w14:textId="30FA713F" w:rsidR="00270E0C" w:rsidRPr="0019525F" w:rsidRDefault="00270E0C" w:rsidP="00270E0C">
      <w:pPr>
        <w:pStyle w:val="Biblia"/>
      </w:pPr>
      <w:r w:rsidRPr="00270E0C">
        <w:rPr>
          <w:rFonts w:ascii="Abadi" w:hAnsi="Abadi"/>
          <w:b/>
          <w:bCs/>
          <w:i w:val="0"/>
          <w:color w:val="auto"/>
          <w:szCs w:val="28"/>
          <w:u w:val="thick" w:color="FF0000"/>
        </w:rPr>
        <w:t>Jr 9,22-23</w:t>
      </w:r>
      <w:r w:rsidRPr="0019525F">
        <w:t xml:space="preserve">: </w:t>
      </w:r>
      <w:r w:rsidRPr="0019525F">
        <w:rPr>
          <w:rStyle w:val="txt-huge"/>
          <w:vertAlign w:val="superscript"/>
        </w:rPr>
        <w:t>22</w:t>
      </w:r>
      <w:r w:rsidRPr="0019525F">
        <w:rPr>
          <w:rStyle w:val="txt-huge"/>
        </w:rPr>
        <w:t>Tak mówi Pan: Niech się nie chlubi mędrzec swoją mądrością i</w:t>
      </w:r>
      <w:r>
        <w:rPr>
          <w:rStyle w:val="txt-huge"/>
        </w:rPr>
        <w:t> </w:t>
      </w:r>
      <w:r w:rsidRPr="0019525F">
        <w:rPr>
          <w:rStyle w:val="txt-huge"/>
        </w:rPr>
        <w:t>niech się nie chlubi mocarz swoją mocą, niech się nie chlubi bogacz swoim bogactwem!</w:t>
      </w:r>
      <w:r w:rsidRPr="0019525F">
        <w:t xml:space="preserve"> </w:t>
      </w:r>
      <w:r w:rsidRPr="0019525F">
        <w:rPr>
          <w:rStyle w:val="txt-huge"/>
          <w:vertAlign w:val="superscript"/>
        </w:rPr>
        <w:t>23</w:t>
      </w:r>
      <w:r w:rsidRPr="0019525F">
        <w:rPr>
          <w:rStyle w:val="txt-huge"/>
        </w:rPr>
        <w:t>Lecz kto chce się chlubić, niech się chlubi tym, że jest rozumny i wie o mnie, iż Ja, Pan, czynię miłosierdzie, prawo i sprawiedliwość na ziemi, gdyż w nich mam upodobanie - mówi Pan.</w:t>
      </w:r>
    </w:p>
    <w:p w14:paraId="6EC73724" w14:textId="77777777" w:rsidR="005F485F" w:rsidRPr="008308A0" w:rsidRDefault="005F485F" w:rsidP="008308A0">
      <w:pPr>
        <w:pStyle w:val="Temat"/>
      </w:pPr>
      <w:bookmarkStart w:id="5" w:name="_Toc192062112"/>
      <w:bookmarkStart w:id="6" w:name="_Hlk133216819"/>
      <w:r w:rsidRPr="008308A0">
        <w:t>Zanim zapisano pierwsze słowo</w:t>
      </w:r>
      <w:bookmarkEnd w:id="5"/>
    </w:p>
    <w:bookmarkEnd w:id="6"/>
    <w:p w14:paraId="6B9B52DE" w14:textId="77777777" w:rsidR="006E51BC" w:rsidRDefault="002F2971" w:rsidP="005F485F">
      <w:pPr>
        <w:pStyle w:val="Normalnie"/>
      </w:pPr>
      <w:r>
        <w:t xml:space="preserve">Począwszy od Adama Słowo od Pana przekazywane było ustnie. </w:t>
      </w:r>
      <w:r w:rsidR="00407F4F">
        <w:t>Adam, który żył 930 lat</w:t>
      </w:r>
      <w:r w:rsidR="000E3967">
        <w:t>,</w:t>
      </w:r>
      <w:r w:rsidR="00407F4F">
        <w:t xml:space="preserve"> opowiadał o raju i o stworzeniu ziemi swoim dzieciom, wnukom, prawnukom i</w:t>
      </w:r>
      <w:r w:rsidR="00CD73E7">
        <w:t> </w:t>
      </w:r>
      <w:r w:rsidR="00407F4F">
        <w:t>kolejnym potomkom</w:t>
      </w:r>
      <w:r w:rsidR="006C28DA">
        <w:t>.</w:t>
      </w:r>
      <w:r w:rsidR="00666FE4">
        <w:t xml:space="preserve"> Jednym z tych potomków był Metu</w:t>
      </w:r>
      <w:r w:rsidR="00A24746">
        <w:t>sze</w:t>
      </w:r>
      <w:r w:rsidR="00666FE4">
        <w:t>lech (969 lat), dziadek Noego (950 lat). Jeden z synów Noego – Sem</w:t>
      </w:r>
      <w:r w:rsidR="00AC23E7">
        <w:t xml:space="preserve"> (po potopie </w:t>
      </w:r>
      <w:r w:rsidR="00957351">
        <w:t xml:space="preserve">mógł być </w:t>
      </w:r>
      <w:r w:rsidR="00AC23E7">
        <w:t>nazwany Melchisedekiem</w:t>
      </w:r>
      <w:r w:rsidR="00995028">
        <w:rPr>
          <w:rStyle w:val="Odwoanieprzypisudolnego"/>
        </w:rPr>
        <w:footnoteReference w:id="3"/>
      </w:r>
      <w:r w:rsidR="00AC23E7">
        <w:t xml:space="preserve">), </w:t>
      </w:r>
      <w:r w:rsidR="00666FE4">
        <w:t>który przeżył 600 lat</w:t>
      </w:r>
      <w:r w:rsidR="00A510F4">
        <w:t>,</w:t>
      </w:r>
      <w:r w:rsidR="00666FE4">
        <w:t xml:space="preserve"> </w:t>
      </w:r>
      <w:r w:rsidR="00422984">
        <w:t xml:space="preserve">mógł opowiadać usłyszane </w:t>
      </w:r>
      <w:bookmarkStart w:id="7" w:name="_Hlk163036784"/>
      <w:r w:rsidR="00422984">
        <w:t>od przodków dzieje świata, a z</w:t>
      </w:r>
      <w:r w:rsidR="00CD73E7">
        <w:t> </w:t>
      </w:r>
      <w:r w:rsidR="00422984">
        <w:t xml:space="preserve">własnego doświadczenia </w:t>
      </w:r>
      <w:r w:rsidR="005A171E">
        <w:t xml:space="preserve">- </w:t>
      </w:r>
      <w:r w:rsidR="00422984">
        <w:t>o świecie przedpotopowym</w:t>
      </w:r>
      <w:r w:rsidR="00EF51EA">
        <w:t>,</w:t>
      </w:r>
      <w:r w:rsidR="00AC23E7">
        <w:t xml:space="preserve"> także i Abra</w:t>
      </w:r>
      <w:r w:rsidR="00A24746">
        <w:t>ha</w:t>
      </w:r>
      <w:r w:rsidR="00AC23E7">
        <w:t>mowi</w:t>
      </w:r>
      <w:bookmarkEnd w:id="7"/>
      <w:r w:rsidR="00AC23E7">
        <w:t xml:space="preserve">. </w:t>
      </w:r>
    </w:p>
    <w:p w14:paraId="40C6F2FA" w14:textId="77777777" w:rsidR="006F7725" w:rsidRDefault="001C1FF8" w:rsidP="00525591">
      <w:pPr>
        <w:pStyle w:val="Normalnie"/>
        <w:ind w:left="1276" w:hanging="1276"/>
        <w:rPr>
          <w:color w:val="3B3838" w:themeColor="background2" w:themeShade="40"/>
        </w:rPr>
      </w:pPr>
      <w:r w:rsidRPr="00367555">
        <w:rPr>
          <w:b/>
          <w:bCs/>
          <w:color w:val="3B3838" w:themeColor="background2" w:themeShade="40"/>
        </w:rPr>
        <w:t>Zobacz</w:t>
      </w:r>
      <w:r w:rsidRPr="00367555">
        <w:rPr>
          <w:color w:val="3B3838" w:themeColor="background2" w:themeShade="40"/>
        </w:rPr>
        <w:t xml:space="preserve"> diagram: </w:t>
      </w:r>
      <w:r w:rsidR="0000787A">
        <w:rPr>
          <w:color w:val="3B3838" w:themeColor="background2" w:themeShade="40"/>
        </w:rPr>
        <w:t>Chronologiczna mapa historii świata</w:t>
      </w:r>
      <w:r w:rsidR="005A171E">
        <w:rPr>
          <w:color w:val="3B3838" w:themeColor="background2" w:themeShade="40"/>
        </w:rPr>
        <w:t xml:space="preserve">: </w:t>
      </w:r>
    </w:p>
    <w:p w14:paraId="2B64430E" w14:textId="77777777" w:rsidR="005A171E" w:rsidRPr="005A171E" w:rsidRDefault="006F7725" w:rsidP="00020E4F">
      <w:pPr>
        <w:pStyle w:val="Normalnie"/>
        <w:ind w:left="993" w:firstLine="0"/>
      </w:pPr>
      <w:hyperlink r:id="rId11" w:history="1">
        <w:r w:rsidRPr="00E7004E">
          <w:rPr>
            <w:rStyle w:val="Hipercze"/>
            <w:color w:val="002060"/>
          </w:rPr>
          <w:t>https://sklep.fzz.pl/mapa-historii-swiata</w:t>
        </w:r>
      </w:hyperlink>
      <w:r w:rsidR="005A171E" w:rsidRPr="00E7004E">
        <w:rPr>
          <w:color w:val="002060"/>
        </w:rPr>
        <w:t xml:space="preserve"> </w:t>
      </w:r>
      <w:r w:rsidR="005A171E">
        <w:t>- Fundacja Źródła Życia</w:t>
      </w:r>
    </w:p>
    <w:p w14:paraId="406D2895" w14:textId="77777777" w:rsidR="00635581" w:rsidRPr="00A24746" w:rsidRDefault="00CD73E7" w:rsidP="005F485F">
      <w:pPr>
        <w:pStyle w:val="Normalnie"/>
        <w:rPr>
          <w:rStyle w:val="WyrnienieU"/>
        </w:rPr>
      </w:pPr>
      <w:r>
        <w:t xml:space="preserve">Jednak podczas 400-letniego pobytu Hebrajczyków w Egipcie, pod presją lokalnych wierzeń i religii, ich </w:t>
      </w:r>
      <w:r w:rsidR="007C3C30">
        <w:t xml:space="preserve">ustna </w:t>
      </w:r>
      <w:r>
        <w:t xml:space="preserve">tradycja </w:t>
      </w:r>
      <w:r w:rsidR="007C3C30">
        <w:t xml:space="preserve">mogła </w:t>
      </w:r>
      <w:r>
        <w:t xml:space="preserve">się </w:t>
      </w:r>
      <w:r w:rsidR="007C3C30">
        <w:t>istotnie zatrzeć</w:t>
      </w:r>
      <w:r>
        <w:t xml:space="preserve">. Bóg uznał za potrzebne spisanie Jego przekazu do ludzi. </w:t>
      </w:r>
      <w:r w:rsidRPr="001C5278">
        <w:rPr>
          <w:rStyle w:val="WyrnienieU"/>
        </w:rPr>
        <w:t xml:space="preserve">Sam osobiście swoim palcem, napisał pierwsze słowa – </w:t>
      </w:r>
      <w:r w:rsidR="00A24746">
        <w:rPr>
          <w:rStyle w:val="WyrnienieU"/>
        </w:rPr>
        <w:t>D</w:t>
      </w:r>
      <w:r w:rsidRPr="001C5278">
        <w:rPr>
          <w:rStyle w:val="WyrnienieU"/>
        </w:rPr>
        <w:t xml:space="preserve">ekalog – na kamiennych tablicach </w:t>
      </w:r>
      <w:r w:rsidR="00EF51EA">
        <w:rPr>
          <w:rStyle w:val="WyrnienieU"/>
        </w:rPr>
        <w:t>z </w:t>
      </w:r>
      <w:r w:rsidR="00A24746">
        <w:rPr>
          <w:rStyle w:val="WyrnienieU"/>
        </w:rPr>
        <w:t>g</w:t>
      </w:r>
      <w:r w:rsidRPr="001C5278">
        <w:rPr>
          <w:rStyle w:val="WyrnienieU"/>
        </w:rPr>
        <w:t xml:space="preserve">óry Synaj. </w:t>
      </w:r>
      <w:r w:rsidRPr="00A24746">
        <w:rPr>
          <w:rStyle w:val="WyrnienieU"/>
        </w:rPr>
        <w:t>Potem powołał Mojżesza do kontynuacji zadania</w:t>
      </w:r>
      <w:r w:rsidR="00A24746" w:rsidRPr="00A24746">
        <w:rPr>
          <w:rStyle w:val="WyrnienieU"/>
        </w:rPr>
        <w:t xml:space="preserve"> </w:t>
      </w:r>
      <w:r w:rsidR="00A24746" w:rsidRPr="00A24746">
        <w:rPr>
          <w:rStyle w:val="WyrnienieU"/>
          <w:spacing w:val="16"/>
        </w:rPr>
        <w:t>spisywania prawa i</w:t>
      </w:r>
      <w:r w:rsidR="00A24746">
        <w:rPr>
          <w:rStyle w:val="WyrnienieU"/>
          <w:spacing w:val="16"/>
        </w:rPr>
        <w:t> </w:t>
      </w:r>
      <w:r w:rsidR="00A24746" w:rsidRPr="00A24746">
        <w:rPr>
          <w:rStyle w:val="WyrnienieU"/>
          <w:spacing w:val="16"/>
        </w:rPr>
        <w:t>historii</w:t>
      </w:r>
      <w:r w:rsidR="00A24746">
        <w:rPr>
          <w:rStyle w:val="WyrnienieU"/>
          <w:spacing w:val="16"/>
        </w:rPr>
        <w:t xml:space="preserve"> swego ludu</w:t>
      </w:r>
      <w:r w:rsidRPr="00A24746">
        <w:rPr>
          <w:rStyle w:val="WyrnienieU"/>
        </w:rPr>
        <w:t>.</w:t>
      </w:r>
    </w:p>
    <w:p w14:paraId="36BAB452" w14:textId="77777777" w:rsidR="00EF51EA" w:rsidRDefault="00C12780" w:rsidP="00E91B54">
      <w:pPr>
        <w:pStyle w:val="ANormalny"/>
      </w:pPr>
      <w:r>
        <w:t>Chęć utrwalania idei i wydarzeń od zawsze poruszała człowieka. Około</w:t>
      </w:r>
      <w:r w:rsidR="007C3C30">
        <w:t xml:space="preserve"> </w:t>
      </w:r>
      <w:r>
        <w:t>3500</w:t>
      </w:r>
      <w:r w:rsidR="002610BC">
        <w:t> </w:t>
      </w:r>
      <w:r>
        <w:t>r. p.n.e. w</w:t>
      </w:r>
      <w:r w:rsidR="00525591">
        <w:t> </w:t>
      </w:r>
      <w:r>
        <w:t>sumeryjskim mieście Ur (Irak) powstało pismo piktograficzne</w:t>
      </w:r>
      <w:r w:rsidR="00EF51EA">
        <w:t xml:space="preserve"> (obrazkowe)</w:t>
      </w:r>
      <w:r>
        <w:t xml:space="preserve">. </w:t>
      </w:r>
      <w:r w:rsidR="00EF51EA">
        <w:t>Egip</w:t>
      </w:r>
      <w:r w:rsidR="007C3C30">
        <w:t>skie</w:t>
      </w:r>
      <w:r w:rsidR="00EF51EA">
        <w:t xml:space="preserve"> HIEROGLIFY</w:t>
      </w:r>
      <w:r w:rsidR="007C3C30">
        <w:t xml:space="preserve"> </w:t>
      </w:r>
      <w:r w:rsidR="00EF51EA">
        <w:t>istniał</w:t>
      </w:r>
      <w:r w:rsidR="007C3C30">
        <w:t>y</w:t>
      </w:r>
      <w:r w:rsidR="00EF51EA">
        <w:t xml:space="preserve"> już około 3000 r. p.n.e. Odkrycie </w:t>
      </w:r>
      <w:r w:rsidR="00EF51EA" w:rsidRPr="008658A2">
        <w:rPr>
          <w:b/>
          <w:bCs/>
        </w:rPr>
        <w:t>KAMIENIA Z</w:t>
      </w:r>
      <w:r w:rsidR="00EF51EA">
        <w:rPr>
          <w:b/>
          <w:bCs/>
        </w:rPr>
        <w:t> </w:t>
      </w:r>
      <w:r w:rsidR="00EF51EA" w:rsidRPr="008658A2">
        <w:rPr>
          <w:b/>
          <w:bCs/>
        </w:rPr>
        <w:t>ROSETTY</w:t>
      </w:r>
      <w:r w:rsidR="00EF51EA">
        <w:t xml:space="preserve"> (ok. 114x72x28 cm) umożliwiło w </w:t>
      </w:r>
      <w:r w:rsidR="00EF51EA" w:rsidRPr="008658A2">
        <w:rPr>
          <w:rFonts w:ascii="Daytona" w:hAnsi="Daytona"/>
        </w:rPr>
        <w:t>1799</w:t>
      </w:r>
      <w:r w:rsidR="00EF51EA">
        <w:t xml:space="preserve"> roku Francuzowi </w:t>
      </w:r>
      <w:r w:rsidR="00EF51EA" w:rsidRPr="008658A2">
        <w:rPr>
          <w:rFonts w:ascii="Daytona" w:hAnsi="Daytona"/>
        </w:rPr>
        <w:t>Champollionowi</w:t>
      </w:r>
      <w:r w:rsidR="00EF51EA">
        <w:t xml:space="preserve"> rozszyfrowanie hieroglifów. Dwujęzyczna inskrypcja (zapisany w trzech systemach pisma – po egipsku hieroglifami i pismem demotycznym oraz po grecku) pochodzi z 196 r. p.n.e. </w:t>
      </w:r>
    </w:p>
    <w:p w14:paraId="33A47F9D" w14:textId="77777777" w:rsidR="00292007" w:rsidRPr="009E5774" w:rsidRDefault="00292007" w:rsidP="00E91B54">
      <w:pPr>
        <w:pStyle w:val="ANormalny"/>
      </w:pPr>
      <w:r>
        <w:t>P</w:t>
      </w:r>
      <w:r w:rsidRPr="009E5774">
        <w:t xml:space="preserve">ismo </w:t>
      </w:r>
      <w:r w:rsidRPr="00292007">
        <w:rPr>
          <w:b/>
          <w:bCs/>
        </w:rPr>
        <w:t>demotyczne</w:t>
      </w:r>
      <w:r w:rsidRPr="00EF51EA">
        <w:t xml:space="preserve"> (</w:t>
      </w:r>
      <w:r>
        <w:t xml:space="preserve">pismo </w:t>
      </w:r>
      <w:r w:rsidRPr="00EF51EA">
        <w:t>ludow</w:t>
      </w:r>
      <w:r>
        <w:t>e, codziennego użytku</w:t>
      </w:r>
      <w:r w:rsidRPr="00EF51EA">
        <w:t>)</w:t>
      </w:r>
      <w:r>
        <w:t xml:space="preserve"> </w:t>
      </w:r>
      <w:r w:rsidRPr="009E5774">
        <w:t>stosowane także w</w:t>
      </w:r>
      <w:r>
        <w:t> </w:t>
      </w:r>
      <w:r w:rsidRPr="009E5774">
        <w:t xml:space="preserve">Egipcie </w:t>
      </w:r>
      <w:r>
        <w:t xml:space="preserve">od VII w p.n.e </w:t>
      </w:r>
      <w:r w:rsidRPr="009E5774">
        <w:t xml:space="preserve">do szybkiego zapisu </w:t>
      </w:r>
      <w:r>
        <w:t xml:space="preserve">tekstów prawniczych, literackich, naukowych. Wyparło ono stosowane wcześniej pismo </w:t>
      </w:r>
      <w:r w:rsidRPr="00292007">
        <w:rPr>
          <w:b/>
          <w:bCs/>
        </w:rPr>
        <w:t>hieratyczne</w:t>
      </w:r>
      <w:r>
        <w:t xml:space="preserve"> (uproszczone hieroglify). Same zaś </w:t>
      </w:r>
      <w:r w:rsidRPr="00292007">
        <w:rPr>
          <w:b/>
          <w:bCs/>
        </w:rPr>
        <w:t>hieroglify</w:t>
      </w:r>
      <w:r>
        <w:t xml:space="preserve"> były zbyt skomplikowane do użytku powszechnego i używano ich jedynie do tekstów świętych.</w:t>
      </w:r>
    </w:p>
    <w:p w14:paraId="48C06AFF" w14:textId="77777777" w:rsidR="00F67AB5" w:rsidRDefault="00C12780" w:rsidP="00E91B54">
      <w:pPr>
        <w:pStyle w:val="ANormalny"/>
      </w:pPr>
      <w:r>
        <w:t>Około 2900</w:t>
      </w:r>
      <w:r w:rsidR="006F7725">
        <w:t> </w:t>
      </w:r>
      <w:r>
        <w:t xml:space="preserve">r. p.n.e. Sumerowie opracowali PISMO KLINOWE, które zostało przyjęte przez inne ludy i było używane przez ponad 1200 lat. </w:t>
      </w:r>
      <w:r w:rsidR="00F67AB5">
        <w:t>Pochodzenie tego pisma przypisuje się legendarnemu królowi o imieniu SARGON, władającemu w</w:t>
      </w:r>
      <w:r w:rsidR="00A577C0">
        <w:t> </w:t>
      </w:r>
      <w:r w:rsidR="00F67AB5">
        <w:t>imperium, którego stolicą było tajemnicze miasto AKAD.</w:t>
      </w:r>
    </w:p>
    <w:p w14:paraId="18D5A4FC" w14:textId="77777777" w:rsidR="00C12780" w:rsidRDefault="00C12780" w:rsidP="00E91B54">
      <w:pPr>
        <w:pStyle w:val="ANormalny"/>
      </w:pPr>
      <w:r>
        <w:t>Tabliczka gliniana była w tym czasie najważniejszym materiałem piśmienniczym. Znaki były odciskane w miękkiej glinie za pomocą spiczastej części trzciny i utwardzane przez wypalanie.</w:t>
      </w:r>
    </w:p>
    <w:p w14:paraId="5727240C" w14:textId="77777777" w:rsidR="00F67AB5" w:rsidRPr="00F67AB5" w:rsidRDefault="00F67AB5" w:rsidP="00E91B54">
      <w:pPr>
        <w:pStyle w:val="ANormalny"/>
        <w:rPr>
          <w:rStyle w:val="WyrnienieU"/>
          <w:spacing w:val="4"/>
        </w:rPr>
      </w:pPr>
      <w:r w:rsidRPr="00F67AB5">
        <w:rPr>
          <w:rStyle w:val="WyrnienieU"/>
          <w:spacing w:val="4"/>
        </w:rPr>
        <w:t>W muzeach i na uniwersytetach całego świata znajduje się około pół miliona glinianych tabliczek z pismem klinowym. Najstarsze datuje się na trzecie tysiąclecie przed Chrystusem. Większość z nich nie została dotychczas odczytana.</w:t>
      </w:r>
    </w:p>
    <w:p w14:paraId="139ECBA9" w14:textId="77777777" w:rsidR="00C12780" w:rsidRDefault="00C12780" w:rsidP="00E91B54">
      <w:pPr>
        <w:pStyle w:val="ANormalny"/>
      </w:pPr>
      <w:r w:rsidRPr="00E40287">
        <w:rPr>
          <w:b/>
          <w:bCs/>
        </w:rPr>
        <w:t>Około 1</w:t>
      </w:r>
      <w:r w:rsidR="005A171E" w:rsidRPr="00E40287">
        <w:rPr>
          <w:b/>
          <w:bCs/>
        </w:rPr>
        <w:t>8</w:t>
      </w:r>
      <w:r w:rsidRPr="00E40287">
        <w:rPr>
          <w:b/>
          <w:bCs/>
        </w:rPr>
        <w:t>00 r. p.n.e. w Fenicji opracowano alfabet</w:t>
      </w:r>
      <w:r>
        <w:t xml:space="preserve">. Składał się on z 22 liter - tylko </w:t>
      </w:r>
      <w:r w:rsidR="002A1426">
        <w:t>ze </w:t>
      </w:r>
      <w:r>
        <w:t>spółgłosek. Alfabet szybko znalazł szerokie zastosowanie w regionie śródziemnomorskim</w:t>
      </w:r>
      <w:r w:rsidR="007C3C30">
        <w:t xml:space="preserve">. </w:t>
      </w:r>
      <w:r w:rsidR="00292007">
        <w:t>D</w:t>
      </w:r>
      <w:r>
        <w:t xml:space="preserve">otarł </w:t>
      </w:r>
      <w:r w:rsidR="007C3C30">
        <w:t>także</w:t>
      </w:r>
      <w:r w:rsidR="006E4B6F">
        <w:t xml:space="preserve"> </w:t>
      </w:r>
      <w:r>
        <w:t>do Grecji</w:t>
      </w:r>
      <w:r w:rsidR="00292007">
        <w:t>, gdzie po uzupełnieniu samogłoskami, stał się podstawą</w:t>
      </w:r>
      <w:r>
        <w:t xml:space="preserve"> </w:t>
      </w:r>
      <w:r w:rsidR="00292007">
        <w:t xml:space="preserve">używanego do dziś </w:t>
      </w:r>
      <w:r>
        <w:t>alfabetu łacińskiego.</w:t>
      </w:r>
      <w:r w:rsidR="005A171E">
        <w:t xml:space="preserve"> Najstarsze zachowane słowa zapisane </w:t>
      </w:r>
      <w:r w:rsidR="00292007">
        <w:t>alfabetem fenickim</w:t>
      </w:r>
      <w:r w:rsidR="005A171E">
        <w:t xml:space="preserve"> znaleziono </w:t>
      </w:r>
      <w:r w:rsidR="008658A2">
        <w:t xml:space="preserve">w 2017 roku wyryte na małym </w:t>
      </w:r>
      <w:r w:rsidR="008658A2" w:rsidRPr="008658A2">
        <w:rPr>
          <w:rFonts w:ascii="Daytona" w:hAnsi="Daytona"/>
          <w:b/>
          <w:bCs/>
          <w:sz w:val="24"/>
        </w:rPr>
        <w:t>grzebieniu z</w:t>
      </w:r>
      <w:r w:rsidR="00FE322F">
        <w:rPr>
          <w:rFonts w:ascii="Daytona" w:hAnsi="Daytona"/>
          <w:b/>
          <w:bCs/>
          <w:sz w:val="24"/>
        </w:rPr>
        <w:t> </w:t>
      </w:r>
      <w:r w:rsidR="008658A2" w:rsidRPr="008658A2">
        <w:rPr>
          <w:rFonts w:ascii="Daytona" w:hAnsi="Daytona"/>
          <w:b/>
          <w:bCs/>
          <w:sz w:val="24"/>
        </w:rPr>
        <w:t>kości słoniowej</w:t>
      </w:r>
      <w:r w:rsidR="005A6E26">
        <w:rPr>
          <w:rFonts w:ascii="Daytona" w:hAnsi="Daytona"/>
          <w:b/>
          <w:bCs/>
          <w:sz w:val="24"/>
        </w:rPr>
        <w:t xml:space="preserve">. </w:t>
      </w:r>
      <w:r w:rsidR="00CE24DC">
        <w:rPr>
          <w:rFonts w:ascii="Daytona" w:hAnsi="Daytona"/>
          <w:sz w:val="24"/>
        </w:rPr>
        <w:t>Tekst z</w:t>
      </w:r>
      <w:r w:rsidR="008658A2">
        <w:t>awiera “</w:t>
      </w:r>
      <w:r w:rsidR="00CE24DC">
        <w:t>klątwę</w:t>
      </w:r>
      <w:r w:rsidR="008658A2">
        <w:t xml:space="preserve">” </w:t>
      </w:r>
      <w:r w:rsidR="00CE24DC">
        <w:t>skierowaną</w:t>
      </w:r>
      <w:r w:rsidR="008658A2">
        <w:t xml:space="preserve"> przeciwko wszom. Na grzebieniu jest 17 </w:t>
      </w:r>
      <w:r w:rsidR="00292007">
        <w:t>fenickich</w:t>
      </w:r>
      <w:r w:rsidR="008658A2">
        <w:t xml:space="preserve"> liter. Tworzą one siedem słów w języku kananejskim, które składają się na zdanie: “</w:t>
      </w:r>
      <w:r w:rsidR="008658A2" w:rsidRPr="008658A2">
        <w:rPr>
          <w:i/>
          <w:iCs/>
        </w:rPr>
        <w:t xml:space="preserve">Niech ten kieł wykorzeni wszy z włosów </w:t>
      </w:r>
      <w:r w:rsidR="008658A2" w:rsidRPr="008658A2">
        <w:rPr>
          <w:i/>
          <w:iCs/>
        </w:rPr>
        <w:lastRenderedPageBreak/>
        <w:t>i brody</w:t>
      </w:r>
      <w:r w:rsidR="008658A2">
        <w:t>”. Napis datowany jest na XVII w p.n.e.</w:t>
      </w:r>
      <w:r w:rsidR="00BB7483">
        <w:t xml:space="preserve"> </w:t>
      </w:r>
      <w:r w:rsidR="008658A2">
        <w:t>Artefakt odkopano w Lachisz, starożytnym mieście kananejskim, leżącym ok. 40 km od Jerozolimy.</w:t>
      </w:r>
      <w:r w:rsidR="00BB7483">
        <w:t xml:space="preserve"> </w:t>
      </w:r>
    </w:p>
    <w:p w14:paraId="4DF7CA11" w14:textId="77777777" w:rsidR="00BB7483" w:rsidRDefault="00BB7483" w:rsidP="00E91B54">
      <w:pPr>
        <w:pStyle w:val="ANormalny"/>
      </w:pPr>
      <w:r>
        <w:t xml:space="preserve">Najstarszy znany zapis pełnego alfabetu hebrajskiego zawiera odkryty w lipcu 2005 roku </w:t>
      </w:r>
      <w:r w:rsidRPr="006E4B6F">
        <w:rPr>
          <w:b/>
          <w:bCs/>
        </w:rPr>
        <w:t>Kamień z Tel</w:t>
      </w:r>
      <w:r w:rsidR="00755DB2" w:rsidRPr="00755DB2">
        <w:rPr>
          <w:rStyle w:val="Odwoanieprzypisudolnego"/>
        </w:rPr>
        <w:footnoteReference w:id="4"/>
      </w:r>
      <w:r w:rsidRPr="006E4B6F">
        <w:rPr>
          <w:b/>
          <w:bCs/>
        </w:rPr>
        <w:t xml:space="preserve"> Zajit</w:t>
      </w:r>
      <w:r>
        <w:t xml:space="preserve">. Ma on wymiary ok. 37,5×27×15,7 cm. Zawiera inskrypcję datowaną na </w:t>
      </w:r>
      <w:r w:rsidRPr="00BB7483">
        <w:rPr>
          <w:rFonts w:ascii="Daytona" w:hAnsi="Daytona"/>
        </w:rPr>
        <w:t>X</w:t>
      </w:r>
      <w:r>
        <w:t xml:space="preserve"> wiek p.n.e. (zgodnie z </w:t>
      </w:r>
      <w:r w:rsidR="00292007">
        <w:t>biblijną</w:t>
      </w:r>
      <w:r>
        <w:t xml:space="preserve"> chronologią przypadający na okres panowania </w:t>
      </w:r>
      <w:r w:rsidRPr="00BB7483">
        <w:t>króla Salomona</w:t>
      </w:r>
      <w:r>
        <w:t>).</w:t>
      </w:r>
      <w:r w:rsidR="00236019" w:rsidRPr="00236019">
        <w:t xml:space="preserve"> </w:t>
      </w:r>
      <w:r w:rsidR="00236019">
        <w:t>Inskrypcja ta stanowi ważny element w</w:t>
      </w:r>
      <w:r w:rsidR="00292007">
        <w:t> </w:t>
      </w:r>
      <w:r w:rsidR="00236019">
        <w:t xml:space="preserve">debacie dotyczącej historii regionu oraz umiejętności czytania i pisania na </w:t>
      </w:r>
      <w:r w:rsidR="00236019" w:rsidRPr="00236019">
        <w:t>Bliskim Wschodzie</w:t>
      </w:r>
      <w:r w:rsidR="00236019">
        <w:t xml:space="preserve"> w X wieku p.n.e.</w:t>
      </w:r>
    </w:p>
    <w:p w14:paraId="360FC671" w14:textId="77777777" w:rsidR="008B647A" w:rsidRDefault="008B647A" w:rsidP="00E91B54">
      <w:pPr>
        <w:pStyle w:val="ANormalny"/>
      </w:pPr>
      <w:r w:rsidRPr="008B647A">
        <w:rPr>
          <w:b/>
          <w:bCs/>
        </w:rPr>
        <w:t>Alfabet hebrajski</w:t>
      </w:r>
      <w:r>
        <w:t xml:space="preserve"> składa się z 22 liter. </w:t>
      </w:r>
      <w:r w:rsidR="00BB7483">
        <w:t>Jest to alfabet spółgłoskowy co znaczy, że wszystkie 22 litery w alfabecie hebrajskim są spółgłoskami. Cztery z nich mogą jednak występować w roli samogłosek</w:t>
      </w:r>
      <w:r w:rsidR="00236019">
        <w:t xml:space="preserve"> (</w:t>
      </w:r>
      <w:r w:rsidR="00236019" w:rsidRPr="00236019">
        <w:rPr>
          <w:i/>
          <w:iCs/>
        </w:rPr>
        <w:t>alef, he, waw, jod</w:t>
      </w:r>
      <w:r w:rsidR="00236019">
        <w:t>)</w:t>
      </w:r>
      <w:r w:rsidR="00BB7483">
        <w:t xml:space="preserve">. </w:t>
      </w:r>
      <w:r w:rsidR="00D40AAD">
        <w:t>P</w:t>
      </w:r>
      <w:r>
        <w:t xml:space="preserve">ięć liter </w:t>
      </w:r>
      <w:r w:rsidR="00BB7483">
        <w:t>(</w:t>
      </w:r>
      <w:r w:rsidR="00BB7483" w:rsidRPr="00BB7483">
        <w:rPr>
          <w:i/>
          <w:iCs/>
        </w:rPr>
        <w:t>kaf, mem, nun, pe, cade</w:t>
      </w:r>
      <w:r w:rsidR="00BB7483">
        <w:t xml:space="preserve">) </w:t>
      </w:r>
      <w:r>
        <w:t xml:space="preserve">przyjmuje na końcu wyrazu inną graficznie formę, tzw. formę końcową. </w:t>
      </w:r>
      <w:r w:rsidR="00BB7483">
        <w:t xml:space="preserve">Nie rozróżnia się liter wielkich i małych. Kierunek pisma: od prawej do lewej. Język hebrajski przejął ten rodzaj pisma między IV a II w. p.n.e. (w miejsce wcześniej używanego </w:t>
      </w:r>
      <w:r w:rsidR="00BB7483" w:rsidRPr="00BB7483">
        <w:t>alfabetu paleohebrajskiego</w:t>
      </w:r>
      <w:r w:rsidR="00BB7483">
        <w:t xml:space="preserve"> będącego odmianą fenickiego)</w:t>
      </w:r>
      <w:r w:rsidR="00CE24DC">
        <w:t>.</w:t>
      </w:r>
    </w:p>
    <w:p w14:paraId="1ED485AC" w14:textId="77777777" w:rsidR="00B701A9" w:rsidRPr="00B701A9" w:rsidRDefault="00B701A9" w:rsidP="00B701A9">
      <w:pPr>
        <w:pStyle w:val="ANormalny"/>
        <w:ind w:firstLine="284"/>
        <w:rPr>
          <w:b/>
          <w:bCs/>
          <w:i/>
          <w:iCs/>
          <w:color w:val="000000" w:themeColor="text1"/>
          <w:spacing w:val="0"/>
          <w:sz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1A9">
        <w:rPr>
          <w:b/>
          <w:bCs/>
          <w:i/>
          <w:iCs/>
          <w:color w:val="000000" w:themeColor="text1"/>
          <w:spacing w:val="0"/>
          <w:sz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Polecane linki z materiałem rozszerzającym zakres informacji:</w:t>
      </w:r>
    </w:p>
    <w:p w14:paraId="17DC9955" w14:textId="3CE46C70" w:rsidR="0078174B" w:rsidRDefault="00F00A21" w:rsidP="002C4494">
      <w:pPr>
        <w:pStyle w:val="ANormalny"/>
        <w:ind w:left="284" w:hanging="142"/>
      </w:pPr>
      <w:r>
        <w:t>Dr hab. Marek Stępień</w:t>
      </w:r>
      <w:r w:rsidR="002C4494">
        <w:t>.</w:t>
      </w:r>
      <w:r>
        <w:t xml:space="preserve"> </w:t>
      </w:r>
      <w:r w:rsidR="0078174B">
        <w:t>Kim byli Sumerowie i Akadowie? Mezopotamia w IV i</w:t>
      </w:r>
      <w:r>
        <w:t> </w:t>
      </w:r>
      <w:r w:rsidR="0078174B">
        <w:t>III tysiącleciu p.n.e.</w:t>
      </w:r>
      <w:r>
        <w:t xml:space="preserve"> </w:t>
      </w:r>
      <w:hyperlink r:id="rId12" w:history="1">
        <w:r w:rsidRPr="00F00A21">
          <w:rPr>
            <w:rStyle w:val="Hipercze"/>
            <w:color w:val="002060"/>
          </w:rPr>
          <w:t>https://youtu.be/1ahvfBqhbHw</w:t>
        </w:r>
      </w:hyperlink>
    </w:p>
    <w:p w14:paraId="163CB5D8" w14:textId="77777777" w:rsidR="00635581" w:rsidRPr="00113570" w:rsidRDefault="00635581" w:rsidP="008308A0">
      <w:pPr>
        <w:pStyle w:val="Temat"/>
      </w:pPr>
      <w:bookmarkStart w:id="8" w:name="_Toc192062113"/>
      <w:r w:rsidRPr="00113570">
        <w:t>Teksty pozabiblijne potwierdzające wydarzenia opisane w</w:t>
      </w:r>
      <w:r w:rsidR="00D86155">
        <w:t> </w:t>
      </w:r>
      <w:r w:rsidRPr="00113570">
        <w:t>Biblii</w:t>
      </w:r>
      <w:bookmarkEnd w:id="8"/>
    </w:p>
    <w:p w14:paraId="3218DC50" w14:textId="77777777" w:rsidR="00397375" w:rsidRDefault="00397375" w:rsidP="005F485F">
      <w:pPr>
        <w:pStyle w:val="Normalnie"/>
        <w:rPr>
          <w:rStyle w:val="WyrnienieU"/>
          <w:i w:val="0"/>
        </w:rPr>
      </w:pPr>
      <w:r>
        <w:rPr>
          <w:rStyle w:val="WyrnienieU"/>
        </w:rPr>
        <w:t>Biblia góruje na</w:t>
      </w:r>
      <w:r w:rsidR="006017A5">
        <w:rPr>
          <w:rStyle w:val="WyrnienieU"/>
        </w:rPr>
        <w:t>d</w:t>
      </w:r>
      <w:r>
        <w:rPr>
          <w:rStyle w:val="WyrnienieU"/>
        </w:rPr>
        <w:t xml:space="preserve"> mitami starodawnych ludów, gdyż </w:t>
      </w:r>
      <w:r w:rsidR="0084791F">
        <w:rPr>
          <w:rStyle w:val="WyrnienieU"/>
        </w:rPr>
        <w:t>podaje bardziej logiczne i kompleksowe wytłumaczenie wielu historycznie potwierdzonych faktów.</w:t>
      </w:r>
    </w:p>
    <w:p w14:paraId="7EC8AF6B" w14:textId="77777777" w:rsidR="005C1A83" w:rsidRDefault="005C1A83" w:rsidP="005F485F">
      <w:pPr>
        <w:pStyle w:val="Normalnie"/>
        <w:rPr>
          <w:rStyle w:val="WyrnienieU"/>
          <w:i w:val="0"/>
        </w:rPr>
      </w:pPr>
      <w:r>
        <w:rPr>
          <w:rStyle w:val="WyrnienieU"/>
        </w:rPr>
        <w:t>Ludzie i miejsca, o których wspomina Biblia, naprawdę istni</w:t>
      </w:r>
      <w:r w:rsidR="001F5D70">
        <w:rPr>
          <w:rStyle w:val="WyrnienieU"/>
        </w:rPr>
        <w:t>ały</w:t>
      </w:r>
      <w:r>
        <w:rPr>
          <w:rStyle w:val="WyrnienieU"/>
        </w:rPr>
        <w:t>!</w:t>
      </w:r>
      <w:r w:rsidR="00D25FC4">
        <w:rPr>
          <w:rStyle w:val="WyrnienieU"/>
        </w:rPr>
        <w:t xml:space="preserve"> Imiona i nazwy miejsc wymienione w Biblii są prawdziwe. Wydarzenia opisane w</w:t>
      </w:r>
      <w:r w:rsidR="001F52CF">
        <w:rPr>
          <w:rStyle w:val="WyrnienieU"/>
        </w:rPr>
        <w:t> </w:t>
      </w:r>
      <w:r w:rsidR="00D25FC4">
        <w:rPr>
          <w:rStyle w:val="WyrnienieU"/>
        </w:rPr>
        <w:t>Biblii to nie mity – mają one archeologiczne potwierdzenie.</w:t>
      </w:r>
    </w:p>
    <w:p w14:paraId="73FE8B36" w14:textId="77777777" w:rsidR="00056EA9" w:rsidRDefault="00195E0A" w:rsidP="005F485F">
      <w:pPr>
        <w:pStyle w:val="Normalnie"/>
      </w:pPr>
      <w:r w:rsidRPr="00195E0A">
        <w:rPr>
          <w:rFonts w:ascii="Daytona" w:hAnsi="Daytona"/>
          <w:b/>
          <w:bCs/>
        </w:rPr>
        <w:t>Enuma elisz</w:t>
      </w:r>
      <w:r>
        <w:rPr>
          <w:b/>
          <w:bCs/>
        </w:rPr>
        <w:t xml:space="preserve"> </w:t>
      </w:r>
      <w:r w:rsidR="00F41372">
        <w:rPr>
          <w:b/>
          <w:bCs/>
        </w:rPr>
        <w:t>–</w:t>
      </w:r>
      <w:r>
        <w:t xml:space="preserve"> </w:t>
      </w:r>
      <w:r w:rsidR="00F41372">
        <w:rPr>
          <w:b/>
          <w:bCs/>
        </w:rPr>
        <w:t>Babiloński p</w:t>
      </w:r>
      <w:r>
        <w:rPr>
          <w:b/>
          <w:bCs/>
        </w:rPr>
        <w:t>oemat o stworzeniu świata</w:t>
      </w:r>
      <w:r>
        <w:t xml:space="preserve"> – napisany w</w:t>
      </w:r>
      <w:r w:rsidR="00FE322F">
        <w:t> </w:t>
      </w:r>
      <w:r w:rsidRPr="00195E0A">
        <w:t>języku akadyjskim</w:t>
      </w:r>
      <w:r>
        <w:t xml:space="preserve">, nazwany tak od rozpoczynających go słów, które znaczą </w:t>
      </w:r>
      <w:r>
        <w:rPr>
          <w:i/>
          <w:iCs/>
        </w:rPr>
        <w:t>Gdy w górze...</w:t>
      </w:r>
      <w:r>
        <w:t xml:space="preserve"> Pierwotny tekst tego eposu pochodzi prawdopodobnie z końca II</w:t>
      </w:r>
      <w:r w:rsidR="00C40E5E">
        <w:t> </w:t>
      </w:r>
      <w:r>
        <w:t xml:space="preserve">tysiąclecia p.n.e. </w:t>
      </w:r>
      <w:r w:rsidR="00056EA9">
        <w:t xml:space="preserve">Epos został napisany na siedmiu glinianych tabliczkach. </w:t>
      </w:r>
      <w:r w:rsidRPr="00056EA9">
        <w:t>Kosmogonia babilońska</w:t>
      </w:r>
      <w:r>
        <w:t xml:space="preserve"> </w:t>
      </w:r>
      <w:r w:rsidR="00056EA9">
        <w:t xml:space="preserve">zaczyna się od walki bogów, z której zwycięzcą zostaje </w:t>
      </w:r>
      <w:r w:rsidR="00056EA9" w:rsidRPr="00C40E5E">
        <w:rPr>
          <w:rFonts w:ascii="Daytona" w:hAnsi="Daytona"/>
        </w:rPr>
        <w:t>Marduk</w:t>
      </w:r>
      <w:r w:rsidR="00056EA9">
        <w:t xml:space="preserve"> (tablice I -IV). Tablica V mówi o stworzeniu nieba i ziemi. W tablicy VI czytamy:</w:t>
      </w:r>
    </w:p>
    <w:p w14:paraId="072F93D3" w14:textId="77777777" w:rsidR="00056EA9" w:rsidRPr="00056EA9" w:rsidRDefault="00056EA9" w:rsidP="005F485F">
      <w:pPr>
        <w:pStyle w:val="Normalnie"/>
        <w:rPr>
          <w:i/>
          <w:iCs/>
        </w:rPr>
      </w:pPr>
      <w:r w:rsidRPr="00056EA9">
        <w:rPr>
          <w:i/>
          <w:iCs/>
        </w:rPr>
        <w:lastRenderedPageBreak/>
        <w:t>Marduk postanowił stworzyć człowieka. Podzielił się swoim pomysłem z Ea. Uzyskał zgodę bogów na złożenie ofiary z Kingu, z którego krwi Ea stworzył pierwszych ludzi i przykazał im służyć bogom. Jako wyraz wdzięczności bogowie wznieśli Mardukowi świątynię w Babilonie – E-sagilę. Po ukończeniu prac urządzili ucztę, podczas której na niebie ustanowili łuk Marduka. Anszar, Lahmu i Lahamu nadali Mardukowi trzy imiona i nakazali innym bogom uczynić to samo.</w:t>
      </w:r>
    </w:p>
    <w:p w14:paraId="4746CD35" w14:textId="77777777" w:rsidR="00056EA9" w:rsidRDefault="00056EA9" w:rsidP="005F485F">
      <w:pPr>
        <w:pStyle w:val="Normalnie"/>
      </w:pPr>
      <w:r w:rsidRPr="00056EA9">
        <w:rPr>
          <w:i/>
          <w:iCs/>
        </w:rPr>
        <w:t>Bogowie śpiewali Mardukowi hymn, w którym wymienili 50 nadanych mu imion</w:t>
      </w:r>
      <w:r>
        <w:t xml:space="preserve"> – to treść tablicy VII. Tak więc, sensem</w:t>
      </w:r>
      <w:r w:rsidR="00195E0A">
        <w:t xml:space="preserve"> istnienia człowieka</w:t>
      </w:r>
      <w:r w:rsidRPr="00056EA9">
        <w:t xml:space="preserve"> </w:t>
      </w:r>
      <w:r>
        <w:t xml:space="preserve">jest służyć panteonowi bogów z </w:t>
      </w:r>
      <w:r w:rsidRPr="00056EA9">
        <w:t>Mardukiem</w:t>
      </w:r>
      <w:r>
        <w:t xml:space="preserve"> na czele, który rządzi całym światem.</w:t>
      </w:r>
    </w:p>
    <w:p w14:paraId="023B5601" w14:textId="77777777" w:rsidR="00750176" w:rsidRDefault="00750176" w:rsidP="005F485F">
      <w:pPr>
        <w:pStyle w:val="Normalnie"/>
      </w:pPr>
      <w:r>
        <w:t xml:space="preserve">Niektóre fragmenty babilońskiego mitu o powstaniu świata wykazują podobieństwo do mitów kosmologicznych pozostałych starożytnych ludów, w tym, między innymi, do </w:t>
      </w:r>
      <w:r w:rsidRPr="00750176">
        <w:t>Księgi Rodzaju</w:t>
      </w:r>
      <w:r>
        <w:t xml:space="preserve">. Np. biblijny opis </w:t>
      </w:r>
      <w:r w:rsidRPr="00750176">
        <w:t>przejścia przez Morze Czerwone</w:t>
      </w:r>
      <w:r>
        <w:t xml:space="preserve"> jest interpretowany jako kolejne nawiązanie do walki </w:t>
      </w:r>
      <w:r w:rsidRPr="00750176">
        <w:t>Jahwe</w:t>
      </w:r>
      <w:r>
        <w:t xml:space="preserve"> z morskim smokiem (</w:t>
      </w:r>
      <w:r w:rsidRPr="00750176">
        <w:t>Lewiatanem</w:t>
      </w:r>
      <w:r>
        <w:t>), co ma być reminiscencją walki Marduka z Tiamat.</w:t>
      </w:r>
    </w:p>
    <w:p w14:paraId="395F1F7C" w14:textId="77777777" w:rsidR="005F485F" w:rsidRDefault="006E51BC" w:rsidP="005F485F">
      <w:pPr>
        <w:pStyle w:val="Normalnie"/>
      </w:pPr>
      <w:r w:rsidRPr="00755545">
        <w:rPr>
          <w:rFonts w:ascii="Daytona" w:hAnsi="Daytona"/>
          <w:b/>
          <w:bCs/>
        </w:rPr>
        <w:t>Sumeryjska Lista Królów</w:t>
      </w:r>
      <w:r>
        <w:t xml:space="preserve"> z około </w:t>
      </w:r>
      <w:r w:rsidRPr="006E51BC">
        <w:rPr>
          <w:rFonts w:ascii="Daytona" w:hAnsi="Daytona"/>
        </w:rPr>
        <w:t>2</w:t>
      </w:r>
      <w:r w:rsidR="002B1B50">
        <w:rPr>
          <w:rFonts w:ascii="Daytona" w:hAnsi="Daytona"/>
        </w:rPr>
        <w:t> </w:t>
      </w:r>
      <w:r w:rsidRPr="006E51BC">
        <w:rPr>
          <w:rFonts w:ascii="Daytona" w:hAnsi="Daytona"/>
        </w:rPr>
        <w:t>000 p.n.e</w:t>
      </w:r>
      <w:r>
        <w:t>. opisuje ośmiu władców o</w:t>
      </w:r>
      <w:r w:rsidR="005A6E26">
        <w:t> „</w:t>
      </w:r>
      <w:r>
        <w:t>boskim pochodzeniu</w:t>
      </w:r>
      <w:r w:rsidR="005A6E26">
        <w:t>”</w:t>
      </w:r>
      <w:r>
        <w:t xml:space="preserve">, którzy przez 241 tysięcy 200 lat panowali nad pięcioma miastami Sumeru. Rządy te trwały aż do wielkiego Potopu. I tak oto </w:t>
      </w:r>
      <w:r w:rsidRPr="00AC23E7">
        <w:rPr>
          <w:i/>
          <w:iCs/>
        </w:rPr>
        <w:t xml:space="preserve">Alulim </w:t>
      </w:r>
      <w:r w:rsidRPr="00397375">
        <w:rPr>
          <w:iCs/>
        </w:rPr>
        <w:t>z</w:t>
      </w:r>
      <w:r w:rsidR="00197DF0">
        <w:rPr>
          <w:iCs/>
        </w:rPr>
        <w:t> </w:t>
      </w:r>
      <w:r w:rsidRPr="00397375">
        <w:rPr>
          <w:iCs/>
        </w:rPr>
        <w:t>Eridu</w:t>
      </w:r>
      <w:r w:rsidR="00397375" w:rsidRPr="00397375">
        <w:rPr>
          <w:iCs/>
        </w:rPr>
        <w:t>g</w:t>
      </w:r>
      <w:r>
        <w:t xml:space="preserve"> żył rzekomo 28 800 lat, </w:t>
      </w:r>
      <w:r w:rsidRPr="00AC23E7">
        <w:rPr>
          <w:i/>
          <w:iCs/>
        </w:rPr>
        <w:t xml:space="preserve">Alalgar </w:t>
      </w:r>
      <w:r w:rsidRPr="00397375">
        <w:rPr>
          <w:iCs/>
        </w:rPr>
        <w:t>z Eridug</w:t>
      </w:r>
      <w:r>
        <w:t xml:space="preserve"> – 36 000 lat, </w:t>
      </w:r>
      <w:r w:rsidRPr="00397375">
        <w:rPr>
          <w:i/>
        </w:rPr>
        <w:t>En-men-lu-ana</w:t>
      </w:r>
      <w:r>
        <w:t xml:space="preserve"> z</w:t>
      </w:r>
      <w:r w:rsidR="00197DF0">
        <w:t> </w:t>
      </w:r>
      <w:r w:rsidRPr="00AC23E7">
        <w:rPr>
          <w:i/>
          <w:iCs/>
        </w:rPr>
        <w:t>Bad-Tibra</w:t>
      </w:r>
      <w:r>
        <w:t xml:space="preserve"> – 43 200 lat, </w:t>
      </w:r>
      <w:r w:rsidRPr="00AC23E7">
        <w:rPr>
          <w:i/>
          <w:iCs/>
        </w:rPr>
        <w:t>Enmengalana</w:t>
      </w:r>
      <w:r>
        <w:t xml:space="preserve"> z Bad-Tibira – 28 800 lat, </w:t>
      </w:r>
      <w:r w:rsidRPr="00AC23E7">
        <w:rPr>
          <w:i/>
          <w:iCs/>
        </w:rPr>
        <w:t>Dumuzid</w:t>
      </w:r>
      <w:r>
        <w:t xml:space="preserve"> z</w:t>
      </w:r>
      <w:r w:rsidR="002B1B50">
        <w:t> </w:t>
      </w:r>
      <w:r>
        <w:t xml:space="preserve">Bad-Tibira – 36 000 lat, </w:t>
      </w:r>
      <w:r w:rsidRPr="00AC23E7">
        <w:rPr>
          <w:i/>
          <w:iCs/>
        </w:rPr>
        <w:t>Ensipadzidana</w:t>
      </w:r>
      <w:r>
        <w:t xml:space="preserve"> z Larag – 28 800 lat, </w:t>
      </w:r>
      <w:r w:rsidRPr="00AC23E7">
        <w:rPr>
          <w:i/>
          <w:iCs/>
        </w:rPr>
        <w:t>Enmen-durana</w:t>
      </w:r>
      <w:r>
        <w:t xml:space="preserve"> z</w:t>
      </w:r>
      <w:r w:rsidR="002B1B50">
        <w:t> </w:t>
      </w:r>
      <w:r>
        <w:t>Imbiru – 21 000 lat, a</w:t>
      </w:r>
      <w:r w:rsidR="005A6E26">
        <w:t> </w:t>
      </w:r>
      <w:r w:rsidRPr="00AC23E7">
        <w:rPr>
          <w:i/>
          <w:iCs/>
        </w:rPr>
        <w:t>Ubara-Tutu</w:t>
      </w:r>
      <w:r>
        <w:t xml:space="preserve"> z Szuruppag – 18 600 lat. Można dostrzec różne analogie „Sumeryjskiej Listy Królów” z Rdz 5. </w:t>
      </w:r>
      <w:r w:rsidRPr="00AC23E7">
        <w:rPr>
          <w:i/>
          <w:iCs/>
        </w:rPr>
        <w:t>Ubara-Tutu</w:t>
      </w:r>
      <w:r>
        <w:t xml:space="preserve"> wydaje się być odpowiednikiem </w:t>
      </w:r>
      <w:r w:rsidRPr="00AC23E7">
        <w:rPr>
          <w:i/>
          <w:iCs/>
        </w:rPr>
        <w:t>Matuzalema</w:t>
      </w:r>
      <w:r w:rsidR="00397375">
        <w:t>. Obaj umierają w </w:t>
      </w:r>
      <w:r>
        <w:t xml:space="preserve">roku Potopu. Ojciec </w:t>
      </w:r>
      <w:r w:rsidRPr="00AC23E7">
        <w:rPr>
          <w:i/>
          <w:iCs/>
        </w:rPr>
        <w:t>Ubara-Tutu – Enm</w:t>
      </w:r>
      <w:r w:rsidR="00397375">
        <w:rPr>
          <w:i/>
          <w:iCs/>
        </w:rPr>
        <w:t>e</w:t>
      </w:r>
      <w:r w:rsidRPr="00AC23E7">
        <w:rPr>
          <w:i/>
          <w:iCs/>
        </w:rPr>
        <w:t>n</w:t>
      </w:r>
      <w:r>
        <w:t>-</w:t>
      </w:r>
      <w:r w:rsidRPr="00AC23E7">
        <w:rPr>
          <w:i/>
          <w:iCs/>
        </w:rPr>
        <w:t>durana</w:t>
      </w:r>
      <w:r>
        <w:t xml:space="preserve"> to z kolei postać często porównywana do </w:t>
      </w:r>
      <w:r w:rsidRPr="00AC23E7">
        <w:rPr>
          <w:i/>
          <w:iCs/>
        </w:rPr>
        <w:t>Henocha</w:t>
      </w:r>
      <w:r>
        <w:t>, który wszedł do nieba, ni</w:t>
      </w:r>
      <w:r w:rsidR="00397375">
        <w:t xml:space="preserve">e umierając. </w:t>
      </w:r>
      <w:r w:rsidR="001F5D70">
        <w:t xml:space="preserve">Ponadto, w obu tych przekazach, czas życia ludzi przed potopem jest znacznie dłuższy niż po potopie. </w:t>
      </w:r>
      <w:r w:rsidR="00397375">
        <w:t>Biblijne teksty, w </w:t>
      </w:r>
      <w:r>
        <w:t>przeciwieństwie do sumeryjskich, w</w:t>
      </w:r>
      <w:r w:rsidR="002B1B50">
        <w:t> </w:t>
      </w:r>
      <w:r>
        <w:t>żadnym miejscu nie nadają ludziom godności bóstw.</w:t>
      </w:r>
      <w:r w:rsidR="00666FE4">
        <w:t xml:space="preserve"> </w:t>
      </w:r>
    </w:p>
    <w:p w14:paraId="11479797" w14:textId="77777777" w:rsidR="006E51BC" w:rsidRDefault="00D422C5" w:rsidP="0084791F">
      <w:pPr>
        <w:pStyle w:val="Normalnie"/>
      </w:pPr>
      <w:r w:rsidRPr="00755545">
        <w:rPr>
          <w:rFonts w:ascii="Daytona" w:hAnsi="Daytona"/>
          <w:b/>
          <w:bCs/>
        </w:rPr>
        <w:t>Epos o Gilgameszu</w:t>
      </w:r>
      <w:r>
        <w:t xml:space="preserve"> </w:t>
      </w:r>
      <w:r w:rsidR="00D22C39" w:rsidRPr="0084791F">
        <w:t>(</w:t>
      </w:r>
      <w:r w:rsidR="00D22C39" w:rsidRPr="0084791F">
        <w:rPr>
          <w:bCs/>
        </w:rPr>
        <w:t>II tysiącleci</w:t>
      </w:r>
      <w:r w:rsidR="00113570" w:rsidRPr="0084791F">
        <w:rPr>
          <w:bCs/>
        </w:rPr>
        <w:t>e</w:t>
      </w:r>
      <w:r w:rsidR="00D22C39" w:rsidRPr="0084791F">
        <w:t>)</w:t>
      </w:r>
      <w:r>
        <w:t xml:space="preserve">– </w:t>
      </w:r>
      <w:r w:rsidRPr="00D22C39">
        <w:t>epos</w:t>
      </w:r>
      <w:r>
        <w:t xml:space="preserve"> opisujący poszukiwanie przez legendarnego </w:t>
      </w:r>
      <w:r w:rsidRPr="00D22C39">
        <w:t>Gilgamesza</w:t>
      </w:r>
      <w:r>
        <w:t xml:space="preserve">, władcę </w:t>
      </w:r>
      <w:r w:rsidRPr="00D22C39">
        <w:t>sumeryjskiego</w:t>
      </w:r>
      <w:r>
        <w:t xml:space="preserve"> miasta Unug (akadyjskie </w:t>
      </w:r>
      <w:r w:rsidRPr="00D22C39">
        <w:t>Uruk</w:t>
      </w:r>
      <w:r>
        <w:t>), tajemnicy nieśmiertelności.</w:t>
      </w:r>
    </w:p>
    <w:p w14:paraId="028F478A" w14:textId="77777777" w:rsidR="00D422C5" w:rsidRDefault="00D422C5" w:rsidP="005F485F">
      <w:pPr>
        <w:pStyle w:val="Normalnie"/>
        <w:rPr>
          <w:sz w:val="24"/>
          <w:szCs w:val="24"/>
        </w:rPr>
      </w:pPr>
      <w:r>
        <w:t>Najwcześniejsze znane opowieści o Gilgameszu pochodzą z</w:t>
      </w:r>
      <w:r w:rsidR="00020E4F">
        <w:t> </w:t>
      </w:r>
      <w:r>
        <w:t xml:space="preserve">okresu starobabilońskiego (ok. 2000–1600 p.n.e.). Najpełniejsza znana nam wersja Eposu o Gilgameszu – tzw. </w:t>
      </w:r>
      <w:r w:rsidRPr="00443F5D">
        <w:rPr>
          <w:u w:val="single"/>
        </w:rPr>
        <w:t>wersja standardowa</w:t>
      </w:r>
      <w:r>
        <w:t xml:space="preserve"> – skompilowana została najprawdopodobniej w okresie środkowobabilońskim (XIII w. p.n.e.). </w:t>
      </w:r>
      <w:r w:rsidR="00ED246A">
        <w:t xml:space="preserve">Składa się ona z 12 tabliczek. </w:t>
      </w:r>
      <w:r>
        <w:t>Wersja standardowa powstała w</w:t>
      </w:r>
      <w:r w:rsidR="00020E4F">
        <w:t> </w:t>
      </w:r>
      <w:r>
        <w:t>oparciu o już istni</w:t>
      </w:r>
      <w:r w:rsidR="00BB7C16">
        <w:t xml:space="preserve">ejące wersje </w:t>
      </w:r>
      <w:r w:rsidR="001F5D70">
        <w:t>sumeryjskie</w:t>
      </w:r>
      <w:r w:rsidR="00BB7C16">
        <w:t xml:space="preserve"> i </w:t>
      </w:r>
      <w:r w:rsidR="001F5D70">
        <w:t>akadyjskie</w:t>
      </w:r>
      <w:r>
        <w:t>, które zostały ujednolicone, przeredagowane i</w:t>
      </w:r>
      <w:r w:rsidR="00661EB9">
        <w:t> </w:t>
      </w:r>
      <w:r>
        <w:t>rozbudowane (m.in. dodany został prolog i</w:t>
      </w:r>
      <w:r w:rsidR="00197DF0">
        <w:t> </w:t>
      </w:r>
      <w:r>
        <w:t xml:space="preserve">niektóre wątki, jak zapożyczony </w:t>
      </w:r>
      <w:r>
        <w:lastRenderedPageBreak/>
        <w:t>z</w:t>
      </w:r>
      <w:r w:rsidR="005A6E26">
        <w:t> </w:t>
      </w:r>
      <w:r>
        <w:rPr>
          <w:i/>
          <w:iCs/>
        </w:rPr>
        <w:t>Eposu o Atra-hasisie</w:t>
      </w:r>
      <w:r>
        <w:t xml:space="preserve"> opis potopu).</w:t>
      </w:r>
      <w:r w:rsidR="00ED246A">
        <w:t xml:space="preserve"> W </w:t>
      </w:r>
      <w:r w:rsidR="0084791F">
        <w:t>internecie</w:t>
      </w:r>
      <w:r w:rsidR="00ED246A">
        <w:t xml:space="preserve"> dostę</w:t>
      </w:r>
      <w:r w:rsidR="001F52CF">
        <w:t>pne</w:t>
      </w:r>
      <w:r w:rsidR="00ED246A">
        <w:t xml:space="preserve"> są wersje audio eposu.</w:t>
      </w:r>
      <w:r w:rsidR="00AC1FE4">
        <w:t xml:space="preserve"> </w:t>
      </w:r>
      <w:r w:rsidR="00AC1FE4" w:rsidRPr="00755545">
        <w:rPr>
          <w:sz w:val="24"/>
          <w:szCs w:val="24"/>
        </w:rPr>
        <w:t>(</w:t>
      </w:r>
      <w:r w:rsidR="00AC1FE4" w:rsidRPr="00755545">
        <w:rPr>
          <w:color w:val="002060"/>
          <w:sz w:val="24"/>
          <w:szCs w:val="24"/>
        </w:rPr>
        <w:t>np</w:t>
      </w:r>
      <w:r w:rsidR="00AC1FE4" w:rsidRPr="008274AF">
        <w:rPr>
          <w:sz w:val="24"/>
          <w:szCs w:val="24"/>
        </w:rPr>
        <w:t>.</w:t>
      </w:r>
      <w:r w:rsidR="002A1426" w:rsidRPr="008274AF">
        <w:rPr>
          <w:sz w:val="24"/>
          <w:szCs w:val="24"/>
        </w:rPr>
        <w:t> </w:t>
      </w:r>
      <w:hyperlink r:id="rId13" w:history="1">
        <w:r w:rsidR="00522EB0" w:rsidRPr="008274AF">
          <w:rPr>
            <w:rStyle w:val="Hipercze"/>
            <w:color w:val="auto"/>
            <w:sz w:val="24"/>
            <w:szCs w:val="24"/>
          </w:rPr>
          <w:t>https://youtu.be/gTIK71uMpJM</w:t>
        </w:r>
      </w:hyperlink>
      <w:r w:rsidR="00AC1FE4" w:rsidRPr="00755545">
        <w:rPr>
          <w:sz w:val="24"/>
          <w:szCs w:val="24"/>
        </w:rPr>
        <w:t>)</w:t>
      </w:r>
    </w:p>
    <w:p w14:paraId="4DB817C7" w14:textId="77777777" w:rsidR="00661EB9" w:rsidRDefault="00851E8F" w:rsidP="005F485F">
      <w:pPr>
        <w:pStyle w:val="Normalnie"/>
      </w:pPr>
      <w:r w:rsidRPr="0029255A">
        <w:rPr>
          <w:b/>
          <w:bCs/>
        </w:rPr>
        <w:t>Na wystawie możemy zobaczyć kopię</w:t>
      </w:r>
      <w:r>
        <w:t xml:space="preserve"> </w:t>
      </w:r>
      <w:r w:rsidRPr="0029255A">
        <w:rPr>
          <w:rFonts w:ascii="Daytona" w:hAnsi="Daytona"/>
          <w:b/>
          <w:bCs/>
        </w:rPr>
        <w:t>XI tabliczki</w:t>
      </w:r>
      <w:r>
        <w:t xml:space="preserve"> </w:t>
      </w:r>
      <w:r w:rsidR="00113570">
        <w:t xml:space="preserve">(British Museum) </w:t>
      </w:r>
      <w:r>
        <w:t xml:space="preserve">eposu, na której zawarta jest opowieść o </w:t>
      </w:r>
      <w:r w:rsidRPr="0029255A">
        <w:t>potopie</w:t>
      </w:r>
      <w:r>
        <w:t xml:space="preserve">. Gilgamesz, przygnębiony śmiercią </w:t>
      </w:r>
      <w:r w:rsidR="00D24555">
        <w:t xml:space="preserve">swego przyjaciela </w:t>
      </w:r>
      <w:r>
        <w:t>Enkidu, udaje się w daleką i</w:t>
      </w:r>
      <w:r w:rsidR="00661EB9">
        <w:t> </w:t>
      </w:r>
      <w:r>
        <w:t>związaną z wieloma niebezpieczeństwami podróż do ocalonego z</w:t>
      </w:r>
      <w:r w:rsidR="00545A78">
        <w:t> </w:t>
      </w:r>
      <w:r>
        <w:t xml:space="preserve">potopu </w:t>
      </w:r>
      <w:r w:rsidRPr="00661EB9">
        <w:rPr>
          <w:rFonts w:ascii="Daytona" w:hAnsi="Daytona"/>
        </w:rPr>
        <w:t>Ut-napisztima</w:t>
      </w:r>
      <w:r>
        <w:t xml:space="preserve">, aby poznać od niego tajemnicę nieśmiertelności. </w:t>
      </w:r>
      <w:r w:rsidR="00661EB9">
        <w:t>Gdy w</w:t>
      </w:r>
      <w:r w:rsidR="00545A78">
        <w:t> </w:t>
      </w:r>
      <w:r w:rsidR="00661EB9">
        <w:t xml:space="preserve">końcu tam przybywa, </w:t>
      </w:r>
      <w:r w:rsidR="00661EB9" w:rsidRPr="001C5278">
        <w:rPr>
          <w:rFonts w:ascii="Daytona" w:hAnsi="Daytona"/>
        </w:rPr>
        <w:t>Ut-napisztim</w:t>
      </w:r>
      <w:r w:rsidR="00661EB9">
        <w:t xml:space="preserve"> opowiada mu historię swojego ocalenia i</w:t>
      </w:r>
      <w:r w:rsidR="00545A78">
        <w:t> </w:t>
      </w:r>
      <w:r w:rsidR="00661EB9">
        <w:t>uzyskania życia wiecznego.</w:t>
      </w:r>
    </w:p>
    <w:p w14:paraId="2A75124D" w14:textId="77777777" w:rsidR="00C10F49" w:rsidRPr="00C10F49" w:rsidRDefault="00C10F49" w:rsidP="005F485F">
      <w:pPr>
        <w:pStyle w:val="Normalnie"/>
        <w:rPr>
          <w:i/>
          <w:iCs/>
        </w:rPr>
      </w:pPr>
      <w:r>
        <w:rPr>
          <w:i/>
          <w:iCs/>
        </w:rPr>
        <w:t>Niech mąż z Surupaku, syn Ubartutu dom swój rozbierze i korab zbuduje. Porzuć mienie, szukaj życia człowiecze. Bogactwa znienawidź, duszę żywych zachowaj. Wprowadź w korab wszelkiej duszy nasienie, zwierząt polnych i</w:t>
      </w:r>
      <w:r w:rsidR="00DD3C1B">
        <w:rPr>
          <w:i/>
          <w:iCs/>
        </w:rPr>
        <w:t> </w:t>
      </w:r>
      <w:r>
        <w:rPr>
          <w:i/>
          <w:iCs/>
        </w:rPr>
        <w:t>ptaków niebieskich. Weź swoje zboże i wszelki majątek. Weź żonę, potomstwo i</w:t>
      </w:r>
      <w:r w:rsidR="00DD3C1B">
        <w:rPr>
          <w:i/>
          <w:iCs/>
        </w:rPr>
        <w:t> </w:t>
      </w:r>
      <w:r>
        <w:rPr>
          <w:i/>
          <w:iCs/>
        </w:rPr>
        <w:t>wszystkich krewnych. Weź biegłych w rzemiośle. Ja poślę tobie zwierzynę stepową, wszelkie zwierzęta, co</w:t>
      </w:r>
      <w:r w:rsidR="00755545">
        <w:rPr>
          <w:i/>
          <w:iCs/>
        </w:rPr>
        <w:t> </w:t>
      </w:r>
      <w:r>
        <w:rPr>
          <w:i/>
          <w:iCs/>
        </w:rPr>
        <w:t>tylko je trawę</w:t>
      </w:r>
      <w:r w:rsidR="00B86051">
        <w:rPr>
          <w:i/>
          <w:iCs/>
        </w:rPr>
        <w:t xml:space="preserve"> iżby u drzwi twoich czuwały. Ten korab, który masz uczynić niechaj ma czworokątną postać. Równe niech będą szerokość i długość. Jak otchłań wypukło ma być przykryty. Rzekłem do pana Ea: Nigdym nie czynił takiego korabia. Nakreśl mi na ziemi jego zarysy, iż bym się mógł im przyjrzeć i</w:t>
      </w:r>
      <w:r w:rsidR="008658A2">
        <w:rPr>
          <w:i/>
          <w:iCs/>
        </w:rPr>
        <w:t> </w:t>
      </w:r>
      <w:r w:rsidR="00B86051">
        <w:rPr>
          <w:i/>
          <w:iCs/>
        </w:rPr>
        <w:t>mógł korab zbudować.”</w:t>
      </w:r>
    </w:p>
    <w:p w14:paraId="684BD8C1" w14:textId="77777777" w:rsidR="00B86051" w:rsidRDefault="00B86051" w:rsidP="00661EB9">
      <w:pPr>
        <w:pStyle w:val="Normalnie"/>
      </w:pPr>
      <w:r>
        <w:t xml:space="preserve">Po długiej budowie, arka była gotowa i wkrótce spadł potop na ludzkość. </w:t>
      </w:r>
    </w:p>
    <w:p w14:paraId="40C75A93" w14:textId="77777777" w:rsidR="00B86051" w:rsidRPr="00B86051" w:rsidRDefault="00B86051" w:rsidP="00661EB9">
      <w:pPr>
        <w:pStyle w:val="Normalnie"/>
        <w:rPr>
          <w:i/>
          <w:iCs/>
        </w:rPr>
      </w:pPr>
      <w:r>
        <w:rPr>
          <w:i/>
          <w:iCs/>
        </w:rPr>
        <w:t xml:space="preserve">Pękła wielka ziemia jakoby garnek. Przez dzień pierwszy południowa burza szaleje. </w:t>
      </w:r>
      <w:r w:rsidR="009368F5">
        <w:rPr>
          <w:i/>
          <w:iCs/>
        </w:rPr>
        <w:t xml:space="preserve">Wdarła się i góry wodą pokryła. Powódź wpada na ludzi jak bitwa. Jeden drugiego już nie widzi i z nieba takoż ich nie dojrzeć. Bogowie sami zlękli się potopu. </w:t>
      </w:r>
    </w:p>
    <w:p w14:paraId="3AEA99E9" w14:textId="77777777" w:rsidR="00661EB9" w:rsidRPr="00C7248F" w:rsidRDefault="00661EB9" w:rsidP="00661EB9">
      <w:pPr>
        <w:pStyle w:val="Normalnie"/>
      </w:pPr>
      <w:r w:rsidRPr="00C7248F">
        <w:t>Po zalaniu ziemi przez wody potopu arka zatrzymuje się na górze Nisir</w:t>
      </w:r>
      <w:r w:rsidR="00F33B1F">
        <w:t>. P</w:t>
      </w:r>
      <w:r w:rsidR="004C0814">
        <w:t>o </w:t>
      </w:r>
      <w:r w:rsidRPr="00C7248F">
        <w:t xml:space="preserve">siedmiu dniach </w:t>
      </w:r>
      <w:r w:rsidRPr="00413AA8">
        <w:rPr>
          <w:rFonts w:ascii="Daytona" w:hAnsi="Daytona"/>
        </w:rPr>
        <w:t>Ut</w:t>
      </w:r>
      <w:r w:rsidR="00BB7C16" w:rsidRPr="00413AA8">
        <w:rPr>
          <w:rFonts w:ascii="Daytona" w:hAnsi="Daytona"/>
        </w:rPr>
        <w:t>-</w:t>
      </w:r>
      <w:r w:rsidRPr="00413AA8">
        <w:rPr>
          <w:rFonts w:ascii="Daytona" w:hAnsi="Daytona"/>
        </w:rPr>
        <w:t>napisztim</w:t>
      </w:r>
      <w:r w:rsidRPr="00C7248F">
        <w:t xml:space="preserve"> wypuszcza gołębia, który powraca jednak wyczerpany, nie mogąc znaleźć miejsca na spoczynek. Jaskółka także nie może znaleźć suchego lądu. Dopiero wypuszczony kruk znajduje ląd ("</w:t>
      </w:r>
      <w:r w:rsidRPr="00BB7C16">
        <w:rPr>
          <w:i/>
        </w:rPr>
        <w:t>jadł, grzebał, fruwał i nie powrócił</w:t>
      </w:r>
      <w:r w:rsidRPr="00C7248F">
        <w:t>"). Przybiwszy do lądu, złożył ofiary, wypuścił wszystkie zwierzęta i</w:t>
      </w:r>
      <w:r w:rsidR="002A1426">
        <w:t> </w:t>
      </w:r>
      <w:r w:rsidRPr="00C7248F">
        <w:t>zasadził wszystkie rośliny. Po potopie bogowie żałowali zniszczenia, którego się dopuścili i dlatego obdarzyli Ut</w:t>
      </w:r>
      <w:r w:rsidR="000247AD">
        <w:t>-</w:t>
      </w:r>
      <w:r w:rsidRPr="00C7248F">
        <w:t>napisztima z żoną nieśmiertelnością. Dali oni również na nowo początek rodzajowi ludzkiemu.</w:t>
      </w:r>
    </w:p>
    <w:p w14:paraId="551F57AF" w14:textId="77777777" w:rsidR="009368F5" w:rsidRDefault="009368F5" w:rsidP="009368F5">
      <w:pPr>
        <w:pStyle w:val="Normalnie"/>
      </w:pPr>
      <w:r w:rsidRPr="00C7248F">
        <w:t>Przyczyny potopu są nieznane ("</w:t>
      </w:r>
      <w:r w:rsidRPr="00BB7C16">
        <w:rPr>
          <w:i/>
        </w:rPr>
        <w:t>do uczynienia potopu zachęciło bogów ich serce</w:t>
      </w:r>
      <w:r w:rsidRPr="00C7248F">
        <w:t>"). Można natomiast wnioskować z</w:t>
      </w:r>
      <w:r>
        <w:t> </w:t>
      </w:r>
      <w:r w:rsidRPr="00C7248F">
        <w:t>gniewnej przemowy Ea do Enlila po</w:t>
      </w:r>
      <w:r w:rsidR="005A6E26">
        <w:t> </w:t>
      </w:r>
      <w:r w:rsidRPr="00C7248F">
        <w:t>ustaniu klęski, że stało się tak wskutek nadmiernego rozmnożenia się ludzi, którzy zagrażali spokojowi bogów</w:t>
      </w:r>
      <w:r w:rsidR="001F5D70">
        <w:t xml:space="preserve"> – byli zbyt hałaśliwi</w:t>
      </w:r>
      <w:r w:rsidRPr="00C7248F">
        <w:t xml:space="preserve">. </w:t>
      </w:r>
    </w:p>
    <w:p w14:paraId="2E73BED3" w14:textId="77777777" w:rsidR="00851E8F" w:rsidRDefault="00851E8F" w:rsidP="005F485F">
      <w:pPr>
        <w:pStyle w:val="Normalnie"/>
      </w:pPr>
      <w:r>
        <w:lastRenderedPageBreak/>
        <w:t xml:space="preserve">W odpowiedzi na błagania Gilgamesza o dar nieśmiertelności </w:t>
      </w:r>
      <w:r w:rsidRPr="001C5278">
        <w:rPr>
          <w:rFonts w:ascii="Daytona" w:hAnsi="Daytona"/>
        </w:rPr>
        <w:t>Ut-napisztim</w:t>
      </w:r>
      <w:r>
        <w:t xml:space="preserve"> poddaje go próbie niespania, której ten niestety nie przechodzi. Nie może więc uzyskać życia wiecznego, ale </w:t>
      </w:r>
      <w:r w:rsidRPr="001C5278">
        <w:rPr>
          <w:rFonts w:ascii="Daytona" w:hAnsi="Daytona"/>
        </w:rPr>
        <w:t>Ut-napisztim</w:t>
      </w:r>
      <w:r>
        <w:t xml:space="preserve"> pragnie mu pomóc w</w:t>
      </w:r>
      <w:r w:rsidR="00DD3C1B">
        <w:t> </w:t>
      </w:r>
      <w:r>
        <w:t xml:space="preserve">inny sposób: kieruje go do miejsca, gdzie rośnie ziele, które ma właściwość przywracania młodości. Gilgamesz zrywa roślinę, </w:t>
      </w:r>
      <w:r w:rsidR="009368F5">
        <w:t>która rośnie gdzieś na dnie otchłani</w:t>
      </w:r>
      <w:r w:rsidR="007A057A">
        <w:t xml:space="preserve">, </w:t>
      </w:r>
      <w:r>
        <w:t>ale zostawia ją na brzegu, zażywając kąpieli. Zapach rośliny wyczuwa znajdujący się w</w:t>
      </w:r>
      <w:r w:rsidR="002B1B50">
        <w:t> </w:t>
      </w:r>
      <w:r>
        <w:t>pobliżu wąż i od razu ją połyka.</w:t>
      </w:r>
    </w:p>
    <w:p w14:paraId="296C6DDC" w14:textId="77777777" w:rsidR="0098391C" w:rsidRPr="00F33B1F" w:rsidRDefault="0098391C" w:rsidP="00F92741">
      <w:pPr>
        <w:pStyle w:val="Dobitniewyrany"/>
        <w:keepNext/>
        <w:ind w:firstLine="0"/>
        <w:rPr>
          <w:b/>
          <w:bCs/>
          <w:spacing w:val="6"/>
          <w:kern w:val="26"/>
          <w:sz w:val="28"/>
          <w:szCs w:val="26"/>
        </w:rPr>
      </w:pPr>
      <w:r w:rsidRPr="00F33B1F">
        <w:rPr>
          <w:b/>
          <w:bCs/>
          <w:spacing w:val="6"/>
          <w:kern w:val="26"/>
          <w:sz w:val="28"/>
          <w:szCs w:val="26"/>
        </w:rPr>
        <w:t>Opis potopu (wersja sumeryjska</w:t>
      </w:r>
      <w:r w:rsidR="00D16E9B" w:rsidRPr="00F33B1F">
        <w:rPr>
          <w:b/>
          <w:bCs/>
          <w:spacing w:val="6"/>
          <w:kern w:val="26"/>
          <w:sz w:val="28"/>
          <w:szCs w:val="26"/>
        </w:rPr>
        <w:t xml:space="preserve"> o królu </w:t>
      </w:r>
      <w:r w:rsidR="00D16E9B" w:rsidRPr="00F92741">
        <w:rPr>
          <w:rFonts w:ascii="Daytona" w:hAnsi="Daytona"/>
          <w:b/>
          <w:bCs/>
          <w:spacing w:val="6"/>
          <w:kern w:val="26"/>
          <w:sz w:val="30"/>
          <w:szCs w:val="30"/>
        </w:rPr>
        <w:t>Ziusudr</w:t>
      </w:r>
      <w:r w:rsidR="00C7248F" w:rsidRPr="00F92741">
        <w:rPr>
          <w:rFonts w:ascii="Daytona" w:hAnsi="Daytona"/>
          <w:b/>
          <w:bCs/>
          <w:spacing w:val="6"/>
          <w:kern w:val="26"/>
          <w:sz w:val="30"/>
          <w:szCs w:val="30"/>
        </w:rPr>
        <w:t>a</w:t>
      </w:r>
      <w:r w:rsidRPr="00F33B1F">
        <w:rPr>
          <w:b/>
          <w:bCs/>
          <w:spacing w:val="6"/>
          <w:kern w:val="26"/>
          <w:sz w:val="28"/>
          <w:szCs w:val="26"/>
        </w:rPr>
        <w:t>):</w:t>
      </w:r>
    </w:p>
    <w:p w14:paraId="3FBF5628" w14:textId="77777777" w:rsidR="0087339D" w:rsidRPr="0087339D" w:rsidRDefault="0087339D" w:rsidP="00D55060">
      <w:pPr>
        <w:pStyle w:val="Normalnie"/>
      </w:pPr>
      <w:r>
        <w:t>Kultura sumeryjska to najstarsza znana dzisiaj kultura. Jest datowana na</w:t>
      </w:r>
      <w:r w:rsidR="008308A0">
        <w:t> </w:t>
      </w:r>
      <w:r>
        <w:t>trzecie tysiąclecie przed Chrystusem.</w:t>
      </w:r>
    </w:p>
    <w:p w14:paraId="2A591014" w14:textId="77777777" w:rsidR="0098391C" w:rsidRPr="00D55060" w:rsidRDefault="0098391C" w:rsidP="00D55060">
      <w:pPr>
        <w:pStyle w:val="Normalnie"/>
        <w:rPr>
          <w:i/>
          <w:iCs/>
        </w:rPr>
      </w:pPr>
      <w:r w:rsidRPr="00D55060">
        <w:rPr>
          <w:i/>
          <w:iCs/>
        </w:rPr>
        <w:t xml:space="preserve">"Wszystkie niszczycielskie wichury i nawałnice sunęły razem ławą, potop przetoczył się wraz z nimi nad stolicami. Po siedmiu dniach i nocach, po potopie, który przeszedł przez kraj Sumeru, a zły wicher zakołysał arką na wielkiej wodzie, </w:t>
      </w:r>
      <w:r w:rsidRPr="00D24555">
        <w:t>(bóg słońca)</w:t>
      </w:r>
      <w:r w:rsidRPr="00D55060">
        <w:rPr>
          <w:i/>
          <w:iCs/>
        </w:rPr>
        <w:t> </w:t>
      </w:r>
      <w:hyperlink r:id="rId14" w:history="1">
        <w:r w:rsidRPr="00D55060">
          <w:rPr>
            <w:i/>
            <w:iCs/>
          </w:rPr>
          <w:t>Utu</w:t>
        </w:r>
      </w:hyperlink>
      <w:r w:rsidRPr="00D55060">
        <w:rPr>
          <w:i/>
          <w:iCs/>
        </w:rPr>
        <w:t> pojawił się roztaczając światło na niebo i ziemię. Ziusudra przebił otwór (w ścianie) arki i dał promieniom Utu zabłysnąć w jej wnętrzu. (Wówczas) król Ziusudra padł na twarz przed Utu [...] Król ubił liczne woły i wiele owiec (na</w:t>
      </w:r>
      <w:r w:rsidR="005A6E26">
        <w:rPr>
          <w:i/>
          <w:iCs/>
        </w:rPr>
        <w:t> </w:t>
      </w:r>
      <w:r w:rsidRPr="00D55060">
        <w:rPr>
          <w:i/>
          <w:iCs/>
        </w:rPr>
        <w:t>ofiarę dziękczynną)"</w:t>
      </w:r>
    </w:p>
    <w:p w14:paraId="35CA970C" w14:textId="77777777" w:rsidR="0098391C" w:rsidRDefault="0098391C" w:rsidP="0098391C">
      <w:pPr>
        <w:pStyle w:val="Normalnie"/>
      </w:pPr>
      <w:r>
        <w:t>Utwór kończy epilog, w którym bogowie obdarzają ocalonego z potopu Ziusudrę życiem wiecznym.</w:t>
      </w:r>
    </w:p>
    <w:p w14:paraId="381181A6" w14:textId="77777777" w:rsidR="00D16E9B" w:rsidRPr="00F33B1F" w:rsidRDefault="00D16E9B" w:rsidP="0087339D">
      <w:pPr>
        <w:pStyle w:val="Dobitniewyrany"/>
        <w:keepNext/>
        <w:ind w:firstLine="0"/>
        <w:rPr>
          <w:rFonts w:ascii="Times New Roman" w:hAnsi="Times New Roman"/>
          <w:b/>
          <w:spacing w:val="0"/>
          <w:sz w:val="24"/>
          <w:szCs w:val="24"/>
        </w:rPr>
      </w:pPr>
      <w:r w:rsidRPr="00F33B1F">
        <w:rPr>
          <w:rFonts w:ascii="Abadi" w:hAnsi="Abadi" w:cstheme="minorHAnsi"/>
          <w:b/>
          <w:spacing w:val="6"/>
          <w:kern w:val="26"/>
          <w:sz w:val="26"/>
          <w:szCs w:val="26"/>
        </w:rPr>
        <w:t xml:space="preserve">Opis potopu (wersja </w:t>
      </w:r>
      <w:r w:rsidR="00C7248F" w:rsidRPr="00F33B1F">
        <w:rPr>
          <w:rFonts w:ascii="Abadi" w:hAnsi="Abadi" w:cstheme="minorHAnsi"/>
          <w:b/>
          <w:spacing w:val="6"/>
          <w:kern w:val="26"/>
          <w:sz w:val="26"/>
          <w:szCs w:val="26"/>
        </w:rPr>
        <w:t>akadyjska o</w:t>
      </w:r>
      <w:r w:rsidR="00C7248F" w:rsidRPr="00F33B1F">
        <w:rPr>
          <w:b/>
        </w:rPr>
        <w:t xml:space="preserve"> </w:t>
      </w:r>
      <w:r w:rsidR="00C7248F" w:rsidRPr="00F92741">
        <w:rPr>
          <w:rFonts w:ascii="Daytona" w:hAnsi="Daytona" w:cstheme="minorHAnsi"/>
          <w:b/>
          <w:spacing w:val="6"/>
          <w:kern w:val="26"/>
          <w:sz w:val="30"/>
          <w:szCs w:val="30"/>
        </w:rPr>
        <w:t>Atra-hasisie</w:t>
      </w:r>
      <w:r w:rsidRPr="00F33B1F">
        <w:rPr>
          <w:b/>
        </w:rPr>
        <w:t>):</w:t>
      </w:r>
    </w:p>
    <w:p w14:paraId="12A7926D" w14:textId="77777777" w:rsidR="00D16E9B" w:rsidRPr="00D16E9B" w:rsidRDefault="00D16E9B" w:rsidP="00D16E9B">
      <w:pPr>
        <w:pStyle w:val="Normalnie"/>
      </w:pPr>
      <w:r w:rsidRPr="00D16E9B">
        <w:t xml:space="preserve">Kolejną wersję opowieści o potopie odnajdujemy w akadyjskim </w:t>
      </w:r>
      <w:r w:rsidR="00F92741">
        <w:t>"Eposie o </w:t>
      </w:r>
      <w:r w:rsidRPr="00D16E9B">
        <w:t>Atra-hasisie"</w:t>
      </w:r>
      <w:r w:rsidR="0021495E">
        <w:t xml:space="preserve"> (tłumaczenie imienia Ziusudra na akadyjski)</w:t>
      </w:r>
      <w:r w:rsidRPr="00D16E9B">
        <w:t>, pochodzącym z</w:t>
      </w:r>
      <w:r w:rsidR="0021495E">
        <w:t> </w:t>
      </w:r>
      <w:r w:rsidRPr="00D16E9B">
        <w:t>okresu staro babilońskiego (XVIII-XVII w. p.n.e.). Mit ten mówi o stworzeniu ludzi, którzy mieli wyręczać w ciężkiej pracy buntujących się bogów</w:t>
      </w:r>
      <w:r w:rsidR="00443F5D">
        <w:rPr>
          <w:rStyle w:val="Odwoanieprzypisudolnego"/>
        </w:rPr>
        <w:footnoteReference w:id="5"/>
      </w:r>
      <w:r w:rsidRPr="00D16E9B">
        <w:t>, następnie o</w:t>
      </w:r>
      <w:r w:rsidR="008274AF">
        <w:t> </w:t>
      </w:r>
      <w:r w:rsidRPr="00D16E9B">
        <w:t>zesłaniu na niesforną, nadmiernie rozmnażającą się ludzkość potopu dla zmniejszenia populacji oraz o uratowaniu z</w:t>
      </w:r>
      <w:r w:rsidR="002B1B50">
        <w:t> </w:t>
      </w:r>
      <w:r w:rsidRPr="00D16E9B">
        <w:t xml:space="preserve">tej katastrofy </w:t>
      </w:r>
      <w:r w:rsidRPr="00D16E9B">
        <w:rPr>
          <w:rFonts w:ascii="Daytona" w:hAnsi="Daytona"/>
        </w:rPr>
        <w:t>Atra-hasisa</w:t>
      </w:r>
      <w:r w:rsidR="0021495E">
        <w:rPr>
          <w:rFonts w:ascii="Daytona" w:hAnsi="Daytona"/>
        </w:rPr>
        <w:t xml:space="preserve"> z Szuruppak</w:t>
      </w:r>
      <w:r w:rsidRPr="00D16E9B">
        <w:t>, jego rodziny i zwierząt.</w:t>
      </w:r>
      <w:r w:rsidR="00F92741">
        <w:t xml:space="preserve"> </w:t>
      </w:r>
      <w:r w:rsidRPr="00D16E9B">
        <w:t>Opis potopu w "Eposie o</w:t>
      </w:r>
      <w:r w:rsidR="002B1B50">
        <w:t> </w:t>
      </w:r>
      <w:r w:rsidRPr="00D16E9B">
        <w:t>Atra-hasisie" brzmi następująco:</w:t>
      </w:r>
    </w:p>
    <w:p w14:paraId="41A92043" w14:textId="77777777" w:rsidR="00D16E9B" w:rsidRPr="00D55060" w:rsidRDefault="00D16E9B" w:rsidP="00D55060">
      <w:pPr>
        <w:pStyle w:val="Normalnie"/>
        <w:rPr>
          <w:i/>
          <w:iCs/>
        </w:rPr>
      </w:pPr>
      <w:r w:rsidRPr="00D55060">
        <w:rPr>
          <w:i/>
          <w:iCs/>
        </w:rPr>
        <w:t>"Pogoda zmieniła swe oblicze, naraz w chmurach Adad zagrzmiał</w:t>
      </w:r>
      <w:r w:rsidR="00DF0281">
        <w:rPr>
          <w:i/>
          <w:iCs/>
        </w:rPr>
        <w:t>.</w:t>
      </w:r>
      <w:r w:rsidRPr="00D55060">
        <w:rPr>
          <w:i/>
          <w:iCs/>
        </w:rPr>
        <w:t xml:space="preserve"> Gdy tylko usłyszeli głos boga przynieśli asfalt, by uszczelnić wejście [do statku]. Skoro tylko (Atra-hasis) zamknął wejście, Adad zagrzmiał w chmurach, wiatr zawył dziko w</w:t>
      </w:r>
      <w:r w:rsidR="002B1B50">
        <w:rPr>
          <w:i/>
          <w:iCs/>
        </w:rPr>
        <w:t> </w:t>
      </w:r>
      <w:r w:rsidRPr="00D55060">
        <w:rPr>
          <w:i/>
          <w:iCs/>
        </w:rPr>
        <w:t>swoich porywach (Atra-hasis) odciął linę, statek uwolnił.</w:t>
      </w:r>
      <w:r w:rsidR="00DF0281">
        <w:rPr>
          <w:i/>
          <w:iCs/>
        </w:rPr>
        <w:t xml:space="preserve"> </w:t>
      </w:r>
      <w:r w:rsidRPr="00D55060">
        <w:rPr>
          <w:i/>
          <w:iCs/>
        </w:rPr>
        <w:t xml:space="preserve">[tekst uszkodzony] </w:t>
      </w:r>
      <w:r w:rsidRPr="00D55060">
        <w:rPr>
          <w:i/>
          <w:iCs/>
        </w:rPr>
        <w:lastRenderedPageBreak/>
        <w:t>[Nie] mógł zobaczyć brat brata, [nie] byli rozpoznawalni w katastrofie</w:t>
      </w:r>
      <w:r w:rsidR="00DF0281">
        <w:rPr>
          <w:i/>
          <w:iCs/>
        </w:rPr>
        <w:t>.</w:t>
      </w:r>
      <w:r w:rsidR="005D5613" w:rsidRPr="005D5613">
        <w:t xml:space="preserve"> </w:t>
      </w:r>
      <w:r w:rsidR="005D5613" w:rsidRPr="005D5613">
        <w:rPr>
          <w:i/>
          <w:iCs/>
        </w:rPr>
        <w:t>Rzeki były pełne ludzkich ciał jak ważek</w:t>
      </w:r>
      <w:r w:rsidRPr="00D55060">
        <w:rPr>
          <w:i/>
          <w:iCs/>
        </w:rPr>
        <w:t xml:space="preserve"> [...] Przez siedem dni i siedem nocy szły wiatry, nawałnica i (potop). [tekst uszkodzony] Bog[owie wąchali] zapach, [jak muchy] nad ofiarą (Atra-hasisa) się zebrali"</w:t>
      </w:r>
    </w:p>
    <w:p w14:paraId="10477AD1" w14:textId="77777777" w:rsidR="001D09C4" w:rsidRDefault="00D55060" w:rsidP="00D55060">
      <w:pPr>
        <w:pStyle w:val="Normalnie"/>
      </w:pPr>
      <w:r>
        <w:t xml:space="preserve">Ponadto, w różnych kulturach na całym świecie zachowało się około </w:t>
      </w:r>
      <w:r w:rsidRPr="004C0814">
        <w:rPr>
          <w:rFonts w:ascii="Arial" w:hAnsi="Arial" w:cs="Arial"/>
        </w:rPr>
        <w:t>270</w:t>
      </w:r>
      <w:r>
        <w:t xml:space="preserve"> podań </w:t>
      </w:r>
      <w:r w:rsidRPr="00D55060">
        <w:t>o potopie</w:t>
      </w:r>
      <w:r w:rsidR="008274AF">
        <w:t xml:space="preserve"> (m.in. Mitologia grecka, relacje: irlandzka, skandynawska, indyjska, chińska, koreańska, wielu </w:t>
      </w:r>
      <w:r w:rsidR="004817E0">
        <w:t xml:space="preserve">plemion </w:t>
      </w:r>
      <w:r w:rsidR="008274AF">
        <w:t>afrykańskich</w:t>
      </w:r>
      <w:r w:rsidR="004817E0">
        <w:t xml:space="preserve"> oraz indiańskich, w tym </w:t>
      </w:r>
      <w:r w:rsidR="008274AF">
        <w:t>Majów</w:t>
      </w:r>
      <w:r w:rsidR="004817E0">
        <w:t xml:space="preserve"> oraz</w:t>
      </w:r>
      <w:r w:rsidR="008274AF">
        <w:t xml:space="preserve"> </w:t>
      </w:r>
      <w:r w:rsidR="004817E0">
        <w:t>Inków, aborygeńska). Wobec tego faktu naukowcy nie negują zaistnienia globalnego potopu – szukają tylko naukowych przyczyn jego powstania (meteor, kometa, tsunami, wybuch wulkanu, wylewy wielkich rzek, topnienie lodowców).</w:t>
      </w:r>
      <w:r w:rsidR="007359D4">
        <w:t xml:space="preserve"> Rodzi się też pytanie: czy opis potopu oraz innych wydarzeń przedstawionych w Księdze Rodzaju został zapożyczony z sumeryjskich podań, czy też może wszystkie znane nam dziś podania na ten temat spisali ludzie, którzy kiedyś we wspólnej przeszłości doświadczyli takiej interwencji Boga? </w:t>
      </w:r>
    </w:p>
    <w:p w14:paraId="213F5A8D" w14:textId="77777777" w:rsidR="000A6C9C" w:rsidRDefault="000A6C9C" w:rsidP="00D55060">
      <w:pPr>
        <w:pStyle w:val="Normalnie"/>
        <w:rPr>
          <w:i/>
          <w:iCs/>
        </w:rPr>
      </w:pPr>
      <w:r>
        <w:t xml:space="preserve">Po raz pierwszy nazwa „Izrael” pojawia się na </w:t>
      </w:r>
      <w:r w:rsidRPr="000A6C9C">
        <w:rPr>
          <w:rFonts w:ascii="Daytona" w:hAnsi="Daytona" w:cstheme="minorHAnsi"/>
          <w:b/>
          <w:bCs/>
          <w:sz w:val="26"/>
        </w:rPr>
        <w:t>steli Merenptaha</w:t>
      </w:r>
      <w:r>
        <w:t xml:space="preserve"> (</w:t>
      </w:r>
      <w:r w:rsidRPr="000A6C9C">
        <w:t>stela</w:t>
      </w:r>
      <w:r>
        <w:rPr>
          <w:b/>
          <w:bCs/>
        </w:rPr>
        <w:t xml:space="preserve"> </w:t>
      </w:r>
      <w:r w:rsidRPr="000A6C9C">
        <w:t>Zwycięstwa Merenptaha</w:t>
      </w:r>
      <w:r>
        <w:t xml:space="preserve"> lub </w:t>
      </w:r>
      <w:r w:rsidRPr="000A6C9C">
        <w:t>stela Izraela</w:t>
      </w:r>
      <w:r>
        <w:t xml:space="preserve">) – starożytna </w:t>
      </w:r>
      <w:r w:rsidRPr="000A6C9C">
        <w:t>stela</w:t>
      </w:r>
      <w:r>
        <w:t xml:space="preserve"> pokryta </w:t>
      </w:r>
      <w:r w:rsidRPr="000A6C9C">
        <w:t>reliefem</w:t>
      </w:r>
      <w:r>
        <w:t xml:space="preserve"> i towarzyszącą mu </w:t>
      </w:r>
      <w:r w:rsidRPr="000A6C9C">
        <w:t>inskrypcją</w:t>
      </w:r>
      <w:r>
        <w:t xml:space="preserve">, pochodząca z 5. roku panowania króla </w:t>
      </w:r>
      <w:r w:rsidRPr="000A6C9C">
        <w:t>Merenptaha</w:t>
      </w:r>
      <w:r>
        <w:t xml:space="preserve"> (</w:t>
      </w:r>
      <w:r w:rsidRPr="0087339D">
        <w:rPr>
          <w:i/>
          <w:iCs/>
        </w:rPr>
        <w:t>ukochany przez Ptaha</w:t>
      </w:r>
      <w:r>
        <w:t>) syna faraona Ramzesa II. S</w:t>
      </w:r>
      <w:r w:rsidRPr="000A6C9C">
        <w:t>telę</w:t>
      </w:r>
      <w:r>
        <w:t xml:space="preserve"> datuje się na okres 1224–1208 p.n.e. Stella, to duża usadowiona pionowo płyta kamienna (tutaj 318x163x31cm), z </w:t>
      </w:r>
      <w:r w:rsidRPr="000A6C9C">
        <w:t>inskrypcją</w:t>
      </w:r>
      <w:r>
        <w:t xml:space="preserve"> lub </w:t>
      </w:r>
      <w:r w:rsidRPr="000A6C9C">
        <w:t>płaskorzeźbioną</w:t>
      </w:r>
      <w:r>
        <w:t xml:space="preserve"> dekoracją. Ta została odnaleziona w 1896 r. podczas wykopalisk świątyni grobowej </w:t>
      </w:r>
      <w:r w:rsidRPr="000A6C9C">
        <w:t>Merenptaha</w:t>
      </w:r>
      <w:r>
        <w:t xml:space="preserve"> w Tebach. </w:t>
      </w:r>
      <w:r w:rsidR="00472D73">
        <w:t xml:space="preserve">Faraon ten wykorzystał tablicę z inskrypcją </w:t>
      </w:r>
      <w:r w:rsidR="00472D73" w:rsidRPr="00472D73">
        <w:t>Amenhotepa III</w:t>
      </w:r>
      <w:r w:rsidR="00472D73">
        <w:t xml:space="preserve"> (XV w p.n.e) i nakazał wyryć na niej własny dokument. Stela opiewa zwycięstwo </w:t>
      </w:r>
      <w:r w:rsidR="00472D73" w:rsidRPr="00472D73">
        <w:t>Merenptaha</w:t>
      </w:r>
      <w:r w:rsidR="00472D73">
        <w:t xml:space="preserve"> nad koalicją zawiązaną przez Libijczyków, którzy usiłowali najechać na </w:t>
      </w:r>
      <w:r w:rsidR="00472D73" w:rsidRPr="00472D73">
        <w:t>starożytny Egipt</w:t>
      </w:r>
      <w:r w:rsidR="00472D73">
        <w:t xml:space="preserve">. Wśród pokonanych narodów wymienia się: „lud Ysyrial, który został przetrzebiony i nie ma jego nasienia”. </w:t>
      </w:r>
      <w:r w:rsidR="00472D73">
        <w:rPr>
          <w:i/>
          <w:iCs/>
        </w:rPr>
        <w:t>Ysyrial</w:t>
      </w:r>
      <w:r w:rsidR="00472D73">
        <w:t xml:space="preserve"> został ukazany w inskrypcji jako naród pozbawiony własnego króla, państwa czy administracji. Niezależnie od sposobów interpretacji tego krótkiego zapisu, pewne jest, że w XIII wieku p.n.e. (</w:t>
      </w:r>
      <w:r w:rsidR="00755DB2">
        <w:t>czasy</w:t>
      </w:r>
      <w:r w:rsidR="00472D73">
        <w:t xml:space="preserve"> </w:t>
      </w:r>
      <w:r w:rsidR="00755DB2">
        <w:t>sędziów</w:t>
      </w:r>
      <w:r w:rsidR="00472D73">
        <w:t xml:space="preserve">) w ziemi Kanaan był lud bez </w:t>
      </w:r>
      <w:r w:rsidR="00755DB2">
        <w:t>króla</w:t>
      </w:r>
      <w:r w:rsidR="00472D73">
        <w:t xml:space="preserve"> o nazwie </w:t>
      </w:r>
      <w:r w:rsidR="00472D73">
        <w:rPr>
          <w:i/>
          <w:iCs/>
        </w:rPr>
        <w:t>Ysyrial.</w:t>
      </w:r>
    </w:p>
    <w:p w14:paraId="168196A9" w14:textId="77777777" w:rsidR="00C01D84" w:rsidRDefault="00E4139D" w:rsidP="00E4139D">
      <w:pPr>
        <w:pStyle w:val="ANormalny"/>
      </w:pPr>
      <w:r w:rsidRPr="00E4139D">
        <w:rPr>
          <w:rFonts w:ascii="Daytona" w:hAnsi="Daytona" w:cstheme="minorHAnsi"/>
          <w:b/>
          <w:bCs/>
          <w:sz w:val="26"/>
        </w:rPr>
        <w:t>Stela z Tel Dan</w:t>
      </w:r>
      <w:r>
        <w:t xml:space="preserve">. </w:t>
      </w:r>
      <w:r w:rsidRPr="00E4139D">
        <w:t>Bazaltowa</w:t>
      </w:r>
      <w:r>
        <w:t xml:space="preserve"> </w:t>
      </w:r>
      <w:r w:rsidRPr="00E4139D">
        <w:t>stela</w:t>
      </w:r>
      <w:r>
        <w:t xml:space="preserve"> znaleziona podczas prac wykopaliskowych na stanowisku archeologicznym </w:t>
      </w:r>
      <w:r w:rsidRPr="00E4139D">
        <w:t>Tel Dan</w:t>
      </w:r>
      <w:r>
        <w:t xml:space="preserve"> w 1993 i 1994 roku w północnym </w:t>
      </w:r>
      <w:r w:rsidRPr="00E4139D">
        <w:t>Izraelu</w:t>
      </w:r>
      <w:r>
        <w:t xml:space="preserve">, na granicy z Aramem. Stela ta pochodzi z IX wieku p.n.e. Tekst został zapisany w języku aramejskim. Jest to prawdopodobnie triumfalna inskrypcja, w której </w:t>
      </w:r>
      <w:r w:rsidRPr="00E4139D">
        <w:t>Chazael</w:t>
      </w:r>
      <w:r>
        <w:t xml:space="preserve">, król </w:t>
      </w:r>
      <w:r w:rsidRPr="00E4139D">
        <w:t>Aramu-Damaszku</w:t>
      </w:r>
      <w:r>
        <w:t xml:space="preserve"> (844-800 p.n.e), chwali się swoimi zwycięstwami nad królem Izraela i jego sojusznikiem (2Krl 8.</w:t>
      </w:r>
      <w:r w:rsidR="00C01D84">
        <w:t>28-29)</w:t>
      </w:r>
      <w:r>
        <w:t xml:space="preserve">, królem z „Domu Dawida” (bet dawid </w:t>
      </w:r>
      <w:r>
        <w:rPr>
          <w:rFonts w:hint="cs"/>
          <w:lang w:bidi="he-IL"/>
        </w:rPr>
        <w:t>‏ביתדוד‎</w:t>
      </w:r>
      <w:r>
        <w:t xml:space="preserve">). </w:t>
      </w:r>
      <w:r w:rsidR="00C01D84">
        <w:t xml:space="preserve">Zawiera ona 13 częściowo zachowanych linijek tekstu, a wśród nich: </w:t>
      </w:r>
    </w:p>
    <w:p w14:paraId="047D9728" w14:textId="77777777" w:rsidR="00C01D84" w:rsidRPr="00C01D84" w:rsidRDefault="00C01D84" w:rsidP="00C01D84">
      <w:pPr>
        <w:pStyle w:val="ANormalny"/>
        <w:rPr>
          <w:i/>
          <w:iCs/>
        </w:rPr>
      </w:pPr>
      <w:r w:rsidRPr="00C01D84">
        <w:rPr>
          <w:i/>
          <w:iCs/>
        </w:rPr>
        <w:lastRenderedPageBreak/>
        <w:t>I Hadad</w:t>
      </w:r>
      <w:r>
        <w:rPr>
          <w:i/>
          <w:iCs/>
        </w:rPr>
        <w:t xml:space="preserve"> </w:t>
      </w:r>
      <w:r>
        <w:t>(jedno z imion Baala)</w:t>
      </w:r>
      <w:r w:rsidRPr="00C01D84">
        <w:rPr>
          <w:i/>
          <w:iCs/>
        </w:rPr>
        <w:t xml:space="preserve"> szedł przede mną [i] odszedłem od [tych] siedmiu [...-] -ów mojego królestwa i zabiłem [siedem]dziesięciu król[ów], którzy mieli tysią[ce rydwanów i tysiące jeźdźców. [I zabiłem Jorama syna [Achaba] króla Izraela i zabiłem Ochoz]jasza syna Jorama </w:t>
      </w:r>
      <w:r w:rsidRPr="00C01D84">
        <w:rPr>
          <w:i/>
          <w:iCs/>
          <w:u w:val="single"/>
        </w:rPr>
        <w:t>króla z domu Dawida</w:t>
      </w:r>
      <w:r w:rsidRPr="00C01D84">
        <w:rPr>
          <w:i/>
          <w:iCs/>
        </w:rPr>
        <w:t>. I zamieniłem [ich miasta w ruiny i zamieniłem] ich ziemię w [pustkowie]</w:t>
      </w:r>
      <w:r>
        <w:rPr>
          <w:i/>
          <w:iCs/>
        </w:rPr>
        <w:t>.</w:t>
      </w:r>
    </w:p>
    <w:p w14:paraId="611C9120" w14:textId="77777777" w:rsidR="00E4139D" w:rsidRDefault="00E4139D" w:rsidP="00E4139D">
      <w:pPr>
        <w:pStyle w:val="ANormalny"/>
      </w:pPr>
      <w:r>
        <w:t xml:space="preserve">Stela stanowi najstarsze pozabiblijne źródło, w którym pojawia się imię </w:t>
      </w:r>
      <w:r w:rsidRPr="00E4139D">
        <w:t>króla Dawida</w:t>
      </w:r>
      <w:r>
        <w:t>.</w:t>
      </w:r>
    </w:p>
    <w:p w14:paraId="1FF8704A" w14:textId="77777777" w:rsidR="00995028" w:rsidRPr="00995028" w:rsidRDefault="00995028" w:rsidP="00907A36">
      <w:pPr>
        <w:pStyle w:val="Normalnie"/>
        <w:rPr>
          <w:rFonts w:asciiTheme="minorHAnsi" w:hAnsiTheme="minorHAnsi" w:cstheme="minorHAnsi"/>
          <w:sz w:val="26"/>
        </w:rPr>
      </w:pPr>
      <w:r w:rsidRPr="00F33B1F">
        <w:rPr>
          <w:rFonts w:ascii="Daytona" w:hAnsi="Daytona" w:cstheme="minorHAnsi"/>
          <w:b/>
          <w:bCs/>
          <w:sz w:val="26"/>
        </w:rPr>
        <w:t>Cylindry Nabonida z Ur</w:t>
      </w:r>
      <w:r w:rsidRPr="00995028">
        <w:rPr>
          <w:rFonts w:asciiTheme="minorHAnsi" w:hAnsiTheme="minorHAnsi" w:cstheme="minorHAnsi"/>
          <w:sz w:val="26"/>
        </w:rPr>
        <w:t xml:space="preserve"> </w:t>
      </w:r>
      <w:r w:rsidRPr="00907A36">
        <w:t xml:space="preserve">– cztery niewielkie cylindry gliniane nowobabilońskiego króla Nabonida (556–539 p.n.e.) odnalezione w 1854 roku przez J.E. Taylora w ruinach </w:t>
      </w:r>
      <w:r w:rsidRPr="0084791F">
        <w:rPr>
          <w:rFonts w:ascii="Daytona" w:hAnsi="Daytona"/>
          <w:sz w:val="30"/>
          <w:szCs w:val="30"/>
        </w:rPr>
        <w:t>zigguratu</w:t>
      </w:r>
      <w:r w:rsidRPr="00907A36">
        <w:rPr>
          <w:rFonts w:ascii="Daytona" w:hAnsi="Daytona"/>
        </w:rPr>
        <w:t xml:space="preserve"> w Ur</w:t>
      </w:r>
      <w:r w:rsidRPr="00907A36">
        <w:t xml:space="preserve"> </w:t>
      </w:r>
      <w:r w:rsidR="00907A36" w:rsidRPr="00907A36">
        <w:rPr>
          <w:rFonts w:asciiTheme="minorHAnsi" w:hAnsiTheme="minorHAnsi" w:cstheme="minorHAnsi"/>
        </w:rPr>
        <w:t>dla</w:t>
      </w:r>
      <w:r w:rsidR="00907A36">
        <w:rPr>
          <w:rFonts w:ascii="Daytona" w:hAnsi="Daytona"/>
        </w:rPr>
        <w:t xml:space="preserve"> Marduka</w:t>
      </w:r>
      <w:r w:rsidR="00DF0281">
        <w:t>,</w:t>
      </w:r>
      <w:r w:rsidR="00907A36" w:rsidRPr="00995028">
        <w:rPr>
          <w:rFonts w:asciiTheme="minorHAnsi" w:hAnsiTheme="minorHAnsi" w:cstheme="minorHAnsi"/>
          <w:sz w:val="26"/>
        </w:rPr>
        <w:t xml:space="preserve"> </w:t>
      </w:r>
      <w:r w:rsidRPr="00907A36">
        <w:t xml:space="preserve">w południowym Iraku. Każdy z nich znaleziony został w jednym z czterech rogów najwyższego piętra </w:t>
      </w:r>
      <w:r w:rsidRPr="00907A36">
        <w:rPr>
          <w:rFonts w:asciiTheme="minorHAnsi" w:hAnsiTheme="minorHAnsi" w:cstheme="minorHAnsi"/>
        </w:rPr>
        <w:t>zigguratu</w:t>
      </w:r>
      <w:r w:rsidR="00907A36">
        <w:rPr>
          <w:rFonts w:ascii="Daytona" w:hAnsi="Daytona"/>
        </w:rPr>
        <w:t>.</w:t>
      </w:r>
    </w:p>
    <w:p w14:paraId="18F87D6F" w14:textId="77777777" w:rsidR="00995028" w:rsidRPr="00995028" w:rsidRDefault="00995028" w:rsidP="00907A36">
      <w:pPr>
        <w:pStyle w:val="Normalnie"/>
      </w:pPr>
      <w:r w:rsidRPr="00995028">
        <w:t xml:space="preserve">Na wszystkich czterech cylindrach Nabonida z Ur </w:t>
      </w:r>
      <w:r w:rsidRPr="00907A36">
        <w:t>znajduje</w:t>
      </w:r>
      <w:r w:rsidRPr="00995028">
        <w:t xml:space="preserve"> się ta sama inskrypcja tego króla. Jest to tekst fundacyjny w którym Nabonid opisuje renowację</w:t>
      </w:r>
      <w:r w:rsidR="005A6E26">
        <w:t xml:space="preserve"> świątyni</w:t>
      </w:r>
      <w:r w:rsidRPr="00995028">
        <w:t xml:space="preserve">. Nabonid kończy swą inskrypcję modlitwą do Sina, w której wzmiankowany jest </w:t>
      </w:r>
      <w:r w:rsidRPr="00746B2C">
        <w:rPr>
          <w:rFonts w:ascii="Daytona" w:hAnsi="Daytona"/>
          <w:sz w:val="30"/>
          <w:szCs w:val="30"/>
        </w:rPr>
        <w:t>Bel-szar-usur</w:t>
      </w:r>
      <w:r w:rsidRPr="00995028">
        <w:t xml:space="preserve"> (biblijny Baltazar), pierworodny syn króla:</w:t>
      </w:r>
    </w:p>
    <w:p w14:paraId="0FF0C7CB" w14:textId="77777777" w:rsidR="00995028" w:rsidRPr="0029255A" w:rsidRDefault="00995028" w:rsidP="00995028">
      <w:pPr>
        <w:pStyle w:val="Normalnie"/>
        <w:rPr>
          <w:rStyle w:val="WyrnienieU"/>
          <w:i w:val="0"/>
          <w:iCs w:val="0"/>
        </w:rPr>
      </w:pPr>
      <w:r w:rsidRPr="0029255A">
        <w:rPr>
          <w:rStyle w:val="WyrnienieU"/>
        </w:rPr>
        <w:t xml:space="preserve">Jeżeli chodzi o mnie, Nabonida, króla Babilonu, uchroń mnie od grzechów przeciw twej wielkiej boskości i przyznaj mi w darze życie (pełne) długich dni, a jeżeli chodzi o </w:t>
      </w:r>
      <w:r w:rsidRPr="00E80B6F">
        <w:rPr>
          <w:rStyle w:val="WyrnienieU"/>
          <w:b/>
        </w:rPr>
        <w:t>Bel-szar-usura</w:t>
      </w:r>
      <w:r w:rsidRPr="0029255A">
        <w:rPr>
          <w:rStyle w:val="WyrnienieU"/>
        </w:rPr>
        <w:t>, mego najstarszego syna, mego potomka, wlej cześć dla twej wielkiej boskości w jego serce aby nie popełnił żadnych rytualnych pomyłek, niechaj nasyci się pełnią życia.</w:t>
      </w:r>
    </w:p>
    <w:p w14:paraId="232D80A1" w14:textId="77777777" w:rsidR="00995028" w:rsidRDefault="00995028" w:rsidP="00907A36">
      <w:pPr>
        <w:pStyle w:val="Normalnie"/>
        <w:spacing w:before="120"/>
      </w:pPr>
      <w:r w:rsidRPr="00907A36">
        <w:rPr>
          <w:rFonts w:ascii="Daytona" w:hAnsi="Daytona" w:cstheme="minorHAnsi"/>
          <w:b/>
          <w:bCs/>
          <w:sz w:val="26"/>
        </w:rPr>
        <w:t>Cylinder Cyrusa</w:t>
      </w:r>
      <w:r w:rsidR="00DF0281">
        <w:rPr>
          <w:rFonts w:ascii="Daytona" w:hAnsi="Daytona" w:cstheme="minorHAnsi"/>
          <w:b/>
          <w:bCs/>
          <w:sz w:val="26"/>
        </w:rPr>
        <w:t xml:space="preserve"> </w:t>
      </w:r>
      <w:r w:rsidRPr="00907A36">
        <w:t>–walec gliniany, na którym król perski Cyrus II Wielki nakazał wyryć pismem klinowym napisy stanowiące jego deklarację polityczną po zajęciu Babilonu.</w:t>
      </w:r>
    </w:p>
    <w:p w14:paraId="23AC57B6" w14:textId="77777777" w:rsidR="007C1D51" w:rsidRPr="00907A36" w:rsidRDefault="007C1D51" w:rsidP="00907A36">
      <w:pPr>
        <w:pStyle w:val="Normalnie"/>
        <w:spacing w:before="120"/>
      </w:pPr>
      <w:r>
        <w:t xml:space="preserve">Cylinder Cyrusa został odkryty w marcu 1879 roku podczas długiego programu </w:t>
      </w:r>
      <w:r w:rsidRPr="007C1D51">
        <w:t>wykopalisk</w:t>
      </w:r>
      <w:r>
        <w:t xml:space="preserve"> w </w:t>
      </w:r>
      <w:r w:rsidRPr="007C1D51">
        <w:t>Mezopotamii</w:t>
      </w:r>
      <w:r>
        <w:t xml:space="preserve"> przeprowadzonego dla </w:t>
      </w:r>
      <w:r w:rsidRPr="007C1D51">
        <w:t>Muzeum Brytyjskiego</w:t>
      </w:r>
      <w:r>
        <w:t>. Cylinder pełnił funkcję „napisu fundamentowego” w</w:t>
      </w:r>
      <w:r w:rsidR="00DD3C1B">
        <w:t> </w:t>
      </w:r>
      <w:r>
        <w:t xml:space="preserve">fundamentach </w:t>
      </w:r>
      <w:r w:rsidRPr="007C1D51">
        <w:t>Esagil</w:t>
      </w:r>
      <w:r>
        <w:t xml:space="preserve">, głównej świątyni miasta, poświęconej bogu </w:t>
      </w:r>
      <w:r w:rsidRPr="007C1D51">
        <w:t>Mardukowi</w:t>
      </w:r>
      <w:r>
        <w:t xml:space="preserve"> (</w:t>
      </w:r>
      <w:r>
        <w:rPr>
          <w:b/>
          <w:bCs/>
        </w:rPr>
        <w:t>Marduk</w:t>
      </w:r>
      <w:r>
        <w:t xml:space="preserve"> , zwany także </w:t>
      </w:r>
      <w:r>
        <w:rPr>
          <w:b/>
          <w:bCs/>
        </w:rPr>
        <w:t>Bel-Marduk</w:t>
      </w:r>
      <w:r>
        <w:t xml:space="preserve">, </w:t>
      </w:r>
      <w:r>
        <w:rPr>
          <w:b/>
          <w:bCs/>
        </w:rPr>
        <w:t>Bellus-Marduk</w:t>
      </w:r>
      <w:r>
        <w:t xml:space="preserve"> czy </w:t>
      </w:r>
      <w:r w:rsidRPr="007C1D51">
        <w:rPr>
          <w:b/>
          <w:bCs/>
        </w:rPr>
        <w:t>Baal</w:t>
      </w:r>
      <w:r>
        <w:rPr>
          <w:b/>
          <w:bCs/>
        </w:rPr>
        <w:t xml:space="preserve"> -Marduk</w:t>
      </w:r>
      <w:r>
        <w:t xml:space="preserve"> - największy bóg babiloński. Mezopotamczycy uczynili go najstarszym synem </w:t>
      </w:r>
      <w:r w:rsidRPr="007C1D51">
        <w:t>Ea</w:t>
      </w:r>
      <w:r>
        <w:t xml:space="preserve"> i</w:t>
      </w:r>
      <w:r w:rsidR="00DD3C1B">
        <w:t> </w:t>
      </w:r>
      <w:r>
        <w:t xml:space="preserve">bogini </w:t>
      </w:r>
      <w:r w:rsidRPr="007C1D51">
        <w:t>Damkiny</w:t>
      </w:r>
      <w:r>
        <w:t xml:space="preserve">. Pierwotnie bóg o drugorzędnym znaczeniu, Marduk ostatecznie wyparł </w:t>
      </w:r>
      <w:r w:rsidRPr="00EA17E2">
        <w:t>Enlila</w:t>
      </w:r>
      <w:r>
        <w:t xml:space="preserve"> (wchłonął jego moce) </w:t>
      </w:r>
      <w:r w:rsidR="00DD5088">
        <w:t>i </w:t>
      </w:r>
      <w:r>
        <w:t>jako najwyższy bóg panteonu</w:t>
      </w:r>
      <w:r w:rsidR="00EA17E2">
        <w:t xml:space="preserve"> osiadł w </w:t>
      </w:r>
      <w:r w:rsidR="00EA17E2" w:rsidRPr="00EA17E2">
        <w:t>Babilonie</w:t>
      </w:r>
      <w:r w:rsidR="00EA17E2">
        <w:t xml:space="preserve"> w swoim sanktuarium </w:t>
      </w:r>
      <w:r w:rsidR="00EA17E2" w:rsidRPr="00EA17E2">
        <w:t>Esagil</w:t>
      </w:r>
      <w:r>
        <w:t>)</w:t>
      </w:r>
      <w:r w:rsidR="00DF0281">
        <w:t>.</w:t>
      </w:r>
    </w:p>
    <w:p w14:paraId="25ADB5F0" w14:textId="77777777" w:rsidR="00995028" w:rsidRPr="00907A36" w:rsidRDefault="00995028" w:rsidP="00907A36">
      <w:pPr>
        <w:pStyle w:val="Normalnie"/>
      </w:pPr>
      <w:r w:rsidRPr="00907A36">
        <w:t xml:space="preserve">5 października </w:t>
      </w:r>
      <w:r w:rsidRPr="00907A36">
        <w:rPr>
          <w:rFonts w:ascii="Daytona" w:hAnsi="Daytona"/>
        </w:rPr>
        <w:t>539</w:t>
      </w:r>
      <w:r w:rsidRPr="00907A36">
        <w:t xml:space="preserve"> roku p.n.e. perskie wojska zajęły miasto Babilon, nie</w:t>
      </w:r>
      <w:r w:rsidR="005A6E26">
        <w:t> </w:t>
      </w:r>
      <w:r w:rsidRPr="00907A36">
        <w:t xml:space="preserve">napotkawszy oporu. 29 października do miasta wkroczył sam Cyrus, </w:t>
      </w:r>
      <w:r w:rsidRPr="00907A36">
        <w:lastRenderedPageBreak/>
        <w:t>przyjmując przy tym tytuł „</w:t>
      </w:r>
      <w:r w:rsidRPr="00DD5088">
        <w:rPr>
          <w:i/>
          <w:iCs/>
        </w:rPr>
        <w:t>król Babilonu, król Sumeru i Akkadu, król czterech krańców świata</w:t>
      </w:r>
      <w:r w:rsidR="00DD5088">
        <w:t>”</w:t>
      </w:r>
      <w:r w:rsidRPr="00907A36">
        <w:t xml:space="preserve">. Z tej okazji w fundamentach ścian </w:t>
      </w:r>
      <w:r w:rsidRPr="00D86155">
        <w:rPr>
          <w:rFonts w:ascii="Daytona" w:hAnsi="Daytona"/>
        </w:rPr>
        <w:t>świątyni Marduka w</w:t>
      </w:r>
      <w:r w:rsidR="00DD3C1B">
        <w:rPr>
          <w:rFonts w:ascii="Daytona" w:hAnsi="Daytona"/>
        </w:rPr>
        <w:t> </w:t>
      </w:r>
      <w:r w:rsidRPr="00D86155">
        <w:rPr>
          <w:rFonts w:ascii="Daytona" w:hAnsi="Daytona"/>
        </w:rPr>
        <w:t>Babilonie</w:t>
      </w:r>
      <w:r w:rsidRPr="00907A36">
        <w:t xml:space="preserve"> złożony został jako depozyt fundacyjny </w:t>
      </w:r>
      <w:r w:rsidR="00DD5088">
        <w:t xml:space="preserve">omawiany </w:t>
      </w:r>
      <w:r w:rsidRPr="00907A36">
        <w:t>gliniany walec</w:t>
      </w:r>
      <w:r w:rsidR="00E80B6F" w:rsidRPr="00907A36">
        <w:t>.</w:t>
      </w:r>
    </w:p>
    <w:p w14:paraId="14298358" w14:textId="77777777" w:rsidR="00CD5C9D" w:rsidRDefault="00CD5C9D" w:rsidP="00995028">
      <w:pPr>
        <w:pStyle w:val="Normalnie"/>
        <w:rPr>
          <w:rStyle w:val="WyrnienieU"/>
          <w:i w:val="0"/>
          <w:iCs w:val="0"/>
        </w:rPr>
      </w:pPr>
      <w:r w:rsidRPr="00CD5C9D">
        <w:rPr>
          <w:rStyle w:val="WyrnienieU"/>
          <w:b/>
          <w:bCs/>
        </w:rPr>
        <w:t xml:space="preserve">Jestem </w:t>
      </w:r>
      <w:hyperlink r:id="rId15" w:tooltip="Cyrus II" w:history="1">
        <w:r w:rsidRPr="00CD5C9D">
          <w:rPr>
            <w:rStyle w:val="WyrnienieU"/>
            <w:b/>
            <w:bCs/>
          </w:rPr>
          <w:t>Cyrus</w:t>
        </w:r>
      </w:hyperlink>
      <w:r w:rsidRPr="00CD5C9D">
        <w:rPr>
          <w:rStyle w:val="WyrnienieU"/>
          <w:b/>
          <w:bCs/>
        </w:rPr>
        <w:t>, król świata</w:t>
      </w:r>
      <w:r w:rsidRPr="00CD5C9D">
        <w:rPr>
          <w:rStyle w:val="WyrnienieU"/>
        </w:rPr>
        <w:t xml:space="preserve">, wielki król, potężny król, król </w:t>
      </w:r>
      <w:hyperlink r:id="rId16" w:tooltip="Babilon" w:history="1">
        <w:r w:rsidRPr="00CD5C9D">
          <w:rPr>
            <w:rStyle w:val="WyrnienieU"/>
          </w:rPr>
          <w:t>Babilonu</w:t>
        </w:r>
      </w:hyperlink>
      <w:r w:rsidRPr="00CD5C9D">
        <w:rPr>
          <w:rStyle w:val="WyrnienieU"/>
        </w:rPr>
        <w:t xml:space="preserve">, król </w:t>
      </w:r>
      <w:hyperlink r:id="rId17" w:tooltip="Sumer" w:history="1">
        <w:r w:rsidRPr="00CD5C9D">
          <w:rPr>
            <w:rStyle w:val="WyrnienieU"/>
          </w:rPr>
          <w:t>Sumeru</w:t>
        </w:r>
      </w:hyperlink>
      <w:r w:rsidRPr="00CD5C9D">
        <w:rPr>
          <w:rStyle w:val="WyrnienieU"/>
        </w:rPr>
        <w:t xml:space="preserve"> i </w:t>
      </w:r>
      <w:hyperlink r:id="rId18" w:tooltip="Imperium Akkadów" w:history="1">
        <w:r w:rsidRPr="00CD5C9D">
          <w:rPr>
            <w:rStyle w:val="WyrnienieU"/>
          </w:rPr>
          <w:t>Akadu</w:t>
        </w:r>
      </w:hyperlink>
      <w:r w:rsidRPr="00CD5C9D">
        <w:rPr>
          <w:rStyle w:val="WyrnienieU"/>
        </w:rPr>
        <w:t xml:space="preserve">, król czterech stron, syn </w:t>
      </w:r>
      <w:hyperlink r:id="rId19" w:tooltip="Kambyzes I" w:history="1">
        <w:r w:rsidRPr="00CD5C9D">
          <w:rPr>
            <w:rStyle w:val="WyrnienieU"/>
          </w:rPr>
          <w:t>Kambyzesa</w:t>
        </w:r>
      </w:hyperlink>
      <w:r w:rsidRPr="00CD5C9D">
        <w:rPr>
          <w:rStyle w:val="WyrnienieU"/>
        </w:rPr>
        <w:t xml:space="preserve">, wielki król, król </w:t>
      </w:r>
      <w:hyperlink r:id="rId20" w:tooltip="Anszan" w:history="1">
        <w:r w:rsidRPr="00CD5C9D">
          <w:rPr>
            <w:rStyle w:val="WyrnienieU"/>
          </w:rPr>
          <w:t>Anszana</w:t>
        </w:r>
      </w:hyperlink>
      <w:r w:rsidRPr="00CD5C9D">
        <w:rPr>
          <w:rStyle w:val="WyrnienieU"/>
        </w:rPr>
        <w:t xml:space="preserve">, wnuk </w:t>
      </w:r>
      <w:hyperlink r:id="rId21" w:tooltip="Cyrus I" w:history="1">
        <w:r w:rsidRPr="00CD5C9D">
          <w:rPr>
            <w:rStyle w:val="WyrnienieU"/>
          </w:rPr>
          <w:t>Cyrusa</w:t>
        </w:r>
      </w:hyperlink>
      <w:r w:rsidRPr="00CD5C9D">
        <w:rPr>
          <w:rStyle w:val="WyrnienieU"/>
        </w:rPr>
        <w:t xml:space="preserve">, wielki król, król Ansan, potomek </w:t>
      </w:r>
      <w:hyperlink r:id="rId22" w:tooltip="Teispes" w:history="1">
        <w:r w:rsidRPr="00CD5C9D">
          <w:rPr>
            <w:rStyle w:val="WyrnienieU"/>
          </w:rPr>
          <w:t>Teispèsa</w:t>
        </w:r>
      </w:hyperlink>
      <w:r w:rsidRPr="00CD5C9D">
        <w:rPr>
          <w:rStyle w:val="WyrnienieU"/>
        </w:rPr>
        <w:t xml:space="preserve">, wielki król, król Ansan, wiecznej linii królewskiej, której </w:t>
      </w:r>
      <w:hyperlink r:id="rId23" w:tooltip="Bel" w:history="1">
        <w:r w:rsidRPr="00CD5C9D">
          <w:rPr>
            <w:rStyle w:val="WyrnienieU"/>
          </w:rPr>
          <w:t>Bel</w:t>
        </w:r>
      </w:hyperlink>
      <w:r w:rsidRPr="00CD5C9D">
        <w:rPr>
          <w:rStyle w:val="WyrnienieU"/>
        </w:rPr>
        <w:t xml:space="preserve"> i </w:t>
      </w:r>
      <w:hyperlink r:id="rId24" w:tooltip="Nabu" w:history="1">
        <w:r w:rsidRPr="00CD5C9D">
          <w:rPr>
            <w:rStyle w:val="WyrnienieU"/>
          </w:rPr>
          <w:t>Nabû</w:t>
        </w:r>
      </w:hyperlink>
      <w:r w:rsidRPr="00CD5C9D">
        <w:rPr>
          <w:rStyle w:val="WyrnienieU"/>
        </w:rPr>
        <w:t xml:space="preserve"> kochają królewskość, której rządów pragną dla przyjemności swoich serc. </w:t>
      </w:r>
    </w:p>
    <w:p w14:paraId="17A08191" w14:textId="77777777" w:rsidR="00CD5C9D" w:rsidRDefault="00CD5C9D" w:rsidP="00995028">
      <w:pPr>
        <w:pStyle w:val="Normalnie"/>
        <w:rPr>
          <w:rStyle w:val="WyrnienieU"/>
          <w:i w:val="0"/>
          <w:iCs w:val="0"/>
        </w:rPr>
      </w:pPr>
      <w:r w:rsidRPr="00CD5C9D">
        <w:rPr>
          <w:rStyle w:val="WyrnienieU"/>
          <w:b/>
          <w:bCs/>
        </w:rPr>
        <w:t>Kiedy pokojowo wkroczyłem do Babilonu</w:t>
      </w:r>
      <w:r w:rsidRPr="00CD5C9D">
        <w:rPr>
          <w:rStyle w:val="WyrnienieU"/>
        </w:rPr>
        <w:t xml:space="preserve">, pośród radości i szczęścia założyłem swój okazały dom w pałacu królewskim. </w:t>
      </w:r>
      <w:hyperlink r:id="rId25" w:tooltip="Marduk" w:history="1">
        <w:r w:rsidRPr="00CD5C9D">
          <w:rPr>
            <w:rStyle w:val="WyrnienieU"/>
          </w:rPr>
          <w:t>Marduk</w:t>
        </w:r>
      </w:hyperlink>
      <w:r w:rsidRPr="00CD5C9D">
        <w:rPr>
          <w:rStyle w:val="WyrnienieU"/>
        </w:rPr>
        <w:t>, wielki pan, wyznaczył mi jako swoje przeznaczenie wspaniałomyślne serce kochającego Babilonu, a ja codziennie pracuję dla jego oddania. Moja ogromna armia maszerowała w pokoju na Babilon</w:t>
      </w:r>
      <w:r w:rsidR="0025737E">
        <w:rPr>
          <w:rStyle w:val="WyrnienieU"/>
        </w:rPr>
        <w:t>.</w:t>
      </w:r>
      <w:r w:rsidRPr="00CD5C9D">
        <w:rPr>
          <w:rStyle w:val="WyrnienieU"/>
        </w:rPr>
        <w:t xml:space="preserve"> Nie pozwoliłem nikomu straszyć mieszkańców Sumeru i Akadu. Szukałem dobra miasta Babilonu i</w:t>
      </w:r>
      <w:r w:rsidR="001F52CF">
        <w:rPr>
          <w:rStyle w:val="WyrnienieU"/>
        </w:rPr>
        <w:t> </w:t>
      </w:r>
      <w:r w:rsidRPr="00CD5C9D">
        <w:rPr>
          <w:rStyle w:val="WyrnienieU"/>
        </w:rPr>
        <w:t xml:space="preserve">wszystkich jego świętych ośrodków. </w:t>
      </w:r>
    </w:p>
    <w:p w14:paraId="03974CCE" w14:textId="77777777" w:rsidR="00CD5C9D" w:rsidRDefault="00CD5C9D" w:rsidP="00995028">
      <w:pPr>
        <w:pStyle w:val="Normalnie"/>
        <w:rPr>
          <w:rStyle w:val="WyrnienieU"/>
          <w:i w:val="0"/>
          <w:iCs w:val="0"/>
        </w:rPr>
      </w:pPr>
      <w:r w:rsidRPr="00CD5C9D">
        <w:rPr>
          <w:rStyle w:val="WyrnienieU"/>
        </w:rPr>
        <w:t xml:space="preserve">Co do obywateli Babilonu, na których </w:t>
      </w:r>
      <w:hyperlink r:id="rId26" w:tooltip="Nabonidus" w:history="1">
        <w:r w:rsidRPr="00CD5C9D">
          <w:rPr>
            <w:rStyle w:val="WyrnienieU"/>
          </w:rPr>
          <w:t>Nabonid</w:t>
        </w:r>
      </w:hyperlink>
      <w:r w:rsidRPr="00CD5C9D">
        <w:rPr>
          <w:rStyle w:val="WyrnienieU"/>
        </w:rPr>
        <w:t xml:space="preserve"> nałożył obowiązek, który nie był wolą bogów i [...] ledwie odpowiadał [obywatelom], </w:t>
      </w:r>
      <w:r w:rsidRPr="00CD5C9D">
        <w:rPr>
          <w:rStyle w:val="WyrnienieU"/>
          <w:b/>
          <w:bCs/>
        </w:rPr>
        <w:t>uwolniłem ich od zmęczenia i uwolniłem ich od służby</w:t>
      </w:r>
      <w:r w:rsidRPr="00CD5C9D">
        <w:rPr>
          <w:rStyle w:val="WyrnienieU"/>
        </w:rPr>
        <w:t>. Marduk, wielki pan, raduje się z</w:t>
      </w:r>
      <w:r w:rsidR="0071190B">
        <w:rPr>
          <w:rStyle w:val="WyrnienieU"/>
        </w:rPr>
        <w:t> </w:t>
      </w:r>
      <w:r w:rsidRPr="00CD5C9D">
        <w:rPr>
          <w:rStyle w:val="WyrnienieU"/>
        </w:rPr>
        <w:t xml:space="preserve">moich dobrych uczynków. </w:t>
      </w:r>
    </w:p>
    <w:p w14:paraId="5E6A25FE" w14:textId="77777777" w:rsidR="0071190B" w:rsidRDefault="00CD5C9D" w:rsidP="00995028">
      <w:pPr>
        <w:pStyle w:val="Normalnie"/>
        <w:rPr>
          <w:rStyle w:val="WyrnienieU"/>
          <w:i w:val="0"/>
          <w:iCs w:val="0"/>
        </w:rPr>
      </w:pPr>
      <w:r w:rsidRPr="00CD5C9D">
        <w:rPr>
          <w:rStyle w:val="WyrnienieU"/>
        </w:rPr>
        <w:t xml:space="preserve">Udzielił swego łaskawego błogosławieństwa mnie, Cyrusowi, królowi, który go czci, i </w:t>
      </w:r>
      <w:hyperlink r:id="rId27" w:tooltip="Kambyzes II" w:history="1">
        <w:r w:rsidRPr="00CD5C9D">
          <w:rPr>
            <w:rStyle w:val="WyrnienieU"/>
          </w:rPr>
          <w:t>Kambyzesowi</w:t>
        </w:r>
      </w:hyperlink>
      <w:r w:rsidRPr="00CD5C9D">
        <w:rPr>
          <w:rStyle w:val="WyrnienieU"/>
        </w:rPr>
        <w:t>, synowi, który jest moim potomstwem, i</w:t>
      </w:r>
      <w:r w:rsidR="0025737E">
        <w:rPr>
          <w:rStyle w:val="WyrnienieU"/>
        </w:rPr>
        <w:t> </w:t>
      </w:r>
      <w:r w:rsidRPr="00CD5C9D">
        <w:rPr>
          <w:rStyle w:val="WyrnienieU"/>
        </w:rPr>
        <w:t>całej mojej armii i</w:t>
      </w:r>
      <w:r w:rsidR="0025737E">
        <w:rPr>
          <w:rStyle w:val="WyrnienieU"/>
        </w:rPr>
        <w:t xml:space="preserve"> </w:t>
      </w:r>
      <w:r w:rsidRPr="00CD5C9D">
        <w:rPr>
          <w:rStyle w:val="WyrnienieU"/>
        </w:rPr>
        <w:t>w pokoju przed nim p</w:t>
      </w:r>
      <w:r w:rsidR="004C0814">
        <w:rPr>
          <w:rStyle w:val="WyrnienieU"/>
        </w:rPr>
        <w:t>oruszaliśmy się w przyjaźni. Na </w:t>
      </w:r>
      <w:r w:rsidRPr="00CD5C9D">
        <w:rPr>
          <w:rStyle w:val="WyrnienieU"/>
        </w:rPr>
        <w:t xml:space="preserve">jego wzniosłe słowo wszyscy królowie zasiadający na tronach na całym świecie, od </w:t>
      </w:r>
      <w:hyperlink r:id="rId28" w:tooltip="Morze Śródziemne" w:history="1">
        <w:r w:rsidRPr="00CD5C9D">
          <w:rPr>
            <w:rStyle w:val="WyrnienieU"/>
          </w:rPr>
          <w:t>Górnego</w:t>
        </w:r>
      </w:hyperlink>
      <w:r w:rsidRPr="00CD5C9D">
        <w:rPr>
          <w:rStyle w:val="WyrnienieU"/>
        </w:rPr>
        <w:t xml:space="preserve"> do </w:t>
      </w:r>
      <w:hyperlink r:id="rId29" w:tooltip="Zatoka Perska" w:history="1">
        <w:r w:rsidRPr="00CD5C9D">
          <w:rPr>
            <w:rStyle w:val="WyrnienieU"/>
          </w:rPr>
          <w:t>Dolnego Morza</w:t>
        </w:r>
      </w:hyperlink>
      <w:r w:rsidRPr="00CD5C9D">
        <w:rPr>
          <w:rStyle w:val="WyrnienieU"/>
        </w:rPr>
        <w:t>, mieszkający w bardzo odległych rejonach, wszyscy królowie Zachodu, którzy mieszkają w</w:t>
      </w:r>
      <w:r w:rsidR="008658A2">
        <w:rPr>
          <w:rStyle w:val="WyrnienieU"/>
        </w:rPr>
        <w:t> </w:t>
      </w:r>
      <w:r w:rsidRPr="00CD5C9D">
        <w:rPr>
          <w:rStyle w:val="WyrnienieU"/>
        </w:rPr>
        <w:t xml:space="preserve">namiotach, przynieśli swój ciężki hołd przed ja i w Babilonie ucałowaliśmy moje stopy. Z Babilonu do </w:t>
      </w:r>
      <w:hyperlink r:id="rId30" w:tooltip="Assur (miasto)" w:history="1">
        <w:r w:rsidRPr="00CD5C9D">
          <w:rPr>
            <w:rStyle w:val="WyrnienieU"/>
          </w:rPr>
          <w:t>Aszur</w:t>
        </w:r>
      </w:hyperlink>
      <w:r w:rsidRPr="00CD5C9D">
        <w:rPr>
          <w:rStyle w:val="WyrnienieU"/>
        </w:rPr>
        <w:t xml:space="preserve"> i </w:t>
      </w:r>
      <w:hyperlink r:id="rId31" w:tooltip="Susa (Elam)" w:history="1">
        <w:r w:rsidRPr="00CD5C9D">
          <w:rPr>
            <w:rStyle w:val="WyrnienieU"/>
          </w:rPr>
          <w:t>Susa</w:t>
        </w:r>
      </w:hyperlink>
      <w:r w:rsidRPr="00CD5C9D">
        <w:rPr>
          <w:rStyle w:val="WyrnienieU"/>
        </w:rPr>
        <w:t xml:space="preserve">, </w:t>
      </w:r>
      <w:hyperlink r:id="rId32" w:tooltip="Akad (miasto)" w:history="1">
        <w:r w:rsidRPr="00CD5C9D">
          <w:rPr>
            <w:rStyle w:val="WyrnienieU"/>
          </w:rPr>
          <w:t>Akad</w:t>
        </w:r>
      </w:hyperlink>
      <w:r w:rsidRPr="00CD5C9D">
        <w:rPr>
          <w:rStyle w:val="WyrnienieU"/>
        </w:rPr>
        <w:t xml:space="preserve">, </w:t>
      </w:r>
      <w:hyperlink r:id="rId33" w:tooltip="Esznunna" w:history="1">
        <w:r w:rsidRPr="00CD5C9D">
          <w:rPr>
            <w:rStyle w:val="WyrnienieU"/>
          </w:rPr>
          <w:t>Esznunna</w:t>
        </w:r>
      </w:hyperlink>
      <w:r w:rsidRPr="00CD5C9D">
        <w:rPr>
          <w:rStyle w:val="WyrnienieU"/>
        </w:rPr>
        <w:t xml:space="preserve">, Zamban, Me-Turnu, Der, o ile regionie Gutium, święte ośrodków na drugiej stronie </w:t>
      </w:r>
      <w:hyperlink r:id="rId34" w:tooltip="Tygrys (rzeka)" w:history="1">
        <w:r w:rsidRPr="00CD5C9D">
          <w:rPr>
            <w:rStyle w:val="WyrnienieU"/>
          </w:rPr>
          <w:t>Tygrysu</w:t>
        </w:r>
      </w:hyperlink>
      <w:r w:rsidRPr="00CD5C9D">
        <w:rPr>
          <w:rStyle w:val="WyrnienieU"/>
        </w:rPr>
        <w:t>, którego kapliczki dawna opuszczony, wróciłem obrazy bogowie, którzy mieszkali [w</w:t>
      </w:r>
      <w:r w:rsidR="001F52CF">
        <w:rPr>
          <w:rStyle w:val="WyrnienieU"/>
        </w:rPr>
        <w:t> </w:t>
      </w:r>
      <w:r w:rsidRPr="00CD5C9D">
        <w:rPr>
          <w:rStyle w:val="WyrnienieU"/>
        </w:rPr>
        <w:t xml:space="preserve">Babilonie], zamiast nich, a ja pozwoliłem im mieszkać w ich wiecznych mieszkaniach. </w:t>
      </w:r>
    </w:p>
    <w:p w14:paraId="29407317" w14:textId="77777777" w:rsidR="00CD5C9D" w:rsidRDefault="00CD5C9D" w:rsidP="00995028">
      <w:pPr>
        <w:pStyle w:val="Normalnie"/>
        <w:rPr>
          <w:rStyle w:val="WyrnienieU"/>
          <w:i w:val="0"/>
          <w:iCs w:val="0"/>
        </w:rPr>
      </w:pPr>
      <w:r w:rsidRPr="0071190B">
        <w:rPr>
          <w:rStyle w:val="WyrnienieU"/>
          <w:b/>
          <w:bCs/>
        </w:rPr>
        <w:t>Zebrałem wszystkich ich mieszkańców i oddałem im rezydencje</w:t>
      </w:r>
      <w:r w:rsidRPr="00CD5C9D">
        <w:rPr>
          <w:rStyle w:val="WyrnienieU"/>
        </w:rPr>
        <w:t xml:space="preserve">. Ponadto na rozkaz Marduka, wielkiego pana, umieściłem w ich siedliskach, w przyjemnych mieszkaniach, bogów Sumeru i Akadu, których Nabonid, rozgniewany władca bogów, sprowadził do Babilonu. Niech wszyscy bogowie, których ustanowiłem w ich świętych ośrodkach, codziennie proszą Bela i Nabu, aby moje dni były długie, i niech wstawiają </w:t>
      </w:r>
      <w:r w:rsidRPr="00CD5C9D">
        <w:rPr>
          <w:rStyle w:val="WyrnienieU"/>
        </w:rPr>
        <w:lastRenderedPageBreak/>
        <w:t>się za moim dobrem. [...] Lud Babilonu błogosławi mojemu panowaniu, a</w:t>
      </w:r>
      <w:r w:rsidR="004817E0">
        <w:rPr>
          <w:rStyle w:val="WyrnienieU"/>
        </w:rPr>
        <w:t> </w:t>
      </w:r>
      <w:r w:rsidRPr="00CD5C9D">
        <w:rPr>
          <w:rStyle w:val="WyrnienieU"/>
        </w:rPr>
        <w:t>wszystkie ziemie uczynię spokojnymi mieszkaniami."</w:t>
      </w:r>
    </w:p>
    <w:p w14:paraId="288C0FD3" w14:textId="77777777" w:rsidR="0071190B" w:rsidRDefault="0071190B" w:rsidP="0071190B">
      <w:pPr>
        <w:pStyle w:val="Normalnie"/>
      </w:pPr>
      <w:r>
        <w:t>Ten tekst był postrzegany przez biblistów jako dowód, że Cyrus zezwolił na</w:t>
      </w:r>
      <w:r w:rsidR="005A6E26">
        <w:t> </w:t>
      </w:r>
      <w:r w:rsidRPr="0071190B">
        <w:t>powrót do Syjonu</w:t>
      </w:r>
      <w:r>
        <w:t xml:space="preserve">, dla narodu żydowskiego po </w:t>
      </w:r>
      <w:r w:rsidRPr="0071190B">
        <w:t>niewoli babilońskiej</w:t>
      </w:r>
      <w:r>
        <w:t xml:space="preserve"> (akt, który </w:t>
      </w:r>
      <w:r w:rsidRPr="0071190B">
        <w:t>Księga Ezdrasza</w:t>
      </w:r>
      <w:r>
        <w:t xml:space="preserve"> przypisuje Cyrusowi</w:t>
      </w:r>
      <w:r w:rsidR="00DD5088">
        <w:t xml:space="preserve"> [Ezd 1.1-2</w:t>
      </w:r>
      <w:r w:rsidR="007A5C4D">
        <w:t>, 4.3, 5.13-14</w:t>
      </w:r>
      <w:r w:rsidR="00DD5088">
        <w:t>; 2Krn 36.22-23</w:t>
      </w:r>
      <w:r w:rsidR="004817E0">
        <w:t>]</w:t>
      </w:r>
      <w:r>
        <w:t xml:space="preserve">), ponieważ tekst odnosi się do przywrócenia miejsc kultu i repatriacji deportowanych narodów. Ta interpretacja została zakwestionowana, </w:t>
      </w:r>
      <w:r w:rsidR="00DD5088">
        <w:t>ponieważ</w:t>
      </w:r>
      <w:r>
        <w:t xml:space="preserve"> tekst identyfikuje tylko sanktuaria mezopotamskie, nie wspominając o Żydach, </w:t>
      </w:r>
      <w:r w:rsidRPr="0071190B">
        <w:t>Jerozolimie</w:t>
      </w:r>
      <w:r>
        <w:t xml:space="preserve"> czy </w:t>
      </w:r>
      <w:r w:rsidRPr="0071190B">
        <w:t>Judei</w:t>
      </w:r>
      <w:r>
        <w:t>. Odzwierciedla to w każdym razie fakt, że upoważnienie do odbudowy świątyni i</w:t>
      </w:r>
      <w:r w:rsidR="00A877DB">
        <w:t> </w:t>
      </w:r>
      <w:r>
        <w:t>wznowienia tam kultu, przerwanego wcześniej po podbojach, jest zjawiskiem powszechnym na starożytnym Bliskim Wschodzie, a</w:t>
      </w:r>
      <w:r w:rsidR="00DD3C1B">
        <w:t> </w:t>
      </w:r>
      <w:r>
        <w:t>tym samym usuwa wszelki charakter wyjątkowy z odbudowy świątyni jerozolimskiej.</w:t>
      </w:r>
    </w:p>
    <w:p w14:paraId="2047DCA8" w14:textId="77777777" w:rsidR="00BF4387" w:rsidRDefault="003369CA" w:rsidP="00746B2C">
      <w:pPr>
        <w:pStyle w:val="Normalnie"/>
        <w:keepNext/>
        <w:ind w:firstLine="0"/>
      </w:pPr>
      <w:r w:rsidRPr="003369CA">
        <w:rPr>
          <w:rFonts w:ascii="Daytona" w:hAnsi="Daytona" w:cstheme="minorHAnsi"/>
          <w:b/>
          <w:bCs/>
          <w:sz w:val="26"/>
        </w:rPr>
        <w:t>Koran o Jezusie. Sura 19</w:t>
      </w:r>
      <w:r>
        <w:t>.</w:t>
      </w:r>
      <w:r w:rsidR="00BF4387">
        <w:t xml:space="preserve"> </w:t>
      </w:r>
      <w:hyperlink r:id="rId35" w:tooltip="Aja" w:history="1">
        <w:r w:rsidR="00BF4387" w:rsidRPr="00BF4387">
          <w:t>aje</w:t>
        </w:r>
      </w:hyperlink>
      <w:r w:rsidR="00BF4387">
        <w:t xml:space="preserve"> (</w:t>
      </w:r>
      <w:r w:rsidR="00BF4387" w:rsidRPr="00746B2C">
        <w:rPr>
          <w:sz w:val="26"/>
        </w:rPr>
        <w:t>wersety</w:t>
      </w:r>
      <w:r w:rsidR="00BF4387">
        <w:t>) 27-34</w:t>
      </w:r>
      <w:r w:rsidR="0025737E">
        <w:t xml:space="preserve"> </w:t>
      </w:r>
      <w:r w:rsidR="0025737E" w:rsidRPr="0025737E">
        <w:rPr>
          <w:rFonts w:ascii="Daytona" w:hAnsi="Daytona" w:cstheme="minorHAnsi"/>
          <w:b/>
          <w:bCs/>
          <w:sz w:val="26"/>
        </w:rPr>
        <w:t>(610-632 n.e.)</w:t>
      </w:r>
    </w:p>
    <w:p w14:paraId="7FE8EC0C" w14:textId="77777777" w:rsidR="003369CA" w:rsidRDefault="00BF4387" w:rsidP="00BF4387">
      <w:pPr>
        <w:spacing w:before="0" w:after="0" w:line="240" w:lineRule="auto"/>
        <w:jc w:val="both"/>
        <w:rPr>
          <w:i/>
          <w:iCs/>
          <w:spacing w:val="6"/>
          <w:kern w:val="26"/>
          <w:sz w:val="28"/>
          <w:szCs w:val="26"/>
          <w:lang w:eastAsia="en-US"/>
        </w:rPr>
      </w:pPr>
      <w:r w:rsidRPr="002A1426">
        <w:rPr>
          <w:i/>
          <w:iCs/>
          <w:spacing w:val="6"/>
          <w:kern w:val="26"/>
          <w:sz w:val="28"/>
          <w:szCs w:val="26"/>
          <w:vertAlign w:val="superscript"/>
          <w:lang w:eastAsia="en-US"/>
        </w:rPr>
        <w:t>27</w:t>
      </w:r>
      <w:r w:rsidR="003369CA" w:rsidRPr="002A1426">
        <w:rPr>
          <w:i/>
          <w:iCs/>
          <w:spacing w:val="6"/>
          <w:kern w:val="26"/>
          <w:sz w:val="28"/>
          <w:szCs w:val="26"/>
          <w:lang w:eastAsia="en-US"/>
        </w:rPr>
        <w:t>I przyszła z nim do swego ludu niosąc go. Oni powiedzieli: "O Mario! Uczyniłaś rzecz niesłychaną!</w:t>
      </w:r>
      <w:r w:rsidRPr="002A1426">
        <w:rPr>
          <w:i/>
          <w:iCs/>
          <w:spacing w:val="6"/>
          <w:kern w:val="26"/>
          <w:sz w:val="28"/>
          <w:szCs w:val="26"/>
          <w:lang w:eastAsia="en-US"/>
        </w:rPr>
        <w:t xml:space="preserve"> </w:t>
      </w:r>
      <w:r w:rsidR="003369CA" w:rsidRPr="002A1426">
        <w:rPr>
          <w:i/>
          <w:iCs/>
          <w:spacing w:val="6"/>
          <w:kern w:val="26"/>
          <w:sz w:val="28"/>
          <w:szCs w:val="26"/>
          <w:vertAlign w:val="superscript"/>
          <w:lang w:eastAsia="en-US"/>
        </w:rPr>
        <w:t>28</w:t>
      </w:r>
      <w:r w:rsidR="003369CA" w:rsidRPr="002A1426">
        <w:rPr>
          <w:i/>
          <w:iCs/>
          <w:spacing w:val="6"/>
          <w:kern w:val="26"/>
          <w:sz w:val="28"/>
          <w:szCs w:val="26"/>
          <w:lang w:eastAsia="en-US"/>
        </w:rPr>
        <w:t>O siostro Aarona! Twój ojciec nie był złym człowiekiem i</w:t>
      </w:r>
      <w:r w:rsidR="0025737E" w:rsidRPr="002A1426">
        <w:rPr>
          <w:i/>
          <w:iCs/>
          <w:spacing w:val="6"/>
          <w:kern w:val="26"/>
          <w:sz w:val="28"/>
          <w:szCs w:val="26"/>
          <w:lang w:eastAsia="en-US"/>
        </w:rPr>
        <w:t> </w:t>
      </w:r>
      <w:r w:rsidR="003369CA" w:rsidRPr="002A1426">
        <w:rPr>
          <w:i/>
          <w:iCs/>
          <w:spacing w:val="6"/>
          <w:kern w:val="26"/>
          <w:sz w:val="28"/>
          <w:szCs w:val="26"/>
          <w:lang w:eastAsia="en-US"/>
        </w:rPr>
        <w:t>matka twoja nie była występna."</w:t>
      </w:r>
      <w:r w:rsidRPr="002A1426">
        <w:rPr>
          <w:i/>
          <w:iCs/>
          <w:spacing w:val="6"/>
          <w:kern w:val="26"/>
          <w:sz w:val="28"/>
          <w:szCs w:val="26"/>
          <w:lang w:eastAsia="en-US"/>
        </w:rPr>
        <w:t xml:space="preserve">  </w:t>
      </w:r>
      <w:r w:rsidR="003369CA" w:rsidRPr="002A1426">
        <w:rPr>
          <w:i/>
          <w:iCs/>
          <w:spacing w:val="6"/>
          <w:kern w:val="26"/>
          <w:sz w:val="28"/>
          <w:szCs w:val="26"/>
          <w:vertAlign w:val="superscript"/>
          <w:lang w:eastAsia="en-US"/>
        </w:rPr>
        <w:t>29</w:t>
      </w:r>
      <w:r w:rsidR="003369CA" w:rsidRPr="002A1426">
        <w:rPr>
          <w:i/>
          <w:iCs/>
          <w:spacing w:val="6"/>
          <w:kern w:val="26"/>
          <w:sz w:val="28"/>
          <w:szCs w:val="26"/>
          <w:lang w:eastAsia="en-US"/>
        </w:rPr>
        <w:t>Wtedy ona wskazała na nie. Oni powiedzieli: "Jakże będziemy przemawiać do kogoś, kto jest w kołysce, do małego chłopca?"</w:t>
      </w:r>
      <w:r w:rsidRPr="002A1426">
        <w:rPr>
          <w:i/>
          <w:iCs/>
          <w:spacing w:val="6"/>
          <w:kern w:val="26"/>
          <w:sz w:val="28"/>
          <w:szCs w:val="26"/>
          <w:lang w:eastAsia="en-US"/>
        </w:rPr>
        <w:t xml:space="preserve">  </w:t>
      </w:r>
      <w:r w:rsidRPr="002A1426">
        <w:rPr>
          <w:i/>
          <w:iCs/>
          <w:spacing w:val="6"/>
          <w:kern w:val="26"/>
          <w:sz w:val="28"/>
          <w:szCs w:val="26"/>
          <w:vertAlign w:val="superscript"/>
          <w:rtl/>
          <w:lang w:eastAsia="en-US"/>
        </w:rPr>
        <w:t>3</w:t>
      </w:r>
      <w:r w:rsidR="003369CA" w:rsidRPr="002A1426">
        <w:rPr>
          <w:i/>
          <w:iCs/>
          <w:spacing w:val="6"/>
          <w:kern w:val="26"/>
          <w:sz w:val="28"/>
          <w:szCs w:val="26"/>
          <w:vertAlign w:val="superscript"/>
          <w:lang w:eastAsia="en-US"/>
        </w:rPr>
        <w:t>0</w:t>
      </w:r>
      <w:r w:rsidR="003369CA" w:rsidRPr="002A1426">
        <w:rPr>
          <w:i/>
          <w:iCs/>
          <w:spacing w:val="6"/>
          <w:kern w:val="26"/>
          <w:sz w:val="28"/>
          <w:szCs w:val="26"/>
          <w:lang w:eastAsia="en-US"/>
        </w:rPr>
        <w:t>On</w:t>
      </w:r>
      <w:r w:rsidR="002A1426" w:rsidRPr="002A1426">
        <w:rPr>
          <w:i/>
          <w:iCs/>
          <w:spacing w:val="6"/>
          <w:kern w:val="26"/>
          <w:sz w:val="28"/>
          <w:szCs w:val="26"/>
          <w:lang w:eastAsia="en-US"/>
        </w:rPr>
        <w:t> </w:t>
      </w:r>
      <w:r w:rsidR="003369CA" w:rsidRPr="002A1426">
        <w:rPr>
          <w:i/>
          <w:iCs/>
          <w:spacing w:val="6"/>
          <w:kern w:val="26"/>
          <w:sz w:val="28"/>
          <w:szCs w:val="26"/>
          <w:lang w:eastAsia="en-US"/>
        </w:rPr>
        <w:t>powiedział: "Zaprawdę, ja jestem sługą Boga! On dał mi Księgę i uczynił mnie prorokiem.</w:t>
      </w:r>
      <w:r w:rsidRPr="002A1426">
        <w:rPr>
          <w:i/>
          <w:iCs/>
          <w:spacing w:val="6"/>
          <w:kern w:val="26"/>
          <w:sz w:val="28"/>
          <w:szCs w:val="26"/>
          <w:lang w:eastAsia="en-US"/>
        </w:rPr>
        <w:t xml:space="preserve"> </w:t>
      </w:r>
      <w:r w:rsidR="003369CA" w:rsidRPr="002A1426">
        <w:rPr>
          <w:i/>
          <w:iCs/>
          <w:spacing w:val="6"/>
          <w:kern w:val="26"/>
          <w:sz w:val="28"/>
          <w:szCs w:val="26"/>
          <w:vertAlign w:val="superscript"/>
          <w:lang w:eastAsia="en-US"/>
        </w:rPr>
        <w:t>31</w:t>
      </w:r>
      <w:r w:rsidR="003369CA" w:rsidRPr="002A1426">
        <w:rPr>
          <w:i/>
          <w:iCs/>
          <w:spacing w:val="6"/>
          <w:kern w:val="26"/>
          <w:sz w:val="28"/>
          <w:szCs w:val="26"/>
          <w:lang w:eastAsia="en-US"/>
        </w:rPr>
        <w:t>On mnie błogosławi, gdziekolwiek się znajduję. On nakazał mi modlitwę i jałmużnę - jak długo będę żył -</w:t>
      </w:r>
      <w:r w:rsidR="003369CA" w:rsidRPr="002A1426">
        <w:rPr>
          <w:i/>
          <w:iCs/>
          <w:spacing w:val="6"/>
          <w:kern w:val="26"/>
          <w:sz w:val="28"/>
          <w:szCs w:val="26"/>
          <w:vertAlign w:val="superscript"/>
          <w:lang w:eastAsia="en-US"/>
        </w:rPr>
        <w:t>32</w:t>
      </w:r>
      <w:r w:rsidR="003369CA" w:rsidRPr="002A1426">
        <w:rPr>
          <w:i/>
          <w:iCs/>
          <w:spacing w:val="6"/>
          <w:kern w:val="26"/>
          <w:sz w:val="28"/>
          <w:szCs w:val="26"/>
          <w:lang w:eastAsia="en-US"/>
        </w:rPr>
        <w:t>I dobroć dla mojej matki. On nie uczynił mnie ani tyranem, ani nieszczęśliwym.</w:t>
      </w:r>
      <w:r w:rsidRPr="002A1426">
        <w:rPr>
          <w:i/>
          <w:iCs/>
          <w:spacing w:val="6"/>
          <w:kern w:val="26"/>
          <w:sz w:val="28"/>
          <w:szCs w:val="26"/>
          <w:lang w:eastAsia="en-US"/>
        </w:rPr>
        <w:t xml:space="preserve"> </w:t>
      </w:r>
      <w:r w:rsidR="003369CA" w:rsidRPr="002A1426">
        <w:rPr>
          <w:i/>
          <w:iCs/>
          <w:spacing w:val="6"/>
          <w:kern w:val="26"/>
          <w:sz w:val="28"/>
          <w:szCs w:val="26"/>
          <w:vertAlign w:val="superscript"/>
          <w:lang w:eastAsia="en-US"/>
        </w:rPr>
        <w:t>33</w:t>
      </w:r>
      <w:r w:rsidR="003369CA" w:rsidRPr="002A1426">
        <w:rPr>
          <w:i/>
          <w:iCs/>
          <w:spacing w:val="6"/>
          <w:kern w:val="26"/>
          <w:sz w:val="28"/>
          <w:szCs w:val="26"/>
          <w:u w:val="single"/>
          <w:lang w:eastAsia="en-US"/>
        </w:rPr>
        <w:t>I pokój nade mną w dniu, kiedy się urodziłem, w dniu, kiedy będę umierał, w dniu, kiedy będę wskrzeszony do życia</w:t>
      </w:r>
      <w:r w:rsidR="003369CA" w:rsidRPr="002A1426">
        <w:rPr>
          <w:i/>
          <w:iCs/>
          <w:spacing w:val="6"/>
          <w:kern w:val="26"/>
          <w:sz w:val="28"/>
          <w:szCs w:val="26"/>
          <w:lang w:eastAsia="en-US"/>
        </w:rPr>
        <w:t>."</w:t>
      </w:r>
      <w:r w:rsidR="00A877DB">
        <w:rPr>
          <w:i/>
          <w:iCs/>
          <w:spacing w:val="6"/>
          <w:kern w:val="26"/>
          <w:sz w:val="28"/>
          <w:szCs w:val="26"/>
          <w:lang w:eastAsia="en-US"/>
        </w:rPr>
        <w:t xml:space="preserve"> </w:t>
      </w:r>
      <w:r w:rsidR="003369CA" w:rsidRPr="002A1426">
        <w:rPr>
          <w:i/>
          <w:iCs/>
          <w:spacing w:val="6"/>
          <w:kern w:val="26"/>
          <w:sz w:val="28"/>
          <w:szCs w:val="26"/>
          <w:vertAlign w:val="superscript"/>
          <w:lang w:eastAsia="en-US"/>
        </w:rPr>
        <w:t>34</w:t>
      </w:r>
      <w:r w:rsidR="003369CA" w:rsidRPr="002A1426">
        <w:rPr>
          <w:i/>
          <w:iCs/>
          <w:spacing w:val="6"/>
          <w:kern w:val="26"/>
          <w:sz w:val="28"/>
          <w:szCs w:val="26"/>
          <w:lang w:eastAsia="en-US"/>
        </w:rPr>
        <w:t xml:space="preserve">To jest </w:t>
      </w:r>
      <w:r w:rsidR="003369CA" w:rsidRPr="002A1426">
        <w:rPr>
          <w:i/>
          <w:iCs/>
          <w:spacing w:val="6"/>
          <w:kern w:val="26"/>
          <w:sz w:val="30"/>
          <w:szCs w:val="30"/>
          <w:lang w:eastAsia="en-US"/>
        </w:rPr>
        <w:t>Jezus, syn Marii</w:t>
      </w:r>
      <w:r w:rsidR="003369CA" w:rsidRPr="002A1426">
        <w:rPr>
          <w:i/>
          <w:iCs/>
          <w:spacing w:val="6"/>
          <w:kern w:val="26"/>
          <w:sz w:val="28"/>
          <w:szCs w:val="26"/>
          <w:lang w:eastAsia="en-US"/>
        </w:rPr>
        <w:t>, słowo Prawdy, w którą powątpiewają.</w:t>
      </w:r>
    </w:p>
    <w:p w14:paraId="25B49274" w14:textId="77777777" w:rsidR="00DD3C1B" w:rsidRDefault="00DD3C1B" w:rsidP="00DD3C1B">
      <w:pPr>
        <w:spacing w:before="0" w:after="0" w:line="240" w:lineRule="auto"/>
        <w:jc w:val="center"/>
        <w:rPr>
          <w:spacing w:val="6"/>
          <w:kern w:val="26"/>
          <w:sz w:val="28"/>
          <w:szCs w:val="26"/>
          <w:lang w:eastAsia="en-US"/>
        </w:rPr>
      </w:pPr>
      <w:r>
        <w:rPr>
          <w:spacing w:val="6"/>
          <w:kern w:val="26"/>
          <w:sz w:val="28"/>
          <w:szCs w:val="26"/>
          <w:lang w:eastAsia="en-US"/>
        </w:rPr>
        <w:t>Tak więc, Koran nie neguje Jezusa. Neguje tylko Jego boskość.</w:t>
      </w:r>
    </w:p>
    <w:p w14:paraId="49278F60" w14:textId="77777777" w:rsidR="00074A58" w:rsidRDefault="00074A58" w:rsidP="008308A0">
      <w:pPr>
        <w:pStyle w:val="Temat"/>
      </w:pPr>
      <w:bookmarkStart w:id="9" w:name="_Toc192062114"/>
      <w:r>
        <w:t>Tora</w:t>
      </w:r>
      <w:r w:rsidR="000F25AC">
        <w:t xml:space="preserve"> – prawo </w:t>
      </w:r>
      <w:r w:rsidR="00F7483B">
        <w:t xml:space="preserve">od </w:t>
      </w:r>
      <w:r w:rsidR="000F25AC">
        <w:t xml:space="preserve">Boga </w:t>
      </w:r>
      <w:r w:rsidR="000F25AC" w:rsidRPr="00D86155">
        <w:rPr>
          <w:rFonts w:ascii="Daytona" w:hAnsi="Daytona"/>
        </w:rPr>
        <w:t>(</w:t>
      </w:r>
      <w:r w:rsidR="00755DB2">
        <w:rPr>
          <w:rFonts w:ascii="Daytona" w:hAnsi="Daytona"/>
        </w:rPr>
        <w:t>XV w.</w:t>
      </w:r>
      <w:r w:rsidR="000F25AC" w:rsidRPr="00D86155">
        <w:rPr>
          <w:rFonts w:ascii="Daytona" w:hAnsi="Daytona"/>
        </w:rPr>
        <w:t xml:space="preserve"> </w:t>
      </w:r>
      <w:r w:rsidR="007E4D19">
        <w:rPr>
          <w:rFonts w:ascii="Daytona" w:hAnsi="Daytona"/>
        </w:rPr>
        <w:t>p.n.e.</w:t>
      </w:r>
      <w:r w:rsidR="000F25AC" w:rsidRPr="00D86155">
        <w:rPr>
          <w:rFonts w:ascii="Daytona" w:hAnsi="Daytona"/>
        </w:rPr>
        <w:t>)</w:t>
      </w:r>
      <w:bookmarkEnd w:id="9"/>
    </w:p>
    <w:p w14:paraId="0DB42B12" w14:textId="77777777" w:rsidR="00947EF4" w:rsidRDefault="00C57455" w:rsidP="00947EF4">
      <w:pPr>
        <w:pStyle w:val="Normalnie"/>
        <w:rPr>
          <w:rStyle w:val="WyrnienieU"/>
          <w:i w:val="0"/>
        </w:rPr>
      </w:pPr>
      <w:r>
        <w:rPr>
          <w:rStyle w:val="WyrnienieU"/>
        </w:rPr>
        <w:t>Na stanowisku tym jest do rozważenia, czy p</w:t>
      </w:r>
      <w:r w:rsidR="00947EF4" w:rsidRPr="0084791F">
        <w:rPr>
          <w:rStyle w:val="WyrnienieU"/>
        </w:rPr>
        <w:t xml:space="preserve">od górą Synaj Bóg zawiera przymierze </w:t>
      </w:r>
      <w:r w:rsidR="0084791F">
        <w:rPr>
          <w:rStyle w:val="WyrnienieU"/>
        </w:rPr>
        <w:t xml:space="preserve">tylko z Hebrajczykami, </w:t>
      </w:r>
      <w:r>
        <w:rPr>
          <w:rStyle w:val="WyrnienieU"/>
        </w:rPr>
        <w:t>czy też</w:t>
      </w:r>
      <w:r w:rsidR="0084791F">
        <w:rPr>
          <w:rStyle w:val="WyrnienieU"/>
        </w:rPr>
        <w:t xml:space="preserve"> z </w:t>
      </w:r>
      <w:r w:rsidR="00947EF4" w:rsidRPr="0084791F">
        <w:rPr>
          <w:rStyle w:val="WyrnienieU"/>
        </w:rPr>
        <w:t>całym ludem, który mu zaufał i podążył ku ziemi Kanaan. Również i</w:t>
      </w:r>
      <w:r w:rsidR="00DD3C1B">
        <w:rPr>
          <w:rStyle w:val="WyrnienieU"/>
        </w:rPr>
        <w:t> </w:t>
      </w:r>
      <w:r w:rsidR="00947EF4" w:rsidRPr="0084791F">
        <w:rPr>
          <w:rStyle w:val="WyrnienieU"/>
        </w:rPr>
        <w:t xml:space="preserve">my, chrześcijanie należymy dziś do tego ludu, który Bóg prowadzi do Ziemi Obiecanej, nowego Jeruzalem. </w:t>
      </w:r>
      <w:r w:rsidR="0084791F">
        <w:rPr>
          <w:rStyle w:val="WyrnienieU"/>
        </w:rPr>
        <w:t xml:space="preserve">Jest tu też okazja, aby </w:t>
      </w:r>
      <w:r w:rsidR="005A6E26">
        <w:rPr>
          <w:rStyle w:val="WyrnienieU"/>
        </w:rPr>
        <w:t>przyjrzeć się</w:t>
      </w:r>
      <w:r w:rsidR="007A6B9B">
        <w:rPr>
          <w:rStyle w:val="WyrnienieU"/>
        </w:rPr>
        <w:t xml:space="preserve"> </w:t>
      </w:r>
      <w:bookmarkStart w:id="10" w:name="_Hlk162959913"/>
      <w:r w:rsidR="007A6B9B">
        <w:rPr>
          <w:rStyle w:val="WyrnienieU"/>
        </w:rPr>
        <w:t>ustanowiony</w:t>
      </w:r>
      <w:r w:rsidR="005A6E26">
        <w:rPr>
          <w:rStyle w:val="WyrnienieU"/>
        </w:rPr>
        <w:t>m</w:t>
      </w:r>
      <w:r w:rsidR="007A6B9B">
        <w:rPr>
          <w:rStyle w:val="WyrnienieU"/>
        </w:rPr>
        <w:t xml:space="preserve"> przez Boga reguł</w:t>
      </w:r>
      <w:r w:rsidR="005A6E26">
        <w:rPr>
          <w:rStyle w:val="WyrnienieU"/>
        </w:rPr>
        <w:t>om</w:t>
      </w:r>
      <w:r w:rsidR="007A6B9B">
        <w:rPr>
          <w:rStyle w:val="WyrnienieU"/>
        </w:rPr>
        <w:t xml:space="preserve"> funkcjonowania społeczności </w:t>
      </w:r>
      <w:bookmarkEnd w:id="10"/>
      <w:r w:rsidR="007A6B9B">
        <w:rPr>
          <w:rStyle w:val="WyrnienieU"/>
        </w:rPr>
        <w:t>wyprowadzonej z niewoli egipskiej (wiele tych zasad jest aktualnych do dzisiaj) oraz o ustanowieniu zasad życia religijnego, w tym budowy świątyni na wzór świątyni nieb</w:t>
      </w:r>
      <w:r w:rsidR="009A1C2E">
        <w:rPr>
          <w:rStyle w:val="WyrnienieU"/>
        </w:rPr>
        <w:t>iańskiej</w:t>
      </w:r>
      <w:r w:rsidR="007A6B9B">
        <w:rPr>
          <w:rStyle w:val="WyrnienieU"/>
        </w:rPr>
        <w:t>. Warto też zwrócić uwagę, że</w:t>
      </w:r>
      <w:r w:rsidR="001F52CF">
        <w:rPr>
          <w:rStyle w:val="WyrnienieU"/>
        </w:rPr>
        <w:t> </w:t>
      </w:r>
      <w:r w:rsidR="007A6B9B">
        <w:rPr>
          <w:rStyle w:val="WyrnienieU"/>
        </w:rPr>
        <w:t>zarówno świątynia jak i ceremoniał świątynny mają wymiar proroczy</w:t>
      </w:r>
      <w:r w:rsidR="009A1666">
        <w:rPr>
          <w:rStyle w:val="WyrnienieU"/>
        </w:rPr>
        <w:t xml:space="preserve">, </w:t>
      </w:r>
      <w:r w:rsidR="007A6B9B">
        <w:rPr>
          <w:rStyle w:val="WyrnienieU"/>
        </w:rPr>
        <w:t>wskazujący na Jezusa.</w:t>
      </w:r>
    </w:p>
    <w:p w14:paraId="53E5192B" w14:textId="77777777" w:rsidR="00BA6F0A" w:rsidRDefault="00BA6F0A" w:rsidP="00947EF4">
      <w:pPr>
        <w:pStyle w:val="Normalnie"/>
      </w:pPr>
      <w:r>
        <w:lastRenderedPageBreak/>
        <w:t xml:space="preserve">Obecnie nie ma zgodności co do określenia czasu </w:t>
      </w:r>
      <w:r w:rsidR="00C57455">
        <w:t>wyjścia hebrajczyków z Egiptu do Kanaanu</w:t>
      </w:r>
      <w:r>
        <w:t xml:space="preserve">. Jedna z hipotez mówi, że prześladowania Izraelitów miały miejsce za czasów faraona </w:t>
      </w:r>
      <w:r w:rsidRPr="00BA6F0A">
        <w:t>Totmesa III</w:t>
      </w:r>
      <w:r>
        <w:t xml:space="preserve"> (</w:t>
      </w:r>
      <w:r w:rsidR="009A1666">
        <w:t>panujący w latach:</w:t>
      </w:r>
      <w:r>
        <w:t xml:space="preserve"> 1501 – 1447 p.n.e.), a</w:t>
      </w:r>
      <w:r w:rsidR="009A1666">
        <w:t> </w:t>
      </w:r>
      <w:r>
        <w:t xml:space="preserve">Wyjście nastąpiło za rządów </w:t>
      </w:r>
      <w:r w:rsidRPr="00BA6F0A">
        <w:t>Amenhotepa II</w:t>
      </w:r>
      <w:r>
        <w:t xml:space="preserve"> (ok. 1447 – 1420 p.n.e.). Józef Flawiusz odnosi Exodus na lata 1374 – 1356 p.n.e., </w:t>
      </w:r>
      <w:r w:rsidR="009A1666">
        <w:t>w czasie</w:t>
      </w:r>
      <w:r>
        <w:t xml:space="preserve"> rząd</w:t>
      </w:r>
      <w:r w:rsidR="009A1666">
        <w:t>ów</w:t>
      </w:r>
      <w:r>
        <w:t xml:space="preserve"> </w:t>
      </w:r>
      <w:r w:rsidRPr="00BA6F0A">
        <w:t>Amenhotepa III</w:t>
      </w:r>
      <w:r>
        <w:t xml:space="preserve"> i</w:t>
      </w:r>
      <w:r w:rsidR="00C57455">
        <w:t> </w:t>
      </w:r>
      <w:r w:rsidRPr="00BA6F0A">
        <w:t>Echnatona</w:t>
      </w:r>
      <w:r>
        <w:t xml:space="preserve">. Najpopularniejsze obecnie hipotezy przenoszą opuszczenie Egiptu na lata późniejsze, przyjmując, że faraonem prześladowcą był </w:t>
      </w:r>
      <w:r w:rsidRPr="00BA6F0A">
        <w:t>Ramzes II</w:t>
      </w:r>
      <w:r>
        <w:t xml:space="preserve"> (1292 – 1225 p.n.e.), a faraonem, za którego nastąpiło </w:t>
      </w:r>
      <w:r w:rsidR="00C57455">
        <w:t>w</w:t>
      </w:r>
      <w:r>
        <w:t xml:space="preserve">yjście – </w:t>
      </w:r>
      <w:r w:rsidRPr="00BA6F0A">
        <w:t>Merenptah</w:t>
      </w:r>
      <w:r>
        <w:t xml:space="preserve"> (1225</w:t>
      </w:r>
      <w:r w:rsidR="009A1666">
        <w:t xml:space="preserve"> </w:t>
      </w:r>
      <w:r>
        <w:t xml:space="preserve">– 1215 p.n.e.), albo też, że byli to faraonowie </w:t>
      </w:r>
      <w:r w:rsidRPr="00FD4F59">
        <w:t>Seti I</w:t>
      </w:r>
      <w:r>
        <w:t xml:space="preserve"> (1313 – 1292 p.n.e.) i Ramzes II.</w:t>
      </w:r>
    </w:p>
    <w:p w14:paraId="17037957" w14:textId="77777777" w:rsidR="00C57455" w:rsidRDefault="00C57455" w:rsidP="00947EF4">
      <w:pPr>
        <w:pStyle w:val="Normalnie"/>
        <w:rPr>
          <w:rStyle w:val="WyrnienieU"/>
          <w:i w:val="0"/>
        </w:rPr>
      </w:pPr>
      <w:r>
        <w:t>Przeczytajmy, co się wydarzyło u stóp góry Synaj:</w:t>
      </w:r>
    </w:p>
    <w:p w14:paraId="7B52B599" w14:textId="77777777" w:rsidR="00C57455" w:rsidRPr="00E80B6F" w:rsidRDefault="00C57455" w:rsidP="00C57455">
      <w:pPr>
        <w:pStyle w:val="Biblia"/>
        <w:rPr>
          <w:rStyle w:val="Uwydatnienie"/>
          <w:i/>
          <w:iCs w:val="0"/>
          <w:sz w:val="26"/>
        </w:rPr>
      </w:pPr>
      <w:r w:rsidRPr="007A6B9B">
        <w:rPr>
          <w:rStyle w:val="Werset0"/>
          <w:b/>
          <w:i w:val="0"/>
        </w:rPr>
        <w:t>Ex 31.18</w:t>
      </w:r>
      <w:r w:rsidRPr="00E80B6F">
        <w:t>:</w:t>
      </w:r>
      <w:r w:rsidRPr="00E80B6F">
        <w:rPr>
          <w:rStyle w:val="werset"/>
          <w:sz w:val="26"/>
        </w:rPr>
        <w:t xml:space="preserve"> </w:t>
      </w:r>
      <w:r w:rsidRPr="0084791F">
        <w:t>Gdy sko</w:t>
      </w:r>
      <w:r w:rsidRPr="0084791F">
        <w:rPr>
          <w:rFonts w:ascii="Calibri" w:hAnsi="Calibri" w:cs="Calibri"/>
        </w:rPr>
        <w:t>ń</w:t>
      </w:r>
      <w:r w:rsidRPr="0084791F">
        <w:t>czy</w:t>
      </w:r>
      <w:r w:rsidRPr="0084791F">
        <w:rPr>
          <w:rFonts w:ascii="Calibri" w:hAnsi="Calibri" w:cs="Calibri"/>
        </w:rPr>
        <w:t>ł</w:t>
      </w:r>
      <w:r w:rsidRPr="0084791F">
        <w:t xml:space="preserve"> rozmawia</w:t>
      </w:r>
      <w:r w:rsidRPr="0084791F">
        <w:rPr>
          <w:rFonts w:ascii="Calibri" w:hAnsi="Calibri" w:cs="Calibri"/>
        </w:rPr>
        <w:t>ć</w:t>
      </w:r>
      <w:r w:rsidRPr="0084791F">
        <w:t xml:space="preserve"> z Moj</w:t>
      </w:r>
      <w:r w:rsidRPr="0084791F">
        <w:rPr>
          <w:rFonts w:ascii="Calibri" w:hAnsi="Calibri" w:cs="Calibri"/>
        </w:rPr>
        <w:t>ż</w:t>
      </w:r>
      <w:r w:rsidRPr="0084791F">
        <w:t>eszem na g</w:t>
      </w:r>
      <w:r w:rsidRPr="0084791F">
        <w:rPr>
          <w:rFonts w:cs="Abadi"/>
        </w:rPr>
        <w:t>ó</w:t>
      </w:r>
      <w:r w:rsidRPr="0084791F">
        <w:t>rze Synaj, da</w:t>
      </w:r>
      <w:r w:rsidRPr="0084791F">
        <w:rPr>
          <w:rFonts w:ascii="Calibri" w:hAnsi="Calibri" w:cs="Calibri"/>
        </w:rPr>
        <w:t>ł</w:t>
      </w:r>
      <w:r w:rsidRPr="0084791F">
        <w:t xml:space="preserve"> mu dwie tablice </w:t>
      </w:r>
      <w:r w:rsidRPr="0084791F">
        <w:rPr>
          <w:rFonts w:ascii="Calibri" w:hAnsi="Calibri" w:cs="Calibri"/>
        </w:rPr>
        <w:t>Ś</w:t>
      </w:r>
      <w:r w:rsidRPr="0084791F">
        <w:t>wiadectwa, tablice kamienne, napisane palcem Bo</w:t>
      </w:r>
      <w:r w:rsidRPr="0084791F">
        <w:rPr>
          <w:rFonts w:ascii="Calibri" w:hAnsi="Calibri" w:cs="Calibri"/>
        </w:rPr>
        <w:t>ż</w:t>
      </w:r>
      <w:r w:rsidRPr="0084791F">
        <w:t>ym.</w:t>
      </w:r>
    </w:p>
    <w:p w14:paraId="2F0DBB39" w14:textId="77777777" w:rsidR="009A797B" w:rsidRPr="00E80B6F" w:rsidRDefault="009A797B" w:rsidP="007A6B9B">
      <w:pPr>
        <w:pStyle w:val="Biblia"/>
      </w:pPr>
      <w:r w:rsidRPr="007A6B9B">
        <w:rPr>
          <w:rStyle w:val="Werset0"/>
          <w:b/>
          <w:bCs w:val="0"/>
          <w:i w:val="0"/>
        </w:rPr>
        <w:t>Ex 24.12</w:t>
      </w:r>
      <w:r w:rsidRPr="00E80B6F">
        <w:t xml:space="preserve">: </w:t>
      </w:r>
      <w:bookmarkStart w:id="11" w:name="W12"/>
      <w:bookmarkEnd w:id="11"/>
      <w:r w:rsidRPr="0084791F">
        <w:t>Pan rzek</w:t>
      </w:r>
      <w:r w:rsidRPr="0084791F">
        <w:rPr>
          <w:rFonts w:ascii="Calibri" w:hAnsi="Calibri" w:cs="Calibri"/>
        </w:rPr>
        <w:t>ł</w:t>
      </w:r>
      <w:r w:rsidRPr="0084791F">
        <w:t xml:space="preserve"> do Moj</w:t>
      </w:r>
      <w:r w:rsidRPr="0084791F">
        <w:rPr>
          <w:rFonts w:ascii="Calibri" w:hAnsi="Calibri" w:cs="Calibri"/>
        </w:rPr>
        <w:t>ż</w:t>
      </w:r>
      <w:r w:rsidRPr="0084791F">
        <w:t xml:space="preserve">esza: </w:t>
      </w:r>
      <w:r w:rsidRPr="0084791F">
        <w:rPr>
          <w:rFonts w:cs="Abadi"/>
        </w:rPr>
        <w:t>«</w:t>
      </w:r>
      <w:r w:rsidRPr="0084791F">
        <w:t>Wst</w:t>
      </w:r>
      <w:r w:rsidRPr="0084791F">
        <w:rPr>
          <w:rFonts w:ascii="Calibri" w:hAnsi="Calibri" w:cs="Calibri"/>
        </w:rPr>
        <w:t>ą</w:t>
      </w:r>
      <w:r w:rsidRPr="0084791F">
        <w:t>p do Mnie na g</w:t>
      </w:r>
      <w:r w:rsidRPr="0084791F">
        <w:rPr>
          <w:rFonts w:cs="Abadi"/>
        </w:rPr>
        <w:t>ó</w:t>
      </w:r>
      <w:r w:rsidRPr="0084791F">
        <w:t>r</w:t>
      </w:r>
      <w:r w:rsidRPr="0084791F">
        <w:rPr>
          <w:rFonts w:ascii="Calibri" w:hAnsi="Calibri" w:cs="Calibri"/>
        </w:rPr>
        <w:t>ę</w:t>
      </w:r>
      <w:r w:rsidRPr="0084791F">
        <w:t xml:space="preserve"> i pozosta</w:t>
      </w:r>
      <w:r w:rsidRPr="0084791F">
        <w:rPr>
          <w:rFonts w:ascii="Calibri" w:hAnsi="Calibri" w:cs="Calibri"/>
        </w:rPr>
        <w:t>ń</w:t>
      </w:r>
      <w:r w:rsidRPr="0084791F">
        <w:t xml:space="preserve"> tam, a</w:t>
      </w:r>
      <w:r w:rsidR="00DD3C1B">
        <w:t> </w:t>
      </w:r>
      <w:r w:rsidRPr="0084791F">
        <w:t>dam ci tablice kamienne, Prawo i przykazania, kt</w:t>
      </w:r>
      <w:r w:rsidRPr="0084791F">
        <w:rPr>
          <w:rFonts w:cs="Abadi"/>
        </w:rPr>
        <w:t>ó</w:t>
      </w:r>
      <w:r w:rsidRPr="0084791F">
        <w:t>re napisa</w:t>
      </w:r>
      <w:r w:rsidRPr="0084791F">
        <w:rPr>
          <w:rFonts w:ascii="Calibri" w:hAnsi="Calibri" w:cs="Calibri"/>
        </w:rPr>
        <w:t>ł</w:t>
      </w:r>
      <w:r w:rsidRPr="0084791F">
        <w:t>em, aby ich pouczy</w:t>
      </w:r>
      <w:r w:rsidRPr="0084791F">
        <w:rPr>
          <w:rFonts w:ascii="Calibri" w:hAnsi="Calibri" w:cs="Calibri"/>
        </w:rPr>
        <w:t>ć</w:t>
      </w:r>
      <w:r w:rsidRPr="0084791F">
        <w:rPr>
          <w:rFonts w:cs="Abadi"/>
        </w:rPr>
        <w:t>»</w:t>
      </w:r>
      <w:r w:rsidRPr="0084791F">
        <w:t>.</w:t>
      </w:r>
    </w:p>
    <w:p w14:paraId="3CD4514C" w14:textId="77777777" w:rsidR="00C57455" w:rsidRPr="00C57455" w:rsidRDefault="00C57455" w:rsidP="007A6B9B">
      <w:pPr>
        <w:pStyle w:val="Biblia"/>
        <w:rPr>
          <w:rStyle w:val="Uwydatnienie"/>
          <w:sz w:val="26"/>
        </w:rPr>
      </w:pPr>
      <w:r w:rsidRPr="002C7B10">
        <w:rPr>
          <w:rStyle w:val="ANormalnyZnak"/>
          <w:i w:val="0"/>
          <w:iCs/>
          <w:color w:val="auto"/>
        </w:rPr>
        <w:t>W</w:t>
      </w:r>
      <w:r w:rsidRPr="00C57455">
        <w:rPr>
          <w:rStyle w:val="ANormalnyZnak"/>
        </w:rPr>
        <w:t xml:space="preserve"> </w:t>
      </w:r>
      <w:r w:rsidR="009A797B" w:rsidRPr="007A6B9B">
        <w:rPr>
          <w:rStyle w:val="Werset0"/>
          <w:b/>
          <w:i w:val="0"/>
        </w:rPr>
        <w:t>Pwt 10.3-5</w:t>
      </w:r>
      <w:r>
        <w:rPr>
          <w:rStyle w:val="Uwydatnienie"/>
          <w:i/>
          <w:iCs w:val="0"/>
          <w:sz w:val="26"/>
        </w:rPr>
        <w:t xml:space="preserve"> </w:t>
      </w:r>
      <w:r w:rsidRPr="002C7B10">
        <w:rPr>
          <w:rStyle w:val="Uwydatnienie"/>
          <w:color w:val="auto"/>
          <w:sz w:val="26"/>
        </w:rPr>
        <w:t>Mojżesz sprawozdaje:</w:t>
      </w:r>
    </w:p>
    <w:p w14:paraId="383FB769" w14:textId="77777777" w:rsidR="009A797B" w:rsidRPr="0084791F" w:rsidRDefault="009A797B" w:rsidP="007A6B9B">
      <w:pPr>
        <w:pStyle w:val="Biblia"/>
        <w:rPr>
          <w:rStyle w:val="Uwydatnienie"/>
          <w:i/>
          <w:iCs w:val="0"/>
          <w:sz w:val="26"/>
        </w:rPr>
      </w:pPr>
      <w:r w:rsidRPr="0084791F">
        <w:t xml:space="preserve">Sporządziłem więc skrzynię z drzewa akacjowego, wyciosałem też dwie kamienne tablice, takie jak poprzednie, i z tymi dwiema tablicami w ręku wstąpiłem na górę. I napisał Pan na tablicach takim pismem, jak poprzednio, </w:t>
      </w:r>
      <w:bookmarkStart w:id="12" w:name="_Hlk162959620"/>
      <w:r w:rsidRPr="0084791F">
        <w:t>dziesięć słów, które wypowiedział do was na górze spośród ognia w dniu zgromadzenia</w:t>
      </w:r>
      <w:bookmarkEnd w:id="12"/>
      <w:r w:rsidRPr="0084791F">
        <w:t>, i</w:t>
      </w:r>
      <w:r w:rsidR="004303C4">
        <w:t> </w:t>
      </w:r>
      <w:r w:rsidRPr="0084791F">
        <w:t>wręczył mi je Pan. A obróciwszy się, zstąpiłem z góry i</w:t>
      </w:r>
      <w:r w:rsidR="00357DFD">
        <w:t> </w:t>
      </w:r>
      <w:r w:rsidRPr="0084791F">
        <w:t>włożyłem tablice do skrzyni, którą sporządziłem; i były tam, jak mi rozkazał Pan</w:t>
      </w:r>
      <w:r w:rsidRPr="0084791F">
        <w:rPr>
          <w:rStyle w:val="Uwydatnienie"/>
          <w:i/>
          <w:iCs w:val="0"/>
          <w:sz w:val="26"/>
        </w:rPr>
        <w:t>.</w:t>
      </w:r>
    </w:p>
    <w:p w14:paraId="7F6C1912" w14:textId="77777777" w:rsidR="009A797B" w:rsidRPr="009A797B" w:rsidRDefault="009A797B" w:rsidP="009A797B">
      <w:pPr>
        <w:pStyle w:val="Normalnie"/>
        <w:rPr>
          <w:rStyle w:val="Pogrubienie"/>
          <w:b w:val="0"/>
          <w:bCs w:val="0"/>
        </w:rPr>
      </w:pPr>
      <w:r w:rsidRPr="009A797B">
        <w:rPr>
          <w:rStyle w:val="Pogrubienie"/>
          <w:b w:val="0"/>
          <w:bCs w:val="0"/>
        </w:rPr>
        <w:t>Skrzynia</w:t>
      </w:r>
      <w:r w:rsidR="00C57455">
        <w:rPr>
          <w:rStyle w:val="Pogrubienie"/>
          <w:b w:val="0"/>
          <w:bCs w:val="0"/>
        </w:rPr>
        <w:t>, o której tu jest mowa to</w:t>
      </w:r>
      <w:r w:rsidRPr="009A797B">
        <w:rPr>
          <w:rStyle w:val="Pogrubienie"/>
          <w:b w:val="0"/>
          <w:bCs w:val="0"/>
        </w:rPr>
        <w:t xml:space="preserve"> </w:t>
      </w:r>
      <w:r w:rsidRPr="00746B2C">
        <w:rPr>
          <w:rStyle w:val="Pogrubienie"/>
          <w:bCs w:val="0"/>
        </w:rPr>
        <w:t>Arka Przymierza</w:t>
      </w:r>
      <w:r w:rsidR="00637D86">
        <w:rPr>
          <w:rStyle w:val="Pogrubienie"/>
          <w:bCs w:val="0"/>
        </w:rPr>
        <w:t xml:space="preserve">. </w:t>
      </w:r>
      <w:r w:rsidR="00637D86" w:rsidRPr="00637D86">
        <w:rPr>
          <w:rStyle w:val="Pogrubienie"/>
          <w:b w:val="0"/>
        </w:rPr>
        <w:t>Miała ona rozmiary</w:t>
      </w:r>
      <w:r w:rsidR="00637D86">
        <w:rPr>
          <w:rStyle w:val="Pogrubienie"/>
          <w:b w:val="0"/>
        </w:rPr>
        <w:t>:</w:t>
      </w:r>
      <w:r w:rsidRPr="009A797B">
        <w:rPr>
          <w:rStyle w:val="Pogrubienie"/>
          <w:b w:val="0"/>
          <w:bCs w:val="0"/>
        </w:rPr>
        <w:t xml:space="preserve"> 140</w:t>
      </w:r>
      <w:r w:rsidR="00637D86">
        <w:rPr>
          <w:rStyle w:val="Pogrubienie"/>
          <w:b w:val="0"/>
          <w:bCs w:val="0"/>
        </w:rPr>
        <w:t> </w:t>
      </w:r>
      <w:r w:rsidR="00746B2C">
        <w:rPr>
          <w:rStyle w:val="Pogrubienie"/>
          <w:b w:val="0"/>
          <w:bCs w:val="0"/>
        </w:rPr>
        <w:t>cm długości</w:t>
      </w:r>
      <w:r w:rsidR="00337F05">
        <w:rPr>
          <w:rStyle w:val="Pogrubienie"/>
          <w:b w:val="0"/>
          <w:bCs w:val="0"/>
        </w:rPr>
        <w:t xml:space="preserve">, </w:t>
      </w:r>
      <w:r w:rsidR="00746B2C">
        <w:rPr>
          <w:rStyle w:val="Pogrubienie"/>
          <w:b w:val="0"/>
          <w:bCs w:val="0"/>
        </w:rPr>
        <w:t xml:space="preserve">80 </w:t>
      </w:r>
      <w:r w:rsidR="00337F05">
        <w:rPr>
          <w:rStyle w:val="Pogrubienie"/>
          <w:b w:val="0"/>
          <w:bCs w:val="0"/>
        </w:rPr>
        <w:t xml:space="preserve">cm </w:t>
      </w:r>
      <w:r w:rsidR="00746B2C">
        <w:rPr>
          <w:rStyle w:val="Pogrubienie"/>
          <w:b w:val="0"/>
          <w:bCs w:val="0"/>
        </w:rPr>
        <w:t>szerokości i </w:t>
      </w:r>
      <w:r w:rsidRPr="009A797B">
        <w:rPr>
          <w:rStyle w:val="Pogrubienie"/>
          <w:b w:val="0"/>
          <w:bCs w:val="0"/>
        </w:rPr>
        <w:t xml:space="preserve">80 </w:t>
      </w:r>
      <w:r w:rsidR="00337F05">
        <w:rPr>
          <w:rStyle w:val="Pogrubienie"/>
          <w:b w:val="0"/>
          <w:bCs w:val="0"/>
        </w:rPr>
        <w:t xml:space="preserve">cm </w:t>
      </w:r>
      <w:r w:rsidRPr="009A797B">
        <w:rPr>
          <w:rStyle w:val="Pogrubienie"/>
          <w:b w:val="0"/>
          <w:bCs w:val="0"/>
        </w:rPr>
        <w:t>wysokości.</w:t>
      </w:r>
      <w:r w:rsidR="00637D86">
        <w:rPr>
          <w:rStyle w:val="Pogrubienie"/>
          <w:b w:val="0"/>
          <w:bCs w:val="0"/>
        </w:rPr>
        <w:t xml:space="preserve"> Była więc gabarytowo zbliżona do współczesnego biurka. </w:t>
      </w:r>
    </w:p>
    <w:p w14:paraId="710AD740" w14:textId="77777777" w:rsidR="009A797B" w:rsidRDefault="009A797B" w:rsidP="009A797B">
      <w:pPr>
        <w:pStyle w:val="Normalnie"/>
      </w:pPr>
      <w:r>
        <w:t xml:space="preserve">Do poglądów o losach zaginionej arki dołącza opis zawarty w </w:t>
      </w:r>
      <w:r w:rsidRPr="00FB3ED3">
        <w:t>2 Księdze Machabejskiej</w:t>
      </w:r>
      <w:r>
        <w:t xml:space="preserve">, wedle którego prorok </w:t>
      </w:r>
      <w:r w:rsidRPr="00FB3ED3">
        <w:t>Jeremiasz</w:t>
      </w:r>
      <w:r>
        <w:t xml:space="preserve"> ukrył ją w grocie na </w:t>
      </w:r>
      <w:r w:rsidRPr="00FB3ED3">
        <w:t xml:space="preserve">górze </w:t>
      </w:r>
      <w:r w:rsidRPr="001F52CF">
        <w:rPr>
          <w:rFonts w:ascii="Daytona" w:hAnsi="Daytona"/>
        </w:rPr>
        <w:t>Nebo</w:t>
      </w:r>
      <w:r>
        <w:t xml:space="preserve">, po wschodniej stronie </w:t>
      </w:r>
      <w:r w:rsidRPr="00FB3ED3">
        <w:t>Jordanu</w:t>
      </w:r>
      <w:r>
        <w:t xml:space="preserve">. </w:t>
      </w:r>
      <w:r w:rsidR="00C62FBD">
        <w:t>Skrzynia Przymierza znajduje się także świątyni Bożej w niebie (Ap 11.19).</w:t>
      </w:r>
    </w:p>
    <w:p w14:paraId="47F09B13" w14:textId="77777777" w:rsidR="009A797B" w:rsidRPr="00003950" w:rsidRDefault="009A797B" w:rsidP="007A6B9B">
      <w:pPr>
        <w:pStyle w:val="Biblia"/>
        <w:rPr>
          <w:rStyle w:val="Uwydatnienie"/>
          <w:i/>
          <w:iCs w:val="0"/>
          <w:szCs w:val="28"/>
        </w:rPr>
      </w:pPr>
      <w:r w:rsidRPr="00755545">
        <w:rPr>
          <w:rStyle w:val="Werset0"/>
          <w:b/>
          <w:i w:val="0"/>
          <w:sz w:val="28"/>
          <w:szCs w:val="28"/>
        </w:rPr>
        <w:t>2M</w:t>
      </w:r>
      <w:r w:rsidR="00995028" w:rsidRPr="00755545">
        <w:rPr>
          <w:rStyle w:val="Werset0"/>
          <w:b/>
          <w:i w:val="0"/>
          <w:sz w:val="28"/>
          <w:szCs w:val="28"/>
        </w:rPr>
        <w:t>ach </w:t>
      </w:r>
      <w:r w:rsidRPr="00755545">
        <w:rPr>
          <w:rStyle w:val="Werset0"/>
          <w:b/>
          <w:i w:val="0"/>
          <w:sz w:val="28"/>
          <w:szCs w:val="28"/>
        </w:rPr>
        <w:t>2.4-8</w:t>
      </w:r>
      <w:r w:rsidRPr="00755545">
        <w:rPr>
          <w:rStyle w:val="Uwydatnienie"/>
          <w:i/>
          <w:iCs w:val="0"/>
          <w:szCs w:val="28"/>
        </w:rPr>
        <w:t>:  By</w:t>
      </w:r>
      <w:r w:rsidRPr="00755545">
        <w:rPr>
          <w:rStyle w:val="Uwydatnienie"/>
          <w:rFonts w:ascii="Calibri" w:hAnsi="Calibri" w:cs="Calibri"/>
          <w:i/>
          <w:iCs w:val="0"/>
          <w:szCs w:val="28"/>
        </w:rPr>
        <w:t>ł</w:t>
      </w:r>
      <w:r w:rsidRPr="00755545">
        <w:rPr>
          <w:rStyle w:val="Uwydatnienie"/>
          <w:i/>
          <w:iCs w:val="0"/>
          <w:szCs w:val="28"/>
        </w:rPr>
        <w:t>o w tym pi</w:t>
      </w:r>
      <w:r w:rsidRPr="00755545">
        <w:rPr>
          <w:rStyle w:val="Uwydatnienie"/>
          <w:rFonts w:ascii="Calibri" w:hAnsi="Calibri" w:cs="Calibri"/>
          <w:i/>
          <w:iCs w:val="0"/>
          <w:szCs w:val="28"/>
        </w:rPr>
        <w:t>ś</w:t>
      </w:r>
      <w:r w:rsidRPr="00755545">
        <w:rPr>
          <w:rStyle w:val="Uwydatnienie"/>
          <w:i/>
          <w:iCs w:val="0"/>
          <w:szCs w:val="28"/>
        </w:rPr>
        <w:t>mie [napisane], jak z Bo</w:t>
      </w:r>
      <w:r w:rsidRPr="00755545">
        <w:rPr>
          <w:rStyle w:val="Uwydatnienie"/>
          <w:rFonts w:ascii="Calibri" w:hAnsi="Calibri" w:cs="Calibri"/>
          <w:i/>
          <w:iCs w:val="0"/>
          <w:szCs w:val="28"/>
        </w:rPr>
        <w:t>ż</w:t>
      </w:r>
      <w:r w:rsidRPr="00755545">
        <w:rPr>
          <w:rStyle w:val="Uwydatnienie"/>
          <w:i/>
          <w:iCs w:val="0"/>
          <w:szCs w:val="28"/>
        </w:rPr>
        <w:t>ego polecenia prorok kaza</w:t>
      </w:r>
      <w:r w:rsidRPr="00755545">
        <w:rPr>
          <w:rStyle w:val="Uwydatnienie"/>
          <w:rFonts w:ascii="Calibri" w:hAnsi="Calibri" w:cs="Calibri"/>
          <w:i/>
          <w:iCs w:val="0"/>
          <w:szCs w:val="28"/>
        </w:rPr>
        <w:t>ł</w:t>
      </w:r>
      <w:r w:rsidRPr="00755545">
        <w:rPr>
          <w:rStyle w:val="Uwydatnienie"/>
          <w:i/>
          <w:iCs w:val="0"/>
          <w:szCs w:val="28"/>
        </w:rPr>
        <w:t xml:space="preserve"> nie</w:t>
      </w:r>
      <w:r w:rsidRPr="00755545">
        <w:rPr>
          <w:rStyle w:val="Uwydatnienie"/>
          <w:rFonts w:ascii="Calibri" w:hAnsi="Calibri" w:cs="Calibri"/>
          <w:i/>
          <w:iCs w:val="0"/>
          <w:szCs w:val="28"/>
        </w:rPr>
        <w:t>ść</w:t>
      </w:r>
      <w:r w:rsidRPr="00755545">
        <w:rPr>
          <w:rStyle w:val="Uwydatnienie"/>
          <w:i/>
          <w:iCs w:val="0"/>
          <w:szCs w:val="28"/>
        </w:rPr>
        <w:t xml:space="preserve"> za sob</w:t>
      </w:r>
      <w:r w:rsidRPr="00755545">
        <w:rPr>
          <w:rStyle w:val="Uwydatnienie"/>
          <w:rFonts w:ascii="Calibri" w:hAnsi="Calibri" w:cs="Calibri"/>
          <w:i/>
          <w:iCs w:val="0"/>
          <w:szCs w:val="28"/>
        </w:rPr>
        <w:t>ą</w:t>
      </w:r>
      <w:r w:rsidRPr="00755545">
        <w:rPr>
          <w:rStyle w:val="Uwydatnienie"/>
          <w:i/>
          <w:iCs w:val="0"/>
          <w:szCs w:val="28"/>
        </w:rPr>
        <w:t xml:space="preserve"> namiot i ark</w:t>
      </w:r>
      <w:r w:rsidRPr="00755545">
        <w:rPr>
          <w:rStyle w:val="Uwydatnienie"/>
          <w:rFonts w:ascii="Calibri" w:hAnsi="Calibri" w:cs="Calibri"/>
          <w:i/>
          <w:iCs w:val="0"/>
          <w:szCs w:val="28"/>
        </w:rPr>
        <w:t>ę</w:t>
      </w:r>
      <w:r w:rsidRPr="00755545">
        <w:rPr>
          <w:rStyle w:val="Uwydatnienie"/>
          <w:i/>
          <w:iCs w:val="0"/>
          <w:szCs w:val="28"/>
        </w:rPr>
        <w:t>, gdy wyszed</w:t>
      </w:r>
      <w:r w:rsidRPr="00755545">
        <w:rPr>
          <w:rStyle w:val="Uwydatnienie"/>
          <w:rFonts w:ascii="Calibri" w:hAnsi="Calibri" w:cs="Calibri"/>
          <w:i/>
          <w:iCs w:val="0"/>
          <w:szCs w:val="28"/>
        </w:rPr>
        <w:t>ł</w:t>
      </w:r>
      <w:r w:rsidRPr="00755545">
        <w:rPr>
          <w:rStyle w:val="Uwydatnienie"/>
          <w:i/>
          <w:iCs w:val="0"/>
          <w:szCs w:val="28"/>
        </w:rPr>
        <w:t>. Kiedy za</w:t>
      </w:r>
      <w:r w:rsidRPr="00755545">
        <w:rPr>
          <w:rStyle w:val="Uwydatnienie"/>
          <w:rFonts w:ascii="Calibri" w:hAnsi="Calibri" w:cs="Calibri"/>
          <w:i/>
          <w:iCs w:val="0"/>
          <w:szCs w:val="28"/>
        </w:rPr>
        <w:t>ś</w:t>
      </w:r>
      <w:r w:rsidRPr="00755545">
        <w:rPr>
          <w:rStyle w:val="Uwydatnienie"/>
          <w:i/>
          <w:iCs w:val="0"/>
          <w:szCs w:val="28"/>
        </w:rPr>
        <w:t xml:space="preserve"> wszed</w:t>
      </w:r>
      <w:r w:rsidRPr="00755545">
        <w:rPr>
          <w:rStyle w:val="Uwydatnienie"/>
          <w:rFonts w:ascii="Calibri" w:hAnsi="Calibri" w:cs="Calibri"/>
          <w:i/>
          <w:iCs w:val="0"/>
          <w:szCs w:val="28"/>
        </w:rPr>
        <w:t>ł</w:t>
      </w:r>
      <w:r w:rsidRPr="00755545">
        <w:rPr>
          <w:rStyle w:val="Uwydatnienie"/>
          <w:i/>
          <w:iCs w:val="0"/>
          <w:szCs w:val="28"/>
        </w:rPr>
        <w:t xml:space="preserve"> na g</w:t>
      </w:r>
      <w:r w:rsidRPr="00755545">
        <w:rPr>
          <w:rStyle w:val="Uwydatnienie"/>
          <w:rFonts w:cs="Abadi"/>
          <w:i/>
          <w:iCs w:val="0"/>
          <w:szCs w:val="28"/>
        </w:rPr>
        <w:t>ó</w:t>
      </w:r>
      <w:r w:rsidRPr="00755545">
        <w:rPr>
          <w:rStyle w:val="Uwydatnienie"/>
          <w:i/>
          <w:iCs w:val="0"/>
          <w:szCs w:val="28"/>
        </w:rPr>
        <w:t>r</w:t>
      </w:r>
      <w:r w:rsidRPr="00755545">
        <w:rPr>
          <w:rStyle w:val="Uwydatnienie"/>
          <w:rFonts w:ascii="Calibri" w:hAnsi="Calibri" w:cs="Calibri"/>
          <w:i/>
          <w:iCs w:val="0"/>
          <w:szCs w:val="28"/>
        </w:rPr>
        <w:t>ę</w:t>
      </w:r>
      <w:r w:rsidRPr="00755545">
        <w:rPr>
          <w:rStyle w:val="Uwydatnienie"/>
          <w:i/>
          <w:iCs w:val="0"/>
          <w:szCs w:val="28"/>
        </w:rPr>
        <w:t>, na któr</w:t>
      </w:r>
      <w:r w:rsidRPr="00755545">
        <w:rPr>
          <w:rStyle w:val="Uwydatnienie"/>
          <w:rFonts w:ascii="Calibri" w:hAnsi="Calibri" w:cs="Calibri"/>
          <w:i/>
          <w:iCs w:val="0"/>
          <w:szCs w:val="28"/>
        </w:rPr>
        <w:t>ą</w:t>
      </w:r>
      <w:r w:rsidRPr="00755545">
        <w:rPr>
          <w:rStyle w:val="Uwydatnienie"/>
          <w:i/>
          <w:iCs w:val="0"/>
          <w:szCs w:val="28"/>
        </w:rPr>
        <w:t xml:space="preserve"> Moj</w:t>
      </w:r>
      <w:r w:rsidRPr="00755545">
        <w:rPr>
          <w:rStyle w:val="Uwydatnienie"/>
          <w:rFonts w:ascii="Calibri" w:hAnsi="Calibri" w:cs="Calibri"/>
          <w:i/>
          <w:iCs w:val="0"/>
          <w:szCs w:val="28"/>
        </w:rPr>
        <w:t>ż</w:t>
      </w:r>
      <w:r w:rsidRPr="00755545">
        <w:rPr>
          <w:rStyle w:val="Uwydatnienie"/>
          <w:i/>
          <w:iCs w:val="0"/>
          <w:szCs w:val="28"/>
        </w:rPr>
        <w:t>esz wst</w:t>
      </w:r>
      <w:r w:rsidRPr="00755545">
        <w:rPr>
          <w:rStyle w:val="Uwydatnienie"/>
          <w:rFonts w:ascii="Calibri" w:hAnsi="Calibri" w:cs="Calibri"/>
          <w:i/>
          <w:iCs w:val="0"/>
          <w:szCs w:val="28"/>
        </w:rPr>
        <w:t>ą</w:t>
      </w:r>
      <w:r w:rsidRPr="00755545">
        <w:rPr>
          <w:rStyle w:val="Uwydatnienie"/>
          <w:i/>
          <w:iCs w:val="0"/>
          <w:szCs w:val="28"/>
        </w:rPr>
        <w:t>pi</w:t>
      </w:r>
      <w:r w:rsidRPr="00755545">
        <w:rPr>
          <w:rStyle w:val="Uwydatnienie"/>
          <w:rFonts w:ascii="Calibri" w:hAnsi="Calibri" w:cs="Calibri"/>
          <w:i/>
          <w:iCs w:val="0"/>
          <w:szCs w:val="28"/>
        </w:rPr>
        <w:t>ł</w:t>
      </w:r>
      <w:r w:rsidRPr="00755545">
        <w:rPr>
          <w:rStyle w:val="Uwydatnienie"/>
          <w:i/>
          <w:iCs w:val="0"/>
          <w:szCs w:val="28"/>
        </w:rPr>
        <w:t xml:space="preserve"> i [z kt</w:t>
      </w:r>
      <w:r w:rsidRPr="00755545">
        <w:rPr>
          <w:rStyle w:val="Uwydatnienie"/>
          <w:rFonts w:cs="Abadi"/>
          <w:i/>
          <w:iCs w:val="0"/>
          <w:szCs w:val="28"/>
        </w:rPr>
        <w:t>ó</w:t>
      </w:r>
      <w:r w:rsidRPr="00755545">
        <w:rPr>
          <w:rStyle w:val="Uwydatnienie"/>
          <w:i/>
          <w:iCs w:val="0"/>
          <w:szCs w:val="28"/>
        </w:rPr>
        <w:t>rej] przygl</w:t>
      </w:r>
      <w:r w:rsidRPr="00755545">
        <w:rPr>
          <w:rStyle w:val="Uwydatnienie"/>
          <w:rFonts w:ascii="Calibri" w:hAnsi="Calibri" w:cs="Calibri"/>
          <w:i/>
          <w:iCs w:val="0"/>
          <w:szCs w:val="28"/>
        </w:rPr>
        <w:t>ą</w:t>
      </w:r>
      <w:r w:rsidRPr="00755545">
        <w:rPr>
          <w:rStyle w:val="Uwydatnienie"/>
          <w:i/>
          <w:iCs w:val="0"/>
          <w:szCs w:val="28"/>
        </w:rPr>
        <w:t>da</w:t>
      </w:r>
      <w:r w:rsidRPr="00755545">
        <w:rPr>
          <w:rStyle w:val="Uwydatnienie"/>
          <w:rFonts w:ascii="Calibri" w:hAnsi="Calibri" w:cs="Calibri"/>
          <w:i/>
          <w:iCs w:val="0"/>
          <w:szCs w:val="28"/>
        </w:rPr>
        <w:t>ł</w:t>
      </w:r>
      <w:r w:rsidRPr="00755545">
        <w:rPr>
          <w:rStyle w:val="Uwydatnienie"/>
          <w:i/>
          <w:iCs w:val="0"/>
          <w:szCs w:val="28"/>
        </w:rPr>
        <w:t xml:space="preserve"> si</w:t>
      </w:r>
      <w:r w:rsidRPr="00755545">
        <w:rPr>
          <w:rStyle w:val="Uwydatnienie"/>
          <w:rFonts w:ascii="Calibri" w:hAnsi="Calibri" w:cs="Calibri"/>
          <w:i/>
          <w:iCs w:val="0"/>
          <w:szCs w:val="28"/>
        </w:rPr>
        <w:t>ę</w:t>
      </w:r>
      <w:r w:rsidRPr="00755545">
        <w:rPr>
          <w:rStyle w:val="Uwydatnienie"/>
          <w:i/>
          <w:iCs w:val="0"/>
          <w:szCs w:val="28"/>
        </w:rPr>
        <w:t xml:space="preserve"> dziedzictwu Bo</w:t>
      </w:r>
      <w:r w:rsidRPr="00755545">
        <w:rPr>
          <w:rStyle w:val="Uwydatnienie"/>
          <w:rFonts w:ascii="Calibri" w:hAnsi="Calibri" w:cs="Calibri"/>
          <w:i/>
          <w:iCs w:val="0"/>
          <w:szCs w:val="28"/>
        </w:rPr>
        <w:t>ż</w:t>
      </w:r>
      <w:r w:rsidRPr="00755545">
        <w:rPr>
          <w:rStyle w:val="Uwydatnienie"/>
          <w:i/>
          <w:iCs w:val="0"/>
          <w:szCs w:val="28"/>
        </w:rPr>
        <w:t xml:space="preserve">emu, </w:t>
      </w:r>
      <w:bookmarkStart w:id="13" w:name="W5"/>
      <w:bookmarkEnd w:id="13"/>
      <w:r w:rsidRPr="00755545">
        <w:rPr>
          <w:rStyle w:val="Uwydatnienie"/>
          <w:i/>
          <w:iCs w:val="0"/>
          <w:szCs w:val="28"/>
          <w:vertAlign w:val="superscript"/>
        </w:rPr>
        <w:t>5</w:t>
      </w:r>
      <w:r w:rsidRPr="00755545">
        <w:rPr>
          <w:rStyle w:val="Uwydatnienie"/>
          <w:i/>
          <w:iCs w:val="0"/>
          <w:szCs w:val="28"/>
        </w:rPr>
        <w:t>przyszed</w:t>
      </w:r>
      <w:r w:rsidRPr="00755545">
        <w:rPr>
          <w:rStyle w:val="Uwydatnienie"/>
          <w:rFonts w:ascii="Calibri" w:hAnsi="Calibri" w:cs="Calibri"/>
          <w:i/>
          <w:iCs w:val="0"/>
          <w:szCs w:val="28"/>
        </w:rPr>
        <w:t>ł</w:t>
      </w:r>
      <w:r w:rsidRPr="00755545">
        <w:rPr>
          <w:rStyle w:val="Uwydatnienie"/>
          <w:i/>
          <w:iCs w:val="0"/>
          <w:szCs w:val="28"/>
        </w:rPr>
        <w:t>szy tam znalaz</w:t>
      </w:r>
      <w:r w:rsidRPr="00755545">
        <w:rPr>
          <w:rStyle w:val="Uwydatnienie"/>
          <w:rFonts w:ascii="Calibri" w:hAnsi="Calibri" w:cs="Calibri"/>
          <w:i/>
          <w:iCs w:val="0"/>
          <w:szCs w:val="28"/>
        </w:rPr>
        <w:t>ł</w:t>
      </w:r>
      <w:r w:rsidRPr="00755545">
        <w:rPr>
          <w:rStyle w:val="Uwydatnienie"/>
          <w:i/>
          <w:iCs w:val="0"/>
          <w:szCs w:val="28"/>
        </w:rPr>
        <w:t xml:space="preserve"> Jeremiasz pomieszczenie w postaci pieczary. Umie</w:t>
      </w:r>
      <w:r w:rsidRPr="00755545">
        <w:rPr>
          <w:rStyle w:val="Uwydatnienie"/>
          <w:rFonts w:ascii="Calibri" w:hAnsi="Calibri" w:cs="Calibri"/>
          <w:i/>
          <w:iCs w:val="0"/>
          <w:szCs w:val="28"/>
        </w:rPr>
        <w:t>ś</w:t>
      </w:r>
      <w:r w:rsidRPr="00755545">
        <w:rPr>
          <w:rStyle w:val="Uwydatnienie"/>
          <w:i/>
          <w:iCs w:val="0"/>
          <w:szCs w:val="28"/>
        </w:rPr>
        <w:t>ci</w:t>
      </w:r>
      <w:r w:rsidRPr="00755545">
        <w:rPr>
          <w:rStyle w:val="Uwydatnienie"/>
          <w:rFonts w:ascii="Calibri" w:hAnsi="Calibri" w:cs="Calibri"/>
          <w:i/>
          <w:iCs w:val="0"/>
          <w:szCs w:val="28"/>
        </w:rPr>
        <w:t>ł</w:t>
      </w:r>
      <w:r w:rsidRPr="00755545">
        <w:rPr>
          <w:rStyle w:val="Uwydatnienie"/>
          <w:i/>
          <w:iCs w:val="0"/>
          <w:szCs w:val="28"/>
        </w:rPr>
        <w:t xml:space="preserve"> tam namiot, ark</w:t>
      </w:r>
      <w:r w:rsidRPr="00755545">
        <w:rPr>
          <w:rStyle w:val="Uwydatnienie"/>
          <w:rFonts w:ascii="Calibri" w:hAnsi="Calibri" w:cs="Calibri"/>
          <w:i/>
          <w:iCs w:val="0"/>
          <w:szCs w:val="28"/>
        </w:rPr>
        <w:t>ę</w:t>
      </w:r>
      <w:r w:rsidRPr="00755545">
        <w:rPr>
          <w:rStyle w:val="Uwydatnienie"/>
          <w:i/>
          <w:iCs w:val="0"/>
          <w:szCs w:val="28"/>
        </w:rPr>
        <w:t xml:space="preserve"> i</w:t>
      </w:r>
      <w:r w:rsidR="00755545">
        <w:rPr>
          <w:rStyle w:val="Uwydatnienie"/>
          <w:i/>
          <w:iCs w:val="0"/>
          <w:szCs w:val="28"/>
        </w:rPr>
        <w:t> </w:t>
      </w:r>
      <w:r w:rsidRPr="00755545">
        <w:rPr>
          <w:rStyle w:val="Uwydatnienie"/>
          <w:i/>
          <w:iCs w:val="0"/>
          <w:szCs w:val="28"/>
        </w:rPr>
        <w:t>o</w:t>
      </w:r>
      <w:r w:rsidRPr="00755545">
        <w:rPr>
          <w:rStyle w:val="Uwydatnienie"/>
          <w:rFonts w:ascii="Calibri" w:hAnsi="Calibri" w:cs="Calibri"/>
          <w:i/>
          <w:iCs w:val="0"/>
          <w:szCs w:val="28"/>
        </w:rPr>
        <w:t>ł</w:t>
      </w:r>
      <w:r w:rsidRPr="00755545">
        <w:rPr>
          <w:rStyle w:val="Uwydatnienie"/>
          <w:i/>
          <w:iCs w:val="0"/>
          <w:szCs w:val="28"/>
        </w:rPr>
        <w:t>tarz kadzenia, a</w:t>
      </w:r>
      <w:r w:rsidR="001F52CF" w:rsidRPr="00755545">
        <w:rPr>
          <w:rStyle w:val="Uwydatnienie"/>
          <w:i/>
          <w:iCs w:val="0"/>
          <w:szCs w:val="28"/>
        </w:rPr>
        <w:t> </w:t>
      </w:r>
      <w:r w:rsidRPr="00755545">
        <w:rPr>
          <w:rStyle w:val="Uwydatnienie"/>
          <w:i/>
          <w:iCs w:val="0"/>
          <w:szCs w:val="28"/>
        </w:rPr>
        <w:t>wej</w:t>
      </w:r>
      <w:r w:rsidRPr="00755545">
        <w:rPr>
          <w:rStyle w:val="Uwydatnienie"/>
          <w:rFonts w:ascii="Calibri" w:hAnsi="Calibri" w:cs="Calibri"/>
          <w:i/>
          <w:iCs w:val="0"/>
          <w:szCs w:val="28"/>
        </w:rPr>
        <w:t>ś</w:t>
      </w:r>
      <w:r w:rsidRPr="00755545">
        <w:rPr>
          <w:rStyle w:val="Uwydatnienie"/>
          <w:i/>
          <w:iCs w:val="0"/>
          <w:szCs w:val="28"/>
        </w:rPr>
        <w:t>cie zarzuci</w:t>
      </w:r>
      <w:r w:rsidRPr="00755545">
        <w:rPr>
          <w:rStyle w:val="Uwydatnienie"/>
          <w:rFonts w:ascii="Calibri" w:hAnsi="Calibri" w:cs="Calibri"/>
          <w:i/>
          <w:iCs w:val="0"/>
          <w:szCs w:val="28"/>
        </w:rPr>
        <w:t>ł</w:t>
      </w:r>
      <w:r w:rsidRPr="00755545">
        <w:rPr>
          <w:rStyle w:val="Uwydatnienie"/>
          <w:i/>
          <w:iCs w:val="0"/>
          <w:szCs w:val="28"/>
        </w:rPr>
        <w:t xml:space="preserve"> kamieniami. </w:t>
      </w:r>
      <w:bookmarkStart w:id="14" w:name="W6"/>
      <w:bookmarkEnd w:id="14"/>
      <w:r w:rsidRPr="00755545">
        <w:rPr>
          <w:rStyle w:val="Uwydatnienie"/>
          <w:i/>
          <w:iCs w:val="0"/>
          <w:szCs w:val="28"/>
          <w:vertAlign w:val="superscript"/>
        </w:rPr>
        <w:t>6</w:t>
      </w:r>
      <w:r w:rsidRPr="00755545">
        <w:rPr>
          <w:rStyle w:val="Uwydatnienie"/>
          <w:i/>
          <w:iCs w:val="0"/>
          <w:szCs w:val="28"/>
        </w:rPr>
        <w:t>Kilku z tych, kt</w:t>
      </w:r>
      <w:r w:rsidRPr="00755545">
        <w:rPr>
          <w:rStyle w:val="Uwydatnienie"/>
          <w:rFonts w:cs="Abadi"/>
          <w:i/>
          <w:iCs w:val="0"/>
          <w:szCs w:val="28"/>
        </w:rPr>
        <w:t>ó</w:t>
      </w:r>
      <w:r w:rsidRPr="00755545">
        <w:rPr>
          <w:rStyle w:val="Uwydatnienie"/>
          <w:i/>
          <w:iCs w:val="0"/>
          <w:szCs w:val="28"/>
        </w:rPr>
        <w:t>rzy mu towarzyszyli, wr</w:t>
      </w:r>
      <w:r w:rsidRPr="00755545">
        <w:rPr>
          <w:rStyle w:val="Uwydatnienie"/>
          <w:rFonts w:cs="Abadi"/>
          <w:i/>
          <w:iCs w:val="0"/>
          <w:szCs w:val="28"/>
        </w:rPr>
        <w:t>ó</w:t>
      </w:r>
      <w:r w:rsidRPr="00755545">
        <w:rPr>
          <w:rStyle w:val="Uwydatnienie"/>
          <w:i/>
          <w:iCs w:val="0"/>
          <w:szCs w:val="28"/>
        </w:rPr>
        <w:t>ci</w:t>
      </w:r>
      <w:r w:rsidRPr="00755545">
        <w:rPr>
          <w:rStyle w:val="Uwydatnienie"/>
          <w:rFonts w:ascii="Calibri" w:hAnsi="Calibri" w:cs="Calibri"/>
          <w:i/>
          <w:iCs w:val="0"/>
          <w:szCs w:val="28"/>
        </w:rPr>
        <w:t>ł</w:t>
      </w:r>
      <w:r w:rsidRPr="00755545">
        <w:rPr>
          <w:rStyle w:val="Uwydatnienie"/>
          <w:i/>
          <w:iCs w:val="0"/>
          <w:szCs w:val="28"/>
        </w:rPr>
        <w:t>o, aby zaznaczy</w:t>
      </w:r>
      <w:r w:rsidRPr="00755545">
        <w:rPr>
          <w:rStyle w:val="Uwydatnienie"/>
          <w:rFonts w:ascii="Calibri" w:hAnsi="Calibri" w:cs="Calibri"/>
          <w:i/>
          <w:iCs w:val="0"/>
          <w:szCs w:val="28"/>
        </w:rPr>
        <w:t>ć</w:t>
      </w:r>
      <w:r w:rsidRPr="00755545">
        <w:rPr>
          <w:rStyle w:val="Uwydatnienie"/>
          <w:i/>
          <w:iCs w:val="0"/>
          <w:szCs w:val="28"/>
        </w:rPr>
        <w:t xml:space="preserve"> drog</w:t>
      </w:r>
      <w:r w:rsidRPr="00755545">
        <w:rPr>
          <w:rStyle w:val="Uwydatnienie"/>
          <w:rFonts w:ascii="Calibri" w:hAnsi="Calibri" w:cs="Calibri"/>
          <w:i/>
          <w:iCs w:val="0"/>
          <w:szCs w:val="28"/>
        </w:rPr>
        <w:t>ę</w:t>
      </w:r>
      <w:r w:rsidRPr="00755545">
        <w:rPr>
          <w:rStyle w:val="Uwydatnienie"/>
          <w:i/>
          <w:iCs w:val="0"/>
          <w:szCs w:val="28"/>
        </w:rPr>
        <w:t>, ale ju</w:t>
      </w:r>
      <w:r w:rsidRPr="00755545">
        <w:rPr>
          <w:rStyle w:val="Uwydatnienie"/>
          <w:rFonts w:ascii="Calibri" w:hAnsi="Calibri" w:cs="Calibri"/>
          <w:i/>
          <w:iCs w:val="0"/>
          <w:szCs w:val="28"/>
        </w:rPr>
        <w:t>ż</w:t>
      </w:r>
      <w:r w:rsidRPr="00755545">
        <w:rPr>
          <w:rStyle w:val="Uwydatnienie"/>
          <w:i/>
          <w:iCs w:val="0"/>
          <w:szCs w:val="28"/>
        </w:rPr>
        <w:t xml:space="preserve"> nie mogli jej odnale</w:t>
      </w:r>
      <w:r w:rsidRPr="00755545">
        <w:rPr>
          <w:rStyle w:val="Uwydatnienie"/>
          <w:rFonts w:ascii="Calibri" w:hAnsi="Calibri" w:cs="Calibri"/>
          <w:i/>
          <w:iCs w:val="0"/>
          <w:szCs w:val="28"/>
        </w:rPr>
        <w:t>źć</w:t>
      </w:r>
      <w:r w:rsidRPr="00755545">
        <w:rPr>
          <w:rStyle w:val="Uwydatnienie"/>
          <w:i/>
          <w:iCs w:val="0"/>
          <w:szCs w:val="28"/>
        </w:rPr>
        <w:t xml:space="preserve">. </w:t>
      </w:r>
      <w:bookmarkStart w:id="15" w:name="W7"/>
      <w:bookmarkEnd w:id="15"/>
      <w:r w:rsidRPr="00755545">
        <w:rPr>
          <w:rStyle w:val="Uwydatnienie"/>
          <w:i/>
          <w:iCs w:val="0"/>
          <w:szCs w:val="28"/>
          <w:vertAlign w:val="superscript"/>
        </w:rPr>
        <w:t>7</w:t>
      </w:r>
      <w:r w:rsidRPr="00755545">
        <w:rPr>
          <w:rStyle w:val="Uwydatnienie"/>
          <w:i/>
          <w:iCs w:val="0"/>
          <w:szCs w:val="28"/>
        </w:rPr>
        <w:t>Kiedy za</w:t>
      </w:r>
      <w:r w:rsidRPr="00755545">
        <w:rPr>
          <w:rStyle w:val="Uwydatnienie"/>
          <w:rFonts w:ascii="Calibri" w:hAnsi="Calibri" w:cs="Calibri"/>
          <w:i/>
          <w:iCs w:val="0"/>
          <w:szCs w:val="28"/>
        </w:rPr>
        <w:t>ś</w:t>
      </w:r>
      <w:r w:rsidRPr="00755545">
        <w:rPr>
          <w:rStyle w:val="Uwydatnienie"/>
          <w:i/>
          <w:iCs w:val="0"/>
          <w:szCs w:val="28"/>
        </w:rPr>
        <w:t xml:space="preserve"> Jeremiasz dowiedzia</w:t>
      </w:r>
      <w:r w:rsidRPr="00755545">
        <w:rPr>
          <w:rStyle w:val="Uwydatnienie"/>
          <w:rFonts w:ascii="Calibri" w:hAnsi="Calibri" w:cs="Calibri"/>
          <w:i/>
          <w:iCs w:val="0"/>
          <w:szCs w:val="28"/>
        </w:rPr>
        <w:t>ł</w:t>
      </w:r>
      <w:r w:rsidRPr="00755545">
        <w:rPr>
          <w:rStyle w:val="Uwydatnienie"/>
          <w:i/>
          <w:iCs w:val="0"/>
          <w:szCs w:val="28"/>
        </w:rPr>
        <w:t xml:space="preserve"> si</w:t>
      </w:r>
      <w:r w:rsidRPr="00755545">
        <w:rPr>
          <w:rStyle w:val="Uwydatnienie"/>
          <w:rFonts w:ascii="Calibri" w:hAnsi="Calibri" w:cs="Calibri"/>
          <w:i/>
          <w:iCs w:val="0"/>
          <w:szCs w:val="28"/>
        </w:rPr>
        <w:t>ę</w:t>
      </w:r>
      <w:r w:rsidRPr="00755545">
        <w:rPr>
          <w:rStyle w:val="Uwydatnienie"/>
          <w:i/>
          <w:iCs w:val="0"/>
          <w:szCs w:val="28"/>
        </w:rPr>
        <w:t xml:space="preserve"> o</w:t>
      </w:r>
      <w:r w:rsidR="001F52CF" w:rsidRPr="00755545">
        <w:rPr>
          <w:rStyle w:val="Uwydatnienie"/>
          <w:i/>
          <w:iCs w:val="0"/>
          <w:szCs w:val="28"/>
        </w:rPr>
        <w:t> </w:t>
      </w:r>
      <w:r w:rsidRPr="00755545">
        <w:rPr>
          <w:rStyle w:val="Uwydatnienie"/>
          <w:i/>
          <w:iCs w:val="0"/>
          <w:szCs w:val="28"/>
        </w:rPr>
        <w:t>tym, czyni</w:t>
      </w:r>
      <w:r w:rsidRPr="00755545">
        <w:rPr>
          <w:rStyle w:val="Uwydatnienie"/>
          <w:rFonts w:ascii="Calibri" w:hAnsi="Calibri" w:cs="Calibri"/>
          <w:i/>
          <w:iCs w:val="0"/>
          <w:szCs w:val="28"/>
        </w:rPr>
        <w:t>ą</w:t>
      </w:r>
      <w:r w:rsidRPr="00755545">
        <w:rPr>
          <w:rStyle w:val="Uwydatnienie"/>
          <w:i/>
          <w:iCs w:val="0"/>
          <w:szCs w:val="28"/>
        </w:rPr>
        <w:t>c im wym</w:t>
      </w:r>
      <w:r w:rsidRPr="00755545">
        <w:rPr>
          <w:rStyle w:val="Uwydatnienie"/>
          <w:rFonts w:cs="Abadi"/>
          <w:i/>
          <w:iCs w:val="0"/>
          <w:szCs w:val="28"/>
        </w:rPr>
        <w:t>ó</w:t>
      </w:r>
      <w:r w:rsidRPr="00755545">
        <w:rPr>
          <w:rStyle w:val="Uwydatnienie"/>
          <w:i/>
          <w:iCs w:val="0"/>
          <w:szCs w:val="28"/>
        </w:rPr>
        <w:t>wki powiedzia</w:t>
      </w:r>
      <w:r w:rsidRPr="00755545">
        <w:rPr>
          <w:rStyle w:val="Uwydatnienie"/>
          <w:rFonts w:ascii="Calibri" w:hAnsi="Calibri" w:cs="Calibri"/>
          <w:i/>
          <w:iCs w:val="0"/>
          <w:szCs w:val="28"/>
        </w:rPr>
        <w:t>ł</w:t>
      </w:r>
      <w:r w:rsidRPr="00755545">
        <w:rPr>
          <w:rStyle w:val="Uwydatnienie"/>
          <w:i/>
          <w:iCs w:val="0"/>
          <w:szCs w:val="28"/>
        </w:rPr>
        <w:t>: "</w:t>
      </w:r>
      <w:r w:rsidRPr="00003950">
        <w:rPr>
          <w:rStyle w:val="Uwydatnienie"/>
          <w:i/>
          <w:iCs w:val="0"/>
          <w:spacing w:val="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Miejsce to pozostanie nieznane, a</w:t>
      </w:r>
      <w:r w:rsidRPr="00003950">
        <w:rPr>
          <w:rStyle w:val="Uwydatnienie"/>
          <w:rFonts w:ascii="Calibri" w:hAnsi="Calibri" w:cs="Calibri"/>
          <w:i/>
          <w:iCs w:val="0"/>
          <w:spacing w:val="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ż</w:t>
      </w:r>
      <w:r w:rsidRPr="00003950">
        <w:rPr>
          <w:rStyle w:val="Uwydatnienie"/>
          <w:i/>
          <w:iCs w:val="0"/>
          <w:spacing w:val="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w:t>
      </w:r>
      <w:r w:rsidRPr="00003950">
        <w:rPr>
          <w:rStyle w:val="Uwydatnienie"/>
          <w:rFonts w:cs="Abadi"/>
          <w:i/>
          <w:iCs w:val="0"/>
          <w:spacing w:val="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ó</w:t>
      </w:r>
      <w:r w:rsidRPr="00003950">
        <w:rPr>
          <w:rStyle w:val="Uwydatnienie"/>
          <w:i/>
          <w:iCs w:val="0"/>
          <w:spacing w:val="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 na powr</w:t>
      </w:r>
      <w:r w:rsidRPr="00003950">
        <w:rPr>
          <w:rStyle w:val="Uwydatnienie"/>
          <w:rFonts w:cs="Abadi"/>
          <w:i/>
          <w:iCs w:val="0"/>
          <w:spacing w:val="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ó</w:t>
      </w:r>
      <w:r w:rsidRPr="00003950">
        <w:rPr>
          <w:rStyle w:val="Uwydatnienie"/>
          <w:i/>
          <w:iCs w:val="0"/>
          <w:spacing w:val="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 zgromadzi sw</w:t>
      </w:r>
      <w:r w:rsidRPr="00003950">
        <w:rPr>
          <w:rStyle w:val="Uwydatnienie"/>
          <w:rFonts w:cs="Abadi"/>
          <w:i/>
          <w:iCs w:val="0"/>
          <w:spacing w:val="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ó</w:t>
      </w:r>
      <w:r w:rsidRPr="00003950">
        <w:rPr>
          <w:rStyle w:val="Uwydatnienie"/>
          <w:i/>
          <w:iCs w:val="0"/>
          <w:spacing w:val="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 lud</w:t>
      </w:r>
      <w:r w:rsidRPr="00003950">
        <w:rPr>
          <w:rStyle w:val="Uwydatnienie"/>
          <w:i/>
          <w:iCs w:val="0"/>
          <w:szCs w:val="28"/>
        </w:rPr>
        <w:t xml:space="preserve"> i oka</w:t>
      </w:r>
      <w:r w:rsidRPr="00003950">
        <w:rPr>
          <w:rStyle w:val="Uwydatnienie"/>
          <w:rFonts w:ascii="Calibri" w:hAnsi="Calibri" w:cs="Calibri"/>
          <w:i/>
          <w:iCs w:val="0"/>
          <w:szCs w:val="28"/>
        </w:rPr>
        <w:t>ż</w:t>
      </w:r>
      <w:r w:rsidRPr="00003950">
        <w:rPr>
          <w:rStyle w:val="Uwydatnienie"/>
          <w:i/>
          <w:iCs w:val="0"/>
          <w:szCs w:val="28"/>
        </w:rPr>
        <w:t>e mu mi</w:t>
      </w:r>
      <w:r w:rsidRPr="00003950">
        <w:rPr>
          <w:rStyle w:val="Uwydatnienie"/>
          <w:rFonts w:ascii="Calibri" w:hAnsi="Calibri" w:cs="Calibri"/>
          <w:i/>
          <w:iCs w:val="0"/>
          <w:szCs w:val="28"/>
        </w:rPr>
        <w:t>ł</w:t>
      </w:r>
      <w:r w:rsidRPr="00003950">
        <w:rPr>
          <w:rStyle w:val="Uwydatnienie"/>
          <w:i/>
          <w:iCs w:val="0"/>
          <w:szCs w:val="28"/>
        </w:rPr>
        <w:t xml:space="preserve">osierdzie. </w:t>
      </w:r>
      <w:bookmarkStart w:id="16" w:name="W8"/>
      <w:bookmarkEnd w:id="16"/>
      <w:r w:rsidRPr="00003950">
        <w:rPr>
          <w:rStyle w:val="Uwydatnienie"/>
          <w:i/>
          <w:iCs w:val="0"/>
          <w:szCs w:val="28"/>
          <w:vertAlign w:val="superscript"/>
        </w:rPr>
        <w:lastRenderedPageBreak/>
        <w:t>8</w:t>
      </w:r>
      <w:r w:rsidRPr="00003950">
        <w:rPr>
          <w:rStyle w:val="Uwydatnienie"/>
          <w:i/>
          <w:iCs w:val="0"/>
          <w:szCs w:val="28"/>
        </w:rPr>
        <w:t>Wtedy to Pan ponownie poka</w:t>
      </w:r>
      <w:r w:rsidRPr="00003950">
        <w:rPr>
          <w:rStyle w:val="Uwydatnienie"/>
          <w:rFonts w:ascii="Calibri" w:hAnsi="Calibri" w:cs="Calibri"/>
          <w:i/>
          <w:iCs w:val="0"/>
          <w:szCs w:val="28"/>
        </w:rPr>
        <w:t>ż</w:t>
      </w:r>
      <w:r w:rsidRPr="00003950">
        <w:rPr>
          <w:rStyle w:val="Uwydatnienie"/>
          <w:i/>
          <w:iCs w:val="0"/>
          <w:szCs w:val="28"/>
        </w:rPr>
        <w:t>e to [wszystko] i b</w:t>
      </w:r>
      <w:r w:rsidRPr="00003950">
        <w:rPr>
          <w:rStyle w:val="Uwydatnienie"/>
          <w:rFonts w:ascii="Calibri" w:hAnsi="Calibri" w:cs="Calibri"/>
          <w:i/>
          <w:iCs w:val="0"/>
          <w:szCs w:val="28"/>
        </w:rPr>
        <w:t>ę</w:t>
      </w:r>
      <w:r w:rsidRPr="00003950">
        <w:rPr>
          <w:rStyle w:val="Uwydatnienie"/>
          <w:i/>
          <w:iCs w:val="0"/>
          <w:szCs w:val="28"/>
        </w:rPr>
        <w:t>dzie mo</w:t>
      </w:r>
      <w:r w:rsidRPr="00003950">
        <w:rPr>
          <w:rStyle w:val="Uwydatnienie"/>
          <w:rFonts w:ascii="Calibri" w:hAnsi="Calibri" w:cs="Calibri"/>
          <w:i/>
          <w:iCs w:val="0"/>
          <w:szCs w:val="28"/>
        </w:rPr>
        <w:t>ż</w:t>
      </w:r>
      <w:r w:rsidRPr="00003950">
        <w:rPr>
          <w:rStyle w:val="Uwydatnienie"/>
          <w:i/>
          <w:iCs w:val="0"/>
          <w:szCs w:val="28"/>
        </w:rPr>
        <w:t>na widzie</w:t>
      </w:r>
      <w:r w:rsidRPr="00003950">
        <w:rPr>
          <w:rStyle w:val="Uwydatnienie"/>
          <w:rFonts w:ascii="Calibri" w:hAnsi="Calibri" w:cs="Calibri"/>
          <w:i/>
          <w:iCs w:val="0"/>
          <w:szCs w:val="28"/>
        </w:rPr>
        <w:t>ć</w:t>
      </w:r>
      <w:r w:rsidRPr="00003950">
        <w:rPr>
          <w:rStyle w:val="Uwydatnienie"/>
          <w:i/>
          <w:iCs w:val="0"/>
          <w:szCs w:val="28"/>
        </w:rPr>
        <w:t xml:space="preserve"> chwa</w:t>
      </w:r>
      <w:r w:rsidRPr="00003950">
        <w:rPr>
          <w:rStyle w:val="Uwydatnienie"/>
          <w:rFonts w:ascii="Calibri" w:hAnsi="Calibri" w:cs="Calibri"/>
          <w:i/>
          <w:iCs w:val="0"/>
          <w:szCs w:val="28"/>
        </w:rPr>
        <w:t>łę</w:t>
      </w:r>
      <w:r w:rsidRPr="00003950">
        <w:rPr>
          <w:rStyle w:val="Uwydatnienie"/>
          <w:i/>
          <w:iCs w:val="0"/>
          <w:szCs w:val="28"/>
        </w:rPr>
        <w:t xml:space="preserve"> Pa</w:t>
      </w:r>
      <w:r w:rsidRPr="00003950">
        <w:rPr>
          <w:rStyle w:val="Uwydatnienie"/>
          <w:rFonts w:ascii="Calibri" w:hAnsi="Calibri" w:cs="Calibri"/>
          <w:i/>
          <w:iCs w:val="0"/>
          <w:szCs w:val="28"/>
        </w:rPr>
        <w:t>ń</w:t>
      </w:r>
      <w:r w:rsidRPr="00003950">
        <w:rPr>
          <w:rStyle w:val="Uwydatnienie"/>
          <w:i/>
          <w:iCs w:val="0"/>
          <w:szCs w:val="28"/>
        </w:rPr>
        <w:t>sk</w:t>
      </w:r>
      <w:r w:rsidRPr="00003950">
        <w:rPr>
          <w:rStyle w:val="Uwydatnienie"/>
          <w:rFonts w:ascii="Calibri" w:hAnsi="Calibri" w:cs="Calibri"/>
          <w:i/>
          <w:iCs w:val="0"/>
          <w:szCs w:val="28"/>
        </w:rPr>
        <w:t>ą</w:t>
      </w:r>
      <w:r w:rsidRPr="00003950">
        <w:rPr>
          <w:rStyle w:val="Uwydatnienie"/>
          <w:i/>
          <w:iCs w:val="0"/>
          <w:szCs w:val="28"/>
        </w:rPr>
        <w:t xml:space="preserve"> i ob</w:t>
      </w:r>
      <w:r w:rsidRPr="00003950">
        <w:rPr>
          <w:rStyle w:val="Uwydatnienie"/>
          <w:rFonts w:ascii="Calibri" w:hAnsi="Calibri" w:cs="Calibri"/>
          <w:i/>
          <w:iCs w:val="0"/>
          <w:szCs w:val="28"/>
        </w:rPr>
        <w:t>ł</w:t>
      </w:r>
      <w:r w:rsidRPr="00003950">
        <w:rPr>
          <w:rStyle w:val="Uwydatnienie"/>
          <w:i/>
          <w:iCs w:val="0"/>
          <w:szCs w:val="28"/>
        </w:rPr>
        <w:t>ok, podobnie jak za Moj</w:t>
      </w:r>
      <w:r w:rsidRPr="00003950">
        <w:rPr>
          <w:rStyle w:val="Uwydatnienie"/>
          <w:rFonts w:ascii="Calibri" w:hAnsi="Calibri" w:cs="Calibri"/>
          <w:i/>
          <w:iCs w:val="0"/>
          <w:szCs w:val="28"/>
        </w:rPr>
        <w:t>ż</w:t>
      </w:r>
      <w:r w:rsidRPr="00003950">
        <w:rPr>
          <w:rStyle w:val="Uwydatnienie"/>
          <w:i/>
          <w:iCs w:val="0"/>
          <w:szCs w:val="28"/>
        </w:rPr>
        <w:t>esza mo</w:t>
      </w:r>
      <w:r w:rsidRPr="00003950">
        <w:rPr>
          <w:rStyle w:val="Uwydatnienie"/>
          <w:rFonts w:ascii="Calibri" w:hAnsi="Calibri" w:cs="Calibri"/>
          <w:i/>
          <w:iCs w:val="0"/>
          <w:szCs w:val="28"/>
        </w:rPr>
        <w:t>ż</w:t>
      </w:r>
      <w:r w:rsidRPr="00003950">
        <w:rPr>
          <w:rStyle w:val="Uwydatnienie"/>
          <w:i/>
          <w:iCs w:val="0"/>
          <w:szCs w:val="28"/>
        </w:rPr>
        <w:t>na j</w:t>
      </w:r>
      <w:r w:rsidRPr="00003950">
        <w:rPr>
          <w:rStyle w:val="Uwydatnienie"/>
          <w:rFonts w:ascii="Calibri" w:hAnsi="Calibri" w:cs="Calibri"/>
          <w:i/>
          <w:iCs w:val="0"/>
          <w:szCs w:val="28"/>
        </w:rPr>
        <w:t>ą</w:t>
      </w:r>
      <w:r w:rsidRPr="00003950">
        <w:rPr>
          <w:rStyle w:val="Uwydatnienie"/>
          <w:i/>
          <w:iCs w:val="0"/>
          <w:szCs w:val="28"/>
        </w:rPr>
        <w:t xml:space="preserve"> by</w:t>
      </w:r>
      <w:r w:rsidRPr="00003950">
        <w:rPr>
          <w:rStyle w:val="Uwydatnienie"/>
          <w:rFonts w:ascii="Calibri" w:hAnsi="Calibri" w:cs="Calibri"/>
          <w:i/>
          <w:iCs w:val="0"/>
          <w:szCs w:val="28"/>
        </w:rPr>
        <w:t>ł</w:t>
      </w:r>
      <w:r w:rsidRPr="00003950">
        <w:rPr>
          <w:rStyle w:val="Uwydatnienie"/>
          <w:i/>
          <w:iCs w:val="0"/>
          <w:szCs w:val="28"/>
        </w:rPr>
        <w:t>o widzie</w:t>
      </w:r>
      <w:r w:rsidRPr="00003950">
        <w:rPr>
          <w:rStyle w:val="Uwydatnienie"/>
          <w:rFonts w:ascii="Calibri" w:hAnsi="Calibri" w:cs="Calibri"/>
          <w:i/>
          <w:iCs w:val="0"/>
          <w:szCs w:val="28"/>
        </w:rPr>
        <w:t>ć</w:t>
      </w:r>
      <w:r w:rsidRPr="00003950">
        <w:rPr>
          <w:rStyle w:val="Uwydatnienie"/>
          <w:i/>
          <w:iCs w:val="0"/>
          <w:szCs w:val="28"/>
        </w:rPr>
        <w:t xml:space="preserve"> i jak wtedy, gdy Salomon modli</w:t>
      </w:r>
      <w:r w:rsidRPr="00003950">
        <w:rPr>
          <w:rStyle w:val="Uwydatnienie"/>
          <w:rFonts w:ascii="Calibri" w:hAnsi="Calibri" w:cs="Calibri"/>
          <w:i/>
          <w:iCs w:val="0"/>
          <w:szCs w:val="28"/>
        </w:rPr>
        <w:t>ł</w:t>
      </w:r>
      <w:r w:rsidRPr="00003950">
        <w:rPr>
          <w:rStyle w:val="Uwydatnienie"/>
          <w:i/>
          <w:iCs w:val="0"/>
          <w:szCs w:val="28"/>
        </w:rPr>
        <w:t xml:space="preserve"> si</w:t>
      </w:r>
      <w:r w:rsidRPr="00003950">
        <w:rPr>
          <w:rStyle w:val="Uwydatnienie"/>
          <w:rFonts w:ascii="Calibri" w:hAnsi="Calibri" w:cs="Calibri"/>
          <w:i/>
          <w:iCs w:val="0"/>
          <w:szCs w:val="28"/>
        </w:rPr>
        <w:t>ę</w:t>
      </w:r>
      <w:r w:rsidRPr="00003950">
        <w:rPr>
          <w:rStyle w:val="Uwydatnienie"/>
          <w:i/>
          <w:iCs w:val="0"/>
          <w:szCs w:val="28"/>
        </w:rPr>
        <w:t>, aby miejsce zosta</w:t>
      </w:r>
      <w:r w:rsidRPr="00003950">
        <w:rPr>
          <w:rStyle w:val="Uwydatnienie"/>
          <w:rFonts w:ascii="Calibri" w:hAnsi="Calibri" w:cs="Calibri"/>
          <w:i/>
          <w:iCs w:val="0"/>
          <w:szCs w:val="28"/>
        </w:rPr>
        <w:t>ł</w:t>
      </w:r>
      <w:r w:rsidRPr="00003950">
        <w:rPr>
          <w:rStyle w:val="Uwydatnienie"/>
          <w:i/>
          <w:iCs w:val="0"/>
          <w:szCs w:val="28"/>
        </w:rPr>
        <w:t>o w</w:t>
      </w:r>
      <w:r w:rsidR="001F52CF" w:rsidRPr="00003950">
        <w:rPr>
          <w:rStyle w:val="Uwydatnienie"/>
          <w:i/>
          <w:iCs w:val="0"/>
          <w:szCs w:val="28"/>
        </w:rPr>
        <w:t> </w:t>
      </w:r>
      <w:r w:rsidRPr="00003950">
        <w:rPr>
          <w:rStyle w:val="Uwydatnienie"/>
          <w:i/>
          <w:iCs w:val="0"/>
          <w:szCs w:val="28"/>
        </w:rPr>
        <w:t>uroczysty spos</w:t>
      </w:r>
      <w:r w:rsidRPr="00003950">
        <w:rPr>
          <w:rStyle w:val="Uwydatnienie"/>
          <w:rFonts w:cs="Abadi"/>
          <w:i/>
          <w:iCs w:val="0"/>
          <w:szCs w:val="28"/>
        </w:rPr>
        <w:t>ó</w:t>
      </w:r>
      <w:r w:rsidRPr="00003950">
        <w:rPr>
          <w:rStyle w:val="Uwydatnienie"/>
          <w:i/>
          <w:iCs w:val="0"/>
          <w:szCs w:val="28"/>
        </w:rPr>
        <w:t>b po</w:t>
      </w:r>
      <w:r w:rsidRPr="00003950">
        <w:rPr>
          <w:rStyle w:val="Uwydatnienie"/>
          <w:rFonts w:ascii="Calibri" w:hAnsi="Calibri" w:cs="Calibri"/>
          <w:i/>
          <w:iCs w:val="0"/>
          <w:szCs w:val="28"/>
        </w:rPr>
        <w:t>ś</w:t>
      </w:r>
      <w:r w:rsidRPr="00003950">
        <w:rPr>
          <w:rStyle w:val="Uwydatnienie"/>
          <w:i/>
          <w:iCs w:val="0"/>
          <w:szCs w:val="28"/>
        </w:rPr>
        <w:t>wi</w:t>
      </w:r>
      <w:r w:rsidRPr="00003950">
        <w:rPr>
          <w:rStyle w:val="Uwydatnienie"/>
          <w:rFonts w:ascii="Calibri" w:hAnsi="Calibri" w:cs="Calibri"/>
          <w:i/>
          <w:iCs w:val="0"/>
          <w:szCs w:val="28"/>
        </w:rPr>
        <w:t>ę</w:t>
      </w:r>
      <w:r w:rsidRPr="00003950">
        <w:rPr>
          <w:rStyle w:val="Uwydatnienie"/>
          <w:i/>
          <w:iCs w:val="0"/>
          <w:szCs w:val="28"/>
        </w:rPr>
        <w:t>cone".</w:t>
      </w:r>
    </w:p>
    <w:p w14:paraId="747A063C" w14:textId="77777777" w:rsidR="00DF0281" w:rsidRPr="00DF0281" w:rsidRDefault="00DF0281" w:rsidP="00DF0281">
      <w:pPr>
        <w:pStyle w:val="Normalnie"/>
      </w:pPr>
      <w:r>
        <w:t xml:space="preserve">Część religijnych Żydów i niektórzy uczeni uważają, że kapłani jerozolimscy, na wieść o rychłym upadku miasta, ukryli arkę w tajemnej komnacie pod </w:t>
      </w:r>
      <w:r w:rsidRPr="00FB3ED3">
        <w:t>Wzgórzem Świątynnym</w:t>
      </w:r>
      <w:r>
        <w:t>.</w:t>
      </w:r>
    </w:p>
    <w:p w14:paraId="084E1FF1" w14:textId="77777777" w:rsidR="00003950" w:rsidRDefault="000F25AC" w:rsidP="000C2340">
      <w:pPr>
        <w:pStyle w:val="Normalnie"/>
      </w:pPr>
      <w:r w:rsidRPr="00A24746">
        <w:rPr>
          <w:rFonts w:ascii="Daytona" w:hAnsi="Daytona"/>
          <w:sz w:val="32"/>
          <w:szCs w:val="32"/>
        </w:rPr>
        <w:t>T</w:t>
      </w:r>
      <w:r w:rsidR="000F2414" w:rsidRPr="00A24746">
        <w:rPr>
          <w:rFonts w:ascii="Daytona" w:hAnsi="Daytona"/>
          <w:sz w:val="32"/>
          <w:szCs w:val="32"/>
        </w:rPr>
        <w:t>ora</w:t>
      </w:r>
      <w:r w:rsidR="000F2414" w:rsidRPr="00A24746">
        <w:t xml:space="preserve"> </w:t>
      </w:r>
      <w:r w:rsidR="00A24746">
        <w:t xml:space="preserve">to </w:t>
      </w:r>
      <w:r w:rsidR="00A24746" w:rsidRPr="00A24746">
        <w:t>Pięcioksiąg Mojżeszowy (</w:t>
      </w:r>
      <w:r w:rsidR="00A24746" w:rsidRPr="00A24746">
        <w:rPr>
          <w:szCs w:val="28"/>
        </w:rPr>
        <w:t>po grecku PENTATEUCH, dosł. „pięć zwojów”)</w:t>
      </w:r>
      <w:r w:rsidR="00A24746" w:rsidRPr="00A24746">
        <w:t>.</w:t>
      </w:r>
      <w:r w:rsidR="000F2414" w:rsidRPr="00A24746">
        <w:t xml:space="preserve"> </w:t>
      </w:r>
      <w:r w:rsidR="002F1C7F" w:rsidRPr="00A24746">
        <w:t xml:space="preserve">Słowo </w:t>
      </w:r>
      <w:r w:rsidR="00864702" w:rsidRPr="00A24746">
        <w:t>„tora”</w:t>
      </w:r>
      <w:r w:rsidR="002F1C7F" w:rsidRPr="00A24746">
        <w:t xml:space="preserve"> pochodzi od hebrajskiego czasownika „jara”, co znaczy, </w:t>
      </w:r>
      <w:r w:rsidR="00A24746">
        <w:t>„</w:t>
      </w:r>
      <w:r w:rsidR="002F1C7F">
        <w:t>wystrzelić strzałę do tarczy</w:t>
      </w:r>
      <w:r w:rsidR="00A24746">
        <w:t>”</w:t>
      </w:r>
      <w:r w:rsidR="002F1C7F">
        <w:t xml:space="preserve"> lub szerzej </w:t>
      </w:r>
      <w:r w:rsidR="00A24746">
        <w:t>–</w:t>
      </w:r>
      <w:r w:rsidR="00864702">
        <w:t xml:space="preserve"> </w:t>
      </w:r>
      <w:r w:rsidR="00A24746">
        <w:t>„</w:t>
      </w:r>
      <w:r w:rsidR="002F1C7F">
        <w:t>nadać czemuś kierunek do celu</w:t>
      </w:r>
      <w:r w:rsidR="00A24746">
        <w:t>”</w:t>
      </w:r>
      <w:r w:rsidR="00864702">
        <w:t xml:space="preserve"> albo</w:t>
      </w:r>
      <w:r w:rsidR="002F1C7F">
        <w:t xml:space="preserve"> </w:t>
      </w:r>
      <w:r w:rsidR="00A24746">
        <w:t>„</w:t>
      </w:r>
      <w:r w:rsidR="002F1C7F">
        <w:t>przekazać instrukcje</w:t>
      </w:r>
      <w:r w:rsidR="00864702">
        <w:t xml:space="preserve"> jak osiągnąć cel</w:t>
      </w:r>
      <w:r w:rsidR="00A24746">
        <w:t>”</w:t>
      </w:r>
      <w:r w:rsidR="002F1C7F">
        <w:t xml:space="preserve">. Zatem Tora, to </w:t>
      </w:r>
      <w:r w:rsidR="002F1C7F" w:rsidRPr="002F1C7F">
        <w:rPr>
          <w:u w:val="single"/>
        </w:rPr>
        <w:t>nie tyle prawo, co instrukcja</w:t>
      </w:r>
      <w:r w:rsidR="002F1C7F">
        <w:rPr>
          <w:u w:val="single"/>
        </w:rPr>
        <w:t xml:space="preserve"> życia</w:t>
      </w:r>
      <w:r w:rsidR="002F1C7F">
        <w:t xml:space="preserve">. </w:t>
      </w:r>
    </w:p>
    <w:p w14:paraId="3C5AE1C4" w14:textId="1BA3DCC2" w:rsidR="002C7B10" w:rsidRDefault="002C7B10" w:rsidP="000C2340">
      <w:pPr>
        <w:pStyle w:val="Normalnie"/>
      </w:pPr>
      <w:r w:rsidRPr="002C7B10">
        <w:rPr>
          <w:u w:val="single"/>
        </w:rPr>
        <w:t>Najstarsza znana tablica z Dziesięcioma Przykazaniami</w:t>
      </w:r>
      <w:r>
        <w:t xml:space="preserve"> liczy ok. 1500 lat. Ten kamienny artefakt, ważący ponad 50 kg i mierzący ok. 0,6 m zawiera 20 linijek tekstu, które są zgodne z wersetami Biblii, wspólnymi zarówno dla tradycji żydowskich, jak i chrześcijańskich. Wyryto na nim 10 przykazań w języku paleo-hebrajskim. Jest jedyną kompletną tabliczką z </w:t>
      </w:r>
      <w:r w:rsidRPr="002C7B10">
        <w:t>Dziesięcioma Przykazaniami</w:t>
      </w:r>
      <w:r>
        <w:t>, która pochodzi z okresu późnego Bizancjum.</w:t>
      </w:r>
      <w:r w:rsidRPr="002C7B10">
        <w:t xml:space="preserve"> </w:t>
      </w:r>
      <w:r>
        <w:t>Tabliczka ta zawiera jednak tylko dziewięć przykazań, które znajdują się w Księdze Wyjścia. Brakuje tutaj przykazania: "</w:t>
      </w:r>
      <w:r w:rsidRPr="002C7B10">
        <w:rPr>
          <w:i/>
          <w:iCs/>
        </w:rPr>
        <w:t>Nie będziesz brał imienia Pana Boga twego nadaremno</w:t>
      </w:r>
      <w:r>
        <w:t>". Zamiast niego na tabliczce znajduje się napis nawołujący do oddawania czci na Górze Garizim, miejscu uznawanym za święte przez Samarytan. Tablica została odkryta w 1913 r. podczas wykopalisk związanych z budową linii kolejowej w południowej części dzisiejszego Izraela. Przez blisko 30 lat tablica była używana jako chodnik. Napisy były odsłonięte i narażone na intensywny ruch pieszy.</w:t>
      </w:r>
    </w:p>
    <w:p w14:paraId="382C02A5" w14:textId="7DCC5251" w:rsidR="005D050F" w:rsidRDefault="00003950" w:rsidP="005D050F">
      <w:pPr>
        <w:pStyle w:val="Normalnie"/>
        <w:rPr>
          <w:rStyle w:val="Uwydatnienie"/>
          <w:i w:val="0"/>
          <w:iCs w:val="0"/>
        </w:rPr>
      </w:pPr>
      <w:r w:rsidRPr="00003950">
        <w:rPr>
          <w:b/>
          <w:bCs/>
        </w:rPr>
        <w:t>Kiedy zaczęto spisywać Biblię?</w:t>
      </w:r>
      <w:r>
        <w:t xml:space="preserve"> </w:t>
      </w:r>
      <w:r w:rsidR="00B207AF">
        <w:t xml:space="preserve">Według tradycji Żydowskiej </w:t>
      </w:r>
      <w:r w:rsidR="00A24746">
        <w:t>k</w:t>
      </w:r>
      <w:r w:rsidR="000F2414">
        <w:t xml:space="preserve">sięgi te </w:t>
      </w:r>
      <w:r w:rsidR="00A24746">
        <w:t xml:space="preserve">sukcesywnie </w:t>
      </w:r>
      <w:r w:rsidR="000F2414">
        <w:t>spisywał Mojżesz</w:t>
      </w:r>
      <w:r w:rsidR="00A24746">
        <w:rPr>
          <w:rStyle w:val="Odwoanieprzypisudolnego"/>
        </w:rPr>
        <w:footnoteReference w:id="6"/>
      </w:r>
      <w:r w:rsidR="000F2414">
        <w:t xml:space="preserve"> podczas </w:t>
      </w:r>
      <w:r w:rsidR="00A24746">
        <w:t xml:space="preserve">40-letniej </w:t>
      </w:r>
      <w:r w:rsidR="000F2414">
        <w:t>wędrówki przez pustynię do Ziemi Obiecanej</w:t>
      </w:r>
      <w:r>
        <w:t>, czyli w X</w:t>
      </w:r>
      <w:r w:rsidR="004303C4">
        <w:t>V</w:t>
      </w:r>
      <w:r>
        <w:t xml:space="preserve">-XII wieku p.n.e. </w:t>
      </w:r>
      <w:r w:rsidR="00CB766F">
        <w:t>Jezus nie podważał autorstwa Mojżesza (Mt 8.4, 19.7-8; Mk 7.10, 12.9; Łk 20.28; J 1,45; J 5.46). Tak samo inni autorzy Nowego Testamentu (Dz 3.22, 6.14; Rz 10.5</w:t>
      </w:r>
      <w:r w:rsidR="00D0251C">
        <w:t>).</w:t>
      </w:r>
      <w:r w:rsidR="00CB766F">
        <w:t xml:space="preserve"> </w:t>
      </w:r>
      <w:r w:rsidR="00C62FBD">
        <w:t>Jako pierwszy Mojżeszowe autorstwo Tory zakwestionował holenderski filozof żydowskiego pochodzenia</w:t>
      </w:r>
      <w:r w:rsidR="00CB766F">
        <w:t xml:space="preserve"> i racjonalista</w:t>
      </w:r>
      <w:r w:rsidR="00C62FBD">
        <w:t xml:space="preserve"> </w:t>
      </w:r>
      <w:r w:rsidR="00C62FBD" w:rsidRPr="00C62FBD">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Baruch Spinoza</w:t>
      </w:r>
      <w:r w:rsidR="00C62FBD">
        <w:t xml:space="preserve"> (1632-1677). </w:t>
      </w:r>
      <w:r w:rsidR="005D050F">
        <w:t xml:space="preserve">Według </w:t>
      </w:r>
      <w:r w:rsidR="005D050F" w:rsidRPr="005D050F">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teorii źródeł</w:t>
      </w:r>
      <w:r w:rsidR="005D050F">
        <w:t xml:space="preserve"> sformułowanej przez </w:t>
      </w:r>
      <w:r w:rsidR="00AD4229" w:rsidRPr="00AD4229">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Juliusa Wellhausena</w:t>
      </w:r>
      <w:r w:rsidR="005D050F">
        <w:t xml:space="preserve">, księga ta została zredagowana z czterech źródeł, stąd niektóre wydarzenia są opisane na kilka różnych sposobów. </w:t>
      </w:r>
      <w:r>
        <w:t xml:space="preserve">Według </w:t>
      </w:r>
      <w:r w:rsidR="005D050F">
        <w:t xml:space="preserve">tej </w:t>
      </w:r>
      <w:r>
        <w:t>teorii Księga Rodzaju kształtowała się między IX (</w:t>
      </w:r>
      <w:r w:rsidRPr="00003950">
        <w:t>tradycja jahwistyczna</w:t>
      </w:r>
      <w:r>
        <w:t>) i V wiekiem (</w:t>
      </w:r>
      <w:r w:rsidRPr="00003950">
        <w:t>tradycja kapłańska</w:t>
      </w:r>
      <w:r>
        <w:t xml:space="preserve">). </w:t>
      </w:r>
      <w:r w:rsidR="005D050F">
        <w:t xml:space="preserve">Zgodnie z jeszcze inną hipotezą, przedstawioną przez </w:t>
      </w:r>
      <w:r w:rsidR="005D050F" w:rsidRPr="005D050F">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Wisemana</w:t>
      </w:r>
      <w:r w:rsidR="005D050F">
        <w:t xml:space="preserve">, zwaną </w:t>
      </w:r>
      <w:r w:rsidR="005D050F" w:rsidRPr="005D050F">
        <w:rPr>
          <w:color w:val="000000" w:themeColor="text1"/>
          <w:spacing w:val="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teorią tabliczek</w:t>
      </w:r>
      <w:r w:rsidR="005D050F">
        <w:t xml:space="preserve">, twórcą Tory był Mojżesz, który jednak zestawił w niej zapisy z tabliczek glinianych pozostawionych przez bohaterów księgi. Podstawą do tego sformułowania był dowód w postaci analogicznych tabliczek znajdowanych masowo na terenie </w:t>
      </w:r>
      <w:r w:rsidR="005D050F" w:rsidRPr="00003950">
        <w:t>Mezopotamii</w:t>
      </w:r>
      <w:r w:rsidR="005D050F">
        <w:t xml:space="preserve">. Hipoteza ta jest jednak odrzucana przez biblistów. </w:t>
      </w:r>
    </w:p>
    <w:p w14:paraId="0B6E4039" w14:textId="77777777" w:rsidR="005D050F" w:rsidRDefault="005D050F" w:rsidP="005D050F">
      <w:pPr>
        <w:pStyle w:val="Normalnie"/>
        <w:rPr>
          <w:rStyle w:val="Uwydatnienie"/>
          <w:i w:val="0"/>
          <w:iCs w:val="0"/>
        </w:rPr>
      </w:pPr>
      <w:r>
        <w:t xml:space="preserve">Chociaż uczeni różnie oceniają czas powstania ksiąg biblijnych, to wielu opowiada się za hipotezą wysuniętą przez dr </w:t>
      </w:r>
      <w:r w:rsidRPr="005D050F">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Richarda E. Friedmana</w:t>
      </w:r>
      <w:r>
        <w:t>. Doszedł on do następującego wniosku: „</w:t>
      </w:r>
      <w:r w:rsidRPr="005D050F">
        <w:rPr>
          <w:i/>
          <w:iCs/>
        </w:rPr>
        <w:t>Starożytni pisarze przez setki lat układali teksty poetyckie, prozę i prawa. Potem redaktorzy użyli tych dokumentów jako źródeł i stworzyli z nich Biblię</w:t>
      </w:r>
      <w:r>
        <w:t>”</w:t>
      </w:r>
      <w:r w:rsidRPr="005D050F">
        <w:rPr>
          <w:rStyle w:val="Uwydatnienie"/>
          <w:i w:val="0"/>
          <w:iCs w:val="0"/>
        </w:rPr>
        <w:t xml:space="preserve"> Przez ostatnie dwieście lat bibliści na ogół przyjmują, że większa część Biblii hebrajskiej była spisywana i kompilowana od V do II stulecia p.n.e., w wiekach przypadających na okres perski i hellenistyczny”.</w:t>
      </w:r>
    </w:p>
    <w:p w14:paraId="1FA27ABD" w14:textId="77777777" w:rsidR="00C62FBD" w:rsidRPr="005D050F" w:rsidRDefault="00C62FBD" w:rsidP="005D050F">
      <w:pPr>
        <w:pStyle w:val="Normalnie"/>
        <w:rPr>
          <w:i/>
          <w:iCs/>
        </w:rPr>
      </w:pPr>
      <w:r>
        <w:rPr>
          <w:rStyle w:val="Uwydatnienie"/>
          <w:i w:val="0"/>
          <w:iCs w:val="0"/>
        </w:rPr>
        <w:t>Jezus nie podważał mojżeszowego autorstwa Tory (Mt 8.4; Łk 20.28; Jana 1.45, 5.46-47).</w:t>
      </w:r>
    </w:p>
    <w:p w14:paraId="374B68B2" w14:textId="77777777" w:rsidR="00071739" w:rsidRDefault="00D0118E" w:rsidP="000C2340">
      <w:pPr>
        <w:pStyle w:val="Normalnie"/>
      </w:pPr>
      <w:r>
        <w:t xml:space="preserve">Zostając jednak przy tradycyjnej żydowskiej wersji, zadajmy sobie pytanie: </w:t>
      </w:r>
      <w:r w:rsidRPr="00D0118E">
        <w:rPr>
          <w:b/>
          <w:bCs/>
        </w:rPr>
        <w:t>w jaki sposób Mojżesz spisywał swoje księgi?</w:t>
      </w:r>
      <w:r>
        <w:t xml:space="preserve"> </w:t>
      </w:r>
      <w:r w:rsidR="00AC68C5">
        <w:t>Być może c</w:t>
      </w:r>
      <w:r w:rsidR="000F2414">
        <w:t xml:space="preserve">zynił to na kartach </w:t>
      </w:r>
      <w:r w:rsidR="000F2414" w:rsidRPr="00D434E3">
        <w:rPr>
          <w:rStyle w:val="WyrnienieU"/>
          <w:b/>
          <w:bCs/>
        </w:rPr>
        <w:t>pergaminu</w:t>
      </w:r>
      <w:r w:rsidR="000F2414">
        <w:t xml:space="preserve"> </w:t>
      </w:r>
      <w:r w:rsidR="001F3BDC">
        <w:t>(nazwa od miasta Pergam</w:t>
      </w:r>
      <w:r w:rsidR="00D434E3">
        <w:t>, które zaczęło wyrabiać ten materiał piśmienny</w:t>
      </w:r>
      <w:r w:rsidR="001F3BDC">
        <w:t xml:space="preserve">) </w:t>
      </w:r>
      <w:r w:rsidR="000F2414">
        <w:t>ze skór zwierząt czystych (</w:t>
      </w:r>
      <w:r w:rsidR="000F2414" w:rsidRPr="00DA7E10">
        <w:rPr>
          <w:rStyle w:val="Werset0"/>
        </w:rPr>
        <w:t>III Moj</w:t>
      </w:r>
      <w:r w:rsidR="000F2414" w:rsidRPr="00DA7E10">
        <w:rPr>
          <w:rStyle w:val="Werset0"/>
          <w:rFonts w:ascii="Calibri" w:hAnsi="Calibri" w:cs="Calibri"/>
        </w:rPr>
        <w:t>ż</w:t>
      </w:r>
      <w:r w:rsidR="000F2414" w:rsidRPr="00DA7E10">
        <w:rPr>
          <w:rStyle w:val="Werset0"/>
          <w:rFonts w:cs="Abadi"/>
        </w:rPr>
        <w:t> </w:t>
      </w:r>
      <w:r w:rsidR="000F2414" w:rsidRPr="00DA7E10">
        <w:rPr>
          <w:rStyle w:val="Werset0"/>
        </w:rPr>
        <w:t>11</w:t>
      </w:r>
      <w:r w:rsidR="000F2414">
        <w:t>)</w:t>
      </w:r>
      <w:r w:rsidR="002F2971">
        <w:t>.</w:t>
      </w:r>
      <w:r w:rsidR="00AC68C5">
        <w:t xml:space="preserve"> </w:t>
      </w:r>
      <w:r w:rsidR="001F3BDC">
        <w:t>Były to zwykle kozie lub owcze skórki</w:t>
      </w:r>
      <w:r w:rsidR="000B084E">
        <w:t>, rzadziej wołowej</w:t>
      </w:r>
      <w:r w:rsidR="001F3BDC">
        <w:t xml:space="preserve"> </w:t>
      </w:r>
      <w:r w:rsidR="000B084E">
        <w:t xml:space="preserve">(nie </w:t>
      </w:r>
      <w:r w:rsidR="00167267">
        <w:t xml:space="preserve">wieprzowej, </w:t>
      </w:r>
      <w:r w:rsidR="000B084E">
        <w:t xml:space="preserve">ptasiej ani nie </w:t>
      </w:r>
      <w:r w:rsidR="00167267">
        <w:t xml:space="preserve">z </w:t>
      </w:r>
      <w:r w:rsidR="000B084E">
        <w:t xml:space="preserve">rybiej) </w:t>
      </w:r>
      <w:r w:rsidR="001F3BDC">
        <w:t>o rozmaitej jakości: od delikatnej, jasnej skórki wygładzonej po obu stronach po ciemną i</w:t>
      </w:r>
      <w:r w:rsidR="00357DFD">
        <w:t> </w:t>
      </w:r>
      <w:r w:rsidR="001F3BDC">
        <w:t>nie</w:t>
      </w:r>
      <w:r w:rsidR="00357DFD">
        <w:t>starannie</w:t>
      </w:r>
      <w:r w:rsidR="001F3BDC">
        <w:t xml:space="preserve"> wyprawioną.</w:t>
      </w:r>
    </w:p>
    <w:p w14:paraId="62FC4BCE" w14:textId="77777777" w:rsidR="000C2340" w:rsidRDefault="00AC68C5" w:rsidP="000C2340">
      <w:pPr>
        <w:pStyle w:val="Normalnie"/>
      </w:pPr>
      <w:r>
        <w:t>Nie jest wykluczone, że Mojżesz zabrał ze sobą z</w:t>
      </w:r>
      <w:r w:rsidR="00357DFD">
        <w:t> </w:t>
      </w:r>
      <w:r>
        <w:t xml:space="preserve">Egiptu zwoje </w:t>
      </w:r>
      <w:r w:rsidRPr="00D434E3">
        <w:rPr>
          <w:rStyle w:val="WyrnienieU"/>
          <w:b/>
          <w:bCs/>
        </w:rPr>
        <w:t>papirusu</w:t>
      </w:r>
      <w:r>
        <w:t>. Są</w:t>
      </w:r>
      <w:r w:rsidR="00C40E5E">
        <w:t> </w:t>
      </w:r>
      <w:r>
        <w:t>to włókna wysokiej na 3-5 metry trzciny</w:t>
      </w:r>
      <w:r w:rsidR="00337F05">
        <w:t>:</w:t>
      </w:r>
      <w:r>
        <w:t xml:space="preserve"> </w:t>
      </w:r>
      <w:r w:rsidR="00337F05">
        <w:t xml:space="preserve">cibory papirusowej, </w:t>
      </w:r>
      <w:r>
        <w:t>rosnącej niegdyś obficie na brzegach Nilu. Pasma wydzielone z łodygi układano poziomo obok siebie spłaszczając je i pokrywając warstwą ułożoną w poprzek. Całość wkładano pod prasę</w:t>
      </w:r>
      <w:r w:rsidR="008C7F76">
        <w:t>. Wtedy kleista masa wyciśnięta z rośliny wygładzała nierówności. Po</w:t>
      </w:r>
      <w:r w:rsidR="00C40E5E">
        <w:t> </w:t>
      </w:r>
      <w:r w:rsidR="008C7F76">
        <w:t>wyschnięciu powstawała delikatna karta. Zwykle sporządzano karty o</w:t>
      </w:r>
      <w:r w:rsidR="0009612A">
        <w:t> </w:t>
      </w:r>
      <w:r w:rsidR="008C7F76">
        <w:t>rozmiarach 50x20 cm. Stosownie do potrzeby karty sklejano otrzymując różnej długości zwoje (10 – 40 m). Zwój zawierający cały Nowy Testament mierzyłby 70 metrów.</w:t>
      </w:r>
      <w:r w:rsidR="000C2340" w:rsidRPr="000C2340">
        <w:t xml:space="preserve"> </w:t>
      </w:r>
    </w:p>
    <w:p w14:paraId="03F50132" w14:textId="77777777" w:rsidR="00E13EF3" w:rsidRPr="00BC6CBC" w:rsidRDefault="00E13EF3" w:rsidP="00E91B54">
      <w:pPr>
        <w:pStyle w:val="ANormalny"/>
      </w:pPr>
      <w:r>
        <w:t>Biblia żydowska, czyli nasz Stary Testament, w</w:t>
      </w:r>
      <w:r w:rsidRPr="00BC6CBC">
        <w:t xml:space="preserve"> judaizmie nazywana jest </w:t>
      </w:r>
      <w:r w:rsidRPr="00F67AB5">
        <w:rPr>
          <w:rFonts w:ascii="Daytona" w:hAnsi="Daytona"/>
          <w:sz w:val="32"/>
          <w:szCs w:val="32"/>
        </w:rPr>
        <w:t>TANACH</w:t>
      </w:r>
      <w:r w:rsidRPr="00BC6CBC">
        <w:t xml:space="preserve">, od pierwszych liter jej trzech części. TORA dla pięciu ksiąg Mojżeszowych, NAWIIM dla Proroków i KETUWIM dla Pism. Tora </w:t>
      </w:r>
      <w:r w:rsidR="00167267">
        <w:t>to</w:t>
      </w:r>
      <w:r w:rsidRPr="00BC6CBC">
        <w:t xml:space="preserve"> dosłownie "</w:t>
      </w:r>
      <w:r w:rsidR="000B084E">
        <w:t>instrukcja życia</w:t>
      </w:r>
      <w:r w:rsidRPr="00BC6CBC">
        <w:t>".</w:t>
      </w:r>
    </w:p>
    <w:p w14:paraId="693B8918" w14:textId="45C6377E" w:rsidR="00E13EF3" w:rsidRDefault="00E13EF3" w:rsidP="00E91B54">
      <w:pPr>
        <w:pStyle w:val="ANormalny"/>
      </w:pPr>
      <w:r w:rsidRPr="00755545">
        <w:t>Z szacunku dla Boga (</w:t>
      </w:r>
      <w:r w:rsidR="00D0251C">
        <w:t>JHWH</w:t>
      </w:r>
      <w:r w:rsidRPr="00755545">
        <w:t>), nie dotyka się tekstu palcami</w:t>
      </w:r>
      <w:r w:rsidR="00864702">
        <w:t>. D</w:t>
      </w:r>
      <w:r w:rsidRPr="00755545">
        <w:t>o czytania używa się wskaźnika (JAD)</w:t>
      </w:r>
      <w:r w:rsidR="000945D7">
        <w:t>, aby nigdy nie zasłaniać świętego imienia Boga</w:t>
      </w:r>
      <w:r w:rsidRPr="00755545">
        <w:t xml:space="preserve">. Tekst jest czytany od prawej do lewej. </w:t>
      </w:r>
      <w:r w:rsidR="0009612A">
        <w:t xml:space="preserve">Pergamin zwoju Tory nawinięty jest na drzewce, </w:t>
      </w:r>
      <w:r w:rsidR="0009612A">
        <w:lastRenderedPageBreak/>
        <w:t xml:space="preserve">zwane „drzewem życia”. </w:t>
      </w:r>
      <w:r w:rsidRPr="00755545">
        <w:t>Zwoje są chronione przez pięknie zdobiony pokrowiec (SUKIENKA). Podczas modlitwy porannej nosi się TALIT, czyli szal modlitewny, a</w:t>
      </w:r>
      <w:r w:rsidR="00864702">
        <w:t> </w:t>
      </w:r>
      <w:r w:rsidRPr="00755545">
        <w:t xml:space="preserve">także </w:t>
      </w:r>
      <w:r w:rsidRPr="00864702">
        <w:rPr>
          <w:caps/>
        </w:rPr>
        <w:t>Filakterie</w:t>
      </w:r>
      <w:r w:rsidRPr="00755545">
        <w:t xml:space="preserve"> (dwa czarne skórzane pudełeczka wykonane z jednego kawałka skóry koszernego zwierzęcia, w</w:t>
      </w:r>
      <w:r w:rsidR="00B207AF">
        <w:t> </w:t>
      </w:r>
      <w:r w:rsidRPr="00755545">
        <w:t>których znajdują się cztery ustępy Tory, ręcznie przepisane w języku hebrajskim</w:t>
      </w:r>
      <w:r w:rsidR="00AB7A8D" w:rsidRPr="00755545">
        <w:t>.</w:t>
      </w:r>
      <w:r w:rsidR="00167267">
        <w:t xml:space="preserve"> Zwitek pergaminu z wersetami Tory</w:t>
      </w:r>
      <w:r w:rsidR="00593B63">
        <w:t xml:space="preserve"> (Pwt 6.4-9 i Pwt 11.13-21)</w:t>
      </w:r>
      <w:r w:rsidR="00167267">
        <w:t xml:space="preserve">, </w:t>
      </w:r>
      <w:r w:rsidR="00593B63">
        <w:t>umieszczony w pojemniku wykonanym z drewna, metalu, kości lub szkła, albo w rurce, i zawieszany na zewnętrznej prawej framudze drzwi żydowskich domów</w:t>
      </w:r>
      <w:r w:rsidR="00167267">
        <w:t xml:space="preserve"> nazywa się MEZUZA (</w:t>
      </w:r>
      <w:r w:rsidR="00593B63">
        <w:t xml:space="preserve">dosł. </w:t>
      </w:r>
      <w:r w:rsidR="00167267">
        <w:t>odrzwia, futryna).</w:t>
      </w:r>
      <w:r w:rsidR="00593B63">
        <w:t xml:space="preserve"> Zgodnie z tradycją pielęgnowaną w wielu żydowskich domach, osoba przekraczająca drzwi wejściowe powinna dotknąć mezuzy dłonią.</w:t>
      </w:r>
    </w:p>
    <w:p w14:paraId="2C0744D2" w14:textId="77777777" w:rsidR="00593B63" w:rsidRDefault="00593B63" w:rsidP="00593B63">
      <w:pPr>
        <w:pStyle w:val="Biblia"/>
        <w:rPr>
          <w:rStyle w:val="txt-huge"/>
        </w:rPr>
      </w:pPr>
      <w:r w:rsidRPr="00593B63">
        <w:rPr>
          <w:rStyle w:val="Werset0"/>
          <w:b/>
          <w:i w:val="0"/>
          <w:iCs/>
        </w:rPr>
        <w:t>Pwt 6.4-9</w:t>
      </w:r>
      <w:r w:rsidRPr="00593B63">
        <w:t xml:space="preserve">: </w:t>
      </w:r>
      <w:r w:rsidRPr="00593B63">
        <w:rPr>
          <w:rStyle w:val="txt-huge"/>
        </w:rPr>
        <w:t>Słuchaj, Izraelu! Pan jest Bogiem naszym, Pan jedynie!</w:t>
      </w:r>
      <w:r w:rsidRPr="00593B63">
        <w:t xml:space="preserve"> </w:t>
      </w:r>
      <w:r w:rsidRPr="00593B63">
        <w:rPr>
          <w:rStyle w:val="txt-huge"/>
          <w:vertAlign w:val="superscript"/>
        </w:rPr>
        <w:t>5</w:t>
      </w:r>
      <w:r w:rsidRPr="00593B63">
        <w:rPr>
          <w:rStyle w:val="txt-huge"/>
        </w:rPr>
        <w:t>Będziesz tedy miłował Pana, Boga swego, z całego serca swego i z całej duszy swojej, i z całej siły swojej.</w:t>
      </w:r>
      <w:r w:rsidRPr="00593B63">
        <w:t xml:space="preserve"> </w:t>
      </w:r>
      <w:r w:rsidRPr="00593B63">
        <w:rPr>
          <w:rStyle w:val="txt-huge"/>
          <w:vertAlign w:val="superscript"/>
        </w:rPr>
        <w:t>6</w:t>
      </w:r>
      <w:r w:rsidRPr="00593B63">
        <w:rPr>
          <w:rStyle w:val="txt-huge"/>
        </w:rPr>
        <w:t>Niechaj słowa te, które Ja ci dziś nakazuję, będą w twoim sercu.</w:t>
      </w:r>
      <w:r w:rsidRPr="00593B63">
        <w:t xml:space="preserve"> </w:t>
      </w:r>
      <w:r w:rsidRPr="00593B63">
        <w:rPr>
          <w:rStyle w:val="txt-huge"/>
          <w:vertAlign w:val="superscript"/>
        </w:rPr>
        <w:t>7</w:t>
      </w:r>
      <w:r w:rsidRPr="00593B63">
        <w:rPr>
          <w:rStyle w:val="txt-huge"/>
        </w:rPr>
        <w:t>Będziesz je wpajał w twoich synów i będziesz o nich mówił, przebywając w</w:t>
      </w:r>
      <w:r>
        <w:rPr>
          <w:rStyle w:val="txt-huge"/>
        </w:rPr>
        <w:t> </w:t>
      </w:r>
      <w:r w:rsidRPr="00593B63">
        <w:rPr>
          <w:rStyle w:val="txt-huge"/>
        </w:rPr>
        <w:t>swoim domu, idąc drogą, kładąc się i wstając.</w:t>
      </w:r>
      <w:r w:rsidRPr="00593B63">
        <w:t xml:space="preserve"> </w:t>
      </w:r>
      <w:r w:rsidRPr="00593B63">
        <w:rPr>
          <w:rStyle w:val="txt-huge"/>
          <w:vertAlign w:val="superscript"/>
        </w:rPr>
        <w:t>8</w:t>
      </w:r>
      <w:r w:rsidRPr="00593B63">
        <w:rPr>
          <w:rStyle w:val="txt-huge"/>
        </w:rPr>
        <w:t>Przywiążesz je jako znak do swojej ręki i będą jako przepaska między twoimi oczyma.</w:t>
      </w:r>
      <w:r w:rsidRPr="00593B63">
        <w:t xml:space="preserve"> </w:t>
      </w:r>
      <w:r w:rsidRPr="00593B63">
        <w:rPr>
          <w:rStyle w:val="txt-huge"/>
          <w:vertAlign w:val="superscript"/>
        </w:rPr>
        <w:t>9</w:t>
      </w:r>
      <w:r w:rsidRPr="00593B63">
        <w:rPr>
          <w:rStyle w:val="txt-huge"/>
        </w:rPr>
        <w:t>Wypiszesz je też na odrzwiach twojego domu i na twoich bramach.</w:t>
      </w:r>
    </w:p>
    <w:p w14:paraId="2DE803BB" w14:textId="77777777" w:rsidR="00593B63" w:rsidRPr="00593B63" w:rsidRDefault="00593B63" w:rsidP="00593B63">
      <w:pPr>
        <w:pStyle w:val="Biblia"/>
      </w:pPr>
      <w:r w:rsidRPr="00593B63">
        <w:rPr>
          <w:rStyle w:val="Werset0"/>
          <w:b/>
          <w:i w:val="0"/>
          <w:iCs/>
        </w:rPr>
        <w:t>Pwt 11.13-21</w:t>
      </w:r>
      <w:r w:rsidRPr="00593B63">
        <w:rPr>
          <w:rStyle w:val="txt-huge"/>
        </w:rPr>
        <w:t>: A zatem, jeżeli słuchać będziecie moich przykazań, które Ja wam dziś daję, miłując Pana, Boga waszego, i służąc mu z całego serca swego i z całej swojej duszy,</w:t>
      </w:r>
      <w:r w:rsidRPr="00593B63">
        <w:t xml:space="preserve"> </w:t>
      </w:r>
      <w:r w:rsidRPr="00593B63">
        <w:rPr>
          <w:rStyle w:val="txt-huge"/>
        </w:rPr>
        <w:t xml:space="preserve">To On będzie </w:t>
      </w:r>
      <w:r w:rsidRPr="00593B63">
        <w:rPr>
          <w:rStyle w:val="txt-huge"/>
          <w:i w:val="0"/>
          <w:iCs/>
          <w:color w:val="auto"/>
        </w:rPr>
        <w:t xml:space="preserve">– dalej jest opis </w:t>
      </w:r>
      <w:r>
        <w:rPr>
          <w:rStyle w:val="txt-huge"/>
          <w:i w:val="0"/>
          <w:iCs/>
          <w:color w:val="auto"/>
        </w:rPr>
        <w:t xml:space="preserve">bożych </w:t>
      </w:r>
      <w:r w:rsidRPr="00593B63">
        <w:rPr>
          <w:rStyle w:val="txt-huge"/>
          <w:i w:val="0"/>
          <w:iCs/>
          <w:color w:val="auto"/>
        </w:rPr>
        <w:t>błogosł</w:t>
      </w:r>
      <w:r>
        <w:rPr>
          <w:rStyle w:val="txt-huge"/>
          <w:i w:val="0"/>
          <w:iCs/>
          <w:color w:val="auto"/>
        </w:rPr>
        <w:t>a</w:t>
      </w:r>
      <w:r w:rsidRPr="00593B63">
        <w:rPr>
          <w:rStyle w:val="txt-huge"/>
          <w:i w:val="0"/>
          <w:iCs/>
          <w:color w:val="auto"/>
        </w:rPr>
        <w:t>wieństw</w:t>
      </w:r>
      <w:r>
        <w:rPr>
          <w:rStyle w:val="txt-huge"/>
          <w:i w:val="0"/>
          <w:iCs/>
          <w:color w:val="auto"/>
        </w:rPr>
        <w:t>.</w:t>
      </w:r>
    </w:p>
    <w:p w14:paraId="38E3F5CD" w14:textId="5B9EFE11" w:rsidR="00E13EF3" w:rsidRPr="00F175F3" w:rsidRDefault="00E13EF3" w:rsidP="00E13EF3">
      <w:pPr>
        <w:pStyle w:val="Normalnie"/>
      </w:pPr>
      <w:hyperlink r:id="rId36" w:tooltip="Talmud" w:history="1">
        <w:r w:rsidRPr="00F175F3">
          <w:rPr>
            <w:rStyle w:val="Hipercze"/>
            <w:color w:val="auto"/>
            <w:u w:val="none"/>
          </w:rPr>
          <w:t>Talmudysta</w:t>
        </w:r>
      </w:hyperlink>
      <w:r w:rsidRPr="00F175F3">
        <w:t xml:space="preserve"> Louis Ginzberg w swoim zbiorze legend</w:t>
      </w:r>
      <w:r w:rsidR="006435BE">
        <w:t xml:space="preserve"> i</w:t>
      </w:r>
      <w:r w:rsidRPr="00F175F3">
        <w:t xml:space="preserve"> podań związanych z</w:t>
      </w:r>
      <w:r w:rsidR="006435BE">
        <w:t> </w:t>
      </w:r>
      <w:r w:rsidRPr="00F175F3">
        <w:t xml:space="preserve">tradycjami żydowskimi, zatytułowanym „Legendy żydowskie” uważał, że kanon Biblii hebrajskiej składający się z 24 ksiąg został ustalony przez Ezdrasza oraz uczonych w Piśmie w okresie </w:t>
      </w:r>
      <w:r w:rsidRPr="00BC0F35">
        <w:t>Drugiej Świątyni</w:t>
      </w:r>
      <w:r w:rsidRPr="00F175F3">
        <w:t xml:space="preserve">. Żydowski historyk </w:t>
      </w:r>
      <w:r w:rsidRPr="00BC0F35">
        <w:t>Józef Flawiusz</w:t>
      </w:r>
      <w:r w:rsidRPr="00F175F3">
        <w:t xml:space="preserve"> podaje, że kanon uznawany przez Żydów złożony z 22 ksiąg obowiązywał na długo przed I wiekiem n.e. Według koncepcji </w:t>
      </w:r>
      <w:hyperlink r:id="rId37" w:tooltip="Heinrich Graetz" w:history="1">
        <w:r w:rsidRPr="00F175F3">
          <w:rPr>
            <w:rStyle w:val="Hipercze"/>
            <w:color w:val="auto"/>
            <w:u w:val="none"/>
          </w:rPr>
          <w:t>Heinricha Graetza</w:t>
        </w:r>
      </w:hyperlink>
      <w:r w:rsidRPr="00F175F3">
        <w:t xml:space="preserve"> kanon Biblii hebrajskiej został ustalony na </w:t>
      </w:r>
      <w:hyperlink r:id="rId38" w:tooltip="Synod w Jamni" w:history="1">
        <w:r w:rsidRPr="00F175F3">
          <w:rPr>
            <w:rStyle w:val="Hipercze"/>
            <w:color w:val="auto"/>
            <w:u w:val="none"/>
          </w:rPr>
          <w:t>synodzie w Ja</w:t>
        </w:r>
        <w:r w:rsidR="00F67AB5">
          <w:rPr>
            <w:rStyle w:val="Hipercze"/>
            <w:color w:val="auto"/>
            <w:u w:val="none"/>
          </w:rPr>
          <w:t>m</w:t>
        </w:r>
        <w:r w:rsidRPr="00F175F3">
          <w:rPr>
            <w:rStyle w:val="Hipercze"/>
            <w:color w:val="auto"/>
            <w:u w:val="none"/>
          </w:rPr>
          <w:t>n</w:t>
        </w:r>
        <w:r w:rsidR="00B50679">
          <w:rPr>
            <w:rStyle w:val="Hipercze"/>
            <w:color w:val="auto"/>
            <w:u w:val="none"/>
          </w:rPr>
          <w:t>i</w:t>
        </w:r>
      </w:hyperlink>
      <w:r w:rsidRPr="00F175F3">
        <w:t xml:space="preserve"> około </w:t>
      </w:r>
      <w:r w:rsidR="00AB7A8D">
        <w:t>95</w:t>
      </w:r>
      <w:r w:rsidRPr="00F175F3">
        <w:t xml:space="preserve"> roku n.e. Wtedy też potwierdzono przynależność do kanonu ksiąg</w:t>
      </w:r>
      <w:r w:rsidR="0092421B">
        <w:t>:</w:t>
      </w:r>
      <w:r w:rsidRPr="00F175F3">
        <w:t xml:space="preserve"> Pieśń nad pieśniami, Koheleta oraz Estery. Ważną rolę w tym procesie odegrał </w:t>
      </w:r>
      <w:r w:rsidRPr="00BC0F35">
        <w:t>Aki</w:t>
      </w:r>
      <w:r w:rsidR="00861E4F">
        <w:t>b</w:t>
      </w:r>
      <w:r w:rsidRPr="00BC0F35">
        <w:t>a ben Jose</w:t>
      </w:r>
      <w:r w:rsidR="00861E4F">
        <w:t>f</w:t>
      </w:r>
      <w:r w:rsidRPr="00F175F3">
        <w:t>.</w:t>
      </w:r>
      <w:r w:rsidR="00783618">
        <w:t xml:space="preserve"> Jam</w:t>
      </w:r>
      <w:r w:rsidR="0092421B">
        <w:t>n</w:t>
      </w:r>
      <w:r w:rsidR="00B50679">
        <w:t>i</w:t>
      </w:r>
      <w:r w:rsidR="00783618">
        <w:t xml:space="preserve"> to Filistyńskie miasto znane również pod nazwami</w:t>
      </w:r>
      <w:r w:rsidR="00D0251C">
        <w:t>:</w:t>
      </w:r>
      <w:r w:rsidR="00783618">
        <w:t xml:space="preserve"> Jamnia, Jabne</w:t>
      </w:r>
      <w:r w:rsidR="00783618" w:rsidRPr="00783618">
        <w:t xml:space="preserve"> </w:t>
      </w:r>
      <w:r w:rsidR="00783618">
        <w:t>Jawne, Labne</w:t>
      </w:r>
      <w:r w:rsidR="00D0251C">
        <w:t>,</w:t>
      </w:r>
      <w:r w:rsidR="00783618">
        <w:t xml:space="preserve"> położone nad </w:t>
      </w:r>
      <w:r w:rsidR="00783618" w:rsidRPr="00783618">
        <w:t>Morzem Śródziemnym</w:t>
      </w:r>
      <w:r w:rsidR="00783618">
        <w:t xml:space="preserve">, pomiędzy </w:t>
      </w:r>
      <w:r w:rsidR="00783618" w:rsidRPr="00783618">
        <w:t>Gat</w:t>
      </w:r>
      <w:r w:rsidR="00783618">
        <w:t xml:space="preserve"> i </w:t>
      </w:r>
      <w:r w:rsidR="00783618" w:rsidRPr="00783618">
        <w:t>Aszdod</w:t>
      </w:r>
      <w:r w:rsidR="00783618">
        <w:t>. Uczeni żydowscy rozstrzygali tam kwestie religijne związane z kalendarzem liturgicznym, obowiązkiem modlitwy, szabatem, świętami i prawem rodzinnym w sytuacji po zburzeniu świątyni w Jerozolimie.</w:t>
      </w:r>
    </w:p>
    <w:p w14:paraId="1C597D49" w14:textId="77777777" w:rsidR="00E13EF3" w:rsidRDefault="00E13EF3" w:rsidP="00E13EF3">
      <w:pPr>
        <w:pStyle w:val="Normalnie"/>
        <w:rPr>
          <w:rFonts w:ascii="Daytona" w:hAnsi="Daytona"/>
          <w:sz w:val="32"/>
          <w:szCs w:val="32"/>
        </w:rPr>
      </w:pPr>
      <w:r>
        <w:rPr>
          <w:rFonts w:ascii="Daytona" w:hAnsi="Daytona"/>
          <w:sz w:val="32"/>
          <w:szCs w:val="32"/>
        </w:rPr>
        <w:t xml:space="preserve">Talmud </w:t>
      </w:r>
      <w:r>
        <w:t xml:space="preserve">to uporządkowany zbiór </w:t>
      </w:r>
      <w:r w:rsidRPr="00BC0F35">
        <w:t>praw religijnych</w:t>
      </w:r>
      <w:r>
        <w:t xml:space="preserve">, </w:t>
      </w:r>
      <w:r w:rsidR="00871519">
        <w:t xml:space="preserve">który zawiera w sobie tradycję żydowską </w:t>
      </w:r>
      <w:r w:rsidR="0092421B">
        <w:t xml:space="preserve">spisywaną </w:t>
      </w:r>
      <w:r w:rsidR="00871519">
        <w:t xml:space="preserve">między </w:t>
      </w:r>
      <w:r w:rsidR="00871519" w:rsidRPr="00BC0F35">
        <w:t>III wiekiem p.n.e.</w:t>
      </w:r>
      <w:r w:rsidR="00871519">
        <w:t xml:space="preserve"> a </w:t>
      </w:r>
      <w:r w:rsidR="00871519" w:rsidRPr="00BC0F35">
        <w:t>VI wiekiem</w:t>
      </w:r>
      <w:r w:rsidR="00871519">
        <w:t xml:space="preserve"> n.e</w:t>
      </w:r>
      <w:r>
        <w:t xml:space="preserve">. Ścisłe przestrzeganie wielu nakazów </w:t>
      </w:r>
      <w:r w:rsidRPr="00BC0F35">
        <w:t>mojżeszowych</w:t>
      </w:r>
      <w:r>
        <w:t xml:space="preserve"> zapisanych w </w:t>
      </w:r>
      <w:r w:rsidRPr="00BC0F35">
        <w:t>Torze</w:t>
      </w:r>
      <w:r>
        <w:t xml:space="preserve"> nie było technicznie wykonalne po zburzeniu </w:t>
      </w:r>
      <w:r w:rsidRPr="00BC0F35">
        <w:t>Świątyni Jerozolimskiej</w:t>
      </w:r>
      <w:r>
        <w:t xml:space="preserve"> i dlatego rabini </w:t>
      </w:r>
      <w:r>
        <w:lastRenderedPageBreak/>
        <w:t>musieli ustalić wiążące dla wszystkich Żydów religijne zasady życia w warunkach wygnania. Talmud był przez całe wieki i jest obecnie głównym odniesieniem, do którego odwoływali się i nadal się odwołują rabini na całym świecie, rozstrzygając rozmaite spory i przystosowując prawo religijne do współczesnych warunków życia. Talmud składa się z dwóch części:</w:t>
      </w:r>
    </w:p>
    <w:p w14:paraId="30281BC2" w14:textId="77777777" w:rsidR="00E13EF3" w:rsidRDefault="00E13EF3" w:rsidP="00E13EF3">
      <w:pPr>
        <w:pStyle w:val="Normalnie"/>
        <w:ind w:left="426" w:hanging="426"/>
      </w:pPr>
      <w:r w:rsidRPr="000C2340">
        <w:rPr>
          <w:rFonts w:ascii="Daytona" w:hAnsi="Daytona"/>
          <w:sz w:val="32"/>
          <w:szCs w:val="32"/>
        </w:rPr>
        <w:t>Miszna</w:t>
      </w:r>
      <w:r>
        <w:t xml:space="preserve"> to spisany zbiór odpowiedzi napisanych przez rabinów do wiernych, którzy zapytywali jak praktycznie interpretować zapisy Tory.</w:t>
      </w:r>
    </w:p>
    <w:p w14:paraId="0DBDAAD6" w14:textId="77777777" w:rsidR="00E13EF3" w:rsidRDefault="00E13EF3" w:rsidP="00E13EF3">
      <w:pPr>
        <w:pStyle w:val="Normalnie"/>
        <w:ind w:left="426" w:hanging="426"/>
      </w:pPr>
      <w:r w:rsidRPr="000C2340">
        <w:rPr>
          <w:rFonts w:ascii="Daytona" w:hAnsi="Daytona"/>
          <w:sz w:val="32"/>
          <w:szCs w:val="32"/>
        </w:rPr>
        <w:t>Gemara</w:t>
      </w:r>
      <w:r>
        <w:t xml:space="preserve"> to bardzo obszerny komentarz do poszczególnych fragmentów Miszny. </w:t>
      </w:r>
    </w:p>
    <w:p w14:paraId="404F808D" w14:textId="77777777" w:rsidR="00E13EF3" w:rsidRDefault="00E13EF3" w:rsidP="004874BB">
      <w:pPr>
        <w:pStyle w:val="Normalnie"/>
        <w:ind w:firstLine="0"/>
      </w:pPr>
      <w:r w:rsidRPr="005A4D4E">
        <w:rPr>
          <w:rFonts w:ascii="Daytona" w:hAnsi="Daytona"/>
          <w:sz w:val="32"/>
          <w:szCs w:val="32"/>
        </w:rPr>
        <w:t>Targum</w:t>
      </w:r>
      <w:r>
        <w:t xml:space="preserve"> – znaczy tłumaczenie</w:t>
      </w:r>
      <w:r w:rsidR="006807DB">
        <w:t xml:space="preserve">, lecz nie dosłowne, ale raczej objaśnienia tekstu bazujące na tradycji rabinistycznej. Ma ono </w:t>
      </w:r>
      <w:r w:rsidR="00864702">
        <w:t>raczej</w:t>
      </w:r>
      <w:r w:rsidR="006807DB">
        <w:t xml:space="preserve"> znaczenie praktyczne niż teologiczne.</w:t>
      </w:r>
    </w:p>
    <w:p w14:paraId="45036C87" w14:textId="77777777" w:rsidR="00D0118E" w:rsidRDefault="00D0118E" w:rsidP="00D0118E">
      <w:pPr>
        <w:pStyle w:val="Normalnie"/>
      </w:pPr>
      <w:r w:rsidRPr="00D0118E">
        <w:rPr>
          <w:b/>
          <w:bCs/>
        </w:rPr>
        <w:t>Czy brak manuskryptów z czasów Mojżesza, Jozuego bądź Samuela może dowodzić, że księgi biblijne nie były spisane tak wcześnie, jak na to wskazuje sama Biblia?</w:t>
      </w:r>
      <w:r>
        <w:t xml:space="preserve"> W czasopiśmie </w:t>
      </w:r>
      <w:r>
        <w:rPr>
          <w:rStyle w:val="Uwydatnienie"/>
        </w:rPr>
        <w:t>Biblical Archaeology Review</w:t>
      </w:r>
      <w:r>
        <w:t xml:space="preserve"> podano: „</w:t>
      </w:r>
      <w:r w:rsidRPr="00D0118E">
        <w:rPr>
          <w:i/>
          <w:iCs/>
        </w:rPr>
        <w:t>Na większości obszaru Palestyny — z wyjątkiem bardzo suchych regionów, takich jak okolice Morza Martwego — nie zachowały się żadne pergaminy ani papirusy. W wilgotnej ziemi te materiały piśmiennicze po prostu gniją. Dlatego fakt, że ich nie odkryto, nie oznacza, iż nigdy nie istniały</w:t>
      </w:r>
      <w:r>
        <w:t xml:space="preserve">. </w:t>
      </w:r>
      <w:r w:rsidRPr="00BF2BA6">
        <w:rPr>
          <w:i/>
          <w:iCs/>
        </w:rPr>
        <w:t>Odnaleziono przecież setki glinianych odcisków pieczęci, którymi poświadczano dokumenty. Papirusy i pergaminy strawił ogień lub zniszczyła wilgoć, ale gliniane odciski przetrwały. Pochodzą one mniej więcej z okresu między IX a V stuleciem p.n.e</w:t>
      </w:r>
      <w:r>
        <w:t>.</w:t>
      </w:r>
      <w:r w:rsidR="00BF2BA6">
        <w:t>”</w:t>
      </w:r>
    </w:p>
    <w:p w14:paraId="2F673F93" w14:textId="77777777" w:rsidR="00BC6CBC" w:rsidRPr="00BC6CBC" w:rsidRDefault="00BC6CBC" w:rsidP="00E91B54">
      <w:pPr>
        <w:pStyle w:val="ANormalny"/>
      </w:pPr>
      <w:r w:rsidRPr="00BC6CBC">
        <w:t xml:space="preserve">W 1979 roku w Jerozolimie, na stanowisku archeologicznym </w:t>
      </w:r>
      <w:r w:rsidRPr="00AA41AB">
        <w:rPr>
          <w:bCs/>
        </w:rPr>
        <w:t>Ketef Hinnom</w:t>
      </w:r>
      <w:r w:rsidRPr="00BC6CBC">
        <w:t xml:space="preserve"> (</w:t>
      </w:r>
      <w:r w:rsidRPr="00F151AA">
        <w:t>hebr.</w:t>
      </w:r>
      <w:r w:rsidRPr="00BC6CBC">
        <w:t> </w:t>
      </w:r>
      <w:r w:rsidRPr="00BC6CBC">
        <w:rPr>
          <w:rFonts w:hint="cs"/>
          <w:lang w:bidi="he-IL"/>
        </w:rPr>
        <w:t>‏</w:t>
      </w:r>
      <w:r w:rsidRPr="00BC6CBC">
        <w:rPr>
          <w:rFonts w:ascii="Arial" w:hAnsi="Arial" w:cs="Arial"/>
          <w:lang w:bidi="he-IL"/>
        </w:rPr>
        <w:t>כָּתֵף</w:t>
      </w:r>
      <w:r w:rsidRPr="00BC6CBC">
        <w:rPr>
          <w:rFonts w:hint="cs"/>
          <w:lang w:bidi="he-IL"/>
        </w:rPr>
        <w:t xml:space="preserve"> </w:t>
      </w:r>
      <w:r w:rsidRPr="00BC6CBC">
        <w:rPr>
          <w:rFonts w:ascii="Arial" w:hAnsi="Arial" w:cs="Arial"/>
          <w:lang w:bidi="he-IL"/>
        </w:rPr>
        <w:t>הִינוֹם</w:t>
      </w:r>
      <w:r w:rsidRPr="00BC6CBC">
        <w:rPr>
          <w:rFonts w:hint="cs"/>
          <w:lang w:bidi="he-IL"/>
        </w:rPr>
        <w:t>‎</w:t>
      </w:r>
      <w:r w:rsidRPr="00BC6CBC">
        <w:t xml:space="preserve"> </w:t>
      </w:r>
      <w:r w:rsidRPr="00BC6CBC">
        <w:rPr>
          <w:i/>
          <w:iCs/>
        </w:rPr>
        <w:t>Ramię Hinoma</w:t>
      </w:r>
      <w:r w:rsidRPr="00BC6CBC">
        <w:t xml:space="preserve">) odkryto </w:t>
      </w:r>
      <w:r w:rsidR="009F132C">
        <w:t>d</w:t>
      </w:r>
      <w:r w:rsidRPr="00BC6CBC">
        <w:t>wa mini-</w:t>
      </w:r>
      <w:r w:rsidRPr="004C0814">
        <w:rPr>
          <w:rFonts w:ascii="Daytona" w:hAnsi="Daytona"/>
          <w:b/>
          <w:smallCaps/>
          <w:sz w:val="32"/>
          <w:szCs w:val="32"/>
        </w:rPr>
        <w:t>srebrne</w:t>
      </w:r>
      <w:r w:rsidRPr="004C0814">
        <w:rPr>
          <w:rFonts w:ascii="Daytona" w:hAnsi="Daytona"/>
          <w:b/>
          <w:sz w:val="32"/>
          <w:szCs w:val="32"/>
        </w:rPr>
        <w:t xml:space="preserve"> </w:t>
      </w:r>
      <w:r w:rsidRPr="004C0814">
        <w:rPr>
          <w:rFonts w:ascii="Daytona" w:hAnsi="Daytona"/>
          <w:b/>
          <w:smallCaps/>
          <w:sz w:val="32"/>
          <w:szCs w:val="32"/>
        </w:rPr>
        <w:t>zwoje</w:t>
      </w:r>
      <w:r w:rsidRPr="00BC6CBC">
        <w:t xml:space="preserve"> zawierają</w:t>
      </w:r>
      <w:r w:rsidR="00AB7A8D">
        <w:t xml:space="preserve">ce </w:t>
      </w:r>
      <w:r w:rsidRPr="00BC6CBC">
        <w:t>tzw. błogosławieństwo kapłańskie z Księgi Liczb (IV Księga Mojżeszowa </w:t>
      </w:r>
      <w:r w:rsidRPr="00593B63">
        <w:rPr>
          <w:rStyle w:val="Werset0"/>
          <w:b/>
          <w:iCs/>
        </w:rPr>
        <w:t>6.24-26</w:t>
      </w:r>
      <w:r w:rsidRPr="00BC6CBC">
        <w:t>) "</w:t>
      </w:r>
      <w:r w:rsidRPr="00BC6CBC">
        <w:rPr>
          <w:rStyle w:val="BibliaZnak"/>
          <w:szCs w:val="28"/>
        </w:rPr>
        <w:t xml:space="preserve">Niech ci błogosławi Pan i niechaj cię strzeże. Niech Pan rozjaśni nad tobą swoją twarz i niech ci przychylny będzie niech ku tobie skieruje Pan swój wzrok i niech zawsze darzy </w:t>
      </w:r>
      <w:r w:rsidR="00C40E5E">
        <w:rPr>
          <w:rStyle w:val="BibliaZnak"/>
          <w:szCs w:val="28"/>
        </w:rPr>
        <w:t>c</w:t>
      </w:r>
      <w:r w:rsidRPr="00BC6CBC">
        <w:rPr>
          <w:rStyle w:val="BibliaZnak"/>
          <w:szCs w:val="28"/>
        </w:rPr>
        <w:t>ię pokojem</w:t>
      </w:r>
      <w:r w:rsidRPr="00BC6CBC">
        <w:t xml:space="preserve">”. </w:t>
      </w:r>
    </w:p>
    <w:p w14:paraId="26FEBDA6" w14:textId="77777777" w:rsidR="00BC6CBC" w:rsidRPr="00BC6CBC" w:rsidRDefault="00BC6CBC" w:rsidP="00E91B54">
      <w:pPr>
        <w:pStyle w:val="ANormalny"/>
      </w:pPr>
      <w:r w:rsidRPr="00BC6CBC">
        <w:t>Zwoje te były zwinięte w rulon</w:t>
      </w:r>
      <w:r w:rsidR="0005083D">
        <w:t>,</w:t>
      </w:r>
      <w:r w:rsidRPr="00BC6CBC">
        <w:t xml:space="preserve"> gdyż pierwotnie były używane jako amulety. Na</w:t>
      </w:r>
      <w:r w:rsidR="00AB7A8D">
        <w:t> </w:t>
      </w:r>
      <w:r w:rsidRPr="00BC6CBC">
        <w:t xml:space="preserve">podstawie badań </w:t>
      </w:r>
      <w:r w:rsidR="00AB7A8D">
        <w:t xml:space="preserve">ustalono </w:t>
      </w:r>
      <w:r w:rsidRPr="00BC6CBC">
        <w:t xml:space="preserve">wiek zwojów na około 600 rok p.n.e. (czyli sprzed niewoli babilońskiej). Są one </w:t>
      </w:r>
      <w:r w:rsidR="00AB7A8D">
        <w:t>ponad</w:t>
      </w:r>
      <w:r w:rsidRPr="00BC6CBC">
        <w:t xml:space="preserve"> 400 lat starsze od najstarszych tekstów biblijnych z</w:t>
      </w:r>
      <w:r w:rsidR="00AB7A8D">
        <w:t> </w:t>
      </w:r>
      <w:r w:rsidRPr="00BC6CBC">
        <w:t>Qumran!</w:t>
      </w:r>
    </w:p>
    <w:p w14:paraId="15BE5B94" w14:textId="77777777" w:rsidR="004874BB" w:rsidRDefault="00303DD0" w:rsidP="008308A0">
      <w:pPr>
        <w:pStyle w:val="Normalnie"/>
        <w:ind w:firstLine="284"/>
      </w:pPr>
      <w:r>
        <w:t xml:space="preserve">Jeszcze starsze jest znalezisko spod góry Ebal w Izraelu odkryte przez </w:t>
      </w:r>
      <w:r w:rsidRPr="00AB7A8D">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Stotta Striblinga</w:t>
      </w:r>
      <w:r>
        <w:t xml:space="preserve">. </w:t>
      </w:r>
      <w:r w:rsidR="004874BB" w:rsidRPr="004F09C1">
        <w:rPr>
          <w:sz w:val="26"/>
        </w:rPr>
        <w:t>[</w:t>
      </w:r>
      <w:r w:rsidR="004874BB" w:rsidRPr="004F09C1">
        <w:rPr>
          <w:color w:val="002060"/>
          <w:sz w:val="26"/>
          <w:u w:val="single"/>
        </w:rPr>
        <w:t>https://www.national-geographic.pl/artykul/tabliczka-przeklenstwa</w:t>
      </w:r>
      <w:r w:rsidR="004874BB" w:rsidRPr="004F09C1">
        <w:rPr>
          <w:sz w:val="26"/>
          <w:u w:val="single"/>
        </w:rPr>
        <w:t>-</w:t>
      </w:r>
      <w:r w:rsidR="004874BB" w:rsidRPr="004F09C1">
        <w:rPr>
          <w:sz w:val="26"/>
        </w:rPr>
        <w:t>]</w:t>
      </w:r>
      <w:r w:rsidR="004874BB">
        <w:t xml:space="preserve">. </w:t>
      </w:r>
      <w:r>
        <w:t>Na</w:t>
      </w:r>
      <w:r w:rsidR="004F09C1">
        <w:t> </w:t>
      </w:r>
      <w:r>
        <w:t xml:space="preserve">ołowianej tabliczce o wymiarach 2x2 cm zapisano po hebrajsku przekleństwo z Księgi Powtórzonego Prawa: </w:t>
      </w:r>
      <w:r w:rsidRPr="00303DD0">
        <w:rPr>
          <w:rStyle w:val="BibliaZnak"/>
        </w:rPr>
        <w:t xml:space="preserve">Gdy więc </w:t>
      </w:r>
      <w:r w:rsidR="004874BB">
        <w:rPr>
          <w:rStyle w:val="BibliaZnak"/>
        </w:rPr>
        <w:t>Jahwe</w:t>
      </w:r>
      <w:r w:rsidRPr="00303DD0">
        <w:rPr>
          <w:rStyle w:val="BibliaZnak"/>
        </w:rPr>
        <w:t xml:space="preserve">, Bóg twój, wprowadzi cię do ziemi, do której wchodzisz, aby ją wziąć w posiadanie, udzielisz błogosławieństwa na </w:t>
      </w:r>
      <w:r w:rsidRPr="00303DD0">
        <w:rPr>
          <w:rStyle w:val="BibliaZnak"/>
        </w:rPr>
        <w:lastRenderedPageBreak/>
        <w:t>górze Garizim, a przekleństwo wypowiesz na górze Ebal</w:t>
      </w:r>
      <w:r>
        <w:t>. (</w:t>
      </w:r>
      <w:r w:rsidR="00593B63">
        <w:t>Pwt</w:t>
      </w:r>
      <w:r>
        <w:t xml:space="preserve"> 11.29). Datowane jest ono na </w:t>
      </w:r>
      <w:r w:rsidRPr="004874BB">
        <w:rPr>
          <w:rFonts w:ascii="Daytona" w:hAnsi="Daytona"/>
        </w:rPr>
        <w:t>1200</w:t>
      </w:r>
      <w:r w:rsidR="004874BB">
        <w:t> </w:t>
      </w:r>
      <w:r>
        <w:t xml:space="preserve">r. </w:t>
      </w:r>
      <w:r w:rsidR="001F52CF">
        <w:t>p.n.e</w:t>
      </w:r>
      <w:r>
        <w:t xml:space="preserve">. </w:t>
      </w:r>
      <w:r w:rsidR="004874BB">
        <w:t>Jest to tzw. „</w:t>
      </w:r>
      <w:r w:rsidR="004874BB" w:rsidRPr="004874BB">
        <w:rPr>
          <w:rFonts w:ascii="Daytona" w:hAnsi="Daytona"/>
          <w:b/>
          <w:smallCaps/>
          <w:sz w:val="32"/>
          <w:szCs w:val="32"/>
        </w:rPr>
        <w:t>tabliczka przekleństwa</w:t>
      </w:r>
      <w:r w:rsidR="004874BB">
        <w:t xml:space="preserve">”. </w:t>
      </w:r>
    </w:p>
    <w:p w14:paraId="42CC012D" w14:textId="77777777" w:rsidR="00D0118E" w:rsidRPr="008308A0" w:rsidRDefault="00D0118E" w:rsidP="00E91B54">
      <w:pPr>
        <w:pStyle w:val="ANormalny"/>
      </w:pPr>
      <w:r w:rsidRPr="008308A0">
        <w:t>Osoby szanujące Biblię</w:t>
      </w:r>
      <w:r w:rsidR="00EC3113" w:rsidRPr="008308A0">
        <w:t xml:space="preserve"> wskażą w niej wiele chronologicznie umocowanych tekstów, które poświadczają jej obecność w starożytności: (Pwt 17.18; </w:t>
      </w:r>
      <w:r w:rsidR="00FC733B" w:rsidRPr="008308A0">
        <w:t xml:space="preserve">2Krl 22.11; 1Krn 9.1; 2Krn 20.34; </w:t>
      </w:r>
      <w:r w:rsidR="00EC3113" w:rsidRPr="008308A0">
        <w:t>Ezd 6.2; Jer 36.; Jer 51.60</w:t>
      </w:r>
      <w:r w:rsidR="00FC733B" w:rsidRPr="008308A0">
        <w:t xml:space="preserve"> i inne). Na przykład </w:t>
      </w:r>
      <w:r w:rsidR="00771899" w:rsidRPr="008308A0">
        <w:t>sprawozdanie o spisaniu zakonu przez Mojżesza:</w:t>
      </w:r>
    </w:p>
    <w:p w14:paraId="2755EEF8" w14:textId="77777777" w:rsidR="00771899" w:rsidRDefault="00771899" w:rsidP="00FC733B">
      <w:pPr>
        <w:pStyle w:val="Biblia"/>
        <w:rPr>
          <w:rStyle w:val="txt-huge"/>
        </w:rPr>
      </w:pPr>
      <w:r>
        <w:rPr>
          <w:b/>
          <w:bCs/>
          <w:i w:val="0"/>
          <w:color w:val="auto"/>
          <w:u w:val="thick" w:color="FF0000"/>
        </w:rPr>
        <w:t>Pwt 31.24-26:</w:t>
      </w:r>
      <w:r>
        <w:t xml:space="preserve"> </w:t>
      </w:r>
      <w:r w:rsidRPr="00771899">
        <w:rPr>
          <w:rStyle w:val="txt-huge"/>
          <w:vertAlign w:val="superscript"/>
        </w:rPr>
        <w:t>24</w:t>
      </w:r>
      <w:r w:rsidRPr="00771899">
        <w:rPr>
          <w:rStyle w:val="txt-huge"/>
        </w:rPr>
        <w:t>A gdy Mojżesz spisał do końca słowa tego zakonu w księdze,</w:t>
      </w:r>
      <w:r w:rsidRPr="00771899">
        <w:t xml:space="preserve"> </w:t>
      </w:r>
      <w:r w:rsidRPr="00771899">
        <w:rPr>
          <w:rStyle w:val="txt-huge"/>
          <w:vertAlign w:val="superscript"/>
        </w:rPr>
        <w:t>25</w:t>
      </w:r>
      <w:r w:rsidRPr="00771899">
        <w:rPr>
          <w:rStyle w:val="txt-huge"/>
        </w:rPr>
        <w:t>To dał Mojżesz Lewitom, którzy nosili Skrzynię Przymierza Bożego, taki rozkaz:</w:t>
      </w:r>
      <w:r w:rsidRPr="00771899">
        <w:t xml:space="preserve"> </w:t>
      </w:r>
      <w:r w:rsidRPr="00771899">
        <w:rPr>
          <w:rStyle w:val="txt-huge"/>
          <w:vertAlign w:val="superscript"/>
        </w:rPr>
        <w:t>26</w:t>
      </w:r>
      <w:r w:rsidRPr="00771899">
        <w:rPr>
          <w:rStyle w:val="txt-huge"/>
        </w:rPr>
        <w:t xml:space="preserve">Weźcie księgę tego zakonu i </w:t>
      </w:r>
      <w:r w:rsidRPr="00771899">
        <w:rPr>
          <w:rStyle w:val="txt-huge"/>
          <w:u w:val="single"/>
        </w:rPr>
        <w:t>połóżcie ją z boku Skrzyni Przymierza</w:t>
      </w:r>
      <w:r w:rsidRPr="00771899">
        <w:rPr>
          <w:rStyle w:val="txt-huge"/>
        </w:rPr>
        <w:t xml:space="preserve"> Pana, Boga waszego, i niech będzie tam świadkiem przeciwko tobie,</w:t>
      </w:r>
    </w:p>
    <w:p w14:paraId="26BD6ED8" w14:textId="77777777" w:rsidR="00771899" w:rsidRPr="00771899" w:rsidRDefault="00771899" w:rsidP="00771899">
      <w:pPr>
        <w:pStyle w:val="Normalnie"/>
      </w:pPr>
      <w:r w:rsidRPr="00771899">
        <w:t>A także opis odnalezienia Tory za czasów króla Jozjasza (639-609 p.n.e):</w:t>
      </w:r>
    </w:p>
    <w:p w14:paraId="4C522AA3" w14:textId="77777777" w:rsidR="00FC733B" w:rsidRPr="00FC733B" w:rsidRDefault="00FC733B" w:rsidP="00FC733B">
      <w:pPr>
        <w:pStyle w:val="Biblia"/>
      </w:pPr>
      <w:r w:rsidRPr="00FC733B">
        <w:rPr>
          <w:b/>
          <w:bCs/>
          <w:i w:val="0"/>
          <w:color w:val="auto"/>
          <w:u w:val="thick" w:color="FF0000"/>
        </w:rPr>
        <w:t>2Krl 24.21</w:t>
      </w:r>
      <w:r w:rsidRPr="00FC733B">
        <w:rPr>
          <w:rStyle w:val="txt-huge"/>
        </w:rPr>
        <w:t>: Gdy wydobywano pieniądze przyniesione do świątyni Pańskiej, kapłan Chilkiasz natknął się na księgę zakonu Pańskiego, podanego za</w:t>
      </w:r>
      <w:r w:rsidR="000C5EF3">
        <w:rPr>
          <w:rStyle w:val="txt-huge"/>
        </w:rPr>
        <w:t> </w:t>
      </w:r>
      <w:r w:rsidRPr="00FC733B">
        <w:rPr>
          <w:rStyle w:val="txt-huge"/>
        </w:rPr>
        <w:t>pośrednictwem Mojżesza.</w:t>
      </w:r>
    </w:p>
    <w:p w14:paraId="073A84B6" w14:textId="77777777" w:rsidR="00D86155" w:rsidRPr="006435BE" w:rsidRDefault="00D86155" w:rsidP="004B4F2F">
      <w:pPr>
        <w:pStyle w:val="Wane"/>
      </w:pPr>
      <w:r w:rsidRPr="006435BE">
        <w:t>Z kim Bóg zawiera przymierze pod górą Synaj?</w:t>
      </w:r>
    </w:p>
    <w:p w14:paraId="6B01F742" w14:textId="77777777" w:rsidR="00B6147D" w:rsidRDefault="00D86155" w:rsidP="00F03C65">
      <w:pPr>
        <w:pStyle w:val="Normalnie"/>
      </w:pPr>
      <w:r w:rsidRPr="00F03C65">
        <w:t>Około 1</w:t>
      </w:r>
      <w:r w:rsidR="0005083D">
        <w:t>7</w:t>
      </w:r>
      <w:r w:rsidRPr="00F03C65">
        <w:t>00</w:t>
      </w:r>
      <w:r w:rsidR="00F03C65" w:rsidRPr="00F03C65">
        <w:t xml:space="preserve"> roku p.n.e. </w:t>
      </w:r>
      <w:r w:rsidR="00F03C65">
        <w:t xml:space="preserve">Jakub wprowadza do Egiptu 70 osób (Ex 1.3). </w:t>
      </w:r>
      <w:r w:rsidR="00B6147D">
        <w:t>Pismo Święte podaje, że z Egiptu wyszło około 600 tys. mężczyzn.</w:t>
      </w:r>
    </w:p>
    <w:p w14:paraId="45778135" w14:textId="77777777" w:rsidR="00B77C23" w:rsidRPr="00B77C23" w:rsidRDefault="00B6147D" w:rsidP="007A6B9B">
      <w:pPr>
        <w:pStyle w:val="Biblia"/>
        <w:rPr>
          <w:rStyle w:val="txt-huge"/>
        </w:rPr>
      </w:pPr>
      <w:r w:rsidRPr="007A6B9B">
        <w:rPr>
          <w:b/>
          <w:bCs/>
          <w:i w:val="0"/>
          <w:color w:val="auto"/>
          <w:u w:val="thick" w:color="FF0000"/>
        </w:rPr>
        <w:t>Ex 12.37</w:t>
      </w:r>
      <w:r w:rsidR="00B77C23" w:rsidRPr="007A6B9B">
        <w:rPr>
          <w:b/>
          <w:bCs/>
          <w:i w:val="0"/>
          <w:color w:val="auto"/>
          <w:u w:val="thick" w:color="FF0000"/>
        </w:rPr>
        <w:t>-38</w:t>
      </w:r>
      <w:r w:rsidRPr="00B6147D">
        <w:rPr>
          <w:rStyle w:val="txt-huge"/>
        </w:rPr>
        <w:t xml:space="preserve">: </w:t>
      </w:r>
      <w:r w:rsidRPr="007A6B9B">
        <w:t>Synowie izraelscy wyruszyli z Ramses do Sukkot w liczbie około sześciuset tysięcy mężów pieszych oprócz dzieci.</w:t>
      </w:r>
      <w:hyperlink r:id="rId39" w:tooltip="Wyświetl wszystkie tytuły księgi: II Księga Mojżeszowa" w:history="1"/>
      <w:r w:rsidR="00B77C23" w:rsidRPr="007A6B9B">
        <w:t xml:space="preserve"> </w:t>
      </w:r>
      <w:r w:rsidR="00B77C23" w:rsidRPr="007A6B9B">
        <w:rPr>
          <w:vertAlign w:val="superscript"/>
        </w:rPr>
        <w:t>38</w:t>
      </w:r>
      <w:r w:rsidR="00B77C23" w:rsidRPr="007A6B9B">
        <w:t>A szło z nimi także mnóstwo obcego ludu i trzody, i bydła, bardzo liczny dobytek.</w:t>
      </w:r>
    </w:p>
    <w:p w14:paraId="14A4AD31" w14:textId="77777777" w:rsidR="000A1CFB" w:rsidRDefault="00AB7A8D" w:rsidP="000A1CFB">
      <w:pPr>
        <w:pStyle w:val="Normalnie"/>
      </w:pPr>
      <w:r>
        <w:t xml:space="preserve">W </w:t>
      </w:r>
      <w:r w:rsidR="000A1CFB">
        <w:t xml:space="preserve">4 Księdze Mojżeszowej w rozdziale 1 </w:t>
      </w:r>
      <w:r w:rsidR="009F132C">
        <w:t xml:space="preserve">zawarto opis spisu ludności </w:t>
      </w:r>
      <w:r w:rsidR="000A1CFB">
        <w:t>przeprowadzon</w:t>
      </w:r>
      <w:r w:rsidR="009F132C">
        <w:t>ego</w:t>
      </w:r>
      <w:r w:rsidR="000A1CFB">
        <w:t xml:space="preserve"> w drugim miesiącu drugiego roku po wyjściu z Egiptu.</w:t>
      </w:r>
    </w:p>
    <w:p w14:paraId="0C94E99A" w14:textId="77777777" w:rsidR="000A1CFB" w:rsidRPr="007A6B9B" w:rsidRDefault="00893CD6" w:rsidP="007A6B9B">
      <w:pPr>
        <w:pStyle w:val="Biblia"/>
        <w:rPr>
          <w:i w:val="0"/>
        </w:rPr>
      </w:pPr>
      <w:r>
        <w:rPr>
          <w:b/>
          <w:bCs/>
          <w:i w:val="0"/>
          <w:color w:val="auto"/>
          <w:u w:val="thick" w:color="FF0000"/>
        </w:rPr>
        <w:t>Lb</w:t>
      </w:r>
      <w:r w:rsidR="000A1CFB" w:rsidRPr="007A6B9B">
        <w:rPr>
          <w:b/>
          <w:bCs/>
          <w:i w:val="0"/>
          <w:color w:val="auto"/>
          <w:u w:val="thick" w:color="FF0000"/>
        </w:rPr>
        <w:t> 1.</w:t>
      </w:r>
      <w:r>
        <w:rPr>
          <w:b/>
          <w:bCs/>
          <w:i w:val="0"/>
          <w:color w:val="auto"/>
          <w:u w:val="thick" w:color="FF0000"/>
        </w:rPr>
        <w:t>45</w:t>
      </w:r>
      <w:r w:rsidR="000A1CFB" w:rsidRPr="007A6B9B">
        <w:rPr>
          <w:i w:val="0"/>
        </w:rPr>
        <w:t>:</w:t>
      </w:r>
      <w:r>
        <w:rPr>
          <w:i w:val="0"/>
        </w:rPr>
        <w:t xml:space="preserve"> </w:t>
      </w:r>
      <w:r w:rsidR="000A1CFB" w:rsidRPr="007A6B9B">
        <w:rPr>
          <w:rStyle w:val="Uwydatnienie"/>
          <w:i/>
        </w:rPr>
        <w:t>A by</w:t>
      </w:r>
      <w:r w:rsidR="000A1CFB" w:rsidRPr="007A6B9B">
        <w:rPr>
          <w:rStyle w:val="Uwydatnienie"/>
          <w:rFonts w:ascii="Calibri" w:hAnsi="Calibri" w:cs="Calibri"/>
          <w:i/>
        </w:rPr>
        <w:t>ł</w:t>
      </w:r>
      <w:r w:rsidR="000A1CFB" w:rsidRPr="007A6B9B">
        <w:rPr>
          <w:rStyle w:val="Uwydatnienie"/>
          <w:i/>
        </w:rPr>
        <w:t>o wszystkich spisanych synów izraelskich, wed</w:t>
      </w:r>
      <w:r w:rsidR="000A1CFB" w:rsidRPr="007A6B9B">
        <w:rPr>
          <w:rStyle w:val="Uwydatnienie"/>
          <w:rFonts w:ascii="Calibri" w:hAnsi="Calibri" w:cs="Calibri"/>
          <w:i/>
        </w:rPr>
        <w:t>ł</w:t>
      </w:r>
      <w:r w:rsidR="000A1CFB" w:rsidRPr="007A6B9B">
        <w:rPr>
          <w:rStyle w:val="Uwydatnienie"/>
          <w:i/>
        </w:rPr>
        <w:t>ug ich rod</w:t>
      </w:r>
      <w:r w:rsidR="000A1CFB" w:rsidRPr="007A6B9B">
        <w:rPr>
          <w:rStyle w:val="Uwydatnienie"/>
          <w:rFonts w:cs="Abadi"/>
          <w:i/>
        </w:rPr>
        <w:t>ó</w:t>
      </w:r>
      <w:r w:rsidR="000A1CFB" w:rsidRPr="007A6B9B">
        <w:rPr>
          <w:rStyle w:val="Uwydatnienie"/>
          <w:i/>
        </w:rPr>
        <w:t xml:space="preserve">w, od dwudziestego roku </w:t>
      </w:r>
      <w:r w:rsidR="000A1CFB" w:rsidRPr="007A6B9B">
        <w:rPr>
          <w:rStyle w:val="Uwydatnienie"/>
          <w:rFonts w:ascii="Calibri" w:hAnsi="Calibri" w:cs="Calibri"/>
          <w:i/>
        </w:rPr>
        <w:t>ż</w:t>
      </w:r>
      <w:r w:rsidR="000A1CFB" w:rsidRPr="007A6B9B">
        <w:rPr>
          <w:rStyle w:val="Uwydatnienie"/>
          <w:i/>
        </w:rPr>
        <w:t>ycia wzwy</w:t>
      </w:r>
      <w:r w:rsidR="000A1CFB" w:rsidRPr="007A6B9B">
        <w:rPr>
          <w:rStyle w:val="Uwydatnienie"/>
          <w:rFonts w:ascii="Calibri" w:hAnsi="Calibri" w:cs="Calibri"/>
          <w:i/>
        </w:rPr>
        <w:t>ż</w:t>
      </w:r>
      <w:r w:rsidR="000A1CFB" w:rsidRPr="007A6B9B">
        <w:rPr>
          <w:rStyle w:val="Uwydatnienie"/>
          <w:i/>
        </w:rPr>
        <w:t>, wszystkich zdatnych do s</w:t>
      </w:r>
      <w:r w:rsidR="000A1CFB" w:rsidRPr="007A6B9B">
        <w:rPr>
          <w:rStyle w:val="Uwydatnienie"/>
          <w:rFonts w:ascii="Calibri" w:hAnsi="Calibri" w:cs="Calibri"/>
          <w:i/>
        </w:rPr>
        <w:t>ł</w:t>
      </w:r>
      <w:r w:rsidR="000A1CFB" w:rsidRPr="007A6B9B">
        <w:rPr>
          <w:rStyle w:val="Uwydatnienie"/>
          <w:i/>
        </w:rPr>
        <w:t>u</w:t>
      </w:r>
      <w:r w:rsidR="000A1CFB" w:rsidRPr="007A6B9B">
        <w:rPr>
          <w:rStyle w:val="Uwydatnienie"/>
          <w:rFonts w:ascii="Calibri" w:hAnsi="Calibri" w:cs="Calibri"/>
          <w:i/>
        </w:rPr>
        <w:t>ż</w:t>
      </w:r>
      <w:r>
        <w:rPr>
          <w:rStyle w:val="Uwydatnienie"/>
          <w:i/>
        </w:rPr>
        <w:t>by wojskowej w </w:t>
      </w:r>
      <w:r w:rsidR="000A1CFB" w:rsidRPr="007A6B9B">
        <w:rPr>
          <w:rStyle w:val="Uwydatnienie"/>
          <w:i/>
        </w:rPr>
        <w:t>Izraelu,</w:t>
      </w:r>
      <w:r w:rsidR="000A1CFB" w:rsidRPr="007A6B9B">
        <w:rPr>
          <w:rStyle w:val="Uwydatnienie"/>
          <w:rFonts w:cs="Abadi"/>
          <w:i/>
        </w:rPr>
        <w:t> </w:t>
      </w:r>
      <w:r w:rsidR="000A1CFB" w:rsidRPr="007A6B9B">
        <w:rPr>
          <w:rStyle w:val="Uwydatnienie"/>
          <w:i/>
        </w:rPr>
        <w:t>by</w:t>
      </w:r>
      <w:r w:rsidR="000A1CFB" w:rsidRPr="007A6B9B">
        <w:rPr>
          <w:rStyle w:val="Uwydatnienie"/>
          <w:rFonts w:ascii="Calibri" w:hAnsi="Calibri" w:cs="Calibri"/>
          <w:i/>
        </w:rPr>
        <w:t>ł</w:t>
      </w:r>
      <w:r w:rsidR="000A1CFB" w:rsidRPr="007A6B9B">
        <w:rPr>
          <w:rStyle w:val="Uwydatnienie"/>
          <w:i/>
        </w:rPr>
        <w:t>o tych wszystkich spisanych sze</w:t>
      </w:r>
      <w:r w:rsidR="000A1CFB" w:rsidRPr="007A6B9B">
        <w:rPr>
          <w:rStyle w:val="Uwydatnienie"/>
          <w:rFonts w:ascii="Calibri" w:hAnsi="Calibri" w:cs="Calibri"/>
          <w:i/>
        </w:rPr>
        <w:t>ść</w:t>
      </w:r>
      <w:r w:rsidR="000A1CFB" w:rsidRPr="007A6B9B">
        <w:rPr>
          <w:rStyle w:val="Uwydatnienie"/>
          <w:i/>
        </w:rPr>
        <w:t>set trzy tysi</w:t>
      </w:r>
      <w:r w:rsidR="000A1CFB" w:rsidRPr="007A6B9B">
        <w:rPr>
          <w:rStyle w:val="Uwydatnienie"/>
          <w:rFonts w:ascii="Calibri" w:hAnsi="Calibri" w:cs="Calibri"/>
          <w:i/>
        </w:rPr>
        <w:t>ą</w:t>
      </w:r>
      <w:r w:rsidR="000A1CFB" w:rsidRPr="007A6B9B">
        <w:rPr>
          <w:rStyle w:val="Uwydatnienie"/>
          <w:i/>
        </w:rPr>
        <w:t>ce pi</w:t>
      </w:r>
      <w:r w:rsidR="000A1CFB" w:rsidRPr="007A6B9B">
        <w:rPr>
          <w:rStyle w:val="Uwydatnienie"/>
          <w:rFonts w:ascii="Calibri" w:hAnsi="Calibri" w:cs="Calibri"/>
          <w:i/>
        </w:rPr>
        <w:t>ęć</w:t>
      </w:r>
      <w:r w:rsidR="000A1CFB" w:rsidRPr="007A6B9B">
        <w:rPr>
          <w:rStyle w:val="Uwydatnienie"/>
          <w:i/>
        </w:rPr>
        <w:t>set pi</w:t>
      </w:r>
      <w:r w:rsidR="000A1CFB" w:rsidRPr="007A6B9B">
        <w:rPr>
          <w:rStyle w:val="Uwydatnienie"/>
          <w:rFonts w:ascii="Calibri" w:hAnsi="Calibri" w:cs="Calibri"/>
          <w:i/>
        </w:rPr>
        <w:t>ęć</w:t>
      </w:r>
      <w:r w:rsidR="000A1CFB" w:rsidRPr="007A6B9B">
        <w:rPr>
          <w:rStyle w:val="Uwydatnienie"/>
          <w:i/>
        </w:rPr>
        <w:t>dziesi</w:t>
      </w:r>
      <w:r w:rsidR="000A1CFB" w:rsidRPr="007A6B9B">
        <w:rPr>
          <w:rStyle w:val="Uwydatnienie"/>
          <w:rFonts w:ascii="Calibri" w:hAnsi="Calibri" w:cs="Calibri"/>
          <w:i/>
        </w:rPr>
        <w:t>ą</w:t>
      </w:r>
      <w:r w:rsidR="000A1CFB" w:rsidRPr="007A6B9B">
        <w:rPr>
          <w:rStyle w:val="Uwydatnienie"/>
          <w:i/>
        </w:rPr>
        <w:t>t.</w:t>
      </w:r>
      <w:r>
        <w:rPr>
          <w:rStyle w:val="Uwydatnienie"/>
          <w:i/>
        </w:rPr>
        <w:t xml:space="preserve"> Lewici nie zostali policzeni według swoich rodów</w:t>
      </w:r>
    </w:p>
    <w:p w14:paraId="47D26048" w14:textId="77777777" w:rsidR="00411BA9" w:rsidRDefault="00B6147D" w:rsidP="00F03C65">
      <w:pPr>
        <w:pStyle w:val="Normalnie"/>
      </w:pPr>
      <w:r>
        <w:t>Przypuszcza się, że całkowita liczba mężczyzn, dzieci i kobiet</w:t>
      </w:r>
      <w:r w:rsidR="00746B2C">
        <w:t xml:space="preserve"> </w:t>
      </w:r>
      <w:r w:rsidR="00F151AA">
        <w:t>wynosiła</w:t>
      </w:r>
      <w:r>
        <w:t xml:space="preserve"> 2</w:t>
      </w:r>
      <w:r w:rsidR="00746B2C">
        <w:t> do </w:t>
      </w:r>
      <w:r>
        <w:t xml:space="preserve">3 mln osób. Czy to możliwe, aby po 400 latach </w:t>
      </w:r>
      <w:r w:rsidR="00F151AA">
        <w:t xml:space="preserve">niewoli egipskiej </w:t>
      </w:r>
      <w:r>
        <w:t xml:space="preserve">tak bardzo rozrosła się populacja </w:t>
      </w:r>
      <w:r w:rsidR="000A1CFB">
        <w:t xml:space="preserve">Izraelczyków? </w:t>
      </w:r>
    </w:p>
    <w:p w14:paraId="6CC491DB" w14:textId="77777777" w:rsidR="000A1CFB" w:rsidRPr="00B77C23" w:rsidRDefault="000E5791" w:rsidP="00F03C65">
      <w:pPr>
        <w:pStyle w:val="Normalnie"/>
      </w:pPr>
      <w:r>
        <w:t>Do obliczeń przyjmijmy, że od jednego mężczyzny w przeciągu 60 lat pochodzi 4 chłopców z których 3 przeżywa</w:t>
      </w:r>
      <w:r w:rsidR="00D62A96">
        <w:t xml:space="preserve"> i ma potomstwo</w:t>
      </w:r>
      <w:r>
        <w:t xml:space="preserve">. Od każdego dziecka w ciągu </w:t>
      </w:r>
      <w:r w:rsidR="00AB7A8D">
        <w:t>kolejnych 6</w:t>
      </w:r>
      <w:r>
        <w:t xml:space="preserve">0 lat pochodzi kolejnych </w:t>
      </w:r>
      <w:r w:rsidR="00D62A96">
        <w:t>3</w:t>
      </w:r>
      <w:r>
        <w:t xml:space="preserve"> chłopców, itd. Po 4</w:t>
      </w:r>
      <w:r w:rsidR="00501679">
        <w:t>0</w:t>
      </w:r>
      <w:r>
        <w:t xml:space="preserve">0 latach daje to około </w:t>
      </w:r>
      <w:r w:rsidR="00B77C23">
        <w:t>2</w:t>
      </w:r>
      <w:r w:rsidR="00D62A96">
        <w:t>3</w:t>
      </w:r>
      <w:r w:rsidR="00501679">
        <w:t>0-</w:t>
      </w:r>
      <w:r w:rsidR="00D62A96">
        <w:t>25</w:t>
      </w:r>
      <w:r w:rsidR="00501679">
        <w:t>0</w:t>
      </w:r>
      <w:r>
        <w:t xml:space="preserve"> tys. mężczyzn. </w:t>
      </w:r>
      <w:r w:rsidR="00B77C23">
        <w:t>Skąd zatem 600 tys.? Bo „</w:t>
      </w:r>
      <w:r w:rsidR="00B77C23" w:rsidRPr="00D62A96">
        <w:rPr>
          <w:rStyle w:val="WyrnienieU"/>
        </w:rPr>
        <w:t>szło z nimi także mnóstwo obcego ludu</w:t>
      </w:r>
      <w:r w:rsidR="00B77C23">
        <w:rPr>
          <w:rStyle w:val="txt-huge"/>
        </w:rPr>
        <w:t>”.</w:t>
      </w:r>
      <w:r w:rsidR="00B77C23">
        <w:rPr>
          <w:rStyle w:val="txt-huge"/>
          <w:color w:val="002060"/>
        </w:rPr>
        <w:t xml:space="preserve"> </w:t>
      </w:r>
      <w:r w:rsidR="00B77C23" w:rsidRPr="00B77C23">
        <w:rPr>
          <w:rStyle w:val="txt-huge"/>
        </w:rPr>
        <w:t xml:space="preserve">A zatem, </w:t>
      </w:r>
      <w:r w:rsidR="00B77C23">
        <w:rPr>
          <w:rStyle w:val="txt-huge"/>
        </w:rPr>
        <w:t>pod Synajem Bóg zawiera przymierze nie tylko z synami „Izraela” ale z całym ludem, który podąża za Bogiem i jest mu posłuszny.</w:t>
      </w:r>
    </w:p>
    <w:p w14:paraId="4C1C6762" w14:textId="77777777" w:rsidR="00411BA9" w:rsidRDefault="00411BA9" w:rsidP="007A6B9B">
      <w:pPr>
        <w:pStyle w:val="Biblia"/>
        <w:rPr>
          <w:rStyle w:val="txt-huge"/>
        </w:rPr>
      </w:pPr>
      <w:r w:rsidRPr="00893CD6">
        <w:rPr>
          <w:b/>
          <w:bCs/>
          <w:i w:val="0"/>
          <w:color w:val="auto"/>
          <w:u w:val="thick" w:color="FF0000"/>
        </w:rPr>
        <w:lastRenderedPageBreak/>
        <w:t>Pwt 29.13-14</w:t>
      </w:r>
      <w:r w:rsidRPr="000374D9">
        <w:t xml:space="preserve">: </w:t>
      </w:r>
      <w:r w:rsidRPr="001F4787">
        <w:rPr>
          <w:rStyle w:val="txt-huge"/>
          <w:u w:val="single"/>
        </w:rPr>
        <w:t xml:space="preserve">Lecz nie tylko z wami </w:t>
      </w:r>
      <w:r w:rsidRPr="000374D9">
        <w:rPr>
          <w:rStyle w:val="txt-huge"/>
        </w:rPr>
        <w:t>zawieram to przymierze, obwarowane przysi</w:t>
      </w:r>
      <w:r w:rsidRPr="000374D9">
        <w:rPr>
          <w:rStyle w:val="txt-huge"/>
          <w:rFonts w:ascii="Calibri" w:hAnsi="Calibri" w:cs="Calibri"/>
        </w:rPr>
        <w:t>ę</w:t>
      </w:r>
      <w:r w:rsidRPr="000374D9">
        <w:rPr>
          <w:rStyle w:val="txt-huge"/>
        </w:rPr>
        <w:t>g</w:t>
      </w:r>
      <w:r w:rsidRPr="000374D9">
        <w:rPr>
          <w:rStyle w:val="txt-huge"/>
          <w:rFonts w:ascii="Calibri" w:hAnsi="Calibri" w:cs="Calibri"/>
        </w:rPr>
        <w:t>ą</w:t>
      </w:r>
      <w:r w:rsidRPr="000374D9">
        <w:rPr>
          <w:rStyle w:val="txt-huge"/>
        </w:rPr>
        <w:t>,</w:t>
      </w:r>
      <w:r w:rsidRPr="000374D9">
        <w:t xml:space="preserve"> </w:t>
      </w:r>
      <w:r w:rsidRPr="000374D9">
        <w:rPr>
          <w:rStyle w:val="txt-huge"/>
        </w:rPr>
        <w:t>Ale tak</w:t>
      </w:r>
      <w:r w:rsidRPr="000374D9">
        <w:rPr>
          <w:rStyle w:val="txt-huge"/>
          <w:rFonts w:ascii="Calibri" w:hAnsi="Calibri" w:cs="Calibri"/>
        </w:rPr>
        <w:t>ż</w:t>
      </w:r>
      <w:r w:rsidRPr="000374D9">
        <w:rPr>
          <w:rStyle w:val="txt-huge"/>
        </w:rPr>
        <w:t>e z tym, kt</w:t>
      </w:r>
      <w:r w:rsidRPr="000374D9">
        <w:rPr>
          <w:rStyle w:val="txt-huge"/>
          <w:rFonts w:cs="Abadi"/>
        </w:rPr>
        <w:t>ó</w:t>
      </w:r>
      <w:r w:rsidRPr="000374D9">
        <w:rPr>
          <w:rStyle w:val="txt-huge"/>
        </w:rPr>
        <w:t>ry jest tutaj dzi</w:t>
      </w:r>
      <w:r w:rsidRPr="000374D9">
        <w:rPr>
          <w:rStyle w:val="txt-huge"/>
          <w:rFonts w:ascii="Calibri" w:hAnsi="Calibri" w:cs="Calibri"/>
        </w:rPr>
        <w:t>ś</w:t>
      </w:r>
      <w:r w:rsidRPr="000374D9">
        <w:rPr>
          <w:rStyle w:val="txt-huge"/>
        </w:rPr>
        <w:t xml:space="preserve"> z nami przed Panem, Bogiem naszym, </w:t>
      </w:r>
      <w:r w:rsidRPr="00402B1B">
        <w:rPr>
          <w:rStyle w:val="txt-huge"/>
          <w:u w:val="single"/>
        </w:rPr>
        <w:t>oraz z tym, którego nie ma tu dzi</w:t>
      </w:r>
      <w:r w:rsidRPr="00402B1B">
        <w:rPr>
          <w:rStyle w:val="txt-huge"/>
          <w:rFonts w:ascii="Calibri" w:hAnsi="Calibri" w:cs="Calibri"/>
          <w:u w:val="single"/>
        </w:rPr>
        <w:t>ś</w:t>
      </w:r>
      <w:r w:rsidRPr="00402B1B">
        <w:rPr>
          <w:rStyle w:val="txt-huge"/>
          <w:u w:val="single"/>
        </w:rPr>
        <w:t xml:space="preserve"> z nami</w:t>
      </w:r>
      <w:r w:rsidRPr="000374D9">
        <w:rPr>
          <w:rStyle w:val="txt-huge"/>
        </w:rPr>
        <w:t>.</w:t>
      </w:r>
    </w:p>
    <w:p w14:paraId="78B6F8EF" w14:textId="77777777" w:rsidR="00864702" w:rsidRDefault="00864702" w:rsidP="00864702">
      <w:pPr>
        <w:pStyle w:val="Biblia"/>
      </w:pPr>
      <w:r w:rsidRPr="00893CD6">
        <w:rPr>
          <w:b/>
          <w:bCs/>
          <w:i w:val="0"/>
          <w:color w:val="auto"/>
          <w:u w:val="thick" w:color="FF0000"/>
        </w:rPr>
        <w:t>Pwt 5</w:t>
      </w:r>
      <w:r w:rsidR="006435BE">
        <w:rPr>
          <w:b/>
          <w:bCs/>
          <w:i w:val="0"/>
          <w:color w:val="auto"/>
          <w:u w:val="thick" w:color="FF0000"/>
        </w:rPr>
        <w:t>.</w:t>
      </w:r>
      <w:r w:rsidRPr="00893CD6">
        <w:rPr>
          <w:b/>
          <w:bCs/>
          <w:i w:val="0"/>
          <w:color w:val="auto"/>
          <w:u w:val="thick" w:color="FF0000"/>
        </w:rPr>
        <w:t>3</w:t>
      </w:r>
      <w:r w:rsidRPr="00F77F53">
        <w:rPr>
          <w:b/>
        </w:rPr>
        <w:t>.</w:t>
      </w:r>
      <w:r w:rsidRPr="00F77F53">
        <w:t xml:space="preserve"> </w:t>
      </w:r>
      <w:r w:rsidRPr="00F77F53">
        <w:rPr>
          <w:rStyle w:val="txt-huge"/>
        </w:rPr>
        <w:t>Nie z ojcami naszymi zawar</w:t>
      </w:r>
      <w:r w:rsidRPr="00F77F53">
        <w:rPr>
          <w:rStyle w:val="txt-huge"/>
          <w:rFonts w:ascii="Calibri" w:hAnsi="Calibri" w:cs="Calibri"/>
        </w:rPr>
        <w:t>ł</w:t>
      </w:r>
      <w:r w:rsidRPr="00F77F53">
        <w:rPr>
          <w:rStyle w:val="txt-huge"/>
        </w:rPr>
        <w:t xml:space="preserve"> Pan to przymierze, lecz z nami, </w:t>
      </w:r>
      <w:r w:rsidRPr="00402B1B">
        <w:rPr>
          <w:rStyle w:val="txt-huge"/>
          <w:u w:val="single"/>
        </w:rPr>
        <w:t>z nami, kt</w:t>
      </w:r>
      <w:r w:rsidRPr="00402B1B">
        <w:rPr>
          <w:rStyle w:val="txt-huge"/>
          <w:rFonts w:cs="Abadi"/>
          <w:u w:val="single"/>
        </w:rPr>
        <w:t>ó</w:t>
      </w:r>
      <w:r w:rsidRPr="00402B1B">
        <w:rPr>
          <w:rStyle w:val="txt-huge"/>
          <w:u w:val="single"/>
        </w:rPr>
        <w:t>rzy</w:t>
      </w:r>
      <w:r w:rsidRPr="00402B1B">
        <w:rPr>
          <w:rStyle w:val="txt-huge"/>
          <w:rFonts w:ascii="Calibri" w:hAnsi="Calibri" w:cs="Calibri"/>
          <w:u w:val="single"/>
        </w:rPr>
        <w:t>ś</w:t>
      </w:r>
      <w:r w:rsidRPr="00402B1B">
        <w:rPr>
          <w:rStyle w:val="txt-huge"/>
          <w:u w:val="single"/>
        </w:rPr>
        <w:t>my tu wszyscy dzi</w:t>
      </w:r>
      <w:r w:rsidRPr="00402B1B">
        <w:rPr>
          <w:rStyle w:val="txt-huge"/>
          <w:rFonts w:ascii="Calibri" w:hAnsi="Calibri" w:cs="Calibri"/>
          <w:u w:val="single"/>
        </w:rPr>
        <w:t>ś</w:t>
      </w:r>
      <w:r w:rsidRPr="00402B1B">
        <w:rPr>
          <w:rStyle w:val="txt-huge"/>
          <w:u w:val="single"/>
        </w:rPr>
        <w:t xml:space="preserve"> przy </w:t>
      </w:r>
      <w:r w:rsidRPr="00402B1B">
        <w:rPr>
          <w:rStyle w:val="txt-huge"/>
          <w:rFonts w:ascii="Calibri" w:hAnsi="Calibri" w:cs="Calibri"/>
          <w:u w:val="single"/>
        </w:rPr>
        <w:t>ż</w:t>
      </w:r>
      <w:r w:rsidRPr="00402B1B">
        <w:rPr>
          <w:rStyle w:val="txt-huge"/>
          <w:u w:val="single"/>
        </w:rPr>
        <w:t>yciu</w:t>
      </w:r>
      <w:r w:rsidRPr="00F77F53">
        <w:rPr>
          <w:rStyle w:val="txt-huge"/>
        </w:rPr>
        <w:t>.</w:t>
      </w:r>
      <w:r w:rsidRPr="00F77F53">
        <w:t xml:space="preserve"> </w:t>
      </w:r>
    </w:p>
    <w:p w14:paraId="1E78DCF7" w14:textId="77777777" w:rsidR="00B77C23" w:rsidRPr="00B77C23" w:rsidRDefault="00B77C23" w:rsidP="00B77C23">
      <w:pPr>
        <w:pStyle w:val="Normalnie"/>
      </w:pPr>
      <w:r w:rsidRPr="00B77C23">
        <w:t>W</w:t>
      </w:r>
      <w:r>
        <w:t xml:space="preserve">śród tych, których nie było </w:t>
      </w:r>
      <w:r w:rsidR="00C632B2">
        <w:t>z Mojżeszem pod Synajem są także dzisiejsi chrześcijanie:</w:t>
      </w:r>
    </w:p>
    <w:p w14:paraId="1DC1B830" w14:textId="77777777" w:rsidR="00411BA9" w:rsidRDefault="00411BA9" w:rsidP="007A6B9B">
      <w:pPr>
        <w:pStyle w:val="Biblia"/>
      </w:pPr>
      <w:r w:rsidRPr="00893CD6">
        <w:rPr>
          <w:b/>
          <w:bCs/>
          <w:i w:val="0"/>
          <w:color w:val="auto"/>
          <w:u w:val="thick" w:color="FF0000"/>
        </w:rPr>
        <w:t>Gal 3.29</w:t>
      </w:r>
      <w:r>
        <w:t xml:space="preserve">: </w:t>
      </w:r>
      <w:r w:rsidRPr="001F4787">
        <w:rPr>
          <w:rStyle w:val="WyrnienieU"/>
        </w:rPr>
        <w:t>A je</w:t>
      </w:r>
      <w:r w:rsidRPr="001F4787">
        <w:rPr>
          <w:rStyle w:val="WyrnienieU"/>
          <w:rFonts w:cs="Calibri"/>
        </w:rPr>
        <w:t>ś</w:t>
      </w:r>
      <w:r w:rsidRPr="001F4787">
        <w:rPr>
          <w:rStyle w:val="WyrnienieU"/>
        </w:rPr>
        <w:t>li jeste</w:t>
      </w:r>
      <w:r w:rsidRPr="001F4787">
        <w:rPr>
          <w:rStyle w:val="WyrnienieU"/>
          <w:rFonts w:cs="Calibri"/>
        </w:rPr>
        <w:t>ś</w:t>
      </w:r>
      <w:r w:rsidRPr="001F4787">
        <w:rPr>
          <w:rStyle w:val="WyrnienieU"/>
        </w:rPr>
        <w:t>cie Chrystusowi, tedy jeste</w:t>
      </w:r>
      <w:r w:rsidRPr="001F4787">
        <w:rPr>
          <w:rStyle w:val="WyrnienieU"/>
          <w:rFonts w:cs="Calibri"/>
        </w:rPr>
        <w:t>ś</w:t>
      </w:r>
      <w:r w:rsidRPr="001F4787">
        <w:rPr>
          <w:rStyle w:val="WyrnienieU"/>
        </w:rPr>
        <w:t>cie potomkami Abrahama, dziedzicami wed</w:t>
      </w:r>
      <w:r w:rsidRPr="001F4787">
        <w:rPr>
          <w:rStyle w:val="WyrnienieU"/>
          <w:rFonts w:cs="Calibri"/>
        </w:rPr>
        <w:t>ł</w:t>
      </w:r>
      <w:r w:rsidRPr="001F4787">
        <w:rPr>
          <w:rStyle w:val="WyrnienieU"/>
        </w:rPr>
        <w:t>ug obietnicy</w:t>
      </w:r>
      <w:r>
        <w:rPr>
          <w:rStyle w:val="txt-huge"/>
          <w:color w:val="3D3D3D"/>
        </w:rPr>
        <w:t>.</w:t>
      </w:r>
    </w:p>
    <w:p w14:paraId="2BC3D5B7" w14:textId="77777777" w:rsidR="00411BA9" w:rsidRPr="00383782" w:rsidRDefault="00411BA9" w:rsidP="007A6B9B">
      <w:pPr>
        <w:pStyle w:val="Biblia"/>
        <w:rPr>
          <w:rStyle w:val="WyrnienieU"/>
        </w:rPr>
      </w:pPr>
      <w:r w:rsidRPr="00893CD6">
        <w:rPr>
          <w:b/>
          <w:bCs/>
          <w:i w:val="0"/>
          <w:color w:val="auto"/>
          <w:u w:val="thick" w:color="FF0000"/>
        </w:rPr>
        <w:t>1P 2.9-10</w:t>
      </w:r>
      <w:r>
        <w:t xml:space="preserve">: </w:t>
      </w:r>
      <w:r w:rsidRPr="00383782">
        <w:rPr>
          <w:rStyle w:val="txt-huge"/>
        </w:rPr>
        <w:t>Ale wy jeste</w:t>
      </w:r>
      <w:r w:rsidRPr="00383782">
        <w:rPr>
          <w:rStyle w:val="txt-huge"/>
          <w:rFonts w:ascii="Calibri" w:hAnsi="Calibri" w:cs="Calibri"/>
        </w:rPr>
        <w:t>ś</w:t>
      </w:r>
      <w:r w:rsidRPr="00383782">
        <w:rPr>
          <w:rStyle w:val="txt-huge"/>
        </w:rPr>
        <w:t>cie rodem wybranym, kr</w:t>
      </w:r>
      <w:r w:rsidRPr="00383782">
        <w:rPr>
          <w:rStyle w:val="txt-huge"/>
          <w:rFonts w:cs="Abadi"/>
        </w:rPr>
        <w:t>ó</w:t>
      </w:r>
      <w:r w:rsidRPr="00383782">
        <w:rPr>
          <w:rStyle w:val="txt-huge"/>
        </w:rPr>
        <w:t>lewskim kap</w:t>
      </w:r>
      <w:r w:rsidRPr="00383782">
        <w:rPr>
          <w:rStyle w:val="txt-huge"/>
          <w:rFonts w:ascii="Calibri" w:hAnsi="Calibri" w:cs="Calibri"/>
        </w:rPr>
        <w:t>ł</w:t>
      </w:r>
      <w:r w:rsidRPr="00383782">
        <w:rPr>
          <w:rStyle w:val="txt-huge"/>
        </w:rPr>
        <w:t>a</w:t>
      </w:r>
      <w:r w:rsidRPr="00383782">
        <w:rPr>
          <w:rStyle w:val="txt-huge"/>
          <w:rFonts w:ascii="Calibri" w:hAnsi="Calibri" w:cs="Calibri"/>
        </w:rPr>
        <w:t>ń</w:t>
      </w:r>
      <w:r w:rsidRPr="00383782">
        <w:rPr>
          <w:rStyle w:val="txt-huge"/>
        </w:rPr>
        <w:t xml:space="preserve">stwem, narodem </w:t>
      </w:r>
      <w:r w:rsidRPr="00383782">
        <w:rPr>
          <w:rStyle w:val="txt-huge"/>
          <w:rFonts w:ascii="Calibri" w:hAnsi="Calibri" w:cs="Calibri"/>
        </w:rPr>
        <w:t>ś</w:t>
      </w:r>
      <w:r w:rsidRPr="00383782">
        <w:rPr>
          <w:rStyle w:val="txt-huge"/>
        </w:rPr>
        <w:t>wi</w:t>
      </w:r>
      <w:r w:rsidRPr="00383782">
        <w:rPr>
          <w:rStyle w:val="txt-huge"/>
          <w:rFonts w:ascii="Calibri" w:hAnsi="Calibri" w:cs="Calibri"/>
        </w:rPr>
        <w:t>ę</w:t>
      </w:r>
      <w:r w:rsidRPr="00383782">
        <w:rPr>
          <w:rStyle w:val="txt-huge"/>
        </w:rPr>
        <w:t>tym, ludem nabytym, aby</w:t>
      </w:r>
      <w:r w:rsidRPr="00383782">
        <w:rPr>
          <w:rStyle w:val="txt-huge"/>
          <w:rFonts w:ascii="Calibri" w:hAnsi="Calibri" w:cs="Calibri"/>
        </w:rPr>
        <w:t>ś</w:t>
      </w:r>
      <w:r w:rsidRPr="00383782">
        <w:rPr>
          <w:rStyle w:val="txt-huge"/>
        </w:rPr>
        <w:t>cie rozg</w:t>
      </w:r>
      <w:r w:rsidRPr="00383782">
        <w:rPr>
          <w:rStyle w:val="txt-huge"/>
          <w:rFonts w:ascii="Calibri" w:hAnsi="Calibri" w:cs="Calibri"/>
        </w:rPr>
        <w:t>ł</w:t>
      </w:r>
      <w:r w:rsidRPr="00383782">
        <w:rPr>
          <w:rStyle w:val="txt-huge"/>
        </w:rPr>
        <w:t>aszali cnoty tego, który was powo</w:t>
      </w:r>
      <w:r w:rsidRPr="00383782">
        <w:rPr>
          <w:rStyle w:val="txt-huge"/>
          <w:rFonts w:ascii="Calibri" w:hAnsi="Calibri" w:cs="Calibri"/>
        </w:rPr>
        <w:t>ł</w:t>
      </w:r>
      <w:r w:rsidRPr="00383782">
        <w:rPr>
          <w:rStyle w:val="txt-huge"/>
        </w:rPr>
        <w:t>a</w:t>
      </w:r>
      <w:r w:rsidRPr="00383782">
        <w:rPr>
          <w:rStyle w:val="txt-huge"/>
          <w:rFonts w:ascii="Calibri" w:hAnsi="Calibri" w:cs="Calibri"/>
        </w:rPr>
        <w:t>ł</w:t>
      </w:r>
      <w:r w:rsidRPr="00383782">
        <w:rPr>
          <w:rStyle w:val="txt-huge"/>
        </w:rPr>
        <w:t xml:space="preserve"> z</w:t>
      </w:r>
      <w:r w:rsidR="001F52CF">
        <w:rPr>
          <w:rStyle w:val="txt-huge"/>
        </w:rPr>
        <w:t> </w:t>
      </w:r>
      <w:r w:rsidRPr="00383782">
        <w:rPr>
          <w:rStyle w:val="txt-huge"/>
        </w:rPr>
        <w:t>ciemno</w:t>
      </w:r>
      <w:r w:rsidRPr="00383782">
        <w:rPr>
          <w:rStyle w:val="txt-huge"/>
          <w:rFonts w:ascii="Calibri" w:hAnsi="Calibri" w:cs="Calibri"/>
        </w:rPr>
        <w:t>ś</w:t>
      </w:r>
      <w:r w:rsidRPr="00383782">
        <w:rPr>
          <w:rStyle w:val="txt-huge"/>
        </w:rPr>
        <w:t xml:space="preserve">ci do cudownej swojej </w:t>
      </w:r>
      <w:r w:rsidRPr="00383782">
        <w:rPr>
          <w:rStyle w:val="txt-huge"/>
          <w:rFonts w:ascii="Calibri" w:hAnsi="Calibri" w:cs="Calibri"/>
        </w:rPr>
        <w:t>ś</w:t>
      </w:r>
      <w:r w:rsidRPr="00383782">
        <w:rPr>
          <w:rStyle w:val="txt-huge"/>
        </w:rPr>
        <w:t>wiat</w:t>
      </w:r>
      <w:r w:rsidRPr="00383782">
        <w:rPr>
          <w:rStyle w:val="txt-huge"/>
          <w:rFonts w:ascii="Calibri" w:hAnsi="Calibri" w:cs="Calibri"/>
        </w:rPr>
        <w:t>ł</w:t>
      </w:r>
      <w:r w:rsidRPr="00383782">
        <w:rPr>
          <w:rStyle w:val="txt-huge"/>
        </w:rPr>
        <w:t>o</w:t>
      </w:r>
      <w:r w:rsidRPr="00383782">
        <w:rPr>
          <w:rStyle w:val="txt-huge"/>
          <w:rFonts w:ascii="Calibri" w:hAnsi="Calibri" w:cs="Calibri"/>
        </w:rPr>
        <w:t>ś</w:t>
      </w:r>
      <w:r w:rsidRPr="00383782">
        <w:rPr>
          <w:rStyle w:val="txt-huge"/>
        </w:rPr>
        <w:t>ci;</w:t>
      </w:r>
      <w:r w:rsidRPr="00383782">
        <w:t xml:space="preserve"> </w:t>
      </w:r>
      <w:r w:rsidRPr="00383782">
        <w:rPr>
          <w:rStyle w:val="txt-huge"/>
        </w:rPr>
        <w:t>Wy</w:t>
      </w:r>
      <w:r w:rsidRPr="00402B1B">
        <w:rPr>
          <w:rStyle w:val="txt-huge"/>
          <w:u w:val="single"/>
        </w:rPr>
        <w:t>, którzy niegdy</w:t>
      </w:r>
      <w:r w:rsidRPr="00402B1B">
        <w:rPr>
          <w:rStyle w:val="txt-huge"/>
          <w:rFonts w:ascii="Calibri" w:hAnsi="Calibri" w:cs="Calibri"/>
          <w:u w:val="single"/>
        </w:rPr>
        <w:t>ś</w:t>
      </w:r>
      <w:r w:rsidRPr="00402B1B">
        <w:rPr>
          <w:rStyle w:val="txt-huge"/>
          <w:u w:val="single"/>
        </w:rPr>
        <w:t xml:space="preserve"> byli</w:t>
      </w:r>
      <w:r w:rsidRPr="00402B1B">
        <w:rPr>
          <w:rStyle w:val="txt-huge"/>
          <w:rFonts w:ascii="Calibri" w:hAnsi="Calibri" w:cs="Calibri"/>
          <w:u w:val="single"/>
        </w:rPr>
        <w:t>ś</w:t>
      </w:r>
      <w:r w:rsidRPr="00402B1B">
        <w:rPr>
          <w:rStyle w:val="txt-huge"/>
          <w:u w:val="single"/>
        </w:rPr>
        <w:t>cie nie ludem, teraz jeste</w:t>
      </w:r>
      <w:r w:rsidRPr="00402B1B">
        <w:rPr>
          <w:rStyle w:val="txt-huge"/>
          <w:rFonts w:ascii="Calibri" w:hAnsi="Calibri" w:cs="Calibri"/>
          <w:u w:val="single"/>
        </w:rPr>
        <w:t>ś</w:t>
      </w:r>
      <w:r w:rsidRPr="00402B1B">
        <w:rPr>
          <w:rStyle w:val="txt-huge"/>
          <w:u w:val="single"/>
        </w:rPr>
        <w:t>cie ludem Bo</w:t>
      </w:r>
      <w:r w:rsidRPr="00402B1B">
        <w:rPr>
          <w:rStyle w:val="txt-huge"/>
          <w:rFonts w:ascii="Calibri" w:hAnsi="Calibri" w:cs="Calibri"/>
          <w:u w:val="single"/>
        </w:rPr>
        <w:t>ż</w:t>
      </w:r>
      <w:r w:rsidRPr="00402B1B">
        <w:rPr>
          <w:rStyle w:val="txt-huge"/>
          <w:u w:val="single"/>
        </w:rPr>
        <w:t>ym</w:t>
      </w:r>
      <w:r w:rsidRPr="00383782">
        <w:rPr>
          <w:rStyle w:val="txt-huge"/>
        </w:rPr>
        <w:t>, dla was niegdy</w:t>
      </w:r>
      <w:r w:rsidRPr="00383782">
        <w:rPr>
          <w:rStyle w:val="txt-huge"/>
          <w:rFonts w:ascii="Calibri" w:hAnsi="Calibri" w:cs="Calibri"/>
        </w:rPr>
        <w:t>ś</w:t>
      </w:r>
      <w:r w:rsidRPr="00383782">
        <w:rPr>
          <w:rStyle w:val="txt-huge"/>
        </w:rPr>
        <w:t xml:space="preserve"> nie by</w:t>
      </w:r>
      <w:r w:rsidRPr="00383782">
        <w:rPr>
          <w:rStyle w:val="txt-huge"/>
          <w:rFonts w:ascii="Calibri" w:hAnsi="Calibri" w:cs="Calibri"/>
        </w:rPr>
        <w:t>ł</w:t>
      </w:r>
      <w:r w:rsidRPr="00383782">
        <w:rPr>
          <w:rStyle w:val="txt-huge"/>
        </w:rPr>
        <w:t>o zmi</w:t>
      </w:r>
      <w:r w:rsidRPr="00383782">
        <w:rPr>
          <w:rStyle w:val="txt-huge"/>
          <w:rFonts w:ascii="Calibri" w:hAnsi="Calibri" w:cs="Calibri"/>
        </w:rPr>
        <w:t>ł</w:t>
      </w:r>
      <w:r w:rsidRPr="00383782">
        <w:rPr>
          <w:rStyle w:val="txt-huge"/>
        </w:rPr>
        <w:t>owania, ale teraz zmi</w:t>
      </w:r>
      <w:r w:rsidRPr="00383782">
        <w:rPr>
          <w:rStyle w:val="txt-huge"/>
          <w:rFonts w:ascii="Calibri" w:hAnsi="Calibri" w:cs="Calibri"/>
        </w:rPr>
        <w:t>ł</w:t>
      </w:r>
      <w:r w:rsidRPr="00383782">
        <w:rPr>
          <w:rStyle w:val="txt-huge"/>
        </w:rPr>
        <w:t>owania dost</w:t>
      </w:r>
      <w:r w:rsidRPr="00383782">
        <w:rPr>
          <w:rStyle w:val="txt-huge"/>
          <w:rFonts w:ascii="Calibri" w:hAnsi="Calibri" w:cs="Calibri"/>
        </w:rPr>
        <w:t>ą</w:t>
      </w:r>
      <w:r w:rsidRPr="00383782">
        <w:rPr>
          <w:rStyle w:val="txt-huge"/>
        </w:rPr>
        <w:t>pili</w:t>
      </w:r>
      <w:r w:rsidRPr="00383782">
        <w:rPr>
          <w:rStyle w:val="txt-huge"/>
          <w:rFonts w:ascii="Calibri" w:hAnsi="Calibri" w:cs="Calibri"/>
        </w:rPr>
        <w:t>ś</w:t>
      </w:r>
      <w:r w:rsidRPr="00383782">
        <w:rPr>
          <w:rStyle w:val="txt-huge"/>
        </w:rPr>
        <w:t>cie.</w:t>
      </w:r>
    </w:p>
    <w:p w14:paraId="12EAA3E0" w14:textId="77777777" w:rsidR="00411BA9" w:rsidRDefault="00C632B2" w:rsidP="00F03C65">
      <w:pPr>
        <w:pStyle w:val="Normalnie"/>
      </w:pPr>
      <w:r>
        <w:t xml:space="preserve">A zatem, przymierze zawarte pod górą Synaj dotyczy także i nas, tyle że mamy je </w:t>
      </w:r>
      <w:r w:rsidR="00AB7A8D">
        <w:t xml:space="preserve">mieć </w:t>
      </w:r>
      <w:r>
        <w:t>zapisane nie na kamiennych tablicach, ale w sercach naszych.</w:t>
      </w:r>
    </w:p>
    <w:p w14:paraId="4E9D8C69" w14:textId="77777777" w:rsidR="00BE3FCF" w:rsidRDefault="00BE3FCF" w:rsidP="007A6B9B">
      <w:pPr>
        <w:pStyle w:val="Biblia"/>
      </w:pPr>
      <w:r w:rsidRPr="00893CD6">
        <w:rPr>
          <w:b/>
          <w:bCs/>
          <w:i w:val="0"/>
          <w:color w:val="auto"/>
          <w:u w:val="thick" w:color="FF0000"/>
        </w:rPr>
        <w:t>Jr 31</w:t>
      </w:r>
      <w:r w:rsidR="006435BE">
        <w:rPr>
          <w:b/>
          <w:bCs/>
          <w:i w:val="0"/>
          <w:color w:val="auto"/>
          <w:u w:val="thick" w:color="FF0000"/>
        </w:rPr>
        <w:t>.</w:t>
      </w:r>
      <w:r w:rsidRPr="00893CD6">
        <w:rPr>
          <w:b/>
          <w:bCs/>
          <w:i w:val="0"/>
          <w:color w:val="auto"/>
          <w:u w:val="thick" w:color="FF0000"/>
        </w:rPr>
        <w:t>33</w:t>
      </w:r>
      <w:r>
        <w:t>: Lecz takie przymierze zawr</w:t>
      </w:r>
      <w:r>
        <w:rPr>
          <w:rFonts w:ascii="Calibri" w:hAnsi="Calibri" w:cs="Calibri"/>
        </w:rPr>
        <w:t>ę</w:t>
      </w:r>
      <w:r>
        <w:t xml:space="preserve"> z domem izraelskim po tych dniach, m</w:t>
      </w:r>
      <w:r>
        <w:rPr>
          <w:rFonts w:cs="Abadi"/>
        </w:rPr>
        <w:t>ó</w:t>
      </w:r>
      <w:r>
        <w:t xml:space="preserve">wi Pan: </w:t>
      </w:r>
      <w:r w:rsidRPr="00BE3FCF">
        <w:rPr>
          <w:u w:val="single"/>
        </w:rPr>
        <w:t>Z</w:t>
      </w:r>
      <w:r w:rsidRPr="00BE3FCF">
        <w:rPr>
          <w:rFonts w:ascii="Calibri" w:hAnsi="Calibri" w:cs="Calibri"/>
          <w:u w:val="single"/>
        </w:rPr>
        <w:t>ł</w:t>
      </w:r>
      <w:r w:rsidRPr="00BE3FCF">
        <w:rPr>
          <w:u w:val="single"/>
        </w:rPr>
        <w:t>o</w:t>
      </w:r>
      <w:r w:rsidRPr="00BE3FCF">
        <w:rPr>
          <w:rFonts w:ascii="Calibri" w:hAnsi="Calibri" w:cs="Calibri"/>
          <w:u w:val="single"/>
        </w:rPr>
        <w:t>żę</w:t>
      </w:r>
      <w:r w:rsidRPr="00BE3FCF">
        <w:rPr>
          <w:u w:val="single"/>
        </w:rPr>
        <w:t xml:space="preserve"> m</w:t>
      </w:r>
      <w:r w:rsidRPr="00BE3FCF">
        <w:rPr>
          <w:rFonts w:cs="Abadi"/>
          <w:u w:val="single"/>
        </w:rPr>
        <w:t>ó</w:t>
      </w:r>
      <w:r w:rsidRPr="00BE3FCF">
        <w:rPr>
          <w:u w:val="single"/>
        </w:rPr>
        <w:t>j zakon w ich wn</w:t>
      </w:r>
      <w:r w:rsidRPr="00BE3FCF">
        <w:rPr>
          <w:rFonts w:ascii="Calibri" w:hAnsi="Calibri" w:cs="Calibri"/>
          <w:u w:val="single"/>
        </w:rPr>
        <w:t>ę</w:t>
      </w:r>
      <w:r w:rsidRPr="00BE3FCF">
        <w:rPr>
          <w:u w:val="single"/>
        </w:rPr>
        <w:t>trzu i wypisz</w:t>
      </w:r>
      <w:r w:rsidRPr="00BE3FCF">
        <w:rPr>
          <w:rFonts w:ascii="Calibri" w:hAnsi="Calibri" w:cs="Calibri"/>
          <w:u w:val="single"/>
        </w:rPr>
        <w:t>ę</w:t>
      </w:r>
      <w:r w:rsidRPr="00BE3FCF">
        <w:rPr>
          <w:u w:val="single"/>
        </w:rPr>
        <w:t xml:space="preserve"> go na ich sercu</w:t>
      </w:r>
      <w:r>
        <w:t>. Ja b</w:t>
      </w:r>
      <w:r>
        <w:rPr>
          <w:rFonts w:ascii="Calibri" w:hAnsi="Calibri" w:cs="Calibri"/>
        </w:rPr>
        <w:t>ę</w:t>
      </w:r>
      <w:r>
        <w:t>d</w:t>
      </w:r>
      <w:r>
        <w:rPr>
          <w:rFonts w:ascii="Calibri" w:hAnsi="Calibri" w:cs="Calibri"/>
        </w:rPr>
        <w:t>ę</w:t>
      </w:r>
      <w:r>
        <w:t xml:space="preserve"> ich Bogiem, a oni b</w:t>
      </w:r>
      <w:r>
        <w:rPr>
          <w:rFonts w:ascii="Calibri" w:hAnsi="Calibri" w:cs="Calibri"/>
        </w:rPr>
        <w:t>ę</w:t>
      </w:r>
      <w:r>
        <w:t>d</w:t>
      </w:r>
      <w:r>
        <w:rPr>
          <w:rFonts w:ascii="Calibri" w:hAnsi="Calibri" w:cs="Calibri"/>
        </w:rPr>
        <w:t>ą</w:t>
      </w:r>
      <w:r>
        <w:t xml:space="preserve"> moim ludem.</w:t>
      </w:r>
    </w:p>
    <w:p w14:paraId="305A26E0" w14:textId="77777777" w:rsidR="00FB3ED3" w:rsidRPr="00D86155" w:rsidRDefault="00FB3ED3" w:rsidP="008308A0">
      <w:pPr>
        <w:pStyle w:val="Temat"/>
      </w:pPr>
      <w:bookmarkStart w:id="17" w:name="_Toc192062115"/>
      <w:r w:rsidRPr="00D86155">
        <w:t xml:space="preserve">Kodeks z Aleppo </w:t>
      </w:r>
      <w:r w:rsidRPr="00746B2C">
        <w:rPr>
          <w:rFonts w:ascii="Arial" w:hAnsi="Arial" w:cs="Arial"/>
        </w:rPr>
        <w:t xml:space="preserve">(930 </w:t>
      </w:r>
      <w:r w:rsidR="007E4D19">
        <w:rPr>
          <w:rFonts w:ascii="Arial" w:hAnsi="Arial" w:cs="Arial"/>
        </w:rPr>
        <w:t>n.e.</w:t>
      </w:r>
      <w:r w:rsidRPr="00746B2C">
        <w:rPr>
          <w:rFonts w:ascii="Arial" w:hAnsi="Arial" w:cs="Arial"/>
        </w:rPr>
        <w:t>)</w:t>
      </w:r>
      <w:bookmarkEnd w:id="17"/>
    </w:p>
    <w:p w14:paraId="0D9233AC" w14:textId="77777777" w:rsidR="00893CD6" w:rsidRPr="00893CD6" w:rsidRDefault="00893CD6" w:rsidP="00FB3ED3">
      <w:pPr>
        <w:pStyle w:val="Normalnie"/>
        <w:rPr>
          <w:rStyle w:val="WyrnienieU"/>
          <w:i w:val="0"/>
        </w:rPr>
      </w:pPr>
      <w:r>
        <w:rPr>
          <w:rStyle w:val="WyrnienieU"/>
        </w:rPr>
        <w:t>Tora dla Żydów to przede wszystkim Święte Słowo Boga, ale także konstytucja ich narodu. Czy ktokolwiek dziś przepisując Konstytucję RP odważyłby się na celowe zmienianie treści jej artykułów?</w:t>
      </w:r>
    </w:p>
    <w:p w14:paraId="3CD50E39" w14:textId="77777777" w:rsidR="00FB3ED3" w:rsidRPr="004159D7" w:rsidRDefault="00FB3ED3" w:rsidP="00FB3ED3">
      <w:pPr>
        <w:pStyle w:val="Normalnie"/>
      </w:pPr>
      <w:r w:rsidRPr="004159D7">
        <w:t xml:space="preserve">Pierwszymi kopistami, którzy od czasów </w:t>
      </w:r>
      <w:hyperlink r:id="rId40" w:tooltip="Ezdrasz (postać biblijna)" w:history="1">
        <w:r w:rsidRPr="004159D7">
          <w:t>Ezdrasza</w:t>
        </w:r>
      </w:hyperlink>
      <w:r w:rsidRPr="004159D7">
        <w:t xml:space="preserve"> zajmowali się przepisywaniem poszczególnych ksiąg biblijnych, byli </w:t>
      </w:r>
      <w:hyperlink r:id="rId41" w:tooltip="Soferowie" w:history="1">
        <w:r w:rsidRPr="00337F1E">
          <w:rPr>
            <w:rFonts w:ascii="Daytona" w:hAnsi="Daytona"/>
            <w:spacing w:val="16"/>
            <w:kern w:val="0"/>
            <w:sz w:val="30"/>
            <w:szCs w:val="30"/>
          </w:rPr>
          <w:t>soferowie</w:t>
        </w:r>
      </w:hyperlink>
      <w:r w:rsidR="00210EA7">
        <w:rPr>
          <w:rStyle w:val="InnyZnak"/>
          <w:rFonts w:ascii="Daytona" w:hAnsi="Daytona"/>
          <w:spacing w:val="6"/>
          <w:u w:val="none"/>
        </w:rPr>
        <w:t xml:space="preserve"> </w:t>
      </w:r>
      <w:r w:rsidR="00210EA7" w:rsidRPr="00210EA7">
        <w:t>(</w:t>
      </w:r>
      <w:r w:rsidR="00210EA7" w:rsidRPr="00210EA7">
        <w:rPr>
          <w:i/>
          <w:iCs/>
        </w:rPr>
        <w:t>ten, który liczy</w:t>
      </w:r>
      <w:r w:rsidR="00210EA7" w:rsidRPr="00210EA7">
        <w:t>)</w:t>
      </w:r>
      <w:r w:rsidRPr="004159D7">
        <w:t>. Kopie tworzone przez nich nie były doskonałe i do tekstu wkradały się mimowolne zmiany. A</w:t>
      </w:r>
      <w:r w:rsidR="00AB7A8D">
        <w:t> </w:t>
      </w:r>
      <w:r w:rsidRPr="004159D7">
        <w:t>ponieważ w tych najstarszych kopiach tekst Biblii hebrajskiej nie był ujednolicany z innymi rękopisami, w poszczególnych manuskryptach występowały różnice.</w:t>
      </w:r>
    </w:p>
    <w:p w14:paraId="548F7826" w14:textId="77777777" w:rsidR="007B3F08" w:rsidRDefault="00FB3ED3" w:rsidP="00FB3ED3">
      <w:pPr>
        <w:pStyle w:val="Normalnie"/>
      </w:pPr>
      <w:r w:rsidRPr="004159D7">
        <w:t xml:space="preserve">Starania o ustalenie jednolitego tekstu podjęto po </w:t>
      </w:r>
      <w:hyperlink r:id="rId42" w:tooltip="Synod w Jamni" w:history="1">
        <w:r w:rsidRPr="004159D7">
          <w:rPr>
            <w:rFonts w:ascii="Daytona" w:hAnsi="Daytona"/>
          </w:rPr>
          <w:t>synodzie w Jamn</w:t>
        </w:r>
        <w:r w:rsidR="00B50679">
          <w:rPr>
            <w:rFonts w:ascii="Daytona" w:hAnsi="Daytona"/>
          </w:rPr>
          <w:t>i</w:t>
        </w:r>
      </w:hyperlink>
      <w:r w:rsidRPr="004159D7">
        <w:rPr>
          <w:rFonts w:ascii="Daytona" w:hAnsi="Daytona"/>
        </w:rPr>
        <w:t>,</w:t>
      </w:r>
      <w:r w:rsidRPr="004159D7">
        <w:t xml:space="preserve"> na</w:t>
      </w:r>
      <w:r w:rsidR="001F52CF">
        <w:t> </w:t>
      </w:r>
      <w:r w:rsidRPr="004159D7">
        <w:t xml:space="preserve">którym </w:t>
      </w:r>
      <w:r w:rsidR="00C80BF7">
        <w:t xml:space="preserve">podobno </w:t>
      </w:r>
      <w:r w:rsidR="00AB7A8D">
        <w:t>przyjęto</w:t>
      </w:r>
      <w:r w:rsidRPr="004159D7">
        <w:t xml:space="preserve"> </w:t>
      </w:r>
      <w:r w:rsidR="00C80BF7">
        <w:t xml:space="preserve">(nie jest to udowodnione) </w:t>
      </w:r>
      <w:r w:rsidR="001F0D1E">
        <w:t xml:space="preserve">obowiązujący do dziś </w:t>
      </w:r>
      <w:hyperlink r:id="rId43" w:tooltip="Kanon Biblii" w:history="1">
        <w:r w:rsidRPr="004159D7">
          <w:t>kanon hebrajski</w:t>
        </w:r>
      </w:hyperlink>
      <w:r w:rsidRPr="004159D7">
        <w:t xml:space="preserve">. Pierwsze ustalenia dotyczące pierwotnego tekstu Biblii poczynił </w:t>
      </w:r>
      <w:hyperlink r:id="rId44" w:tooltip="Akiba ben Josef" w:history="1">
        <w:r w:rsidRPr="004159D7">
          <w:rPr>
            <w:rStyle w:val="InnyZnak"/>
            <w:rFonts w:ascii="Daytona" w:hAnsi="Daytona"/>
            <w:spacing w:val="6"/>
            <w:u w:val="none"/>
          </w:rPr>
          <w:t>Aki</w:t>
        </w:r>
        <w:r w:rsidR="00861E4F">
          <w:rPr>
            <w:rStyle w:val="InnyZnak"/>
            <w:rFonts w:ascii="Daytona" w:hAnsi="Daytona"/>
            <w:spacing w:val="6"/>
            <w:u w:val="none"/>
          </w:rPr>
          <w:t>b</w:t>
        </w:r>
        <w:r w:rsidRPr="004159D7">
          <w:rPr>
            <w:rStyle w:val="InnyZnak"/>
            <w:rFonts w:ascii="Daytona" w:hAnsi="Daytona"/>
            <w:spacing w:val="6"/>
            <w:u w:val="none"/>
          </w:rPr>
          <w:t>a ben Jose</w:t>
        </w:r>
        <w:r w:rsidR="00861E4F">
          <w:rPr>
            <w:rStyle w:val="InnyZnak"/>
            <w:rFonts w:ascii="Daytona" w:hAnsi="Daytona"/>
            <w:spacing w:val="6"/>
            <w:u w:val="none"/>
          </w:rPr>
          <w:t>f</w:t>
        </w:r>
      </w:hyperlink>
      <w:r w:rsidRPr="004159D7">
        <w:rPr>
          <w:rFonts w:ascii="Daytona" w:hAnsi="Daytona"/>
        </w:rPr>
        <w:t xml:space="preserve"> </w:t>
      </w:r>
      <w:r w:rsidRPr="00F151AA">
        <w:rPr>
          <w:rFonts w:ascii="Daytona" w:hAnsi="Daytona"/>
          <w:sz w:val="24"/>
          <w:szCs w:val="24"/>
        </w:rPr>
        <w:t>(50-137)</w:t>
      </w:r>
      <w:r w:rsidRPr="004159D7">
        <w:t xml:space="preserve">. Zaczęto je traktować jako niepodważalne, przez co stały się one wersjami obowiązującymi. Wtedy też kopiści </w:t>
      </w:r>
      <w:r w:rsidR="00972393">
        <w:t>uznali</w:t>
      </w:r>
      <w:r w:rsidRPr="004159D7">
        <w:t xml:space="preserve"> spółgłoskowy </w:t>
      </w:r>
      <w:r w:rsidRPr="004159D7">
        <w:lastRenderedPageBreak/>
        <w:t>tekst Biblii za nienaruszalny. W tekście pojawiły się jedynie uwagi (</w:t>
      </w:r>
      <w:r w:rsidRPr="007B3F08">
        <w:rPr>
          <w:i/>
          <w:iCs/>
        </w:rPr>
        <w:t>qerê– ketîb</w:t>
      </w:r>
      <w:r w:rsidRPr="004159D7">
        <w:t>) wskazujące, jak należy dane słowo wymawiać, jeżeli wymowa różni się od tekstu pisanego</w:t>
      </w:r>
      <w:r w:rsidR="007B3F08">
        <w:t>:</w:t>
      </w:r>
      <w:r w:rsidRPr="004159D7">
        <w:t xml:space="preserve"> </w:t>
      </w:r>
      <w:r w:rsidR="007B3F08" w:rsidRPr="007B3F08">
        <w:rPr>
          <w:i/>
          <w:iCs/>
        </w:rPr>
        <w:t>q</w:t>
      </w:r>
      <w:r w:rsidR="007B3F08">
        <w:rPr>
          <w:i/>
          <w:iCs/>
        </w:rPr>
        <w:t>ere we-la'ketib</w:t>
      </w:r>
      <w:r w:rsidR="007B3F08">
        <w:t xml:space="preserve"> (tzn. czytane, a nie zapisane); </w:t>
      </w:r>
      <w:r w:rsidR="007B3F08">
        <w:rPr>
          <w:i/>
          <w:iCs/>
        </w:rPr>
        <w:t>ketib we-la'qere</w:t>
      </w:r>
      <w:r w:rsidR="007B3F08">
        <w:t xml:space="preserve"> (tzn. zapisane, a nie czytane).</w:t>
      </w:r>
    </w:p>
    <w:p w14:paraId="1F0122AC" w14:textId="77777777" w:rsidR="00FB3ED3" w:rsidRPr="004159D7" w:rsidRDefault="00FB3ED3" w:rsidP="00FB3ED3">
      <w:pPr>
        <w:pStyle w:val="Normalnie"/>
      </w:pPr>
      <w:r w:rsidRPr="004159D7">
        <w:t xml:space="preserve">W tym wczesnym okresie zaczęto również zliczać poszczególne wiersze, wyrazy i litery tekstu Pisma Świętego. Tekst podzielono na </w:t>
      </w:r>
      <w:hyperlink r:id="rId45" w:tooltip="Perykopa" w:history="1">
        <w:r w:rsidRPr="00331C3A">
          <w:rPr>
            <w:rFonts w:ascii="Daytona" w:hAnsi="Daytona"/>
            <w:sz w:val="26"/>
          </w:rPr>
          <w:t>perykopy</w:t>
        </w:r>
      </w:hyperlink>
      <w:r w:rsidRPr="004159D7">
        <w:t xml:space="preserve"> liturgiczne, zwane </w:t>
      </w:r>
      <w:r w:rsidRPr="00331C3A">
        <w:rPr>
          <w:rFonts w:ascii="Daytona" w:hAnsi="Daytona"/>
          <w:sz w:val="26"/>
        </w:rPr>
        <w:t>sederami</w:t>
      </w:r>
      <w:r w:rsidR="00F92741">
        <w:t xml:space="preserve"> </w:t>
      </w:r>
      <w:r w:rsidR="00F151AA">
        <w:t xml:space="preserve">oraz </w:t>
      </w:r>
      <w:r w:rsidRPr="00331C3A">
        <w:rPr>
          <w:rFonts w:ascii="Daytona" w:hAnsi="Daytona"/>
          <w:sz w:val="26"/>
        </w:rPr>
        <w:t>paraszami</w:t>
      </w:r>
      <w:r w:rsidRPr="004159D7">
        <w:t>, co</w:t>
      </w:r>
      <w:r w:rsidR="001F52CF">
        <w:t> </w:t>
      </w:r>
      <w:r w:rsidRPr="004159D7">
        <w:t>gwarantowało przekazywanie tekstu Biblii bez zmian.</w:t>
      </w:r>
      <w:r w:rsidR="00210EA7">
        <w:t xml:space="preserve"> Każdy koszerny (pisany ręcznie i dopuszczony do powszechnego użycia), współczesny zwój Tory zawiera dokładnie </w:t>
      </w:r>
      <w:r w:rsidR="00210EA7" w:rsidRPr="00210EA7">
        <w:rPr>
          <w:rFonts w:ascii="Daytona" w:hAnsi="Daytona"/>
        </w:rPr>
        <w:t>304 805</w:t>
      </w:r>
      <w:r w:rsidR="00210EA7">
        <w:t xml:space="preserve"> liter.</w:t>
      </w:r>
    </w:p>
    <w:p w14:paraId="099BE44C" w14:textId="77777777" w:rsidR="00FB3ED3" w:rsidRDefault="00FB3ED3" w:rsidP="00FB3ED3">
      <w:pPr>
        <w:pStyle w:val="Normalnie"/>
      </w:pPr>
      <w:r w:rsidRPr="00296326">
        <w:t xml:space="preserve">Gdy w 135 roku n.e. upadło </w:t>
      </w:r>
      <w:hyperlink r:id="rId46" w:tooltip="Powstanie Bar-Kochby" w:history="1">
        <w:r w:rsidRPr="00F91CDF">
          <w:t>powstanie Bar-Kochby</w:t>
        </w:r>
      </w:hyperlink>
      <w:r w:rsidRPr="00296326">
        <w:t xml:space="preserve">, część żydowskich uczonych wyemigrowała do </w:t>
      </w:r>
      <w:hyperlink r:id="rId47" w:tooltip="Babilonia" w:history="1">
        <w:r w:rsidRPr="00F91CDF">
          <w:t>Babilonii</w:t>
        </w:r>
      </w:hyperlink>
      <w:r w:rsidRPr="00296326">
        <w:t>, gdzie założyli akademie biblijne m.in. w</w:t>
      </w:r>
      <w:r w:rsidR="00331C3A">
        <w:t> </w:t>
      </w:r>
      <w:r w:rsidRPr="00296326">
        <w:t>Nehardei i</w:t>
      </w:r>
      <w:r w:rsidR="001F52CF">
        <w:t> </w:t>
      </w:r>
      <w:hyperlink r:id="rId48" w:tooltip="Sura (miasto)" w:history="1">
        <w:r w:rsidRPr="00F91CDF">
          <w:t>Surze</w:t>
        </w:r>
      </w:hyperlink>
      <w:r w:rsidRPr="00296326">
        <w:t xml:space="preserve">. Podobne szkoły biblijne powstały również na terenie Palestyny w Cezarei, Tyberiadzie i </w:t>
      </w:r>
      <w:hyperlink r:id="rId49" w:tooltip="Seforis" w:history="1">
        <w:r w:rsidRPr="00F91CDF">
          <w:t>Seforis</w:t>
        </w:r>
      </w:hyperlink>
      <w:r w:rsidRPr="00296326">
        <w:t xml:space="preserve">. Pracę nad przekazem tekstu Biblii </w:t>
      </w:r>
      <w:r w:rsidR="004364ED" w:rsidRPr="00296326">
        <w:t>od</w:t>
      </w:r>
      <w:r w:rsidR="004364ED">
        <w:t> </w:t>
      </w:r>
      <w:r w:rsidR="004364ED" w:rsidRPr="00296326">
        <w:t>I</w:t>
      </w:r>
      <w:r w:rsidR="004364ED">
        <w:t> </w:t>
      </w:r>
      <w:r w:rsidR="004364ED" w:rsidRPr="00296326">
        <w:t xml:space="preserve">do początku III wieku </w:t>
      </w:r>
      <w:r w:rsidRPr="00296326">
        <w:t xml:space="preserve">kontynuowali </w:t>
      </w:r>
      <w:hyperlink r:id="rId50" w:tooltip="Tannaici" w:history="1">
        <w:r w:rsidRPr="00337F1E">
          <w:rPr>
            <w:rFonts w:ascii="Daytona" w:hAnsi="Daytona"/>
            <w:spacing w:val="16"/>
            <w:kern w:val="0"/>
            <w:sz w:val="30"/>
            <w:szCs w:val="30"/>
          </w:rPr>
          <w:t>tannaici</w:t>
        </w:r>
      </w:hyperlink>
      <w:r w:rsidRPr="00296326">
        <w:t xml:space="preserve"> (</w:t>
      </w:r>
      <w:r w:rsidR="004364ED" w:rsidRPr="004364ED">
        <w:rPr>
          <w:i/>
          <w:iCs/>
        </w:rPr>
        <w:t>od słowa „powtarzać”</w:t>
      </w:r>
      <w:r w:rsidRPr="00296326">
        <w:t xml:space="preserve">) oraz </w:t>
      </w:r>
      <w:r w:rsidR="004364ED" w:rsidRPr="00296326">
        <w:t>do początku VI wieku</w:t>
      </w:r>
      <w:r w:rsidR="004364ED">
        <w:t xml:space="preserve"> - </w:t>
      </w:r>
      <w:hyperlink r:id="rId51" w:tooltip="Amoraici" w:history="1">
        <w:r w:rsidRPr="00337F1E">
          <w:rPr>
            <w:rFonts w:ascii="Daytona" w:hAnsi="Daytona"/>
            <w:spacing w:val="16"/>
            <w:kern w:val="0"/>
            <w:sz w:val="30"/>
            <w:szCs w:val="30"/>
          </w:rPr>
          <w:t>amoraici</w:t>
        </w:r>
      </w:hyperlink>
      <w:r w:rsidRPr="00296326">
        <w:t xml:space="preserve"> (</w:t>
      </w:r>
      <w:r w:rsidR="004364ED" w:rsidRPr="004364ED">
        <w:rPr>
          <w:i/>
          <w:iCs/>
        </w:rPr>
        <w:t>ci, którzy mówią</w:t>
      </w:r>
      <w:r w:rsidRPr="00296326">
        <w:t>). Opracowali oni zasady przepisywania ksiąg świętych tak, aby uniknąć wkradania się do tekstu błędów.</w:t>
      </w:r>
    </w:p>
    <w:p w14:paraId="3C91F9D9" w14:textId="35E25C33" w:rsidR="003F010C" w:rsidRDefault="004554E1" w:rsidP="004554E1">
      <w:pPr>
        <w:pStyle w:val="Normalnie"/>
      </w:pPr>
      <w:r>
        <w:t xml:space="preserve">Do pisania używano atramentu wyrabianego z sadzy, wody i z kleju. Każda litera musi być odrębna, nie może się stykać z sąsiednimi, linia musi być ciągła – to niektóre z dziesiątek zasad przepisywania Tory, z którego Żydzi uczynili gałąź sztuki. </w:t>
      </w:r>
      <w:r w:rsidR="0054397A">
        <w:t xml:space="preserve">Niekiedy litery w Torze mają specjalne ozdoby, zwane koronami. </w:t>
      </w:r>
      <w:r w:rsidR="003F010C">
        <w:t>Ze</w:t>
      </w:r>
      <w:r w:rsidR="00337F1E">
        <w:t> </w:t>
      </w:r>
      <w:r w:rsidR="003F010C">
        <w:t xml:space="preserve">względu na wygodę czytania, kolumny </w:t>
      </w:r>
      <w:r w:rsidR="0054397A">
        <w:t xml:space="preserve">„koszernej” </w:t>
      </w:r>
      <w:r w:rsidR="003F010C">
        <w:t>Tory powinny być szerokie na 30 liter (3 razy najdłuższe słowo Tory). W każdej kolumnie powinno być 42 linie</w:t>
      </w:r>
      <w:r w:rsidR="0054397A">
        <w:t xml:space="preserve"> (42 razy hebrajczycy zatrzymują się po wyjściu z Egiptu do Kanaanu)</w:t>
      </w:r>
      <w:r w:rsidR="003F010C">
        <w:t xml:space="preserve">. </w:t>
      </w:r>
      <w:r w:rsidR="0054397A">
        <w:t xml:space="preserve">Nie jest to wymóg bezwzględny. </w:t>
      </w:r>
      <w:r w:rsidR="00D0251C">
        <w:t>K</w:t>
      </w:r>
      <w:r w:rsidR="0054397A">
        <w:t xml:space="preserve">ażda kolumna w </w:t>
      </w:r>
      <w:r w:rsidR="00D0251C">
        <w:t xml:space="preserve">koszernej </w:t>
      </w:r>
      <w:r w:rsidR="0054397A">
        <w:t>Torze zaczyna się od litery</w:t>
      </w:r>
      <w:r w:rsidR="000945D7">
        <w:t xml:space="preserve"> „</w:t>
      </w:r>
      <w:r w:rsidR="000945D7" w:rsidRPr="000945D7">
        <w:rPr>
          <w:sz w:val="32"/>
          <w:szCs w:val="32"/>
        </w:rPr>
        <w:t>ו</w:t>
      </w:r>
      <w:r w:rsidR="000945D7">
        <w:t>„ -</w:t>
      </w:r>
      <w:r w:rsidR="000945D7">
        <w:rPr>
          <w:i/>
          <w:iCs/>
        </w:rPr>
        <w:t>W</w:t>
      </w:r>
      <w:r w:rsidR="000945D7" w:rsidRPr="000945D7">
        <w:rPr>
          <w:i/>
          <w:iCs/>
        </w:rPr>
        <w:t>a</w:t>
      </w:r>
      <w:r w:rsidR="0054397A" w:rsidRPr="000945D7">
        <w:rPr>
          <w:i/>
          <w:iCs/>
        </w:rPr>
        <w:t>w</w:t>
      </w:r>
      <w:r w:rsidR="000945D7">
        <w:rPr>
          <w:i/>
          <w:iCs/>
        </w:rPr>
        <w:t>-</w:t>
      </w:r>
      <w:r w:rsidR="000945D7">
        <w:t xml:space="preserve"> </w:t>
      </w:r>
      <w:r w:rsidR="00D0251C">
        <w:t>zwanej też haczykiem</w:t>
      </w:r>
      <w:r w:rsidR="000945D7">
        <w:t xml:space="preserve"> (tekst zawieszony jest na haczyku, jak kurtyna w miejscu najświętszym </w:t>
      </w:r>
      <w:r w:rsidR="00337F1E">
        <w:t>świątyni</w:t>
      </w:r>
      <w:r w:rsidR="001F0D1E">
        <w:t>)</w:t>
      </w:r>
      <w:r w:rsidR="000945D7">
        <w:t>.</w:t>
      </w:r>
      <w:r w:rsidR="000945D7">
        <w:rPr>
          <w:i/>
          <w:iCs/>
        </w:rPr>
        <w:t xml:space="preserve"> </w:t>
      </w:r>
      <w:r w:rsidR="0054397A">
        <w:t>Marginesy</w:t>
      </w:r>
      <w:r w:rsidR="001F0D1E">
        <w:t xml:space="preserve"> są ustalone na </w:t>
      </w:r>
      <w:r w:rsidR="0054397A">
        <w:t>3 palce od góry, 4 palce od dołu, 2 palce pomiędzy kolumnami. Księgi Tory są rozdzielone 4 pustymi liniami. Obowiązkowe są też linie pomocnicze odciśnięte na arkuszach pergamin</w:t>
      </w:r>
      <w:r w:rsidR="001F0D1E">
        <w:t>u</w:t>
      </w:r>
      <w:r w:rsidR="0054397A">
        <w:t>, a mają one ułatwić pisanie tekstu</w:t>
      </w:r>
      <w:r w:rsidR="00337F1E" w:rsidRPr="00337F1E">
        <w:t xml:space="preserve"> </w:t>
      </w:r>
      <w:r w:rsidR="00337F1E">
        <w:t>prosto</w:t>
      </w:r>
      <w:r w:rsidR="0054397A">
        <w:t>.</w:t>
      </w:r>
    </w:p>
    <w:p w14:paraId="472AC330" w14:textId="77777777" w:rsidR="004554E1" w:rsidRDefault="004554E1" w:rsidP="004554E1">
      <w:pPr>
        <w:pStyle w:val="Normalnie"/>
      </w:pPr>
      <w:r>
        <w:t>Skryba musi mieć przed sobą przepisywany tekst – Tory nie można pisać z pamięci. Dopuszczone jest wydrapani</w:t>
      </w:r>
      <w:r w:rsidR="00337F1E">
        <w:t>e</w:t>
      </w:r>
      <w:r>
        <w:t xml:space="preserve"> błędnego znaku i</w:t>
      </w:r>
      <w:r w:rsidR="003F010C">
        <w:t> </w:t>
      </w:r>
      <w:r>
        <w:t>poprawieni</w:t>
      </w:r>
      <w:r w:rsidR="00337F1E">
        <w:t>e</w:t>
      </w:r>
      <w:r>
        <w:t xml:space="preserve"> go, chyba że jest to słowo szczególne – imię Boga. Wówczas jedyne co można zrobić, to usunąć cały kawałek pergaminu, który jest odkładany do genizy (schowek, składnica). </w:t>
      </w:r>
      <w:r w:rsidRPr="003F010C">
        <w:rPr>
          <w:b/>
          <w:bCs/>
        </w:rPr>
        <w:t>Geniza</w:t>
      </w:r>
      <w:r>
        <w:t xml:space="preserve"> może być co jakiś czas opróżniana, a związana jest z tym specjalna uroczystość zwana pogrzebem genizy.</w:t>
      </w:r>
      <w:r w:rsidR="003F010C">
        <w:t xml:space="preserve"> Zawartość takiego schowka jest wówczas chowana w ziemi na żydowskim cmentarzu, w specjalnym naczyniu. Przepisywanie Tory zaczyna się od przeklętego dla żydów słowa „amelek”. </w:t>
      </w:r>
      <w:r w:rsidR="003F010C">
        <w:lastRenderedPageBreak/>
        <w:t xml:space="preserve">Następnie słowo to jest starannie wymazywane, a na tym miejscu dokonuje się próby pióra i atramentu. </w:t>
      </w:r>
    </w:p>
    <w:p w14:paraId="4E8EDB9B" w14:textId="77777777" w:rsidR="00FB3ED3" w:rsidRDefault="00FB3ED3" w:rsidP="00E91B54">
      <w:pPr>
        <w:pStyle w:val="ANormalny"/>
      </w:pPr>
      <w:bookmarkStart w:id="18" w:name="_Hlk162961140"/>
      <w:r w:rsidRPr="00337F1E">
        <w:rPr>
          <w:rFonts w:ascii="Daytona" w:hAnsi="Daytona"/>
          <w:spacing w:val="16"/>
          <w:kern w:val="0"/>
          <w:sz w:val="30"/>
          <w:szCs w:val="30"/>
        </w:rPr>
        <w:t>Masoreci</w:t>
      </w:r>
      <w:r w:rsidRPr="00F91CDF">
        <w:t xml:space="preserve"> rozpoczęli swoją działalność w VII wieku. </w:t>
      </w:r>
      <w:r w:rsidRPr="00EF36C4">
        <w:rPr>
          <w:rStyle w:val="WyrnienieU"/>
        </w:rPr>
        <w:t xml:space="preserve">W celu zapewnienia </w:t>
      </w:r>
      <w:r w:rsidRPr="002C6D22">
        <w:t xml:space="preserve">możliwie dokładnego i bezbłędnego przekazu ci uczeni żydowscy umieszczali również dodatkowe komentarze w formie uwag marginesowych zwanych </w:t>
      </w:r>
      <w:r w:rsidRPr="002C6D22">
        <w:rPr>
          <w:b/>
          <w:bCs/>
        </w:rPr>
        <w:t>masorą</w:t>
      </w:r>
      <w:r w:rsidRPr="002C6D22">
        <w:t xml:space="preserve"> </w:t>
      </w:r>
      <w:r w:rsidR="002C6D22" w:rsidRPr="002C6D22">
        <w:t xml:space="preserve">(znaczy przekaz, tradycja) </w:t>
      </w:r>
      <w:r w:rsidRPr="002C6D22">
        <w:t>oraz znaki samogłoskowe</w:t>
      </w:r>
      <w:r w:rsidR="002C6D22" w:rsidRPr="002C6D22">
        <w:t xml:space="preserve"> (znaki diakrytyczne)</w:t>
      </w:r>
      <w:r w:rsidRPr="002C6D22">
        <w:t>, które miały na celu unikanie nieporozumień w odczycie i</w:t>
      </w:r>
      <w:r w:rsidR="002C6D22" w:rsidRPr="002C6D22">
        <w:t> </w:t>
      </w:r>
      <w:r w:rsidRPr="002C6D22">
        <w:t>interpretacji tekstu hebrajskiego.</w:t>
      </w:r>
      <w:r w:rsidR="002C6D22" w:rsidRPr="002C6D22">
        <w:t xml:space="preserve"> </w:t>
      </w:r>
      <w:bookmarkEnd w:id="18"/>
      <w:r w:rsidR="002C6D22" w:rsidRPr="002C6D22">
        <w:t xml:space="preserve">Masora na marginesie bocznym to tzw. masora mała (łac. </w:t>
      </w:r>
      <w:r w:rsidR="002C6D22" w:rsidRPr="00A81058">
        <w:rPr>
          <w:i/>
          <w:iCs/>
        </w:rPr>
        <w:t>masora parva</w:t>
      </w:r>
      <w:r w:rsidR="002C6D22" w:rsidRPr="002C6D22">
        <w:t>) zwana też marginalną. Masora umieszczona na marginesie dolnym i</w:t>
      </w:r>
      <w:r w:rsidR="002C6D22">
        <w:t> </w:t>
      </w:r>
      <w:r w:rsidR="002C6D22" w:rsidRPr="002C6D22">
        <w:t xml:space="preserve">górnym to masora wielka (łac. </w:t>
      </w:r>
      <w:r w:rsidR="002C6D22" w:rsidRPr="00A81058">
        <w:rPr>
          <w:i/>
          <w:iCs/>
        </w:rPr>
        <w:t>masora magna</w:t>
      </w:r>
      <w:r w:rsidR="002C6D22" w:rsidRPr="002C6D22">
        <w:t xml:space="preserve">) zwana też masorą dolną. </w:t>
      </w:r>
    </w:p>
    <w:p w14:paraId="098E91EC" w14:textId="317C67EC" w:rsidR="00A555F0" w:rsidRPr="002C6D22" w:rsidRDefault="002C6D22" w:rsidP="00E91B54">
      <w:pPr>
        <w:pStyle w:val="ANormalny"/>
      </w:pPr>
      <w:r>
        <w:t xml:space="preserve">Akcenty masoreckie spełniające trojaką funkcję: fonologiczną (akcent toniczny, rytm), syntaktyczną (interpretacja przez podział wiersza na jednostki składniowe, interpunkcja) i muzyczną (dostosowanie do melodii, pomoc w poprawnej i płynnej wymowie tekstu). To </w:t>
      </w:r>
      <w:bookmarkStart w:id="19" w:name="_Hlk162961348"/>
      <w:r>
        <w:t xml:space="preserve">tzw. znaki kantylacji </w:t>
      </w:r>
      <w:bookmarkStart w:id="20" w:name="_Hlk162961432"/>
      <w:bookmarkEnd w:id="19"/>
      <w:r>
        <w:t xml:space="preserve">wskazujące na akcent wyrazowy, na przerwę w recytacji (akcenty rozdzielające) czy na połączenia słów (akcenty łączące). </w:t>
      </w:r>
      <w:bookmarkEnd w:id="20"/>
      <w:r w:rsidR="007553F8">
        <w:t xml:space="preserve">Samogłoski w tekście masoreckim </w:t>
      </w:r>
      <w:r w:rsidR="00A555F0">
        <w:t>oznaczano znakami „Nikud” (kropkowanie)</w:t>
      </w:r>
      <w:r>
        <w:t xml:space="preserve">. </w:t>
      </w:r>
      <w:r w:rsidR="00A555F0">
        <w:t xml:space="preserve">Służą one też do rozróżniania alternatywnych wymów liter </w:t>
      </w:r>
      <w:r w:rsidR="00A555F0" w:rsidRPr="00A555F0">
        <w:t>alfabetu hebrajskiego</w:t>
      </w:r>
      <w:r w:rsidR="00A555F0">
        <w:t xml:space="preserve">. Np. </w:t>
      </w:r>
      <w:r w:rsidR="003809A0">
        <w:t xml:space="preserve">dla oznaczenia samogłoski „a” w zależności od konfiguracji liter stosuje się 3 znaki: </w:t>
      </w:r>
      <w:r w:rsidR="003809A0">
        <w:rPr>
          <w:i/>
          <w:iCs/>
        </w:rPr>
        <w:t xml:space="preserve">kamac gadol, patach </w:t>
      </w:r>
      <w:r w:rsidR="003809A0">
        <w:t xml:space="preserve">lub </w:t>
      </w:r>
      <w:r w:rsidR="003809A0">
        <w:rPr>
          <w:i/>
          <w:iCs/>
        </w:rPr>
        <w:t>chataf-patach</w:t>
      </w:r>
      <w:r w:rsidR="003809A0">
        <w:t xml:space="preserve">. Samogłoskę „e” oznacza się znakami: </w:t>
      </w:r>
      <w:r w:rsidR="003809A0">
        <w:rPr>
          <w:i/>
          <w:iCs/>
        </w:rPr>
        <w:t xml:space="preserve">cere male, cere, segol </w:t>
      </w:r>
      <w:r w:rsidR="003809A0">
        <w:t xml:space="preserve">lub </w:t>
      </w:r>
      <w:r w:rsidR="003809A0">
        <w:rPr>
          <w:i/>
          <w:iCs/>
        </w:rPr>
        <w:t>chataf-segol</w:t>
      </w:r>
      <w:r w:rsidR="003809A0">
        <w:t xml:space="preserve">. </w:t>
      </w:r>
      <w:r w:rsidR="0016210A">
        <w:t xml:space="preserve">Inne znaki to: </w:t>
      </w:r>
      <w:r w:rsidR="0016210A">
        <w:rPr>
          <w:i/>
          <w:iCs/>
        </w:rPr>
        <w:t xml:space="preserve">chirik </w:t>
      </w:r>
      <w:r w:rsidR="0016210A">
        <w:t xml:space="preserve">(i), </w:t>
      </w:r>
      <w:r w:rsidR="0016210A" w:rsidRPr="0016210A">
        <w:rPr>
          <w:i/>
          <w:iCs/>
        </w:rPr>
        <w:t>cholam</w:t>
      </w:r>
      <w:r w:rsidR="0016210A">
        <w:t xml:space="preserve"> (o), </w:t>
      </w:r>
      <w:r w:rsidR="0016210A" w:rsidRPr="0016210A">
        <w:rPr>
          <w:i/>
          <w:iCs/>
        </w:rPr>
        <w:t>kamac</w:t>
      </w:r>
      <w:r w:rsidR="0016210A">
        <w:t xml:space="preserve"> (o), </w:t>
      </w:r>
      <w:r w:rsidR="0016210A" w:rsidRPr="0016210A">
        <w:rPr>
          <w:i/>
          <w:iCs/>
        </w:rPr>
        <w:t>szuruk</w:t>
      </w:r>
      <w:r w:rsidR="0016210A">
        <w:t xml:space="preserve"> (u); </w:t>
      </w:r>
      <w:r w:rsidR="0016210A" w:rsidRPr="0016210A">
        <w:rPr>
          <w:i/>
          <w:iCs/>
        </w:rPr>
        <w:t>kubuc</w:t>
      </w:r>
      <w:r w:rsidR="0016210A">
        <w:t xml:space="preserve"> (u). </w:t>
      </w:r>
      <w:r w:rsidR="003809A0">
        <w:t>Specjalnym znakiem jest „</w:t>
      </w:r>
      <w:r w:rsidR="003809A0">
        <w:rPr>
          <w:i/>
          <w:iCs/>
        </w:rPr>
        <w:t>szwa”</w:t>
      </w:r>
      <w:r w:rsidR="003809A0">
        <w:t xml:space="preserve">. W klasycznej wymowie </w:t>
      </w:r>
      <w:r w:rsidR="003809A0" w:rsidRPr="003809A0">
        <w:rPr>
          <w:i/>
          <w:iCs/>
        </w:rPr>
        <w:t>szwa na</w:t>
      </w:r>
      <w:r w:rsidR="003809A0">
        <w:t xml:space="preserve"> jest zawsze wymawiane jako krótkie „e”. </w:t>
      </w:r>
      <w:r w:rsidR="003809A0">
        <w:rPr>
          <w:i/>
          <w:iCs/>
        </w:rPr>
        <w:t xml:space="preserve">Szwa nach </w:t>
      </w:r>
      <w:r w:rsidR="003809A0">
        <w:t>oznacza brak samogłoski pod daną spółgłoską.</w:t>
      </w:r>
      <w:r w:rsidR="0016210A">
        <w:t xml:space="preserve"> </w:t>
      </w:r>
      <w:r w:rsidR="00A555F0">
        <w:t>Współcześnie system ten nie jest zazwyczaj używany, czego jednym z powodów jest fakt, że nie odzwierciedla on aktualnej wymowy.</w:t>
      </w:r>
    </w:p>
    <w:p w14:paraId="6090D159" w14:textId="77777777" w:rsidR="00FB3ED3" w:rsidRDefault="00FB3ED3" w:rsidP="00FB3ED3">
      <w:pPr>
        <w:pStyle w:val="Normalnie"/>
      </w:pPr>
      <w:r>
        <w:t>N</w:t>
      </w:r>
      <w:r w:rsidRPr="00F91CDF">
        <w:t xml:space="preserve">ie zachowały się manuskrypty biblijne pochodzące z pierwszych sześciu wieków naszej ery, które łączyły by </w:t>
      </w:r>
      <w:hyperlink r:id="rId52" w:tooltip="Rękopisy z Qumran" w:history="1">
        <w:r w:rsidRPr="00F91CDF">
          <w:t>zwoje odkryte w Qumran</w:t>
        </w:r>
      </w:hyperlink>
      <w:r w:rsidRPr="00F91CDF">
        <w:t xml:space="preserve"> z najstarszymi masoreckimi rękopisami</w:t>
      </w:r>
      <w:r>
        <w:t>. Z </w:t>
      </w:r>
      <w:r w:rsidRPr="00F91CDF">
        <w:t>przekazów znane są Codex Muggeh („poprawiony”), zagubiony kodeks na który jako na źródło powo</w:t>
      </w:r>
      <w:r w:rsidR="00746B2C">
        <w:t>łują się masoreci na początku X </w:t>
      </w:r>
      <w:r w:rsidRPr="00F91CDF">
        <w:t>wieku oraz Codex Hilleli pochodzący z około 600 roku n.e., który został zniszczony w 1197 roku w Hiszpanii, a któ</w:t>
      </w:r>
      <w:r>
        <w:t>rego kilka zdań zachowało się w </w:t>
      </w:r>
      <w:r w:rsidRPr="00F91CDF">
        <w:t>literaturze rabinicznej.</w:t>
      </w:r>
    </w:p>
    <w:p w14:paraId="2EBC3CF1" w14:textId="77777777" w:rsidR="00FB3ED3" w:rsidRDefault="00FB3ED3" w:rsidP="00FB3ED3">
      <w:pPr>
        <w:pStyle w:val="Normalnie"/>
      </w:pPr>
      <w:bookmarkStart w:id="21" w:name="_Hlk162961109"/>
      <w:r w:rsidRPr="00F91CDF">
        <w:t xml:space="preserve">Do dziś zachowało się około </w:t>
      </w:r>
      <w:r w:rsidRPr="004159D7">
        <w:rPr>
          <w:rFonts w:ascii="Daytona" w:hAnsi="Daytona"/>
        </w:rPr>
        <w:t>2000</w:t>
      </w:r>
      <w:r w:rsidRPr="00F91CDF">
        <w:t xml:space="preserve"> rękopisów przekazujących tekst masorecki. Część z nich jest odpisem całego Starego Testamentu a część przekazuje poszczególne księgi Biblii </w:t>
      </w:r>
      <w:r w:rsidR="00A81058">
        <w:t>H</w:t>
      </w:r>
      <w:r w:rsidRPr="00F91CDF">
        <w:t xml:space="preserve">ebrajskiej. Zaledwie 4 manuskrypty pochodzą z IX lub X wieku, 4 kolejne z XI wieku, a 8 z XII wieku. Reszta manuskryptów została napisana pomiędzy XIII a XV wiekiem. </w:t>
      </w:r>
      <w:bookmarkEnd w:id="21"/>
    </w:p>
    <w:p w14:paraId="067ABBD3" w14:textId="77777777" w:rsidR="00893CD6" w:rsidRDefault="00FB3ED3" w:rsidP="00FB3ED3">
      <w:pPr>
        <w:pStyle w:val="Normalnie"/>
      </w:pPr>
      <w:bookmarkStart w:id="22" w:name="_Hlk162961621"/>
      <w:r>
        <w:lastRenderedPageBreak/>
        <w:t xml:space="preserve">W całości zachowały </w:t>
      </w:r>
      <w:r w:rsidR="00A81058">
        <w:t xml:space="preserve">się </w:t>
      </w:r>
      <w:r>
        <w:t xml:space="preserve">dwa kompletne rękopisy tekstów masoreckich: </w:t>
      </w:r>
      <w:r w:rsidR="00B27165" w:rsidRPr="004159D7">
        <w:rPr>
          <w:rStyle w:val="WyrnienieU"/>
        </w:rPr>
        <w:t>KODEKS Z ALEPPO</w:t>
      </w:r>
      <w:r w:rsidR="00B27165">
        <w:rPr>
          <w:rStyle w:val="WyrnienieU"/>
        </w:rPr>
        <w:t xml:space="preserve"> (ok. 930 r. n.e.) </w:t>
      </w:r>
      <w:r w:rsidR="00B27165" w:rsidRPr="00B27165">
        <w:t>oraz trochę młodszy, ale bardziej kompletny</w:t>
      </w:r>
      <w:r w:rsidR="00B27165">
        <w:t xml:space="preserve"> </w:t>
      </w:r>
      <w:r w:rsidRPr="004159D7">
        <w:rPr>
          <w:rStyle w:val="WyrnienieU"/>
        </w:rPr>
        <w:t>KODEKS LENINGRADZKI</w:t>
      </w:r>
      <w:r>
        <w:t xml:space="preserve"> </w:t>
      </w:r>
      <w:r w:rsidR="00B27165">
        <w:t>(ok. 1008 r. n.e.)</w:t>
      </w:r>
      <w:r w:rsidR="00A81058">
        <w:t>.</w:t>
      </w:r>
      <w:bookmarkEnd w:id="22"/>
      <w:r w:rsidR="00A81058">
        <w:t xml:space="preserve"> O</w:t>
      </w:r>
      <w:r>
        <w:t>d połowy XIX wieku Kodeks Leningradzki przechowywany jest w </w:t>
      </w:r>
      <w:r w:rsidRPr="00B36AC8">
        <w:t>Rosyjskiej Bibliotece Narodowej</w:t>
      </w:r>
      <w:r>
        <w:t xml:space="preserve"> w</w:t>
      </w:r>
      <w:r w:rsidR="00A81058">
        <w:t> </w:t>
      </w:r>
      <w:r w:rsidRPr="00B36AC8">
        <w:t>Petersburgu</w:t>
      </w:r>
      <w:r>
        <w:t xml:space="preserve"> (Leningradzie)</w:t>
      </w:r>
      <w:r w:rsidR="00A81058">
        <w:t>.</w:t>
      </w:r>
      <w:r>
        <w:t>– stąd jego nazwa</w:t>
      </w:r>
      <w:r w:rsidR="00A81058">
        <w:t>.</w:t>
      </w:r>
      <w:r>
        <w:t xml:space="preserve"> </w:t>
      </w:r>
      <w:r w:rsidR="00A81058">
        <w:t xml:space="preserve">Oba te kodeksy są obecnie </w:t>
      </w:r>
      <w:r>
        <w:t>podstawą tłumaczenia Biblii na języki narodowe</w:t>
      </w:r>
      <w:r w:rsidR="00A81058">
        <w:t xml:space="preserve"> (zob. rozdział 9 przewodnika).</w:t>
      </w:r>
    </w:p>
    <w:p w14:paraId="2D845210" w14:textId="77777777" w:rsidR="009149DF" w:rsidRDefault="001C5769" w:rsidP="00FB3ED3">
      <w:pPr>
        <w:pStyle w:val="Normalnie"/>
      </w:pPr>
      <w:bookmarkStart w:id="23" w:name="_Hlk162961655"/>
      <w:r>
        <w:t xml:space="preserve">Zgodnie z </w:t>
      </w:r>
      <w:r w:rsidRPr="001C5769">
        <w:t>kolofonem</w:t>
      </w:r>
      <w:r>
        <w:t xml:space="preserve"> dołączonym do Kodeksu, początek jego istnienia wiąże się z osobą skryby Shlomo ben Buya, który około 920 roku skopiował tekst spółgłoskowy. Następnie około roku 930 </w:t>
      </w:r>
      <w:r w:rsidRPr="001C5769">
        <w:t>Aaron ben Mosze ben Aszer</w:t>
      </w:r>
      <w:r>
        <w:t xml:space="preserve">, ostatni i najbardziej znaczący przedstawiciel rodu Aszerów z </w:t>
      </w:r>
      <w:r w:rsidRPr="001C5769">
        <w:t>Tyberiady</w:t>
      </w:r>
      <w:r>
        <w:t xml:space="preserve">, dokonał weryfikacji tekstu, opatrzył go </w:t>
      </w:r>
      <w:r w:rsidRPr="001C5769">
        <w:t>samogłoskami</w:t>
      </w:r>
      <w:r>
        <w:t xml:space="preserve"> (</w:t>
      </w:r>
      <w:r w:rsidRPr="001C5769">
        <w:rPr>
          <w:i/>
          <w:iCs/>
        </w:rPr>
        <w:t>niqqud</w:t>
      </w:r>
      <w:r>
        <w:t xml:space="preserve">) i </w:t>
      </w:r>
      <w:r w:rsidRPr="001C5769">
        <w:t>akcentami</w:t>
      </w:r>
      <w:r>
        <w:t xml:space="preserve"> (</w:t>
      </w:r>
      <w:r w:rsidRPr="001C5769">
        <w:rPr>
          <w:i/>
          <w:iCs/>
        </w:rPr>
        <w:t>te'amim</w:t>
      </w:r>
      <w:r>
        <w:t xml:space="preserve">) oraz dodał </w:t>
      </w:r>
      <w:r w:rsidRPr="001C5769">
        <w:rPr>
          <w:i/>
          <w:iCs/>
        </w:rPr>
        <w:t>masorę</w:t>
      </w:r>
      <w:r>
        <w:t xml:space="preserve">. </w:t>
      </w:r>
    </w:p>
    <w:bookmarkEnd w:id="23"/>
    <w:p w14:paraId="484D036F" w14:textId="77777777" w:rsidR="001C5769" w:rsidRDefault="00FB3ED3" w:rsidP="00FB3ED3">
      <w:pPr>
        <w:pStyle w:val="Normalnie"/>
      </w:pPr>
      <w:r>
        <w:t xml:space="preserve">Obecność Kodeksu w Aleppo jest poświadczona od </w:t>
      </w:r>
      <w:r w:rsidRPr="006557E4">
        <w:t>1478</w:t>
      </w:r>
      <w:r>
        <w:t xml:space="preserve"> roku. Tamtejsza wspólnota strzegła Kodeksu bardzo gorliwie przez około 600 lat, przechowując go w specjalnej drewnianej skrzyni, wraz z trzema innymi manuskryptami biblijnymi. Żywiono przekonanie, że pomyślny los miasta jest uzależniony od wypełnienia misji strzeżenia tej bezcennej księgi. Na pierwszej stronie Kodeksu znajdowała się informacja o jego historii, zawierająca błogosławieństwo i</w:t>
      </w:r>
      <w:r w:rsidR="00DD3C1B">
        <w:t> </w:t>
      </w:r>
      <w:r>
        <w:t>przekleństwo: „</w:t>
      </w:r>
      <w:r w:rsidRPr="006557E4">
        <w:rPr>
          <w:i/>
          <w:iCs/>
        </w:rPr>
        <w:t>Błogosławiony jest, kto go zachowuje a</w:t>
      </w:r>
      <w:r>
        <w:rPr>
          <w:i/>
          <w:iCs/>
        </w:rPr>
        <w:t> </w:t>
      </w:r>
      <w:r w:rsidRPr="006557E4">
        <w:rPr>
          <w:i/>
          <w:iCs/>
        </w:rPr>
        <w:t>przeklęty jest, kto go kradnie, kto go sprzedaje i kto go oddaje w zastaw. Nigdy nie może być sprzedany ani zbezczeszczony</w:t>
      </w:r>
      <w:r>
        <w:t>”.</w:t>
      </w:r>
    </w:p>
    <w:p w14:paraId="4D898813" w14:textId="77777777" w:rsidR="001C5769" w:rsidRDefault="001C5769" w:rsidP="001C5769">
      <w:pPr>
        <w:pStyle w:val="Normalnie"/>
      </w:pPr>
      <w:r>
        <w:t>Przez wiele wieków Kodeks z Aleppo stanowił punkt odniesienia jako najdokładniejszy tekst Biblii hebrajskiej, „któremu ufają wszyscy żydowscy uczeni”. Z powodu jego ogromnego znaczenia w języku hebrajskim jest określany jako כֶּתֶר (</w:t>
      </w:r>
      <w:r>
        <w:rPr>
          <w:i/>
          <w:iCs/>
        </w:rPr>
        <w:t>Keter</w:t>
      </w:r>
      <w:r>
        <w:t>), czyli „</w:t>
      </w:r>
      <w:r w:rsidRPr="00B36AC8">
        <w:rPr>
          <w:b/>
          <w:bCs/>
          <w:u w:val="single"/>
        </w:rPr>
        <w:t>Korona Izraela</w:t>
      </w:r>
      <w:r>
        <w:t>”.</w:t>
      </w:r>
    </w:p>
    <w:p w14:paraId="30361712" w14:textId="77777777" w:rsidR="00FB3ED3" w:rsidRDefault="00FB3ED3" w:rsidP="00FB3ED3">
      <w:pPr>
        <w:pStyle w:val="Normalnie"/>
      </w:pPr>
      <w:bookmarkStart w:id="24" w:name="_Hlk162961721"/>
      <w:r w:rsidRPr="007622FF">
        <w:rPr>
          <w:rFonts w:ascii="Daytona" w:hAnsi="Daytona"/>
        </w:rPr>
        <w:t>1 grudnia 1947</w:t>
      </w:r>
      <w:r>
        <w:t xml:space="preserve">, dwa dni po decyzji </w:t>
      </w:r>
      <w:r w:rsidRPr="006557E4">
        <w:t>ONZ</w:t>
      </w:r>
      <w:r>
        <w:t xml:space="preserve"> o podziale </w:t>
      </w:r>
      <w:r w:rsidRPr="006557E4">
        <w:t>Palestyny</w:t>
      </w:r>
      <w:r w:rsidR="00F92741">
        <w:t xml:space="preserve"> i </w:t>
      </w:r>
      <w:r w:rsidRPr="006557E4">
        <w:t>utworzeniu państwa żydowskiego</w:t>
      </w:r>
      <w:r>
        <w:t xml:space="preserve">, w Aleppo wybuchły zamieszki, w wyniku których została spalona starożytna synagoga, gdzie kodeks był przechowywany. </w:t>
      </w:r>
      <w:r w:rsidR="000372B3">
        <w:t>Nie z</w:t>
      </w:r>
      <w:r>
        <w:t>ostał on odnaleziony wśród popiołu w ruinach synagogi, zaś skrzynia, gdzie był przechowywany była rozbita. Przez 10 lat jego los pozostawał nieznany</w:t>
      </w:r>
      <w:r w:rsidR="00A81058">
        <w:t>. W</w:t>
      </w:r>
      <w:r>
        <w:t>ielu było przekonanych, że spłonął razem z 40 zwojami Tory, które były przechowywane w</w:t>
      </w:r>
      <w:r w:rsidR="00BA535F">
        <w:t> </w:t>
      </w:r>
      <w:r>
        <w:t>synagodze. Okazało</w:t>
      </w:r>
      <w:r w:rsidR="00337F1E">
        <w:t> </w:t>
      </w:r>
      <w:r>
        <w:t xml:space="preserve">się jednak, że </w:t>
      </w:r>
      <w:r w:rsidR="000372B3">
        <w:t xml:space="preserve">tylko </w:t>
      </w:r>
      <w:r>
        <w:t xml:space="preserve">część kodeksu uległa zniszczeniu, tak że do Izraela dotarły </w:t>
      </w:r>
      <w:r w:rsidRPr="007622FF">
        <w:rPr>
          <w:rFonts w:ascii="Daytona" w:hAnsi="Daytona"/>
        </w:rPr>
        <w:t>294</w:t>
      </w:r>
      <w:r>
        <w:t xml:space="preserve"> karty spośród </w:t>
      </w:r>
      <w:r w:rsidRPr="007622FF">
        <w:rPr>
          <w:rFonts w:ascii="Daytona" w:hAnsi="Daytona"/>
        </w:rPr>
        <w:t>487</w:t>
      </w:r>
      <w:r>
        <w:t>. Dokument został złożony w</w:t>
      </w:r>
      <w:r w:rsidR="008308A0">
        <w:t> </w:t>
      </w:r>
      <w:r>
        <w:t xml:space="preserve">Sanktuarium Zwojów w </w:t>
      </w:r>
      <w:r w:rsidRPr="008C5F27">
        <w:t>Muzeum Izraela</w:t>
      </w:r>
      <w:r>
        <w:t xml:space="preserve">. W roku </w:t>
      </w:r>
      <w:r w:rsidRPr="008C5F27">
        <w:t>1986</w:t>
      </w:r>
      <w:r>
        <w:t xml:space="preserve"> kodeks został przekazany do konserwacji, która trwała dziesięć lat. W jej trakcie wszystkie strony zostały oczyszczone, zaś miejsca, gdzie atrament wyblakł zostały uzupełnione m.in. </w:t>
      </w:r>
      <w:r>
        <w:lastRenderedPageBreak/>
        <w:t>na</w:t>
      </w:r>
      <w:r w:rsidR="000A3374">
        <w:t> </w:t>
      </w:r>
      <w:r>
        <w:t>podstawie Kodeksu Leningradzkiego</w:t>
      </w:r>
      <w:bookmarkEnd w:id="24"/>
      <w:r>
        <w:t>, manuskryptów „świadectw” (np.</w:t>
      </w:r>
      <w:r w:rsidR="00BA535F">
        <w:t> </w:t>
      </w:r>
      <w:r>
        <w:t>manuskrypt Sassoon) czy wcześniejszych jego fotokopii.</w:t>
      </w:r>
    </w:p>
    <w:p w14:paraId="261FE309" w14:textId="77777777" w:rsidR="00202089" w:rsidRDefault="00202089" w:rsidP="00FB3ED3">
      <w:pPr>
        <w:pStyle w:val="Normalnie"/>
      </w:pPr>
      <w:r>
        <w:t xml:space="preserve">W 1976 roku została wydana fotograficzna </w:t>
      </w:r>
      <w:r w:rsidRPr="00202089">
        <w:t>faksymil</w:t>
      </w:r>
      <w:r>
        <w:t>a Kodeksu, co umożliwiło jego badanie przez szerokie grono uczonych.</w:t>
      </w:r>
    </w:p>
    <w:p w14:paraId="30558D6A" w14:textId="77777777" w:rsidR="007A38F2" w:rsidRDefault="007A38F2" w:rsidP="00FB3ED3">
      <w:pPr>
        <w:pStyle w:val="Normalnie"/>
      </w:pPr>
      <w:r>
        <w:t xml:space="preserve">W synagodze w Aleppo były przechowywane jeszcze trzy inne kodeksy. Jeden z nich, określany często terminem </w:t>
      </w:r>
      <w:r w:rsidRPr="007A38F2">
        <w:rPr>
          <w:b/>
          <w:bCs/>
          <w:i/>
          <w:iCs/>
        </w:rPr>
        <w:t>Mały Kodeks</w:t>
      </w:r>
      <w:r>
        <w:t xml:space="preserve"> został spisany prawdopodobnie w</w:t>
      </w:r>
      <w:r w:rsidR="000A3374">
        <w:t> </w:t>
      </w:r>
      <w:r w:rsidRPr="007A38F2">
        <w:t>1341</w:t>
      </w:r>
      <w:r>
        <w:t xml:space="preserve"> roku we </w:t>
      </w:r>
      <w:r w:rsidRPr="007A38F2">
        <w:t>Włoszech</w:t>
      </w:r>
      <w:r>
        <w:t xml:space="preserve">. Jego główną część stanowi </w:t>
      </w:r>
      <w:r w:rsidRPr="007A38F2">
        <w:t>Tora</w:t>
      </w:r>
      <w:r>
        <w:t xml:space="preserve"> z samogłoskami i</w:t>
      </w:r>
      <w:r w:rsidR="000A3374">
        <w:t> </w:t>
      </w:r>
      <w:r>
        <w:t xml:space="preserve">znakami akcentowymi oraz tłumaczeniem </w:t>
      </w:r>
      <w:r w:rsidRPr="007A38F2">
        <w:t>aramejskim</w:t>
      </w:r>
      <w:r>
        <w:t xml:space="preserve">. Pomiędzy kolumnami tekstu znajduje się </w:t>
      </w:r>
      <w:r w:rsidRPr="007A38F2">
        <w:t>masora</w:t>
      </w:r>
      <w:r>
        <w:t>, a na górze i na dole strony umieszczone są komentarz</w:t>
      </w:r>
      <w:r w:rsidR="002B08F6">
        <w:t>e</w:t>
      </w:r>
      <w:r>
        <w:t>.</w:t>
      </w:r>
    </w:p>
    <w:p w14:paraId="5D1ED760" w14:textId="77777777" w:rsidR="008037C4" w:rsidRPr="00442892" w:rsidRDefault="008037C4" w:rsidP="008037C4">
      <w:pPr>
        <w:pStyle w:val="Normalnie"/>
        <w:ind w:firstLine="284"/>
        <w:rPr>
          <w:rStyle w:val="WyrnienieU"/>
          <w:b/>
          <w:bCs/>
          <w:spacing w:val="6"/>
        </w:rPr>
      </w:pPr>
      <w:r w:rsidRPr="00442892">
        <w:rPr>
          <w:rStyle w:val="WyrnienieU"/>
          <w:b/>
          <w:bCs/>
          <w:spacing w:val="6"/>
        </w:rPr>
        <w:t>Polecane linki:</w:t>
      </w:r>
    </w:p>
    <w:p w14:paraId="03395CBD" w14:textId="77777777" w:rsidR="008037C4" w:rsidRPr="002C4494" w:rsidRDefault="008037C4" w:rsidP="00FB3ED3">
      <w:pPr>
        <w:pStyle w:val="Normalnie"/>
        <w:rPr>
          <w:color w:val="002060"/>
        </w:rPr>
      </w:pPr>
      <w:hyperlink r:id="rId53" w:history="1">
        <w:r w:rsidRPr="002C4494">
          <w:rPr>
            <w:rStyle w:val="Hipercze"/>
            <w:color w:val="002060"/>
          </w:rPr>
          <w:t>http://grupadomowa.pl/blog/kodeks-z-aleppo-online</w:t>
        </w:r>
      </w:hyperlink>
    </w:p>
    <w:p w14:paraId="4AA7707D" w14:textId="77777777" w:rsidR="008E5A02" w:rsidRPr="004A0562" w:rsidRDefault="00B66642" w:rsidP="008308A0">
      <w:pPr>
        <w:pStyle w:val="Temat"/>
      </w:pPr>
      <w:bookmarkStart w:id="25" w:name="_Toc192062116"/>
      <w:r>
        <w:t>Q</w:t>
      </w:r>
      <w:r w:rsidR="00074A58">
        <w:t>umran</w:t>
      </w:r>
      <w:r w:rsidR="000F25AC">
        <w:t xml:space="preserve"> </w:t>
      </w:r>
      <w:r w:rsidR="000F25AC" w:rsidRPr="000F25AC">
        <w:t>(</w:t>
      </w:r>
      <w:r w:rsidR="00402B1B">
        <w:t>1</w:t>
      </w:r>
      <w:r w:rsidR="00FB3ED3" w:rsidRPr="00402B1B">
        <w:t>50-68</w:t>
      </w:r>
      <w:r w:rsidR="000F25AC" w:rsidRPr="00402B1B">
        <w:t xml:space="preserve"> </w:t>
      </w:r>
      <w:r w:rsidR="001F52CF" w:rsidRPr="007E4D19">
        <w:t>p.n.e</w:t>
      </w:r>
      <w:r w:rsidR="000F25AC" w:rsidRPr="000F25AC">
        <w:t>)</w:t>
      </w:r>
      <w:bookmarkEnd w:id="25"/>
    </w:p>
    <w:p w14:paraId="14933D3D" w14:textId="77777777" w:rsidR="00882CCC" w:rsidRDefault="00431F8E" w:rsidP="00882CCC">
      <w:pPr>
        <w:pStyle w:val="Normalnie"/>
      </w:pPr>
      <w:bookmarkStart w:id="26" w:name="_Hlk162962920"/>
      <w:r>
        <w:t>Zwoje z Qumran (</w:t>
      </w:r>
      <w:bookmarkStart w:id="27" w:name="_Hlk47613519"/>
      <w:r>
        <w:t xml:space="preserve">inne nazwy: </w:t>
      </w:r>
      <w:r w:rsidR="00882CCC">
        <w:t xml:space="preserve">zwoje, rękopisy </w:t>
      </w:r>
      <w:r>
        <w:t>lub</w:t>
      </w:r>
      <w:r w:rsidR="00882CCC">
        <w:t xml:space="preserve"> manuskrypty znad Morza Martwego</w:t>
      </w:r>
      <w:r>
        <w:t>), to</w:t>
      </w:r>
      <w:r w:rsidR="00882CCC">
        <w:t xml:space="preserve"> zbiór dokumentów spisanych po hebrajsku, aramejsku i grecku, znalezionych w latach 1947–1956 w</w:t>
      </w:r>
      <w:r w:rsidR="000372B3">
        <w:t> </w:t>
      </w:r>
      <w:r w:rsidR="00882CCC">
        <w:t>1</w:t>
      </w:r>
      <w:r w:rsidR="00F40815">
        <w:t>2</w:t>
      </w:r>
      <w:r w:rsidR="00882CCC">
        <w:t xml:space="preserve"> grotach niedaleko </w:t>
      </w:r>
      <w:r w:rsidR="00961271" w:rsidRPr="00DD006A">
        <w:rPr>
          <w:rFonts w:ascii="Daytona" w:hAnsi="Daytona"/>
          <w:szCs w:val="28"/>
        </w:rPr>
        <w:t>Chirbet</w:t>
      </w:r>
      <w:r w:rsidR="00961271" w:rsidRPr="00746B2C">
        <w:rPr>
          <w:rFonts w:ascii="Daytona" w:hAnsi="Daytona"/>
          <w:sz w:val="32"/>
          <w:szCs w:val="32"/>
        </w:rPr>
        <w:t xml:space="preserve"> </w:t>
      </w:r>
      <w:r w:rsidR="00882CCC" w:rsidRPr="00DD006A">
        <w:rPr>
          <w:rFonts w:ascii="Daytona" w:hAnsi="Daytona"/>
          <w:sz w:val="30"/>
          <w:szCs w:val="30"/>
        </w:rPr>
        <w:t>Qumran</w:t>
      </w:r>
      <w:r w:rsidR="00F40815">
        <w:rPr>
          <w:rFonts w:ascii="Daytona" w:hAnsi="Daytona"/>
          <w:sz w:val="30"/>
          <w:szCs w:val="30"/>
        </w:rPr>
        <w:t xml:space="preserve"> </w:t>
      </w:r>
      <w:r w:rsidR="00F40815" w:rsidRPr="008B0CE2">
        <w:t>(co</w:t>
      </w:r>
      <w:r w:rsidR="00F40815">
        <w:t> </w:t>
      </w:r>
      <w:r w:rsidR="00F40815" w:rsidRPr="008B0CE2">
        <w:t>znaczy ruiny</w:t>
      </w:r>
      <w:r w:rsidR="00F40815">
        <w:t xml:space="preserve"> Qumran</w:t>
      </w:r>
      <w:r w:rsidR="00F40815" w:rsidRPr="008B0CE2">
        <w:t>)</w:t>
      </w:r>
      <w:r w:rsidR="00F40815">
        <w:t xml:space="preserve">, </w:t>
      </w:r>
      <w:r w:rsidR="00A05912">
        <w:t xml:space="preserve">15 km </w:t>
      </w:r>
      <w:r w:rsidR="00DA669B">
        <w:t xml:space="preserve">na wschód </w:t>
      </w:r>
      <w:r w:rsidR="00A05912">
        <w:t>od Jerozolimy, na</w:t>
      </w:r>
      <w:r w:rsidR="00FE322F">
        <w:t> </w:t>
      </w:r>
      <w:r w:rsidR="00A05912">
        <w:t xml:space="preserve">terenie </w:t>
      </w:r>
      <w:r w:rsidR="002F7625">
        <w:t>ówczesn</w:t>
      </w:r>
      <w:r w:rsidR="00A05912">
        <w:t>ej</w:t>
      </w:r>
      <w:r w:rsidR="002F7625">
        <w:t xml:space="preserve"> </w:t>
      </w:r>
      <w:r w:rsidR="00A05912">
        <w:t>Jordanii</w:t>
      </w:r>
      <w:r w:rsidR="002F7625">
        <w:t>, aktualnie Izrael</w:t>
      </w:r>
      <w:r w:rsidR="00CD3F40">
        <w:t>.</w:t>
      </w:r>
    </w:p>
    <w:p w14:paraId="6FA0FEC3" w14:textId="77777777" w:rsidR="00612221" w:rsidRDefault="00882CCC" w:rsidP="00882CCC">
      <w:pPr>
        <w:pStyle w:val="Normalnie"/>
      </w:pPr>
      <w:bookmarkStart w:id="28" w:name="_Hlk162963000"/>
      <w:bookmarkStart w:id="29" w:name="_Hlk47613703"/>
      <w:bookmarkEnd w:id="26"/>
      <w:bookmarkEnd w:id="27"/>
      <w:r>
        <w:t xml:space="preserve">Przeprowadzone badania archeologiczne i </w:t>
      </w:r>
      <w:r w:rsidRPr="00821BF1">
        <w:t>metodą radiowęglową</w:t>
      </w:r>
      <w:r w:rsidR="00716386">
        <w:rPr>
          <w:rStyle w:val="Odwoanieprzypisudolnego"/>
        </w:rPr>
        <w:footnoteReference w:id="7"/>
      </w:r>
      <w:r>
        <w:t xml:space="preserve">pozwalają datować rękopisy na okres od </w:t>
      </w:r>
      <w:r w:rsidRPr="005D1541">
        <w:t>II wieku p.n.e.</w:t>
      </w:r>
      <w:r>
        <w:t xml:space="preserve"> do </w:t>
      </w:r>
      <w:r w:rsidRPr="005D1541">
        <w:t>I wieku n.e.</w:t>
      </w:r>
      <w:r>
        <w:t xml:space="preserve"> </w:t>
      </w:r>
      <w:bookmarkEnd w:id="28"/>
      <w:r>
        <w:t xml:space="preserve">Dzięki badaniom paleograficznym zwojów wiadomo, że najstarsze z nich powstawały nawet od połowy III wieku p.n.e., na długo przed zasiedleniem </w:t>
      </w:r>
      <w:r w:rsidR="00F40815">
        <w:t xml:space="preserve">osady </w:t>
      </w:r>
      <w:r>
        <w:t xml:space="preserve">Qumran. Teksty te należały najprawdopodobniej do </w:t>
      </w:r>
      <w:r w:rsidRPr="00DA669B">
        <w:rPr>
          <w:rFonts w:ascii="Daytona" w:hAnsi="Daytona"/>
        </w:rPr>
        <w:t>esseńczyków</w:t>
      </w:r>
      <w:r w:rsidR="00F40815">
        <w:t xml:space="preserve">, </w:t>
      </w:r>
      <w:r>
        <w:t xml:space="preserve">którzy zamieszkiwali Qumran pomiędzy 125 rokiem p.n.e. a 68 rokiem n.e. </w:t>
      </w:r>
      <w:r w:rsidR="00612221">
        <w:t xml:space="preserve">Potem stacjonował tutaj legion rzymski. </w:t>
      </w:r>
      <w:r w:rsidR="00A05912">
        <w:t xml:space="preserve">Nie jest wykluczone, że zwoje te zostały tutaj ukryte z pobliskiej Jerozolimy podczas wojny Żydowskiej ok. 70 roku n.e. </w:t>
      </w:r>
      <w:r w:rsidR="00F40815">
        <w:t xml:space="preserve">Wspólnotę </w:t>
      </w:r>
      <w:r w:rsidR="00B376CF">
        <w:t>Esseńczyków</w:t>
      </w:r>
      <w:r w:rsidR="00F40815">
        <w:t xml:space="preserve"> w swoich pismach opisują: Józef Flawiusz, Filon z Aleksandrii, Pliniusz Starszy, </w:t>
      </w:r>
      <w:r w:rsidR="00F40815">
        <w:lastRenderedPageBreak/>
        <w:t xml:space="preserve">Hipolit Rzymski. </w:t>
      </w:r>
      <w:r w:rsidR="00F40815" w:rsidRPr="00F40815">
        <w:t>Esseńczycy</w:t>
      </w:r>
      <w:r w:rsidR="00F40815">
        <w:t xml:space="preserve"> (znaczy pobożni, święci), to radykalny odłam judaizmu uznający, że tylko oni, a nie Faryzeusze czy Saduceusze posiadają wiedzę niezbędną do zbawienia. </w:t>
      </w:r>
    </w:p>
    <w:p w14:paraId="0E5A6220" w14:textId="77777777" w:rsidR="00C81882" w:rsidRDefault="00C81882" w:rsidP="00C81882">
      <w:pPr>
        <w:pStyle w:val="Normalnie"/>
      </w:pPr>
      <w:bookmarkStart w:id="30" w:name="_Hlk162963039"/>
      <w:r>
        <w:t xml:space="preserve">W 11 grotach znaleziono ponad </w:t>
      </w:r>
      <w:r>
        <w:rPr>
          <w:rFonts w:ascii="Daytona" w:hAnsi="Daytona"/>
          <w:sz w:val="32"/>
          <w:szCs w:val="32"/>
        </w:rPr>
        <w:t>9</w:t>
      </w:r>
      <w:r w:rsidRPr="004C0814">
        <w:rPr>
          <w:rFonts w:ascii="Daytona" w:hAnsi="Daytona"/>
          <w:sz w:val="32"/>
          <w:szCs w:val="32"/>
        </w:rPr>
        <w:t>00</w:t>
      </w:r>
      <w:r w:rsidRPr="00FB3ED3">
        <w:rPr>
          <w:rFonts w:ascii="Daytona" w:hAnsi="Daytona"/>
        </w:rPr>
        <w:t xml:space="preserve"> rękopisów w tym </w:t>
      </w:r>
      <w:r w:rsidRPr="00402B1B">
        <w:rPr>
          <w:rFonts w:ascii="Daytona" w:hAnsi="Daytona"/>
          <w:sz w:val="32"/>
          <w:szCs w:val="32"/>
        </w:rPr>
        <w:t>233</w:t>
      </w:r>
      <w:r w:rsidRPr="00FB3ED3">
        <w:rPr>
          <w:rFonts w:ascii="Daytona" w:hAnsi="Daytona"/>
        </w:rPr>
        <w:t xml:space="preserve"> manuskrypt</w:t>
      </w:r>
      <w:r>
        <w:rPr>
          <w:rFonts w:ascii="Daytona" w:hAnsi="Daytona"/>
        </w:rPr>
        <w:t>ów</w:t>
      </w:r>
      <w:r w:rsidRPr="00FB3ED3">
        <w:rPr>
          <w:rFonts w:ascii="Daytona" w:hAnsi="Daytona"/>
        </w:rPr>
        <w:t xml:space="preserve"> biblijn</w:t>
      </w:r>
      <w:r>
        <w:rPr>
          <w:rFonts w:ascii="Daytona" w:hAnsi="Daytona"/>
        </w:rPr>
        <w:t>ych</w:t>
      </w:r>
      <w:r>
        <w:t>. Tylko 10 zwojów było we względnie dobrym stanie, reszta rozpadła się na ponad 80 tysięcy fragmentów wielkości znaczka pocztowego.</w:t>
      </w:r>
    </w:p>
    <w:bookmarkEnd w:id="30"/>
    <w:p w14:paraId="3C730CAA" w14:textId="77777777" w:rsidR="0014010E" w:rsidRPr="0014010E" w:rsidRDefault="005209D9" w:rsidP="00F92741">
      <w:pPr>
        <w:pStyle w:val="Normalnie"/>
        <w:keepNext/>
        <w:spacing w:before="120"/>
        <w:ind w:firstLine="0"/>
        <w:rPr>
          <w:b/>
          <w:bCs/>
        </w:rPr>
      </w:pPr>
      <w:r w:rsidRPr="0014010E">
        <w:rPr>
          <w:b/>
          <w:bCs/>
        </w:rPr>
        <w:t>Historia odkrycia</w:t>
      </w:r>
      <w:bookmarkEnd w:id="29"/>
    </w:p>
    <w:p w14:paraId="24B9A196" w14:textId="77777777" w:rsidR="00A54078" w:rsidRDefault="00A54078" w:rsidP="00A54078">
      <w:pPr>
        <w:pStyle w:val="Normalnie"/>
      </w:pPr>
      <w:r>
        <w:t>Północno-zachodnie wybrzeże Mo</w:t>
      </w:r>
      <w:r w:rsidR="000372B3">
        <w:t>rza</w:t>
      </w:r>
      <w:r>
        <w:t xml:space="preserve"> Martwego otaczają wznoszące się tarasowato ku górze skaliste tereny Pustyni Judejskiej. Jałowe skały z</w:t>
      </w:r>
      <w:r w:rsidR="00A577C0">
        <w:t> </w:t>
      </w:r>
      <w:r>
        <w:t xml:space="preserve">czerwonego wapienia pełne są różnych grot i pieczar. </w:t>
      </w:r>
      <w:r w:rsidR="000C2BCA">
        <w:t xml:space="preserve">Na bezludnych obszarach w okolicach ruin </w:t>
      </w:r>
      <w:r w:rsidR="00F40815">
        <w:t xml:space="preserve">osady </w:t>
      </w:r>
      <w:r w:rsidR="000C2BCA">
        <w:t>Qumran rokrocznie przebywają wiosną Beduini półkoczowniczego plemienia Ta’amire – jedyni mieszkańcy tego regionu. Korzystając z pojawiającej się tutaj skąpej roślinności wypasają swoje owce i</w:t>
      </w:r>
      <w:r w:rsidR="00A577C0">
        <w:t> </w:t>
      </w:r>
      <w:r w:rsidR="000C2BCA">
        <w:t>kozy.</w:t>
      </w:r>
    </w:p>
    <w:p w14:paraId="0078CA71" w14:textId="77777777" w:rsidR="00882CCC" w:rsidRDefault="00431F8E" w:rsidP="00882CCC">
      <w:pPr>
        <w:pStyle w:val="Normalnie"/>
      </w:pPr>
      <w:r>
        <w:t>Poniżej przyt</w:t>
      </w:r>
      <w:r w:rsidR="00DA669B">
        <w:t>aczam</w:t>
      </w:r>
      <w:r>
        <w:t xml:space="preserve"> jedną ze znanych wersji historii odkrycia tych bezcennych zwojów. </w:t>
      </w:r>
      <w:r w:rsidR="0051500E">
        <w:t>Otóż, p</w:t>
      </w:r>
      <w:r w:rsidR="000C2BCA">
        <w:t>óźną wiosną</w:t>
      </w:r>
      <w:r w:rsidR="00882CCC">
        <w:t xml:space="preserve"> 1947 roku trzech beduińskich chłopców </w:t>
      </w:r>
      <w:r w:rsidR="009E3073">
        <w:t>z plemienia Ta</w:t>
      </w:r>
      <w:r w:rsidR="00AB7A8D">
        <w:t>’</w:t>
      </w:r>
      <w:r w:rsidR="009E3073">
        <w:t xml:space="preserve">amire </w:t>
      </w:r>
      <w:r w:rsidR="00882CCC">
        <w:t xml:space="preserve">udawało się ze stadem owiec i kóz do </w:t>
      </w:r>
      <w:r w:rsidR="001A7F71">
        <w:t xml:space="preserve">znajdującej się około </w:t>
      </w:r>
      <w:r w:rsidR="0051500E">
        <w:t xml:space="preserve">jednego </w:t>
      </w:r>
      <w:r w:rsidR="001A7F71">
        <w:t xml:space="preserve">kilometra od Morza </w:t>
      </w:r>
      <w:r w:rsidR="00882CCC">
        <w:t xml:space="preserve">oazy </w:t>
      </w:r>
      <w:r w:rsidR="00882CCC">
        <w:rPr>
          <w:i/>
          <w:iCs/>
        </w:rPr>
        <w:t>Ain Feszcha</w:t>
      </w:r>
      <w:r w:rsidR="00882CCC">
        <w:t>. Gdy okazało się, że jedna z kóz zaginęła, jeden z</w:t>
      </w:r>
      <w:r w:rsidR="000372B3">
        <w:t> chłopców</w:t>
      </w:r>
      <w:r w:rsidR="00882CCC">
        <w:t xml:space="preserve"> udał się na </w:t>
      </w:r>
      <w:r w:rsidR="00BB796F">
        <w:t xml:space="preserve">jej </w:t>
      </w:r>
      <w:r w:rsidR="00882CCC">
        <w:t>poszukiwania. Przypadkowo natrafił na nieznaną sobie wcześniej jaskinię. Rzucił do jaskini kamień i usłyszał dźwięk tłuczone</w:t>
      </w:r>
      <w:r w:rsidR="00F40815">
        <w:t>j</w:t>
      </w:r>
      <w:r w:rsidR="00882CCC">
        <w:t xml:space="preserve"> </w:t>
      </w:r>
      <w:r w:rsidR="00F40815">
        <w:t>ceramiki</w:t>
      </w:r>
      <w:r w:rsidR="00882CCC">
        <w:t>. Nastę</w:t>
      </w:r>
      <w:r w:rsidR="001F52CF">
        <w:t>pne</w:t>
      </w:r>
      <w:r w:rsidR="00882CCC">
        <w:t xml:space="preserve">go dnia postanowił wrócić w to samo miejsce zabierając ze sobą kolegę, </w:t>
      </w:r>
      <w:r w:rsidR="00882CCC">
        <w:rPr>
          <w:i/>
          <w:iCs/>
        </w:rPr>
        <w:t xml:space="preserve">Muhammada </w:t>
      </w:r>
      <w:r w:rsidR="00DA669B">
        <w:rPr>
          <w:i/>
          <w:iCs/>
        </w:rPr>
        <w:t>a</w:t>
      </w:r>
      <w:r w:rsidR="00882CCC">
        <w:rPr>
          <w:i/>
          <w:iCs/>
        </w:rPr>
        <w:t>d</w:t>
      </w:r>
      <w:r w:rsidR="00DA669B">
        <w:rPr>
          <w:i/>
          <w:iCs/>
        </w:rPr>
        <w:t>h</w:t>
      </w:r>
      <w:r w:rsidR="00882CCC">
        <w:rPr>
          <w:i/>
          <w:iCs/>
        </w:rPr>
        <w:t>-D</w:t>
      </w:r>
      <w:r w:rsidR="00DA669B">
        <w:rPr>
          <w:i/>
          <w:iCs/>
        </w:rPr>
        <w:t>h</w:t>
      </w:r>
      <w:r w:rsidR="00882CCC">
        <w:rPr>
          <w:i/>
          <w:iCs/>
        </w:rPr>
        <w:t>ib</w:t>
      </w:r>
      <w:r w:rsidR="00882CCC">
        <w:t xml:space="preserve">. Jak się później okazało </w:t>
      </w:r>
      <w:r w:rsidR="00882CCC">
        <w:rPr>
          <w:i/>
          <w:iCs/>
        </w:rPr>
        <w:t xml:space="preserve">Muhammad </w:t>
      </w:r>
      <w:r w:rsidR="00DA669B">
        <w:rPr>
          <w:i/>
          <w:iCs/>
        </w:rPr>
        <w:t>adh-Dhib</w:t>
      </w:r>
      <w:r w:rsidR="00DA669B">
        <w:t xml:space="preserve"> (</w:t>
      </w:r>
      <w:r w:rsidR="00DA669B">
        <w:rPr>
          <w:i/>
          <w:iCs/>
        </w:rPr>
        <w:t>adh-Dhib</w:t>
      </w:r>
      <w:r w:rsidR="00DA669B">
        <w:t xml:space="preserve"> znaczy Wilk) </w:t>
      </w:r>
      <w:r w:rsidR="00882CCC">
        <w:t>natrafił na jaskinię, w której znajdował</w:t>
      </w:r>
      <w:r w:rsidR="001A7F71">
        <w:t>o</w:t>
      </w:r>
      <w:r w:rsidR="00882CCC">
        <w:t xml:space="preserve"> się </w:t>
      </w:r>
      <w:r w:rsidR="000A2325">
        <w:t>osiem</w:t>
      </w:r>
      <w:r w:rsidR="001A7F71">
        <w:t xml:space="preserve"> dzbanów. W</w:t>
      </w:r>
      <w:r w:rsidR="0051500E">
        <w:t> </w:t>
      </w:r>
      <w:r w:rsidR="001A7F71">
        <w:t xml:space="preserve">jednym z nich </w:t>
      </w:r>
      <w:r w:rsidR="00882CCC">
        <w:t xml:space="preserve">ukryte </w:t>
      </w:r>
      <w:r w:rsidR="001A7F71">
        <w:t>były</w:t>
      </w:r>
      <w:r w:rsidR="00882CCC">
        <w:t xml:space="preserve"> </w:t>
      </w:r>
      <w:r w:rsidR="001A7F71">
        <w:t xml:space="preserve">skórzane </w:t>
      </w:r>
      <w:r w:rsidR="00882CCC">
        <w:t xml:space="preserve">zwoje </w:t>
      </w:r>
      <w:r w:rsidR="001A7F71">
        <w:t>pokryte pismem</w:t>
      </w:r>
      <w:r w:rsidR="00882CCC">
        <w:t>. W</w:t>
      </w:r>
      <w:r w:rsidR="001A7F71">
        <w:t> </w:t>
      </w:r>
      <w:r w:rsidR="00882CCC">
        <w:t xml:space="preserve">dzbanie tym znajdowało się </w:t>
      </w:r>
      <w:r w:rsidR="001A7F71">
        <w:t>siedem</w:t>
      </w:r>
      <w:r w:rsidR="00882CCC">
        <w:t xml:space="preserve"> dużych, w miarę dobrze zachowanych zwojów.</w:t>
      </w:r>
      <w:r>
        <w:t xml:space="preserve"> Inna wersja tej historii mówi, że </w:t>
      </w:r>
      <w:r w:rsidR="009A4778">
        <w:t xml:space="preserve">zdecydowana większość </w:t>
      </w:r>
      <w:r>
        <w:t>zwoj</w:t>
      </w:r>
      <w:r w:rsidR="009A4778">
        <w:t>ów</w:t>
      </w:r>
      <w:r>
        <w:t xml:space="preserve"> </w:t>
      </w:r>
      <w:r w:rsidR="004464C3">
        <w:t>odnajdywana była bez kontekstu ceramiki, prawdopodobnie</w:t>
      </w:r>
      <w:r>
        <w:t xml:space="preserve"> na niezachowanym już drewnianym podeście. Dzbany </w:t>
      </w:r>
      <w:r w:rsidR="004464C3">
        <w:t xml:space="preserve">natomiast </w:t>
      </w:r>
      <w:r>
        <w:t>były puste i nie jest wiadome, do</w:t>
      </w:r>
      <w:r w:rsidR="000C5EF3">
        <w:t> </w:t>
      </w:r>
      <w:r>
        <w:t>czego one służyły.</w:t>
      </w:r>
      <w:r w:rsidR="009A4778">
        <w:t xml:space="preserve"> Mogły to być dzbany gospodarcze służące do przechowywania </w:t>
      </w:r>
      <w:r w:rsidR="00747F61">
        <w:t>produktów spożywczych.</w:t>
      </w:r>
    </w:p>
    <w:p w14:paraId="34FB0773" w14:textId="77777777" w:rsidR="001A7F71" w:rsidRDefault="007E3DA7" w:rsidP="005209D9">
      <w:pPr>
        <w:pStyle w:val="Normalnie"/>
      </w:pPr>
      <w:r>
        <w:t xml:space="preserve">Po upływie </w:t>
      </w:r>
      <w:r w:rsidR="00B376CF">
        <w:t xml:space="preserve">kilku miesięcy </w:t>
      </w:r>
      <w:r w:rsidR="00DD006A">
        <w:t xml:space="preserve">(zwoje te przeleżały w wiosce beduińskiej) </w:t>
      </w:r>
      <w:r>
        <w:t>i</w:t>
      </w:r>
      <w:r w:rsidR="00B376CF">
        <w:t> </w:t>
      </w:r>
      <w:r>
        <w:t xml:space="preserve">uprzednich, nieudanych próbach sprzedaży swej zdobyczy, chłopcy zwrócili się do jednego z kupców w Betlejem. Kupiec ten, znany w swoim środowisku pod imieniem </w:t>
      </w:r>
      <w:r w:rsidRPr="0051500E">
        <w:rPr>
          <w:rFonts w:ascii="Daytona" w:hAnsi="Daytona"/>
        </w:rPr>
        <w:t>Kando</w:t>
      </w:r>
      <w:r>
        <w:t xml:space="preserve">, stwierdził że na </w:t>
      </w:r>
      <w:r w:rsidR="0051500E">
        <w:t>skórze są</w:t>
      </w:r>
      <w:r>
        <w:t xml:space="preserve"> jakieś napisy, które uważał za</w:t>
      </w:r>
      <w:r w:rsidR="000C5EF3">
        <w:t> </w:t>
      </w:r>
      <w:r>
        <w:t xml:space="preserve">syryjskie. </w:t>
      </w:r>
      <w:r w:rsidR="00DD006A">
        <w:t xml:space="preserve">Jedna z wersji tej historii mówi, że Kando kupił od chłopców te zwoje, inna mówi natomiast, że </w:t>
      </w:r>
      <w:r w:rsidR="00346F36">
        <w:t>poradził chłopcom, aby poszli z</w:t>
      </w:r>
      <w:r w:rsidR="00FD3147">
        <w:t> </w:t>
      </w:r>
      <w:r w:rsidR="00346F36">
        <w:t xml:space="preserve">nimi do </w:t>
      </w:r>
      <w:r w:rsidR="00346F36" w:rsidRPr="00A96A45">
        <w:rPr>
          <w:rFonts w:ascii="Daytona" w:hAnsi="Daytona"/>
          <w:sz w:val="26"/>
        </w:rPr>
        <w:t xml:space="preserve">syryjskiego </w:t>
      </w:r>
      <w:r w:rsidR="00A96A45" w:rsidRPr="00A96A45">
        <w:rPr>
          <w:rFonts w:ascii="Daytona" w:hAnsi="Daytona"/>
          <w:sz w:val="26"/>
        </w:rPr>
        <w:t>monastyru</w:t>
      </w:r>
      <w:r w:rsidR="00346F36" w:rsidRPr="00A96A45">
        <w:rPr>
          <w:rFonts w:ascii="Daytona" w:hAnsi="Daytona"/>
          <w:sz w:val="26"/>
        </w:rPr>
        <w:t xml:space="preserve"> św. Marka w Jerozolimie</w:t>
      </w:r>
      <w:r w:rsidR="00346F36">
        <w:t xml:space="preserve">. Tutaj, po dłuższych pertraktacjach </w:t>
      </w:r>
      <w:r w:rsidR="00AB7A8D">
        <w:t>kupił</w:t>
      </w:r>
      <w:r w:rsidR="00346F36">
        <w:t xml:space="preserve"> </w:t>
      </w:r>
      <w:r w:rsidR="00346F36">
        <w:lastRenderedPageBreak/>
        <w:t xml:space="preserve">przyniesione przez Beduinów zwoje metropolita </w:t>
      </w:r>
      <w:r w:rsidR="00DD006A" w:rsidRPr="00DD006A">
        <w:rPr>
          <w:rFonts w:ascii="Daytona" w:hAnsi="Daytona"/>
        </w:rPr>
        <w:t>Mar</w:t>
      </w:r>
      <w:r w:rsidR="00DD006A">
        <w:t> </w:t>
      </w:r>
      <w:r w:rsidR="00346F36" w:rsidRPr="00A96A45">
        <w:rPr>
          <w:rFonts w:ascii="Daytona" w:hAnsi="Daytona"/>
        </w:rPr>
        <w:t>Atanazy Jozue Samuel</w:t>
      </w:r>
      <w:r w:rsidR="00346F36">
        <w:t xml:space="preserve"> za sumę 50 funtów (ok. 170 dolarów).</w:t>
      </w:r>
    </w:p>
    <w:p w14:paraId="1D599BAD" w14:textId="77777777" w:rsidR="00621742" w:rsidRDefault="00346F36" w:rsidP="005209D9">
      <w:pPr>
        <w:pStyle w:val="Normalnie"/>
      </w:pPr>
      <w:r>
        <w:t xml:space="preserve">W listopadzie 1947 roku </w:t>
      </w:r>
      <w:r w:rsidR="0051500E">
        <w:t xml:space="preserve">żydowski archeolog polskiego pochodzenia </w:t>
      </w:r>
      <w:r w:rsidR="005209D9" w:rsidRPr="005209D9">
        <w:t xml:space="preserve">prof. </w:t>
      </w:r>
      <w:r w:rsidR="005209D9" w:rsidRPr="00746B2C">
        <w:rPr>
          <w:rFonts w:ascii="Daytona" w:hAnsi="Daytona"/>
          <w:sz w:val="30"/>
          <w:szCs w:val="30"/>
        </w:rPr>
        <w:t>Eleazar Sukenik</w:t>
      </w:r>
      <w:r w:rsidR="005209D9" w:rsidRPr="005209D9">
        <w:t xml:space="preserve"> z </w:t>
      </w:r>
      <w:hyperlink r:id="rId54" w:tooltip="Uniwersytet Hebrajski w Jerozolimie" w:history="1">
        <w:r w:rsidR="005209D9" w:rsidRPr="005209D9">
          <w:t>Uniwersytetu Hebrajskiego</w:t>
        </w:r>
      </w:hyperlink>
      <w:r w:rsidR="005209D9" w:rsidRPr="005209D9">
        <w:t xml:space="preserve"> </w:t>
      </w:r>
      <w:r>
        <w:t xml:space="preserve">nabył u </w:t>
      </w:r>
      <w:r w:rsidR="00DD006A">
        <w:t xml:space="preserve">Kando </w:t>
      </w:r>
      <w:r>
        <w:t xml:space="preserve">trzy zwoje oraz dwa dzbany z pierwszej groty. </w:t>
      </w:r>
      <w:r w:rsidR="00A96A45">
        <w:t>Uczony ten, któremu także metropolita Atanazy przesłał w styczniu 1948 roku do wglądu nabyte przez siebie rękopisy, był pierwszym, który stwierdził ich starożytne pochodzenie.</w:t>
      </w:r>
      <w:r w:rsidR="00DD006A">
        <w:t xml:space="preserve"> Był to niekompletny rękopis Księgi Izajasza, Księga Hymnów oraz teksty o wojnie pomiędzy synami światłości a synami ciemności (Księga Wojny).</w:t>
      </w:r>
      <w:r w:rsidR="00A96A45">
        <w:t xml:space="preserve"> </w:t>
      </w:r>
      <w:r w:rsidR="005209D9" w:rsidRPr="005209D9">
        <w:t>Po</w:t>
      </w:r>
      <w:r w:rsidR="0051500E">
        <w:t> </w:t>
      </w:r>
      <w:r w:rsidR="00AB7A8D">
        <w:t>uzyskaniu</w:t>
      </w:r>
      <w:r w:rsidR="005209D9" w:rsidRPr="005209D9">
        <w:t xml:space="preserve"> trzech pierwszych zwojów profesor Sukenik zaczął poszukiwać informacji skąd one pochodzą oraz wyraził chęć nabycia kolejnych gdyby tylko takie się pojawiły. Już wkrótce </w:t>
      </w:r>
      <w:r w:rsidR="00CA4394">
        <w:t>Kando</w:t>
      </w:r>
      <w:r w:rsidR="00621742">
        <w:t xml:space="preserve"> zaoferował</w:t>
      </w:r>
      <w:r w:rsidR="005209D9" w:rsidRPr="005209D9">
        <w:t xml:space="preserve"> mu </w:t>
      </w:r>
      <w:r w:rsidR="00CA4394">
        <w:t>pięć</w:t>
      </w:r>
      <w:r w:rsidR="005209D9" w:rsidRPr="005209D9">
        <w:t xml:space="preserve"> kolejn</w:t>
      </w:r>
      <w:r w:rsidR="00CA4394">
        <w:t>ych</w:t>
      </w:r>
      <w:r w:rsidR="005209D9" w:rsidRPr="005209D9">
        <w:t xml:space="preserve"> zwoj</w:t>
      </w:r>
      <w:r w:rsidR="00CA4394">
        <w:t>ów</w:t>
      </w:r>
      <w:r w:rsidR="005209D9" w:rsidRPr="005209D9">
        <w:t xml:space="preserve"> pochodząc</w:t>
      </w:r>
      <w:r w:rsidR="00CA4394">
        <w:t>ych</w:t>
      </w:r>
      <w:r w:rsidR="005209D9" w:rsidRPr="005209D9">
        <w:t xml:space="preserve"> z</w:t>
      </w:r>
      <w:r w:rsidR="00A577C0">
        <w:t> </w:t>
      </w:r>
      <w:r w:rsidR="005209D9" w:rsidRPr="005209D9">
        <w:t>tej samej groty. Tym razem jednak cena była zbyt wysoka i</w:t>
      </w:r>
      <w:r w:rsidR="0051500E">
        <w:t> </w:t>
      </w:r>
      <w:r w:rsidR="005209D9" w:rsidRPr="005209D9">
        <w:t>profeso</w:t>
      </w:r>
      <w:r w:rsidR="00746B2C">
        <w:t>r nie był w</w:t>
      </w:r>
      <w:r w:rsidR="00A577C0">
        <w:t> </w:t>
      </w:r>
      <w:r w:rsidR="00746B2C">
        <w:t>stanie zgromadzić w </w:t>
      </w:r>
      <w:r w:rsidR="005209D9" w:rsidRPr="005209D9">
        <w:t xml:space="preserve">krótkim czasie żądanej kwoty. </w:t>
      </w:r>
    </w:p>
    <w:p w14:paraId="11B5F31C" w14:textId="77777777" w:rsidR="005209D9" w:rsidRPr="00746B2C" w:rsidRDefault="005209D9" w:rsidP="005209D9">
      <w:pPr>
        <w:pStyle w:val="Normalnie"/>
        <w:rPr>
          <w:i/>
          <w:sz w:val="26"/>
        </w:rPr>
      </w:pPr>
      <w:r w:rsidRPr="00746B2C">
        <w:rPr>
          <w:i/>
          <w:sz w:val="26"/>
        </w:rPr>
        <w:t xml:space="preserve">Działo się to w bardzo burzliwym dla tego regionu okresie gdy </w:t>
      </w:r>
      <w:hyperlink r:id="rId55" w:tooltip="Palestyna (mandat)" w:history="1">
        <w:r w:rsidRPr="00746B2C">
          <w:rPr>
            <w:i/>
            <w:sz w:val="26"/>
          </w:rPr>
          <w:t>mandat rządów brytyjskich</w:t>
        </w:r>
      </w:hyperlink>
      <w:r w:rsidRPr="00746B2C">
        <w:rPr>
          <w:i/>
          <w:sz w:val="26"/>
        </w:rPr>
        <w:t xml:space="preserve"> w Palestynie dobiegał końca</w:t>
      </w:r>
      <w:r w:rsidR="00B376CF">
        <w:rPr>
          <w:i/>
          <w:sz w:val="26"/>
        </w:rPr>
        <w:t>.</w:t>
      </w:r>
      <w:r w:rsidRPr="00746B2C">
        <w:rPr>
          <w:i/>
          <w:sz w:val="26"/>
        </w:rPr>
        <w:t xml:space="preserve"> </w:t>
      </w:r>
      <w:hyperlink r:id="rId56" w:tooltip="Organizacja Narodów Zjednoczonych" w:history="1">
        <w:r w:rsidRPr="00746B2C">
          <w:rPr>
            <w:i/>
            <w:sz w:val="26"/>
          </w:rPr>
          <w:t>Organizacja Narodów Zjednoczonych</w:t>
        </w:r>
      </w:hyperlink>
      <w:r w:rsidRPr="00746B2C">
        <w:rPr>
          <w:i/>
          <w:sz w:val="26"/>
        </w:rPr>
        <w:t xml:space="preserve"> bezskutecznie próbowała podzielić kraj pomiędzy zwaśnionych Żydów i Arabów</w:t>
      </w:r>
      <w:r w:rsidR="00D51586">
        <w:rPr>
          <w:i/>
          <w:sz w:val="26"/>
        </w:rPr>
        <w:t>,</w:t>
      </w:r>
      <w:r w:rsidRPr="00746B2C">
        <w:rPr>
          <w:i/>
          <w:sz w:val="26"/>
        </w:rPr>
        <w:t xml:space="preserve"> a obie strony już szykowały się do wojny. Wkrótce potem Palestyna pogrążyła się w chaosie wojennym</w:t>
      </w:r>
      <w:r w:rsidR="00B376CF">
        <w:rPr>
          <w:i/>
          <w:sz w:val="26"/>
        </w:rPr>
        <w:t>,</w:t>
      </w:r>
      <w:r w:rsidRPr="00746B2C">
        <w:rPr>
          <w:i/>
          <w:sz w:val="26"/>
        </w:rPr>
        <w:t xml:space="preserve"> co w efekcie doprowadziło do przegrodzenia </w:t>
      </w:r>
      <w:hyperlink r:id="rId57" w:tooltip="Jerozolima" w:history="1">
        <w:r w:rsidRPr="00746B2C">
          <w:rPr>
            <w:i/>
            <w:sz w:val="26"/>
          </w:rPr>
          <w:t>Jerozolimy</w:t>
        </w:r>
      </w:hyperlink>
      <w:r w:rsidR="00746B2C">
        <w:rPr>
          <w:i/>
          <w:sz w:val="26"/>
        </w:rPr>
        <w:t xml:space="preserve"> drutami kolczastymi i </w:t>
      </w:r>
      <w:r w:rsidRPr="00746B2C">
        <w:rPr>
          <w:i/>
          <w:sz w:val="26"/>
        </w:rPr>
        <w:t>polami minowymi na strefę żydowską i arabską. Oznaczało to zerwanie kontaktu pomiędzy profesorem Sukenikiem a znajomymi mu handlarzami oraz utratę szansy na</w:t>
      </w:r>
      <w:r w:rsidR="000C5EF3">
        <w:rPr>
          <w:i/>
          <w:sz w:val="26"/>
        </w:rPr>
        <w:t> </w:t>
      </w:r>
      <w:r w:rsidRPr="00746B2C">
        <w:rPr>
          <w:i/>
          <w:sz w:val="26"/>
        </w:rPr>
        <w:t xml:space="preserve">kupno tych </w:t>
      </w:r>
      <w:r w:rsidR="009A4778">
        <w:rPr>
          <w:i/>
          <w:sz w:val="26"/>
        </w:rPr>
        <w:t>pięciu</w:t>
      </w:r>
      <w:r w:rsidRPr="00746B2C">
        <w:rPr>
          <w:i/>
          <w:sz w:val="26"/>
        </w:rPr>
        <w:t xml:space="preserve"> zwojów. </w:t>
      </w:r>
    </w:p>
    <w:p w14:paraId="0C3C3E4C" w14:textId="77777777" w:rsidR="005209D9" w:rsidRPr="005209D9" w:rsidRDefault="00CA4394" w:rsidP="005209D9">
      <w:pPr>
        <w:pStyle w:val="Normalnie"/>
      </w:pPr>
      <w:r>
        <w:t xml:space="preserve">Mar </w:t>
      </w:r>
      <w:r w:rsidR="00621742">
        <w:t>Atanazy, aby</w:t>
      </w:r>
      <w:r w:rsidR="005209D9" w:rsidRPr="005209D9">
        <w:t xml:space="preserve"> zorientować się jaka jest wartość zwojów</w:t>
      </w:r>
      <w:r w:rsidR="009E5CFF">
        <w:t>,</w:t>
      </w:r>
      <w:r w:rsidR="005209D9" w:rsidRPr="005209D9">
        <w:t xml:space="preserve"> zasięgnął opinii amerykańskich biblistów, którzy ocenili wiek zwo</w:t>
      </w:r>
      <w:r w:rsidR="001B2D2C">
        <w:t>jów na prawie dwa tysiące lat i </w:t>
      </w:r>
      <w:r w:rsidR="005209D9" w:rsidRPr="005209D9">
        <w:t xml:space="preserve">poradzili wysłać je do </w:t>
      </w:r>
      <w:hyperlink r:id="rId58" w:tooltip="Stany Zjednoczone" w:history="1">
        <w:r w:rsidR="005209D9" w:rsidRPr="005209D9">
          <w:t>Stanów Zjednoczonych</w:t>
        </w:r>
      </w:hyperlink>
      <w:r w:rsidR="005209D9" w:rsidRPr="005209D9">
        <w:t xml:space="preserve">, gdzie według nich łatwiej można znaleźć kupca. </w:t>
      </w:r>
      <w:r w:rsidR="00621742">
        <w:t>Swoje</w:t>
      </w:r>
      <w:r w:rsidR="005209D9" w:rsidRPr="005209D9">
        <w:t xml:space="preserve"> zwoje </w:t>
      </w:r>
      <w:r>
        <w:t xml:space="preserve">Mar </w:t>
      </w:r>
      <w:r w:rsidR="00621742">
        <w:t>Atanazy</w:t>
      </w:r>
      <w:r w:rsidR="005209D9" w:rsidRPr="005209D9">
        <w:t xml:space="preserve"> drogą lotniczą wywiózł do Stanów Zjednoczonych. </w:t>
      </w:r>
      <w:r>
        <w:t>Cztery</w:t>
      </w:r>
      <w:r w:rsidR="005209D9" w:rsidRPr="005209D9">
        <w:t xml:space="preserve"> z nich zostały przez naukowc</w:t>
      </w:r>
      <w:r w:rsidR="001B2D2C">
        <w:t>ów sfotografowane i </w:t>
      </w:r>
      <w:r w:rsidR="005209D9" w:rsidRPr="005209D9">
        <w:t xml:space="preserve">opublikowane w formie mikrofilmów. </w:t>
      </w:r>
      <w:r>
        <w:t>Był to kompletny zwój Księgi Izajasza, komentarze do Księgi Habakuka i Reguła Zrzeszenia (</w:t>
      </w:r>
      <w:r w:rsidR="009D29EE">
        <w:t>w dwóch częściach</w:t>
      </w:r>
      <w:r>
        <w:t xml:space="preserve">). </w:t>
      </w:r>
      <w:r w:rsidR="005209D9" w:rsidRPr="005209D9">
        <w:t>Treść czwartego</w:t>
      </w:r>
      <w:r>
        <w:t>, nierozwiniętego</w:t>
      </w:r>
      <w:r w:rsidR="005209D9" w:rsidRPr="005209D9">
        <w:t xml:space="preserve"> zwoju pozostawała nieznana. </w:t>
      </w:r>
      <w:r>
        <w:t>Później okazało</w:t>
      </w:r>
      <w:r w:rsidR="009E5CFF">
        <w:t xml:space="preserve"> się</w:t>
      </w:r>
      <w:r>
        <w:t>, że</w:t>
      </w:r>
      <w:r w:rsidR="000C5EF3">
        <w:t> </w:t>
      </w:r>
      <w:r>
        <w:t>jest to apokryf Księgi Rodzaju.</w:t>
      </w:r>
    </w:p>
    <w:p w14:paraId="7E2E9F84" w14:textId="77777777" w:rsidR="005209D9" w:rsidRPr="005209D9" w:rsidRDefault="005209D9" w:rsidP="005209D9">
      <w:pPr>
        <w:pStyle w:val="Normalnie"/>
      </w:pPr>
      <w:r w:rsidRPr="005209D9">
        <w:t xml:space="preserve">Publikacja trzech zwojów i publiczny do nich dostęp przyczynił się do gwałtownego spadku ich wartości rynkowej. Z tego powodu metropolita zakazał otwierania i odczytania </w:t>
      </w:r>
      <w:r w:rsidR="009D29EE">
        <w:t>ostatniego</w:t>
      </w:r>
      <w:r w:rsidRPr="005209D9">
        <w:t xml:space="preserve"> zwoju</w:t>
      </w:r>
      <w:r w:rsidR="009E5CFF">
        <w:t>,</w:t>
      </w:r>
      <w:r w:rsidRPr="005209D9">
        <w:t xml:space="preserve"> by nie obniżyć jego wartości. Ogłosił również, że wszystkie </w:t>
      </w:r>
      <w:r w:rsidR="009D29EE">
        <w:t>te</w:t>
      </w:r>
      <w:r w:rsidRPr="005209D9">
        <w:t xml:space="preserve"> zwoje zostaną sprzedane jednocześnie</w:t>
      </w:r>
      <w:r w:rsidR="009D29EE">
        <w:t xml:space="preserve">, ale </w:t>
      </w:r>
      <w:r w:rsidRPr="005209D9">
        <w:t>jeśli ktoś chce nabyć ten nie odczytany zwój</w:t>
      </w:r>
      <w:r w:rsidR="009E5CFF">
        <w:t>,</w:t>
      </w:r>
      <w:r w:rsidRPr="005209D9">
        <w:t xml:space="preserve"> musi także nabyć </w:t>
      </w:r>
      <w:r w:rsidR="009D29EE">
        <w:t>pozostałe</w:t>
      </w:r>
      <w:r w:rsidRPr="005209D9">
        <w:t xml:space="preserve">. Mimo to znalezienie kupca było kłopotliwe. </w:t>
      </w:r>
    </w:p>
    <w:p w14:paraId="5DAA9276" w14:textId="77777777" w:rsidR="005209D9" w:rsidRPr="005209D9" w:rsidRDefault="005209D9" w:rsidP="005209D9">
      <w:pPr>
        <w:pStyle w:val="Normalnie"/>
      </w:pPr>
      <w:r w:rsidRPr="005209D9">
        <w:lastRenderedPageBreak/>
        <w:t xml:space="preserve">Gdy po pięciu latach </w:t>
      </w:r>
      <w:r w:rsidR="00621742">
        <w:t>Atanazy</w:t>
      </w:r>
      <w:r w:rsidRPr="005209D9">
        <w:t xml:space="preserve"> nie znalazł kupca, opublikował 1 czerwca 1954 roku ogłoszenie w </w:t>
      </w:r>
      <w:hyperlink r:id="rId59" w:tooltip="The Wall Street Journal" w:history="1">
        <w:r w:rsidRPr="005209D9">
          <w:t>T</w:t>
        </w:r>
        <w:r w:rsidRPr="00F96F5B">
          <w:rPr>
            <w:i/>
            <w:iCs/>
          </w:rPr>
          <w:t>he Wall Street Journal</w:t>
        </w:r>
      </w:hyperlink>
      <w:r w:rsidRPr="005209D9">
        <w:t>, w którym oferował sprzedaż czterech</w:t>
      </w:r>
      <w:r w:rsidR="00746B2C">
        <w:t xml:space="preserve"> zwojów znad Morza Martwego. Na </w:t>
      </w:r>
      <w:r w:rsidRPr="005209D9">
        <w:t>to ogłoszenie, ktoś zwrócił uwagę przebywającemu wówczas w Stanach Zjednoczonych</w:t>
      </w:r>
      <w:r w:rsidR="00FA4FED">
        <w:t xml:space="preserve"> </w:t>
      </w:r>
      <w:r w:rsidR="009D29EE">
        <w:t>generałowi</w:t>
      </w:r>
      <w:r w:rsidRPr="005209D9">
        <w:t xml:space="preserve"> </w:t>
      </w:r>
      <w:hyperlink r:id="rId60" w:tooltip="Jigael Jadin" w:history="1">
        <w:r w:rsidRPr="00F96F5B">
          <w:rPr>
            <w:rFonts w:ascii="Daytona" w:hAnsi="Daytona"/>
          </w:rPr>
          <w:t>Jigaelowi Jadinowi</w:t>
        </w:r>
      </w:hyperlink>
      <w:r w:rsidR="00FA4FED" w:rsidRPr="00FA4FED">
        <w:rPr>
          <w:rFonts w:ascii="Daytona" w:hAnsi="Daytona"/>
          <w:vertAlign w:val="superscript"/>
        </w:rPr>
        <w:footnoteReference w:id="8"/>
      </w:r>
      <w:r w:rsidRPr="00FA4FED">
        <w:rPr>
          <w:vertAlign w:val="superscript"/>
        </w:rPr>
        <w:t xml:space="preserve"> </w:t>
      </w:r>
      <w:r w:rsidR="00FA4FED">
        <w:t xml:space="preserve">, który po służbie wojskowej prowadził badania w rejonie jaskiń </w:t>
      </w:r>
      <w:r w:rsidR="00FA4FED" w:rsidRPr="00FA4FED">
        <w:t>Qumran</w:t>
      </w:r>
      <w:r w:rsidR="00FA4FED">
        <w:t xml:space="preserve">, twierdzy </w:t>
      </w:r>
      <w:r w:rsidR="00FA4FED" w:rsidRPr="00FA4FED">
        <w:t>Masada</w:t>
      </w:r>
      <w:r w:rsidR="00FA4FED">
        <w:t xml:space="preserve"> oraz ruin </w:t>
      </w:r>
      <w:r w:rsidR="00FA4FED" w:rsidRPr="00FA4FED">
        <w:t>Chasor</w:t>
      </w:r>
      <w:r w:rsidR="00FA4FED">
        <w:t xml:space="preserve"> i </w:t>
      </w:r>
      <w:r w:rsidR="00FA4FED" w:rsidRPr="00FA4FED">
        <w:t>Megiddo</w:t>
      </w:r>
      <w:r w:rsidR="00FA4FED">
        <w:t xml:space="preserve">. </w:t>
      </w:r>
      <w:r w:rsidRPr="005209D9">
        <w:t>W</w:t>
      </w:r>
      <w:r w:rsidR="00F96F5B">
        <w:t> </w:t>
      </w:r>
      <w:r w:rsidRPr="005209D9">
        <w:t xml:space="preserve">końcu zwój Izajasza wraz z trzema innymi dzięki pomocy handlarzy został w 1954 roku zakupiony </w:t>
      </w:r>
      <w:r w:rsidR="00D709B0" w:rsidRPr="005209D9">
        <w:t xml:space="preserve">przez Jadina </w:t>
      </w:r>
      <w:r w:rsidRPr="005209D9">
        <w:t xml:space="preserve">za sumę </w:t>
      </w:r>
      <w:r w:rsidRPr="00746B2C">
        <w:rPr>
          <w:sz w:val="32"/>
          <w:szCs w:val="32"/>
        </w:rPr>
        <w:t>250 000</w:t>
      </w:r>
      <w:r w:rsidRPr="005209D9">
        <w:t xml:space="preserve"> dolarów</w:t>
      </w:r>
      <w:r w:rsidR="00D709B0">
        <w:t>. C</w:t>
      </w:r>
      <w:r w:rsidR="009D29EE">
        <w:t xml:space="preserve">zterema osobnymi samolotami </w:t>
      </w:r>
      <w:r w:rsidRPr="005209D9">
        <w:t xml:space="preserve">przywiózł </w:t>
      </w:r>
      <w:r w:rsidR="00D709B0">
        <w:t xml:space="preserve">on te zwoje </w:t>
      </w:r>
      <w:r w:rsidRPr="005209D9">
        <w:t xml:space="preserve">z powrotem do </w:t>
      </w:r>
      <w:hyperlink r:id="rId61" w:tooltip="Izrael" w:history="1">
        <w:r w:rsidRPr="005209D9">
          <w:t>Izraela</w:t>
        </w:r>
      </w:hyperlink>
      <w:r w:rsidRPr="005209D9">
        <w:t>. W</w:t>
      </w:r>
      <w:r w:rsidR="0051500E">
        <w:t> </w:t>
      </w:r>
      <w:r w:rsidRPr="005209D9">
        <w:t>ten sposób wszystkie zwoje znalezione w 1947 roku w grocie 1 zostały nabyte przez państwo Izrael</w:t>
      </w:r>
      <w:r w:rsidR="009D29EE">
        <w:t xml:space="preserve"> i umieszczone w specjalnie wybudowanym </w:t>
      </w:r>
      <w:r w:rsidR="00D709B0">
        <w:t>Sanktuarium</w:t>
      </w:r>
      <w:r w:rsidR="009D29EE">
        <w:t xml:space="preserve"> </w:t>
      </w:r>
      <w:r w:rsidR="009A4778">
        <w:t>Księgi</w:t>
      </w:r>
      <w:r w:rsidR="00D709B0">
        <w:t xml:space="preserve"> (</w:t>
      </w:r>
      <w:r w:rsidR="00D709B0">
        <w:rPr>
          <w:rStyle w:val="hgkelc"/>
        </w:rPr>
        <w:t>Heikhal HaSefer)</w:t>
      </w:r>
      <w:r w:rsidR="009D29EE">
        <w:t>.</w:t>
      </w:r>
    </w:p>
    <w:p w14:paraId="73C192B4" w14:textId="77777777" w:rsidR="0014010E" w:rsidRPr="00711DCC" w:rsidRDefault="0014010E" w:rsidP="0014010E">
      <w:pPr>
        <w:pStyle w:val="Normalnie"/>
      </w:pPr>
      <w:r w:rsidRPr="00711DCC">
        <w:t>W lutym 1952 roku</w:t>
      </w:r>
      <w:r w:rsidR="009E5CFF">
        <w:t>,</w:t>
      </w:r>
      <w:r w:rsidRPr="00711DCC">
        <w:t xml:space="preserve"> gdy zespół </w:t>
      </w:r>
      <w:r w:rsidR="009D29EE">
        <w:t xml:space="preserve">o. </w:t>
      </w:r>
      <w:r w:rsidRPr="00711DCC">
        <w:t xml:space="preserve">Rolanda de Vaux </w:t>
      </w:r>
      <w:r w:rsidR="009D29EE">
        <w:t xml:space="preserve">[de Wo] </w:t>
      </w:r>
      <w:r w:rsidRPr="00711DCC">
        <w:t xml:space="preserve">pracował </w:t>
      </w:r>
      <w:r w:rsidR="00AB3214">
        <w:t>w</w:t>
      </w:r>
      <w:r w:rsidR="009E5CFF">
        <w:t> </w:t>
      </w:r>
      <w:r w:rsidR="00AB3214">
        <w:t>rejonie</w:t>
      </w:r>
      <w:r w:rsidRPr="00711DCC">
        <w:t xml:space="preserve"> </w:t>
      </w:r>
      <w:r w:rsidR="00AB3214">
        <w:t xml:space="preserve">ruin </w:t>
      </w:r>
      <w:r w:rsidRPr="00711DCC">
        <w:t>osady Qumran</w:t>
      </w:r>
      <w:r w:rsidR="009D29EE">
        <w:t>,</w:t>
      </w:r>
      <w:r w:rsidRPr="00711DCC">
        <w:t xml:space="preserve"> Beduini odkryli kolejną jaskinię zawierającą starożytne zwoje. Nazwano ją później Grotą 2. </w:t>
      </w:r>
    </w:p>
    <w:p w14:paraId="6425FB6D" w14:textId="77777777" w:rsidR="0014010E" w:rsidRPr="00711DCC" w:rsidRDefault="0014010E" w:rsidP="008D060F">
      <w:pPr>
        <w:pStyle w:val="Normalnie"/>
      </w:pPr>
      <w:r w:rsidRPr="00711DCC">
        <w:t>Gdy wiadomość o kolejnym odkryciu stała się ogólnie znana świat nauki zorganizował akcję poszukiwania kolejnych jaskiń</w:t>
      </w:r>
      <w:r w:rsidR="001B2D2C">
        <w:t>. W </w:t>
      </w:r>
      <w:r w:rsidRPr="00711DCC">
        <w:t>marcu 1952 roku metodycznie przeszukano około 200 jaskiń w pobliżu Morza Martwego. Gdy wydawało się</w:t>
      </w:r>
      <w:r w:rsidR="009E5CFF">
        <w:t>,</w:t>
      </w:r>
      <w:r w:rsidRPr="00711DCC">
        <w:t xml:space="preserve"> że praca przeprowadzona z wielkim poświęceniem pójdzie na marne</w:t>
      </w:r>
      <w:r w:rsidR="001B2D2C">
        <w:t>,</w:t>
      </w:r>
      <w:r w:rsidRPr="00711DCC">
        <w:t xml:space="preserve"> w ostatnim dniu wyprawy </w:t>
      </w:r>
      <w:r w:rsidR="001B2D2C">
        <w:t>n</w:t>
      </w:r>
      <w:r w:rsidRPr="008D060F">
        <w:t>atrafiono na Grotę</w:t>
      </w:r>
      <w:r w:rsidR="00AB3214">
        <w:t> </w:t>
      </w:r>
      <w:r w:rsidRPr="008D060F">
        <w:t>3, w której znaleziono fragmenty Księgi Psalmów, Księgi Ezechiela i Zwoju Jubileuszy. Na</w:t>
      </w:r>
      <w:r w:rsidR="00ED2038">
        <w:t> </w:t>
      </w:r>
      <w:r w:rsidRPr="008D060F">
        <w:t>skalnej półce znaleziono też Zwój Miedziany (3Q15), opisujący miejsca</w:t>
      </w:r>
      <w:r w:rsidR="00D54BBD">
        <w:t>,</w:t>
      </w:r>
      <w:r w:rsidRPr="008D060F">
        <w:t xml:space="preserve"> w</w:t>
      </w:r>
      <w:r w:rsidR="00D54BBD">
        <w:t> </w:t>
      </w:r>
      <w:r w:rsidRPr="008D060F">
        <w:t xml:space="preserve">których ukryto 4630 talentów złota i srebra. </w:t>
      </w:r>
      <w:r w:rsidR="00D51586">
        <w:t>U</w:t>
      </w:r>
      <w:r w:rsidRPr="00711DCC">
        <w:t>czeni zauważyli, że wszystkie znalezione dotychczas zwoje pochodzą z jaskiń wapiennych, więc nie tracili czasu na poszukiwania w</w:t>
      </w:r>
      <w:r w:rsidR="00D51586">
        <w:t> </w:t>
      </w:r>
      <w:r w:rsidRPr="00711DCC">
        <w:t xml:space="preserve">jaskiniach </w:t>
      </w:r>
      <w:r w:rsidRPr="008D060F">
        <w:t>marglowych</w:t>
      </w:r>
      <w:r w:rsidRPr="00711DCC">
        <w:t>. Beduini zaś nie posiadający tej wiedzy przeczesywali jaskinie zupełnie przypadkowo. Dzięki temu odkry</w:t>
      </w:r>
      <w:r w:rsidR="009C6F59">
        <w:t>li</w:t>
      </w:r>
      <w:r w:rsidRPr="00711DCC">
        <w:t xml:space="preserve"> kilka kolejnych jaskiń, w</w:t>
      </w:r>
      <w:r w:rsidR="00D51586">
        <w:t> </w:t>
      </w:r>
      <w:r w:rsidRPr="00711DCC">
        <w:t xml:space="preserve">których ukryte były zwoje. </w:t>
      </w:r>
      <w:r w:rsidR="00F32EC9">
        <w:t>Be</w:t>
      </w:r>
      <w:r w:rsidR="001B2D2C">
        <w:t>duini nie byli bezinteresowni w </w:t>
      </w:r>
      <w:r w:rsidR="00F32EC9">
        <w:t>swoich poszukiwaniach. Za</w:t>
      </w:r>
      <w:r w:rsidR="009F132C">
        <w:t> </w:t>
      </w:r>
      <w:r w:rsidR="00F32EC9">
        <w:t>każdy centymetr kwadratowy żądali oni jednego funta szterlinga.</w:t>
      </w:r>
    </w:p>
    <w:p w14:paraId="202B5E24" w14:textId="77777777" w:rsidR="0014010E" w:rsidRPr="00711DCC" w:rsidRDefault="00B27165" w:rsidP="0014010E">
      <w:pPr>
        <w:pStyle w:val="Normalnie"/>
      </w:pPr>
      <w:r>
        <w:t>Sztucznie poszerzona g</w:t>
      </w:r>
      <w:r w:rsidR="0014010E" w:rsidRPr="00711DCC">
        <w:t xml:space="preserve">rota 4 położona tylko 200 metrów od stanowiska </w:t>
      </w:r>
      <w:r w:rsidR="0014010E" w:rsidRPr="00711DCC">
        <w:rPr>
          <w:i/>
          <w:iCs/>
        </w:rPr>
        <w:t>Chirbet Qumran</w:t>
      </w:r>
      <w:r w:rsidR="0014010E" w:rsidRPr="00711DCC">
        <w:t xml:space="preserve"> okazała się zbiorem ponad 500 manuskryptów</w:t>
      </w:r>
      <w:r w:rsidR="004464C3">
        <w:t xml:space="preserve"> (więcej niż połowa wszystkich znalezisk)</w:t>
      </w:r>
      <w:r w:rsidR="0014010E" w:rsidRPr="00711DCC">
        <w:t>, niestety zachowanych tylko w małych fragmentach. Gdy uczeni zorientowali się, że fragmenty</w:t>
      </w:r>
      <w:r w:rsidR="001B2D2C">
        <w:t>,</w:t>
      </w:r>
      <w:r w:rsidR="0014010E" w:rsidRPr="00711DCC">
        <w:t xml:space="preserve"> za które muszą sporo płacić </w:t>
      </w:r>
      <w:r w:rsidR="001B2D2C">
        <w:t xml:space="preserve">Beduinom </w:t>
      </w:r>
      <w:r w:rsidR="0014010E" w:rsidRPr="00711DCC">
        <w:t>pochodzą właśnie z Groty 4</w:t>
      </w:r>
      <w:r w:rsidR="00C31D2E">
        <w:t>,</w:t>
      </w:r>
      <w:r w:rsidR="0014010E" w:rsidRPr="00711DCC">
        <w:t xml:space="preserve"> pozostały tam już tylko resztki manuskryptów. </w:t>
      </w:r>
    </w:p>
    <w:p w14:paraId="3AC740E1" w14:textId="77777777" w:rsidR="0014010E" w:rsidRPr="0014010E" w:rsidRDefault="0014010E" w:rsidP="0014010E">
      <w:pPr>
        <w:pStyle w:val="Normalnie"/>
      </w:pPr>
      <w:r w:rsidRPr="00711DCC">
        <w:t>W pobliżu Groty 4 archeolodzy odkryli Grotę 5</w:t>
      </w:r>
      <w:r w:rsidR="009C6F59">
        <w:t>,</w:t>
      </w:r>
      <w:r w:rsidRPr="00711DCC">
        <w:t xml:space="preserve"> </w:t>
      </w:r>
      <w:r w:rsidR="00D54BBD">
        <w:t xml:space="preserve">a </w:t>
      </w:r>
      <w:r w:rsidRPr="00711DCC">
        <w:t xml:space="preserve">kilkadziesiąt metrów dalej Beduini natrafili na Grotę 6. Groty numerowane od 7 do 10 znaleziono wiosną </w:t>
      </w:r>
      <w:r w:rsidRPr="00711DCC">
        <w:lastRenderedPageBreak/>
        <w:t>1955 roku</w:t>
      </w:r>
      <w:r w:rsidR="009C6F59">
        <w:t>,</w:t>
      </w:r>
      <w:r w:rsidRPr="00711DCC">
        <w:t xml:space="preserve"> tym razem w skale marglowej. Ostatnią</w:t>
      </w:r>
      <w:r w:rsidR="00044522">
        <w:t>, jak się wydawało,</w:t>
      </w:r>
      <w:r w:rsidRPr="00711DCC">
        <w:t xml:space="preserve"> Grotę 11 odkryto w roku 1956. </w:t>
      </w:r>
      <w:r w:rsidR="00044522">
        <w:t>Było</w:t>
      </w:r>
      <w:r w:rsidRPr="00711DCC">
        <w:t xml:space="preserve"> w niej kilka długich i świetnie zachowanych zwojów, w</w:t>
      </w:r>
      <w:r w:rsidR="00044522">
        <w:t> </w:t>
      </w:r>
      <w:r w:rsidRPr="00711DCC">
        <w:t xml:space="preserve">tym </w:t>
      </w:r>
      <w:r w:rsidR="00044522">
        <w:t>Zwój</w:t>
      </w:r>
      <w:r w:rsidRPr="00711DCC">
        <w:t xml:space="preserve"> </w:t>
      </w:r>
      <w:r w:rsidR="00044522">
        <w:t>P</w:t>
      </w:r>
      <w:r w:rsidRPr="0014010E">
        <w:t xml:space="preserve">salmów </w:t>
      </w:r>
      <w:r w:rsidR="00044522">
        <w:t>(</w:t>
      </w:r>
      <w:r w:rsidRPr="0014010E">
        <w:t>11Q5</w:t>
      </w:r>
      <w:r w:rsidR="00044522">
        <w:t>)</w:t>
      </w:r>
      <w:r w:rsidRPr="0014010E">
        <w:t xml:space="preserve">, Zwój Świątynny (11Q19) i Targum Hioba (11Q10). </w:t>
      </w:r>
    </w:p>
    <w:p w14:paraId="0910BB41" w14:textId="77777777" w:rsidR="0014010E" w:rsidRPr="00711DCC" w:rsidRDefault="0014010E" w:rsidP="0014010E">
      <w:pPr>
        <w:pStyle w:val="Normalnie"/>
      </w:pPr>
      <w:r w:rsidRPr="00711DCC">
        <w:t xml:space="preserve">Po 60 latach odkryto 12 grotę. Grota ta została splądrowana przez Beduinów jeszcze w latach 50. XX wieku. </w:t>
      </w:r>
    </w:p>
    <w:p w14:paraId="61EC52FA" w14:textId="77777777" w:rsidR="00486629" w:rsidRPr="00486629" w:rsidRDefault="00486629" w:rsidP="00746B2C">
      <w:pPr>
        <w:pStyle w:val="Normalnie"/>
        <w:keepNext/>
        <w:spacing w:before="120"/>
        <w:ind w:firstLine="0"/>
        <w:rPr>
          <w:b/>
          <w:bCs/>
        </w:rPr>
      </w:pPr>
      <w:r w:rsidRPr="00486629">
        <w:rPr>
          <w:b/>
          <w:bCs/>
        </w:rPr>
        <w:t>Podział tekstów</w:t>
      </w:r>
      <w:r w:rsidR="00044522">
        <w:rPr>
          <w:b/>
          <w:bCs/>
        </w:rPr>
        <w:t xml:space="preserve"> z Qumran</w:t>
      </w:r>
    </w:p>
    <w:p w14:paraId="42381AA9" w14:textId="77777777" w:rsidR="00486629" w:rsidRPr="00711DCC" w:rsidRDefault="00486629" w:rsidP="00486629">
      <w:pPr>
        <w:pStyle w:val="Normalnie"/>
      </w:pPr>
      <w:r w:rsidRPr="00711DCC">
        <w:t xml:space="preserve">Badacze dzielą rękopisy </w:t>
      </w:r>
      <w:r w:rsidR="00D54BBD">
        <w:t xml:space="preserve">z Qumran </w:t>
      </w:r>
      <w:r w:rsidRPr="00711DCC">
        <w:t>według różnych kryteriów. Jeden z</w:t>
      </w:r>
      <w:r w:rsidR="00260E81">
        <w:t> </w:t>
      </w:r>
      <w:r w:rsidRPr="00711DCC">
        <w:t xml:space="preserve">ważniejszych podziałów obejmuje dwie zasadnicze grupy: </w:t>
      </w:r>
    </w:p>
    <w:p w14:paraId="7D639710" w14:textId="77777777" w:rsidR="00486629" w:rsidRPr="00486629" w:rsidRDefault="00486629">
      <w:pPr>
        <w:pStyle w:val="Normalnie"/>
        <w:numPr>
          <w:ilvl w:val="0"/>
          <w:numId w:val="6"/>
        </w:numPr>
        <w:ind w:left="426" w:hanging="426"/>
      </w:pPr>
      <w:r w:rsidRPr="00FA4FED">
        <w:rPr>
          <w:u w:val="single"/>
        </w:rPr>
        <w:t>teksty biblijne</w:t>
      </w:r>
      <w:r w:rsidRPr="00486629">
        <w:t xml:space="preserve"> – zawierające całe księgi lub ustępy Starego Testamentu</w:t>
      </w:r>
    </w:p>
    <w:p w14:paraId="70A74090" w14:textId="77777777" w:rsidR="00486629" w:rsidRPr="00486629" w:rsidRDefault="00486629">
      <w:pPr>
        <w:pStyle w:val="Normalnie"/>
        <w:numPr>
          <w:ilvl w:val="0"/>
          <w:numId w:val="6"/>
        </w:numPr>
        <w:ind w:left="426" w:hanging="426"/>
      </w:pPr>
      <w:r w:rsidRPr="00486629">
        <w:t xml:space="preserve">teksty niebiblijne </w:t>
      </w:r>
    </w:p>
    <w:p w14:paraId="5B64C8F9" w14:textId="77777777" w:rsidR="00486629" w:rsidRPr="00486629" w:rsidRDefault="00486629">
      <w:pPr>
        <w:pStyle w:val="Normalnie"/>
        <w:numPr>
          <w:ilvl w:val="0"/>
          <w:numId w:val="7"/>
        </w:numPr>
      </w:pPr>
      <w:r w:rsidRPr="00FA4FED">
        <w:rPr>
          <w:u w:val="single"/>
        </w:rPr>
        <w:t>nawiązujące bezpośrednio do Biblii</w:t>
      </w:r>
      <w:r w:rsidRPr="00486629">
        <w:t xml:space="preserve"> – zawierające m.in. parafrazy wielu pism starotestamentalnych, targumy, tłumaczenia na grekę, </w:t>
      </w:r>
      <w:r w:rsidR="00D377E5">
        <w:t>apok</w:t>
      </w:r>
      <w:r w:rsidR="00F6723F">
        <w:t>r</w:t>
      </w:r>
      <w:r w:rsidR="00D377E5">
        <w:t>y</w:t>
      </w:r>
      <w:r w:rsidR="00F6723F">
        <w:t>fy Starego Testamentu</w:t>
      </w:r>
      <w:r w:rsidR="009369A3">
        <w:t xml:space="preserve"> </w:t>
      </w:r>
      <w:r w:rsidR="00F6723F">
        <w:t xml:space="preserve">(Księga Jubileuszów, Ksiegi Henocha, </w:t>
      </w:r>
      <w:r w:rsidR="009369A3">
        <w:t xml:space="preserve">apokryficzne Księgi Jeremiasza, </w:t>
      </w:r>
      <w:r w:rsidR="00F6723F">
        <w:t xml:space="preserve">Testamenty: Lewiego, </w:t>
      </w:r>
      <w:r w:rsidR="00455D8A">
        <w:t>Naftalego, Dwunastu Patriarchów</w:t>
      </w:r>
      <w:r w:rsidR="00D377E5">
        <w:t>, Słowo Mojżesza</w:t>
      </w:r>
      <w:r w:rsidR="00455D8A">
        <w:t xml:space="preserve">) </w:t>
      </w:r>
      <w:r w:rsidRPr="00486629">
        <w:t>oraz komentarze do poszczególnych ksiąg biblijnych</w:t>
      </w:r>
      <w:r w:rsidR="00455D8A">
        <w:t xml:space="preserve">. </w:t>
      </w:r>
      <w:r w:rsidR="009369A3">
        <w:t>Księgi</w:t>
      </w:r>
      <w:r w:rsidR="00455D8A">
        <w:t xml:space="preserve"> te zostały odrzucone na Synodzie w Jamnie (90-95 r</w:t>
      </w:r>
      <w:r w:rsidR="00C31D2E">
        <w:t>. </w:t>
      </w:r>
      <w:r w:rsidR="00455D8A">
        <w:t>n</w:t>
      </w:r>
      <w:r w:rsidR="00C31D2E">
        <w:t>.</w:t>
      </w:r>
      <w:r w:rsidR="00455D8A">
        <w:t>e.).</w:t>
      </w:r>
      <w:r w:rsidR="003D75FD">
        <w:t xml:space="preserve"> Wśród znalezisk zwraca uwagę </w:t>
      </w:r>
      <w:r w:rsidR="003D75FD" w:rsidRPr="003D75FD">
        <w:t xml:space="preserve">9.metrowy </w:t>
      </w:r>
      <w:r w:rsidR="003D75FD">
        <w:t>„</w:t>
      </w:r>
      <w:r w:rsidR="003D75FD" w:rsidRPr="00DE1AC3">
        <w:rPr>
          <w:color w:val="000000" w:themeColor="text1"/>
          <w:spacing w:val="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Zwój Świątynny</w:t>
      </w:r>
      <w:r w:rsidR="003D75FD">
        <w:t xml:space="preserve">” </w:t>
      </w:r>
      <w:r w:rsidR="003D75FD" w:rsidRPr="003D75FD">
        <w:rPr>
          <w:i/>
          <w:iCs/>
        </w:rPr>
        <w:t>(</w:t>
      </w:r>
      <w:r w:rsidR="003D75FD">
        <w:rPr>
          <w:i/>
          <w:iCs/>
        </w:rPr>
        <w:t>skonfiskowany Kando</w:t>
      </w:r>
      <w:r w:rsidR="003D75FD" w:rsidRPr="003D75FD">
        <w:rPr>
          <w:i/>
          <w:iCs/>
        </w:rPr>
        <w:t xml:space="preserve"> </w:t>
      </w:r>
      <w:r w:rsidR="003D75FD">
        <w:rPr>
          <w:i/>
          <w:iCs/>
        </w:rPr>
        <w:t>podczas „wojny 6.dniowej” w 1967 roku</w:t>
      </w:r>
      <w:r w:rsidR="003D75FD" w:rsidRPr="003D75FD">
        <w:rPr>
          <w:i/>
          <w:iCs/>
        </w:rPr>
        <w:t>)</w:t>
      </w:r>
      <w:r w:rsidR="003D75FD">
        <w:rPr>
          <w:i/>
          <w:iCs/>
        </w:rPr>
        <w:t xml:space="preserve">, </w:t>
      </w:r>
      <w:r w:rsidR="003D75FD" w:rsidRPr="003D75FD">
        <w:t>który</w:t>
      </w:r>
      <w:r w:rsidR="003D75FD">
        <w:rPr>
          <w:i/>
          <w:iCs/>
        </w:rPr>
        <w:t xml:space="preserve"> </w:t>
      </w:r>
      <w:r w:rsidR="003D75FD">
        <w:t>m.in. sprawozdaje wydarzenia z Księgi Rodzaju z perspektywy pierwszej osoby tak, jakby to Bóg opowiadał o swoim działaniu.</w:t>
      </w:r>
    </w:p>
    <w:p w14:paraId="447EF19E" w14:textId="77777777" w:rsidR="00486629" w:rsidRPr="00486629" w:rsidRDefault="00486629">
      <w:pPr>
        <w:pStyle w:val="Normalnie"/>
        <w:numPr>
          <w:ilvl w:val="0"/>
          <w:numId w:val="7"/>
        </w:numPr>
      </w:pPr>
      <w:r w:rsidRPr="00FA4FED">
        <w:rPr>
          <w:u w:val="single"/>
        </w:rPr>
        <w:t>teksty niebiblijne</w:t>
      </w:r>
      <w:r w:rsidRPr="00486629">
        <w:t xml:space="preserve"> niezwiązane bezpośrednio z Biblią – zawierające różne przepisy i wskazówki związane ze wspólnotą zamieszkującą Qumran (np.</w:t>
      </w:r>
      <w:r w:rsidR="00ED2038">
        <w:t> </w:t>
      </w:r>
      <w:r w:rsidRPr="00486629">
        <w:t xml:space="preserve">„Reguła Zrzeszenia”, </w:t>
      </w:r>
      <w:r w:rsidR="00455D8A">
        <w:t xml:space="preserve">dokumenty liturgiczne – Liturgia trzech języków ognistych, modlitwy liturgiczne, </w:t>
      </w:r>
      <w:r w:rsidRPr="00486629">
        <w:t>kopie znanego wcześniej „Dokumentu Damasceńskiego”,</w:t>
      </w:r>
      <w:r w:rsidR="00D377E5">
        <w:t xml:space="preserve"> </w:t>
      </w:r>
      <w:r w:rsidRPr="00486629">
        <w:t>„Zwój Wojny”</w:t>
      </w:r>
      <w:r w:rsidR="00D377E5">
        <w:t>, kalendarze, horoskopy</w:t>
      </w:r>
      <w:r w:rsidRPr="00486629">
        <w:t xml:space="preserve"> i</w:t>
      </w:r>
      <w:r w:rsidR="00D377E5">
        <w:t> </w:t>
      </w:r>
      <w:r w:rsidRPr="00486629">
        <w:t>hymny</w:t>
      </w:r>
      <w:r w:rsidR="00D377E5">
        <w:t xml:space="preserve"> dziękczynne</w:t>
      </w:r>
      <w:r w:rsidRPr="00486629">
        <w:t>)</w:t>
      </w:r>
      <w:r w:rsidR="003D75FD">
        <w:t>.</w:t>
      </w:r>
      <w:r w:rsidR="00A358CC">
        <w:t xml:space="preserve"> Z tej grupy tekstów zwraca uwagę „</w:t>
      </w:r>
      <w:r w:rsidR="00A358CC" w:rsidRPr="00DE1AC3">
        <w:rPr>
          <w:color w:val="000000" w:themeColor="text1"/>
          <w:spacing w:val="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Zwój Miedziany</w:t>
      </w:r>
      <w:r w:rsidR="00A358CC">
        <w:t>”, spisany na miedzianej blasze, który stanowi jedną z największych tajemnic odkryć qumrańskich. Zawiera on opis i zakodowaną lokalizację 64 skrytek z ponad 4,5 tys. talentów (kilkadziesiąt ton)</w:t>
      </w:r>
      <w:r w:rsidR="00A358CC" w:rsidRPr="00A358CC">
        <w:t xml:space="preserve"> </w:t>
      </w:r>
      <w:r w:rsidR="00A358CC">
        <w:t>złota. Pojawiają się tu takie sformułowania jak: dół solny, dom danin, dom garncarza czy platforma łańcucha, które dzisiaj są niemożliwe do zlokalizowania.</w:t>
      </w:r>
      <w:r w:rsidR="00DE1AC3">
        <w:t xml:space="preserve"> O jakie skarby miałoby chodzić? Czy są to sprzęty z II Świątyni zniszczonej w 70 r.n.e? </w:t>
      </w:r>
      <w:r w:rsidR="009C6F59">
        <w:t>W tej kwestii są zdania, że</w:t>
      </w:r>
      <w:r w:rsidR="00DE1AC3">
        <w:t xml:space="preserve"> </w:t>
      </w:r>
      <w:r w:rsidR="009C6F59">
        <w:t xml:space="preserve">skarby te </w:t>
      </w:r>
      <w:r w:rsidR="00DE1AC3">
        <w:t xml:space="preserve">zostały odkryte </w:t>
      </w:r>
      <w:r w:rsidR="009C6F59">
        <w:t xml:space="preserve">i przywłaszczone </w:t>
      </w:r>
      <w:r w:rsidR="00DE1AC3">
        <w:t>przez Templariuszy podczas pierwszej krucjaty</w:t>
      </w:r>
      <w:r w:rsidR="009C6F59">
        <w:t>.</w:t>
      </w:r>
    </w:p>
    <w:p w14:paraId="55080939" w14:textId="77777777" w:rsidR="00486629" w:rsidRPr="00486629" w:rsidRDefault="00486629" w:rsidP="00486629">
      <w:pPr>
        <w:pStyle w:val="Normalnie"/>
      </w:pPr>
      <w:r w:rsidRPr="00486629">
        <w:t>Część tekstów niebiblijnych dzieli się jeszcze</w:t>
      </w:r>
      <w:r w:rsidR="001B2D2C">
        <w:t xml:space="preserve"> na nieznane do czasów odkryć w </w:t>
      </w:r>
      <w:r w:rsidRPr="00486629">
        <w:t xml:space="preserve">grotach Qumran, ale znane powszechnie w Palestynie w czasach działalności </w:t>
      </w:r>
      <w:r w:rsidRPr="00486629">
        <w:lastRenderedPageBreak/>
        <w:t xml:space="preserve">wspólnoty oraz teksty nieznane w ogóle obecnie ani w przeszłości, będące najwyraźniej wewnętrznymi pismami wspólnoty. </w:t>
      </w:r>
    </w:p>
    <w:p w14:paraId="3056ACD8" w14:textId="77777777" w:rsidR="00486629" w:rsidRPr="00486629" w:rsidRDefault="00486629" w:rsidP="00486629">
      <w:pPr>
        <w:pStyle w:val="Normalnie"/>
      </w:pPr>
      <w:bookmarkStart w:id="31" w:name="_Hlk162963151"/>
      <w:r w:rsidRPr="00486629">
        <w:t>Wśród 2</w:t>
      </w:r>
      <w:r>
        <w:t>33</w:t>
      </w:r>
      <w:r w:rsidRPr="00486629">
        <w:t xml:space="preserve"> manuskryptów biblijnych znalezionych w Qumran zidentyfikowano fragmenty każdej księgi Biblii hebrajskiej z wyjątkiem Księgi Estery. W</w:t>
      </w:r>
      <w:r>
        <w:t> </w:t>
      </w:r>
      <w:r w:rsidRPr="00486629">
        <w:t xml:space="preserve">przeciwieństwie do </w:t>
      </w:r>
      <w:r w:rsidR="00FA4FED">
        <w:t>z</w:t>
      </w:r>
      <w:r w:rsidRPr="00486629">
        <w:t xml:space="preserve">woju Izajasza – zawierającego kompletny tekst Księgi Izajasza – większość z nich jest reprezentowana tylko przez urywki stanowiące najwyżej jedną dziesiątą całej księgi. </w:t>
      </w:r>
      <w:r w:rsidRPr="00612221">
        <w:rPr>
          <w:b/>
          <w:bCs/>
        </w:rPr>
        <w:t>Najbardziej rozpowszechnione w Qumran były Psalmy</w:t>
      </w:r>
      <w:r w:rsidRPr="00486629">
        <w:t xml:space="preserve"> (znaleziono </w:t>
      </w:r>
      <w:r w:rsidRPr="00AD1A5C">
        <w:rPr>
          <w:rFonts w:ascii="Verdana" w:hAnsi="Verdana"/>
        </w:rPr>
        <w:t>36</w:t>
      </w:r>
      <w:r w:rsidRPr="00486629">
        <w:t xml:space="preserve"> odpisów), Księga Powtórzonego Prawa (</w:t>
      </w:r>
      <w:r w:rsidRPr="00AD1A5C">
        <w:rPr>
          <w:rFonts w:ascii="Verdana" w:hAnsi="Verdana"/>
        </w:rPr>
        <w:t>29</w:t>
      </w:r>
      <w:r w:rsidR="002A1426">
        <w:t> </w:t>
      </w:r>
      <w:r w:rsidRPr="00486629">
        <w:t>egzemplarzy) i Księga Izajasza (</w:t>
      </w:r>
      <w:r w:rsidRPr="00AD1A5C">
        <w:rPr>
          <w:rFonts w:ascii="Verdana" w:hAnsi="Verdana"/>
        </w:rPr>
        <w:t>21</w:t>
      </w:r>
      <w:r w:rsidRPr="00486629">
        <w:t xml:space="preserve"> egzemplarzy w tym 1QIsaa i 1QIsab). </w:t>
      </w:r>
    </w:p>
    <w:bookmarkEnd w:id="31"/>
    <w:p w14:paraId="0831ABD8" w14:textId="77777777" w:rsidR="0014010E" w:rsidRPr="0014010E" w:rsidRDefault="009A303D" w:rsidP="00746B2C">
      <w:pPr>
        <w:pStyle w:val="Normalnie"/>
        <w:keepNext/>
        <w:spacing w:before="120"/>
        <w:ind w:firstLine="0"/>
        <w:rPr>
          <w:b/>
          <w:bCs/>
        </w:rPr>
      </w:pPr>
      <w:r>
        <w:rPr>
          <w:b/>
          <w:bCs/>
        </w:rPr>
        <w:t>Publikacja treści zwojów</w:t>
      </w:r>
    </w:p>
    <w:p w14:paraId="749A3AFB" w14:textId="77777777" w:rsidR="009A303D" w:rsidRDefault="009A303D" w:rsidP="009A303D">
      <w:pPr>
        <w:pStyle w:val="Normalnie"/>
      </w:pPr>
      <w:r>
        <w:t>Wokół tekstów z Qumran pojawiła się aura skandalu i tajemniczości. Do końca lat 90 ponad 20% tekstów gumrańskich nie było jeszcze opublikowanych. Podejrzewano, że naukowcy chcą utajnić jakieś sensacyjne i niewygodne informacje. Pojawiły się różnorakie teorie spiskowe, np. że odkrycie to podważa wiarygodność chrześcijaństwa.</w:t>
      </w:r>
    </w:p>
    <w:p w14:paraId="5BD5B441" w14:textId="77777777" w:rsidR="0016034C" w:rsidRDefault="009A303D" w:rsidP="009A303D">
      <w:pPr>
        <w:pStyle w:val="Normalnie"/>
      </w:pPr>
      <w:r>
        <w:t xml:space="preserve">Tymczasem, nieliczne tylko zwoje zachowały się w dość dobrym stanie, ale większość z nich, zwłaszcza w grocie 4, rozsypuje się i przypominają puzzle. Poskładanie tych puzzli zajmowało wiele czasu powołanej w tym celu grupie siedmiu badaczy (qumraniści), w składzie której był polski profesor </w:t>
      </w:r>
      <w:r w:rsidRPr="002F7625">
        <w:rPr>
          <w:rFonts w:ascii="Daytona" w:hAnsi="Daytona"/>
        </w:rPr>
        <w:t xml:space="preserve">Józef </w:t>
      </w:r>
      <w:r>
        <w:rPr>
          <w:rFonts w:ascii="Daytona" w:hAnsi="Daytona"/>
        </w:rPr>
        <w:t xml:space="preserve">Tadeusz </w:t>
      </w:r>
      <w:r w:rsidRPr="002F7625">
        <w:rPr>
          <w:rFonts w:ascii="Daytona" w:hAnsi="Daytona"/>
        </w:rPr>
        <w:t>Milik</w:t>
      </w:r>
      <w:r>
        <w:t xml:space="preserve">. </w:t>
      </w:r>
      <w:bookmarkStart w:id="32" w:name="_Hlk162963224"/>
      <w:r>
        <w:t xml:space="preserve">W roku 2001 wszystkie teksty odnalezione w Qumran zostały opublikowane w Oxfordzie, w 37 tomach. W 2012 roku </w:t>
      </w:r>
      <w:r w:rsidR="0016034C">
        <w:t xml:space="preserve">ukazuje się wspólny projekt Israel Antiquities Authority </w:t>
      </w:r>
      <w:r w:rsidR="003D75FD">
        <w:t>i</w:t>
      </w:r>
      <w:r w:rsidR="0016034C">
        <w:t xml:space="preserve"> Google - biblioteka zeskanowanych w</w:t>
      </w:r>
      <w:r w:rsidR="003D75FD">
        <w:t> </w:t>
      </w:r>
      <w:r w:rsidR="0016034C">
        <w:t xml:space="preserve">doskonałej technice wszystkich tekstów qumrańskich: </w:t>
      </w:r>
      <w:bookmarkEnd w:id="32"/>
      <w:r>
        <w:fldChar w:fldCharType="begin"/>
      </w:r>
      <w:r>
        <w:instrText>HYPERLINK "http://www.deadseascrolls.org.il"</w:instrText>
      </w:r>
      <w:r>
        <w:fldChar w:fldCharType="separate"/>
      </w:r>
      <w:r w:rsidR="0016034C" w:rsidRPr="0016034C">
        <w:rPr>
          <w:rStyle w:val="Hipercze"/>
          <w:color w:val="002060"/>
        </w:rPr>
        <w:t>www.deadseascrolls.org.il</w:t>
      </w:r>
      <w:r>
        <w:rPr>
          <w:rStyle w:val="Hipercze"/>
          <w:color w:val="002060"/>
        </w:rPr>
        <w:fldChar w:fldCharType="end"/>
      </w:r>
    </w:p>
    <w:p w14:paraId="3071123B" w14:textId="77777777" w:rsidR="00486629" w:rsidRPr="00486629" w:rsidRDefault="00486629" w:rsidP="00486629">
      <w:pPr>
        <w:pStyle w:val="Normalnie"/>
      </w:pPr>
      <w:r w:rsidRPr="00486629">
        <w:t xml:space="preserve">Pierwszym polskim tłumaczeniem rękopisów z Qumran były wydane w 1963 roku </w:t>
      </w:r>
      <w:r w:rsidR="00B5232B">
        <w:t>„</w:t>
      </w:r>
      <w:r w:rsidRPr="00486629">
        <w:t>Rękopisy z Qumran nad Morzem Martwym</w:t>
      </w:r>
      <w:r w:rsidR="00B5232B">
        <w:t>”</w:t>
      </w:r>
      <w:r w:rsidRPr="00486629">
        <w:t xml:space="preserve">, w tłumaczeniu Witolda </w:t>
      </w:r>
      <w:r w:rsidRPr="00746B2C">
        <w:rPr>
          <w:rFonts w:ascii="Arial" w:hAnsi="Arial" w:cs="Arial"/>
        </w:rPr>
        <w:t>Tylocha</w:t>
      </w:r>
      <w:r w:rsidRPr="00486629">
        <w:t>. Był to jednak tylko częściowy przekład</w:t>
      </w:r>
      <w:r w:rsidR="007A620D">
        <w:t xml:space="preserve"> -</w:t>
      </w:r>
      <w:r w:rsidRPr="00486629">
        <w:t xml:space="preserve"> Tyloch przełożył jedynie najbardziej kompletne i najdłuższe teksty.</w:t>
      </w:r>
    </w:p>
    <w:p w14:paraId="7CD53B7E" w14:textId="77777777" w:rsidR="00747F61" w:rsidRDefault="0014010E" w:rsidP="0014010E">
      <w:pPr>
        <w:pStyle w:val="Normalnie"/>
      </w:pPr>
      <w:r w:rsidRPr="0014010E">
        <w:t>Pierwszy polski całościowy przekład hebraj</w:t>
      </w:r>
      <w:r w:rsidR="00F36EFB">
        <w:t>skich i aramejskich Rękopisów z </w:t>
      </w:r>
      <w:r w:rsidRPr="0014010E">
        <w:t xml:space="preserve">Qumran, uzupełniony ponadto o tłumaczenia zwojów z grot w Wadi Murabba’at, Masady i Nachal Chewer ukazał się w 1996 roku jako Rękopisy znad Morza Martwego w tłumaczeniu Piotra </w:t>
      </w:r>
      <w:r w:rsidRPr="00B743B1">
        <w:rPr>
          <w:rFonts w:ascii="Arial" w:hAnsi="Arial" w:cs="Arial"/>
        </w:rPr>
        <w:t>Muchowskiego</w:t>
      </w:r>
      <w:r w:rsidRPr="0014010E">
        <w:t xml:space="preserve">. Zapowiadane przez wydawnictwo wydanie greckich tekstów qumrańskich nie ukazało się. </w:t>
      </w:r>
      <w:r w:rsidR="00747F61">
        <w:t xml:space="preserve">Warto też jest posłuchać dotyczących tego tematu wyczerpujących wykładów Marcina Majewskiego: </w:t>
      </w:r>
      <w:hyperlink r:id="rId62" w:history="1">
        <w:r w:rsidR="00747F61" w:rsidRPr="00805F67">
          <w:rPr>
            <w:rStyle w:val="Hipercze"/>
            <w:color w:val="002060"/>
          </w:rPr>
          <w:t>https://youtu.be/_n3BlBL-_mo</w:t>
        </w:r>
      </w:hyperlink>
    </w:p>
    <w:p w14:paraId="1B585DB7" w14:textId="77777777" w:rsidR="008C1864" w:rsidRDefault="00F96F5B" w:rsidP="008C1864">
      <w:pPr>
        <w:pStyle w:val="Normalnie"/>
      </w:pPr>
      <w:r>
        <w:t xml:space="preserve">Na wystawie mamy </w:t>
      </w:r>
      <w:r w:rsidR="0014010E">
        <w:t xml:space="preserve">też </w:t>
      </w:r>
      <w:r>
        <w:t>p</w:t>
      </w:r>
      <w:r w:rsidR="00B66642">
        <w:t xml:space="preserve">ierwszy </w:t>
      </w:r>
      <w:r>
        <w:t>ze zwojów Księgi Izajasza (</w:t>
      </w:r>
      <w:r w:rsidR="00B66642">
        <w:t>zwój</w:t>
      </w:r>
      <w:r>
        <w:t xml:space="preserve"> 1QI</w:t>
      </w:r>
      <w:r w:rsidR="004950A1">
        <w:t>s</w:t>
      </w:r>
      <w:r>
        <w:t>a</w:t>
      </w:r>
      <w:r w:rsidR="001A362F">
        <w:t>a</w:t>
      </w:r>
      <w:r w:rsidR="00214374">
        <w:t xml:space="preserve"> datowany na 175 r.</w:t>
      </w:r>
      <w:r w:rsidR="001F52CF">
        <w:t>p.n.e</w:t>
      </w:r>
      <w:r>
        <w:t>)</w:t>
      </w:r>
      <w:r w:rsidR="00414EB7">
        <w:t>. Mierzy on</w:t>
      </w:r>
      <w:r w:rsidR="00B66642">
        <w:t xml:space="preserve"> </w:t>
      </w:r>
      <w:r w:rsidR="00B66642" w:rsidRPr="00B743B1">
        <w:rPr>
          <w:rFonts w:ascii="Arial" w:hAnsi="Arial" w:cs="Arial"/>
        </w:rPr>
        <w:t>7,</w:t>
      </w:r>
      <w:r w:rsidR="00F33B1F" w:rsidRPr="00B743B1">
        <w:rPr>
          <w:rFonts w:ascii="Arial" w:hAnsi="Arial" w:cs="Arial"/>
        </w:rPr>
        <w:t>3</w:t>
      </w:r>
      <w:r w:rsidR="00B62D81" w:rsidRPr="00B743B1">
        <w:rPr>
          <w:rFonts w:ascii="Arial" w:hAnsi="Arial" w:cs="Arial"/>
        </w:rPr>
        <w:t>4</w:t>
      </w:r>
      <w:r w:rsidR="00B66642">
        <w:t xml:space="preserve"> metra</w:t>
      </w:r>
      <w:r w:rsidR="00414EB7" w:rsidRPr="00414EB7">
        <w:t xml:space="preserve"> </w:t>
      </w:r>
      <w:r w:rsidR="00414EB7">
        <w:t>długości</w:t>
      </w:r>
      <w:r w:rsidR="00B66642">
        <w:t xml:space="preserve">. </w:t>
      </w:r>
      <w:r w:rsidR="008C1864">
        <w:t xml:space="preserve">Warto zwrócić uwagę </w:t>
      </w:r>
      <w:r w:rsidR="008C1864">
        <w:lastRenderedPageBreak/>
        <w:t>na tekst</w:t>
      </w:r>
      <w:r w:rsidR="00DE1AC3">
        <w:t>y</w:t>
      </w:r>
      <w:r w:rsidR="008C1864">
        <w:t xml:space="preserve"> z tej księgi</w:t>
      </w:r>
      <w:r w:rsidR="00DE1AC3">
        <w:t>, zwane „</w:t>
      </w:r>
      <w:r w:rsidR="00DE1AC3" w:rsidRPr="00313C00">
        <w:rPr>
          <w:u w:val="single"/>
        </w:rPr>
        <w:t>pieśni</w:t>
      </w:r>
      <w:r w:rsidR="00313C00" w:rsidRPr="00313C00">
        <w:rPr>
          <w:u w:val="single"/>
        </w:rPr>
        <w:t>ami</w:t>
      </w:r>
      <w:r w:rsidR="00DE1AC3" w:rsidRPr="00313C00">
        <w:rPr>
          <w:u w:val="single"/>
        </w:rPr>
        <w:t xml:space="preserve"> sługi</w:t>
      </w:r>
      <w:r w:rsidR="00313C00" w:rsidRPr="00313C00">
        <w:rPr>
          <w:u w:val="single"/>
        </w:rPr>
        <w:t xml:space="preserve"> Pana</w:t>
      </w:r>
      <w:r w:rsidR="00DE1AC3">
        <w:t>”</w:t>
      </w:r>
      <w:r w:rsidR="00313C00">
        <w:t xml:space="preserve"> (jest ich cztery), które są proroctwami dotyczącymi Mesjasza. </w:t>
      </w:r>
    </w:p>
    <w:p w14:paraId="28100295" w14:textId="77777777" w:rsidR="007A620D" w:rsidRDefault="00313C00" w:rsidP="00E91B54">
      <w:pPr>
        <w:pStyle w:val="ANormalny"/>
      </w:pPr>
      <w:r w:rsidRPr="00313C00">
        <w:t xml:space="preserve">Izajasz przygotował swoich czytelników, rozwijając temat mesjański już od pierwszej części swojej księgi. Podążając z biegiem życia Mesjasza na ziemi, prorok rozpoczął swoją opowieść od Jego poczęcia i narodzin (Iz 7.14), podkreślił Jego tożsamość jako boskiego Króla na wieki z rodu Dawida (Iz 9.5-7: </w:t>
      </w:r>
      <w:r w:rsidRPr="007A620D">
        <w:rPr>
          <w:rStyle w:val="WyrnienieU"/>
          <w:spacing w:val="6"/>
        </w:rPr>
        <w:t>Cudowny Doradca, Bóg Mocny, Ojciec Odwieczny, Książe Pokoju</w:t>
      </w:r>
      <w:r w:rsidRPr="00313C00">
        <w:t xml:space="preserve">), opisał Jego dzieło odrodzenia Izraela (Iz 11.1-16: </w:t>
      </w:r>
      <w:r w:rsidRPr="007A620D">
        <w:rPr>
          <w:rStyle w:val="WyrnienieU"/>
          <w:spacing w:val="6"/>
        </w:rPr>
        <w:t>różdżka z pnia Isajego</w:t>
      </w:r>
      <w:r w:rsidRPr="00313C00">
        <w:t>) oraz cichą służbę wyzwolenia z ciemności, niesprawiedliwości i cierpienia</w:t>
      </w:r>
      <w:r w:rsidR="007A620D">
        <w:t xml:space="preserve">. </w:t>
      </w:r>
    </w:p>
    <w:p w14:paraId="093FE473" w14:textId="77777777" w:rsidR="007A620D" w:rsidRDefault="00313C00" w:rsidP="00E91B54">
      <w:pPr>
        <w:pStyle w:val="ANormalny"/>
      </w:pPr>
      <w:r w:rsidRPr="00313C00">
        <w:t xml:space="preserve">1. Pieśń Iz 42.1-7: </w:t>
      </w:r>
      <w:r w:rsidRPr="007A620D">
        <w:rPr>
          <w:rStyle w:val="WyrnienieU"/>
          <w:spacing w:val="6"/>
        </w:rPr>
        <w:t>Trzciny nadłamanej nie dołamie ani knota gasnącego nie dogasi, ludom ogłosi prawo</w:t>
      </w:r>
      <w:r w:rsidRPr="00313C00">
        <w:t xml:space="preserve">. </w:t>
      </w:r>
    </w:p>
    <w:p w14:paraId="732BCCD7" w14:textId="77777777" w:rsidR="007A620D" w:rsidRDefault="00313C00" w:rsidP="00E91B54">
      <w:pPr>
        <w:pStyle w:val="ANormalny"/>
      </w:pPr>
      <w:r w:rsidRPr="00313C00">
        <w:t xml:space="preserve">2. </w:t>
      </w:r>
      <w:r w:rsidR="007A620D">
        <w:t>P</w:t>
      </w:r>
      <w:r w:rsidRPr="00313C00">
        <w:t>ieśń Sługi Pana</w:t>
      </w:r>
      <w:r w:rsidRPr="00313C00">
        <w:rPr>
          <w:rStyle w:val="acopre"/>
        </w:rPr>
        <w:t xml:space="preserve"> zapisana jest w </w:t>
      </w:r>
      <w:r w:rsidRPr="00313C00">
        <w:t>Iz 49.1-6</w:t>
      </w:r>
      <w:r w:rsidRPr="00313C00">
        <w:rPr>
          <w:rStyle w:val="WyrnienieU"/>
          <w:spacing w:val="6"/>
        </w:rPr>
        <w:t>: Ostrym mieczem uczynił me usta</w:t>
      </w:r>
      <w:r w:rsidRPr="00313C00">
        <w:rPr>
          <w:rStyle w:val="acopre"/>
        </w:rPr>
        <w:t>,</w:t>
      </w:r>
    </w:p>
    <w:p w14:paraId="725E55BB" w14:textId="77777777" w:rsidR="007A620D" w:rsidRDefault="00313C00" w:rsidP="00E91B54">
      <w:pPr>
        <w:pStyle w:val="ANormalny"/>
        <w:rPr>
          <w:rStyle w:val="acopre"/>
        </w:rPr>
      </w:pPr>
      <w:r w:rsidRPr="00313C00">
        <w:t xml:space="preserve">3. </w:t>
      </w:r>
      <w:r w:rsidR="007A620D">
        <w:t>P</w:t>
      </w:r>
      <w:r w:rsidRPr="00313C00">
        <w:t>ieśń Sługi</w:t>
      </w:r>
      <w:r w:rsidRPr="00313C00">
        <w:rPr>
          <w:rStyle w:val="acopre"/>
        </w:rPr>
        <w:t xml:space="preserve"> </w:t>
      </w:r>
      <w:r w:rsidRPr="00313C00">
        <w:t>Jahwe</w:t>
      </w:r>
      <w:r w:rsidRPr="00313C00">
        <w:rPr>
          <w:rStyle w:val="acopre"/>
        </w:rPr>
        <w:t xml:space="preserve"> </w:t>
      </w:r>
      <w:r w:rsidRPr="00313C00">
        <w:t>Iz 50.4-11</w:t>
      </w:r>
      <w:r w:rsidRPr="00313C00">
        <w:rPr>
          <w:rStyle w:val="acopre"/>
        </w:rPr>
        <w:t xml:space="preserve">). </w:t>
      </w:r>
    </w:p>
    <w:p w14:paraId="280BCA11" w14:textId="77777777" w:rsidR="00313C00" w:rsidRPr="00313C00" w:rsidRDefault="007A620D" w:rsidP="00E91B54">
      <w:pPr>
        <w:pStyle w:val="ANormalny"/>
      </w:pPr>
      <w:r>
        <w:t>W</w:t>
      </w:r>
      <w:r w:rsidR="00313C00" w:rsidRPr="00313C00">
        <w:t> pieśni czwartej o cierpiącym Słudze (Iz 53.1-13) Izajasz ukazał rozwinięcie wielkiego dramatu Mesjasza, głębię jego cierpienia</w:t>
      </w:r>
      <w:r w:rsidR="00313C00">
        <w:t>:</w:t>
      </w:r>
    </w:p>
    <w:p w14:paraId="6753ADA3" w14:textId="77777777" w:rsidR="00313C00" w:rsidRDefault="008C1864" w:rsidP="007A6B9B">
      <w:pPr>
        <w:pStyle w:val="Biblia"/>
        <w:rPr>
          <w:rStyle w:val="txt-huge"/>
        </w:rPr>
      </w:pPr>
      <w:r w:rsidRPr="00414EB7">
        <w:rPr>
          <w:b/>
          <w:bCs/>
          <w:i w:val="0"/>
          <w:color w:val="auto"/>
          <w:u w:val="thick" w:color="FF0000"/>
        </w:rPr>
        <w:t xml:space="preserve">Iz </w:t>
      </w:r>
      <w:r w:rsidR="00B62D81" w:rsidRPr="00414EB7">
        <w:rPr>
          <w:b/>
          <w:bCs/>
          <w:i w:val="0"/>
          <w:color w:val="auto"/>
          <w:u w:val="thick" w:color="FF0000"/>
        </w:rPr>
        <w:t>53</w:t>
      </w:r>
      <w:r w:rsidR="00B743B1">
        <w:rPr>
          <w:b/>
          <w:bCs/>
          <w:i w:val="0"/>
          <w:color w:val="auto"/>
          <w:u w:val="thick" w:color="FF0000"/>
        </w:rPr>
        <w:t>.</w:t>
      </w:r>
      <w:r w:rsidR="00B62D81" w:rsidRPr="00414EB7">
        <w:rPr>
          <w:b/>
          <w:bCs/>
          <w:i w:val="0"/>
          <w:color w:val="auto"/>
          <w:u w:val="thick" w:color="FF0000"/>
        </w:rPr>
        <w:t>1</w:t>
      </w:r>
      <w:r w:rsidRPr="00414EB7">
        <w:rPr>
          <w:b/>
          <w:bCs/>
          <w:i w:val="0"/>
          <w:color w:val="auto"/>
          <w:u w:val="thick" w:color="FF0000"/>
        </w:rPr>
        <w:t>-1</w:t>
      </w:r>
      <w:r w:rsidR="00B62D81" w:rsidRPr="00414EB7">
        <w:rPr>
          <w:b/>
          <w:bCs/>
          <w:i w:val="0"/>
          <w:color w:val="auto"/>
          <w:u w:val="thick" w:color="FF0000"/>
        </w:rPr>
        <w:t>2</w:t>
      </w:r>
      <w:r w:rsidRPr="008C09A5">
        <w:rPr>
          <w:b/>
        </w:rPr>
        <w:t>:</w:t>
      </w:r>
      <w:r w:rsidRPr="008C1864">
        <w:rPr>
          <w:b/>
        </w:rPr>
        <w:t xml:space="preserve"> </w:t>
      </w:r>
      <w:r w:rsidRPr="00ED2038">
        <w:rPr>
          <w:rStyle w:val="txt-huge"/>
          <w:b/>
          <w:bCs/>
        </w:rPr>
        <w:t>Kto uwierzy</w:t>
      </w:r>
      <w:r w:rsidRPr="00ED2038">
        <w:rPr>
          <w:rStyle w:val="txt-huge"/>
          <w:rFonts w:ascii="Calibri" w:hAnsi="Calibri" w:cs="Calibri"/>
          <w:b/>
          <w:bCs/>
        </w:rPr>
        <w:t>ł</w:t>
      </w:r>
      <w:r w:rsidRPr="00ED2038">
        <w:rPr>
          <w:rStyle w:val="txt-huge"/>
          <w:b/>
          <w:bCs/>
        </w:rPr>
        <w:t xml:space="preserve"> wie</w:t>
      </w:r>
      <w:r w:rsidRPr="00ED2038">
        <w:rPr>
          <w:rStyle w:val="txt-huge"/>
          <w:rFonts w:ascii="Calibri" w:hAnsi="Calibri" w:cs="Calibri"/>
          <w:b/>
          <w:bCs/>
        </w:rPr>
        <w:t>ś</w:t>
      </w:r>
      <w:r w:rsidRPr="00ED2038">
        <w:rPr>
          <w:rStyle w:val="txt-huge"/>
          <w:b/>
          <w:bCs/>
        </w:rPr>
        <w:t xml:space="preserve">ci naszej, </w:t>
      </w:r>
      <w:r w:rsidRPr="00ED2038">
        <w:rPr>
          <w:b/>
          <w:bCs/>
        </w:rPr>
        <w:t>a ramię</w:t>
      </w:r>
      <w:r w:rsidRPr="00ED2038">
        <w:rPr>
          <w:rStyle w:val="txt-huge"/>
          <w:b/>
          <w:bCs/>
        </w:rPr>
        <w:t xml:space="preserve"> Pana komu si</w:t>
      </w:r>
      <w:r w:rsidRPr="00ED2038">
        <w:rPr>
          <w:rStyle w:val="txt-huge"/>
          <w:rFonts w:ascii="Calibri" w:hAnsi="Calibri" w:cs="Calibri"/>
          <w:b/>
          <w:bCs/>
        </w:rPr>
        <w:t>ę</w:t>
      </w:r>
      <w:r w:rsidRPr="00ED2038">
        <w:rPr>
          <w:rStyle w:val="txt-huge"/>
          <w:b/>
          <w:bCs/>
        </w:rPr>
        <w:t xml:space="preserve"> objawi</w:t>
      </w:r>
      <w:r w:rsidRPr="00ED2038">
        <w:rPr>
          <w:rStyle w:val="txt-huge"/>
          <w:rFonts w:ascii="Calibri" w:hAnsi="Calibri" w:cs="Calibri"/>
          <w:b/>
          <w:bCs/>
        </w:rPr>
        <w:t>ł</w:t>
      </w:r>
      <w:r w:rsidRPr="00ED2038">
        <w:rPr>
          <w:rStyle w:val="txt-huge"/>
          <w:b/>
          <w:bCs/>
        </w:rPr>
        <w:t>o?</w:t>
      </w:r>
      <w:r w:rsidRPr="008C1864">
        <w:t xml:space="preserve"> </w:t>
      </w:r>
      <w:r w:rsidRPr="008C1864">
        <w:rPr>
          <w:rStyle w:val="txt-huge"/>
          <w:vertAlign w:val="superscript"/>
        </w:rPr>
        <w:t>2</w:t>
      </w:r>
      <w:r w:rsidRPr="008C1864">
        <w:rPr>
          <w:rStyle w:val="txt-huge"/>
        </w:rPr>
        <w:t>Wyrós</w:t>
      </w:r>
      <w:r w:rsidRPr="008C1864">
        <w:rPr>
          <w:rStyle w:val="txt-huge"/>
          <w:rFonts w:ascii="Calibri" w:hAnsi="Calibri" w:cs="Calibri"/>
        </w:rPr>
        <w:t>ł</w:t>
      </w:r>
      <w:r w:rsidRPr="008C1864">
        <w:rPr>
          <w:rStyle w:val="txt-huge"/>
        </w:rPr>
        <w:t xml:space="preserve"> bowiem przed nim jako latoro</w:t>
      </w:r>
      <w:r w:rsidRPr="008C1864">
        <w:rPr>
          <w:rStyle w:val="txt-huge"/>
          <w:rFonts w:ascii="Calibri" w:hAnsi="Calibri" w:cs="Calibri"/>
        </w:rPr>
        <w:t>ś</w:t>
      </w:r>
      <w:r w:rsidRPr="008C1864">
        <w:rPr>
          <w:rStyle w:val="txt-huge"/>
        </w:rPr>
        <w:t>l i jako korze</w:t>
      </w:r>
      <w:r w:rsidRPr="008C1864">
        <w:rPr>
          <w:rStyle w:val="txt-huge"/>
          <w:rFonts w:ascii="Calibri" w:hAnsi="Calibri" w:cs="Calibri"/>
        </w:rPr>
        <w:t>ń</w:t>
      </w:r>
      <w:r w:rsidRPr="008C1864">
        <w:rPr>
          <w:rStyle w:val="txt-huge"/>
        </w:rPr>
        <w:t xml:space="preserve"> z suchej ziemi. Nie mia</w:t>
      </w:r>
      <w:r w:rsidRPr="008C1864">
        <w:rPr>
          <w:rStyle w:val="txt-huge"/>
          <w:rFonts w:ascii="Calibri" w:hAnsi="Calibri" w:cs="Calibri"/>
        </w:rPr>
        <w:t>ł</w:t>
      </w:r>
      <w:r w:rsidRPr="008C1864">
        <w:rPr>
          <w:rStyle w:val="txt-huge"/>
        </w:rPr>
        <w:t xml:space="preserve"> postawy ani urody, kt</w:t>
      </w:r>
      <w:r w:rsidRPr="008C1864">
        <w:rPr>
          <w:rStyle w:val="txt-huge"/>
          <w:rFonts w:cs="Abadi"/>
        </w:rPr>
        <w:t>ó</w:t>
      </w:r>
      <w:r w:rsidRPr="008C1864">
        <w:rPr>
          <w:rStyle w:val="txt-huge"/>
        </w:rPr>
        <w:t>re by poci</w:t>
      </w:r>
      <w:r w:rsidRPr="008C1864">
        <w:rPr>
          <w:rStyle w:val="txt-huge"/>
          <w:rFonts w:ascii="Calibri" w:hAnsi="Calibri" w:cs="Calibri"/>
        </w:rPr>
        <w:t>ą</w:t>
      </w:r>
      <w:r w:rsidRPr="008C1864">
        <w:rPr>
          <w:rStyle w:val="txt-huge"/>
        </w:rPr>
        <w:t>ga</w:t>
      </w:r>
      <w:r w:rsidRPr="008C1864">
        <w:rPr>
          <w:rStyle w:val="txt-huge"/>
          <w:rFonts w:ascii="Calibri" w:hAnsi="Calibri" w:cs="Calibri"/>
        </w:rPr>
        <w:t>ł</w:t>
      </w:r>
      <w:r w:rsidRPr="008C1864">
        <w:rPr>
          <w:rStyle w:val="txt-huge"/>
        </w:rPr>
        <w:t>y nasze oczy i nie by</w:t>
      </w:r>
      <w:r w:rsidRPr="008C1864">
        <w:rPr>
          <w:rStyle w:val="txt-huge"/>
          <w:rFonts w:ascii="Calibri" w:hAnsi="Calibri" w:cs="Calibri"/>
        </w:rPr>
        <w:t>ł</w:t>
      </w:r>
      <w:r w:rsidRPr="008C1864">
        <w:rPr>
          <w:rStyle w:val="txt-huge"/>
        </w:rPr>
        <w:t xml:space="preserve"> to wygl</w:t>
      </w:r>
      <w:r w:rsidRPr="008C1864">
        <w:rPr>
          <w:rStyle w:val="txt-huge"/>
          <w:rFonts w:ascii="Calibri" w:hAnsi="Calibri" w:cs="Calibri"/>
        </w:rPr>
        <w:t>ą</w:t>
      </w:r>
      <w:r w:rsidRPr="008C1864">
        <w:rPr>
          <w:rStyle w:val="txt-huge"/>
        </w:rPr>
        <w:t>d, kt</w:t>
      </w:r>
      <w:r w:rsidRPr="008C1864">
        <w:rPr>
          <w:rStyle w:val="txt-huge"/>
          <w:rFonts w:cs="Abadi"/>
        </w:rPr>
        <w:t>ó</w:t>
      </w:r>
      <w:r w:rsidRPr="008C1864">
        <w:rPr>
          <w:rStyle w:val="txt-huge"/>
        </w:rPr>
        <w:t>ry by nam si</w:t>
      </w:r>
      <w:r w:rsidRPr="008C1864">
        <w:rPr>
          <w:rStyle w:val="txt-huge"/>
          <w:rFonts w:ascii="Calibri" w:hAnsi="Calibri" w:cs="Calibri"/>
        </w:rPr>
        <w:t>ę</w:t>
      </w:r>
      <w:r w:rsidRPr="008C1864">
        <w:rPr>
          <w:rStyle w:val="txt-huge"/>
        </w:rPr>
        <w:t xml:space="preserve"> m</w:t>
      </w:r>
      <w:r w:rsidRPr="008C1864">
        <w:rPr>
          <w:rStyle w:val="txt-huge"/>
          <w:rFonts w:cs="Abadi"/>
        </w:rPr>
        <w:t>ó</w:t>
      </w:r>
      <w:r w:rsidRPr="008C1864">
        <w:rPr>
          <w:rStyle w:val="txt-huge"/>
        </w:rPr>
        <w:t>g</w:t>
      </w:r>
      <w:r w:rsidRPr="008C1864">
        <w:rPr>
          <w:rStyle w:val="txt-huge"/>
          <w:rFonts w:ascii="Calibri" w:hAnsi="Calibri" w:cs="Calibri"/>
        </w:rPr>
        <w:t>ł</w:t>
      </w:r>
      <w:r w:rsidRPr="008C1864">
        <w:rPr>
          <w:rStyle w:val="txt-huge"/>
        </w:rPr>
        <w:t xml:space="preserve"> podoba</w:t>
      </w:r>
      <w:r w:rsidRPr="008C1864">
        <w:rPr>
          <w:rStyle w:val="txt-huge"/>
          <w:rFonts w:ascii="Calibri" w:hAnsi="Calibri" w:cs="Calibri"/>
        </w:rPr>
        <w:t>ć</w:t>
      </w:r>
      <w:r w:rsidRPr="008C1864">
        <w:rPr>
          <w:rStyle w:val="txt-huge"/>
        </w:rPr>
        <w:t>.</w:t>
      </w:r>
      <w:r w:rsidRPr="008C1864">
        <w:t xml:space="preserve"> </w:t>
      </w:r>
      <w:r w:rsidRPr="008C1864">
        <w:rPr>
          <w:rStyle w:val="txt-huge"/>
          <w:vertAlign w:val="superscript"/>
        </w:rPr>
        <w:t>3</w:t>
      </w:r>
      <w:r w:rsidRPr="008C1864">
        <w:rPr>
          <w:rStyle w:val="txt-huge"/>
        </w:rPr>
        <w:t>Wzgardzony by</w:t>
      </w:r>
      <w:r w:rsidRPr="008C1864">
        <w:rPr>
          <w:rStyle w:val="txt-huge"/>
          <w:rFonts w:ascii="Calibri" w:hAnsi="Calibri" w:cs="Calibri"/>
        </w:rPr>
        <w:t>ł</w:t>
      </w:r>
      <w:r w:rsidRPr="008C1864">
        <w:rPr>
          <w:rStyle w:val="txt-huge"/>
        </w:rPr>
        <w:t xml:space="preserve"> i opuszczony przez ludzi, m</w:t>
      </w:r>
      <w:r w:rsidRPr="008C1864">
        <w:rPr>
          <w:rStyle w:val="txt-huge"/>
          <w:rFonts w:ascii="Calibri" w:hAnsi="Calibri" w:cs="Calibri"/>
        </w:rPr>
        <w:t>ąż</w:t>
      </w:r>
      <w:r w:rsidRPr="008C1864">
        <w:rPr>
          <w:rStyle w:val="txt-huge"/>
        </w:rPr>
        <w:t xml:space="preserve"> bole</w:t>
      </w:r>
      <w:r w:rsidRPr="008C1864">
        <w:rPr>
          <w:rStyle w:val="txt-huge"/>
          <w:rFonts w:ascii="Calibri" w:hAnsi="Calibri" w:cs="Calibri"/>
        </w:rPr>
        <w:t>ś</w:t>
      </w:r>
      <w:r w:rsidRPr="008C1864">
        <w:rPr>
          <w:rStyle w:val="txt-huge"/>
        </w:rPr>
        <w:t>ci, do</w:t>
      </w:r>
      <w:r w:rsidRPr="008C1864">
        <w:rPr>
          <w:rStyle w:val="txt-huge"/>
          <w:rFonts w:ascii="Calibri" w:hAnsi="Calibri" w:cs="Calibri"/>
        </w:rPr>
        <w:t>ś</w:t>
      </w:r>
      <w:r w:rsidRPr="008C1864">
        <w:rPr>
          <w:rStyle w:val="txt-huge"/>
        </w:rPr>
        <w:t>wiadczony w cierpieniu jak ten, przed kt</w:t>
      </w:r>
      <w:r w:rsidRPr="008C1864">
        <w:rPr>
          <w:rStyle w:val="txt-huge"/>
          <w:rFonts w:cs="Abadi"/>
        </w:rPr>
        <w:t>ó</w:t>
      </w:r>
      <w:r w:rsidRPr="008C1864">
        <w:rPr>
          <w:rStyle w:val="txt-huge"/>
        </w:rPr>
        <w:t>rym zakrywa si</w:t>
      </w:r>
      <w:r w:rsidRPr="008C1864">
        <w:rPr>
          <w:rStyle w:val="txt-huge"/>
          <w:rFonts w:ascii="Calibri" w:hAnsi="Calibri" w:cs="Calibri"/>
        </w:rPr>
        <w:t>ę</w:t>
      </w:r>
      <w:r w:rsidRPr="008C1864">
        <w:rPr>
          <w:rStyle w:val="txt-huge"/>
        </w:rPr>
        <w:t xml:space="preserve"> twarz, wzgardzony tak, </w:t>
      </w:r>
      <w:r w:rsidRPr="008C1864">
        <w:rPr>
          <w:rStyle w:val="txt-huge"/>
          <w:rFonts w:ascii="Calibri" w:hAnsi="Calibri" w:cs="Calibri"/>
        </w:rPr>
        <w:t>ż</w:t>
      </w:r>
      <w:r w:rsidRPr="008C1864">
        <w:rPr>
          <w:rStyle w:val="txt-huge"/>
        </w:rPr>
        <w:t>e nie zwa</w:t>
      </w:r>
      <w:r w:rsidRPr="008C1864">
        <w:rPr>
          <w:rStyle w:val="txt-huge"/>
          <w:rFonts w:ascii="Calibri" w:hAnsi="Calibri" w:cs="Calibri"/>
        </w:rPr>
        <w:t>ż</w:t>
      </w:r>
      <w:r w:rsidRPr="008C1864">
        <w:rPr>
          <w:rStyle w:val="txt-huge"/>
        </w:rPr>
        <w:t>ali</w:t>
      </w:r>
      <w:r w:rsidRPr="008C1864">
        <w:rPr>
          <w:rStyle w:val="txt-huge"/>
          <w:rFonts w:ascii="Calibri" w:hAnsi="Calibri" w:cs="Calibri"/>
        </w:rPr>
        <w:t>ś</w:t>
      </w:r>
      <w:r w:rsidRPr="008C1864">
        <w:rPr>
          <w:rStyle w:val="txt-huge"/>
        </w:rPr>
        <w:t>my na Niego.</w:t>
      </w:r>
      <w:r w:rsidRPr="008C1864">
        <w:t xml:space="preserve"> </w:t>
      </w:r>
      <w:r w:rsidRPr="008C1864">
        <w:rPr>
          <w:rStyle w:val="txt-huge"/>
          <w:vertAlign w:val="superscript"/>
        </w:rPr>
        <w:t>4</w:t>
      </w:r>
      <w:r w:rsidRPr="008C1864">
        <w:rPr>
          <w:rStyle w:val="txt-huge"/>
        </w:rPr>
        <w:t>Lecz on nasze choroby nosi</w:t>
      </w:r>
      <w:r w:rsidRPr="008C1864">
        <w:rPr>
          <w:rStyle w:val="txt-huge"/>
          <w:rFonts w:ascii="Calibri" w:hAnsi="Calibri" w:cs="Calibri"/>
        </w:rPr>
        <w:t>ł</w:t>
      </w:r>
      <w:r w:rsidRPr="008C1864">
        <w:rPr>
          <w:rStyle w:val="txt-huge"/>
        </w:rPr>
        <w:t>, nasze cierpienia wzi</w:t>
      </w:r>
      <w:r w:rsidRPr="008C1864">
        <w:rPr>
          <w:rStyle w:val="txt-huge"/>
          <w:rFonts w:ascii="Calibri" w:hAnsi="Calibri" w:cs="Calibri"/>
        </w:rPr>
        <w:t>ął</w:t>
      </w:r>
      <w:r w:rsidRPr="008C1864">
        <w:rPr>
          <w:rStyle w:val="txt-huge"/>
        </w:rPr>
        <w:t xml:space="preserve"> na siebie. A my mniemali</w:t>
      </w:r>
      <w:r w:rsidRPr="008C1864">
        <w:rPr>
          <w:rStyle w:val="txt-huge"/>
          <w:rFonts w:ascii="Calibri" w:hAnsi="Calibri" w:cs="Calibri"/>
        </w:rPr>
        <w:t>ś</w:t>
      </w:r>
      <w:r w:rsidRPr="008C1864">
        <w:rPr>
          <w:rStyle w:val="txt-huge"/>
        </w:rPr>
        <w:t xml:space="preserve">my, </w:t>
      </w:r>
      <w:r w:rsidRPr="008C1864">
        <w:rPr>
          <w:rStyle w:val="txt-huge"/>
          <w:rFonts w:ascii="Calibri" w:hAnsi="Calibri" w:cs="Calibri"/>
        </w:rPr>
        <w:t>ż</w:t>
      </w:r>
      <w:r w:rsidRPr="008C1864">
        <w:rPr>
          <w:rStyle w:val="txt-huge"/>
        </w:rPr>
        <w:t>e jest zraniony, przez Boga zbity i um</w:t>
      </w:r>
      <w:r w:rsidRPr="008C1864">
        <w:rPr>
          <w:rStyle w:val="txt-huge"/>
          <w:rFonts w:ascii="Calibri" w:hAnsi="Calibri" w:cs="Calibri"/>
        </w:rPr>
        <w:t>ę</w:t>
      </w:r>
      <w:r w:rsidRPr="008C1864">
        <w:rPr>
          <w:rStyle w:val="txt-huge"/>
        </w:rPr>
        <w:t>czony.</w:t>
      </w:r>
      <w:r w:rsidRPr="008C1864">
        <w:t xml:space="preserve"> </w:t>
      </w:r>
      <w:r w:rsidRPr="008C1864">
        <w:rPr>
          <w:rStyle w:val="txt-huge"/>
          <w:vertAlign w:val="superscript"/>
        </w:rPr>
        <w:t>5</w:t>
      </w:r>
      <w:r w:rsidRPr="008C1864">
        <w:rPr>
          <w:rStyle w:val="txt-huge"/>
        </w:rPr>
        <w:t>Lecz on zraniony jest za wyst</w:t>
      </w:r>
      <w:r w:rsidRPr="008C1864">
        <w:rPr>
          <w:rStyle w:val="txt-huge"/>
          <w:rFonts w:ascii="Calibri" w:hAnsi="Calibri" w:cs="Calibri"/>
        </w:rPr>
        <w:t>ę</w:t>
      </w:r>
      <w:r w:rsidRPr="008C1864">
        <w:rPr>
          <w:rStyle w:val="txt-huge"/>
        </w:rPr>
        <w:t>pki nasze, starty za winy nasze. Ukarany zosta</w:t>
      </w:r>
      <w:r w:rsidRPr="008C1864">
        <w:rPr>
          <w:rStyle w:val="txt-huge"/>
          <w:rFonts w:ascii="Calibri" w:hAnsi="Calibri" w:cs="Calibri"/>
        </w:rPr>
        <w:t>ł</w:t>
      </w:r>
      <w:r w:rsidRPr="008C1864">
        <w:rPr>
          <w:rStyle w:val="txt-huge"/>
        </w:rPr>
        <w:t xml:space="preserve"> dla naszego zbawienia, a jego ranami jeste</w:t>
      </w:r>
      <w:r w:rsidRPr="008C1864">
        <w:rPr>
          <w:rStyle w:val="txt-huge"/>
          <w:rFonts w:ascii="Calibri" w:hAnsi="Calibri" w:cs="Calibri"/>
        </w:rPr>
        <w:t>ś</w:t>
      </w:r>
      <w:r w:rsidRPr="008C1864">
        <w:rPr>
          <w:rStyle w:val="txt-huge"/>
        </w:rPr>
        <w:t>my uleczeni.</w:t>
      </w:r>
      <w:r w:rsidRPr="008C1864">
        <w:t xml:space="preserve"> </w:t>
      </w:r>
      <w:r w:rsidRPr="00ED2038">
        <w:rPr>
          <w:rStyle w:val="txt-huge"/>
          <w:b/>
          <w:bCs/>
          <w:vertAlign w:val="superscript"/>
        </w:rPr>
        <w:t>6</w:t>
      </w:r>
      <w:r w:rsidRPr="00ED2038">
        <w:rPr>
          <w:rStyle w:val="txt-huge"/>
          <w:b/>
          <w:bCs/>
        </w:rPr>
        <w:t>Wszyscy jak owce zb</w:t>
      </w:r>
      <w:r w:rsidRPr="00ED2038">
        <w:rPr>
          <w:rStyle w:val="txt-huge"/>
          <w:rFonts w:ascii="Calibri" w:hAnsi="Calibri" w:cs="Calibri"/>
          <w:b/>
          <w:bCs/>
        </w:rPr>
        <w:t>łą</w:t>
      </w:r>
      <w:r w:rsidRPr="00ED2038">
        <w:rPr>
          <w:rStyle w:val="txt-huge"/>
          <w:b/>
          <w:bCs/>
        </w:rPr>
        <w:t>dzili</w:t>
      </w:r>
      <w:r w:rsidRPr="00ED2038">
        <w:rPr>
          <w:rStyle w:val="txt-huge"/>
          <w:rFonts w:ascii="Calibri" w:hAnsi="Calibri" w:cs="Calibri"/>
          <w:b/>
          <w:bCs/>
        </w:rPr>
        <w:t>ś</w:t>
      </w:r>
      <w:r w:rsidRPr="00ED2038">
        <w:rPr>
          <w:rStyle w:val="txt-huge"/>
          <w:b/>
          <w:bCs/>
        </w:rPr>
        <w:t>my, ka</w:t>
      </w:r>
      <w:r w:rsidRPr="00ED2038">
        <w:rPr>
          <w:rStyle w:val="txt-huge"/>
          <w:rFonts w:ascii="Calibri" w:hAnsi="Calibri" w:cs="Calibri"/>
          <w:b/>
          <w:bCs/>
        </w:rPr>
        <w:t>ż</w:t>
      </w:r>
      <w:r w:rsidRPr="00ED2038">
        <w:rPr>
          <w:rStyle w:val="txt-huge"/>
          <w:b/>
          <w:bCs/>
        </w:rPr>
        <w:t>dy z nas na w</w:t>
      </w:r>
      <w:r w:rsidRPr="00ED2038">
        <w:rPr>
          <w:rStyle w:val="txt-huge"/>
          <w:rFonts w:ascii="Calibri" w:hAnsi="Calibri" w:cs="Calibri"/>
          <w:b/>
          <w:bCs/>
        </w:rPr>
        <w:t>ł</w:t>
      </w:r>
      <w:r w:rsidRPr="00ED2038">
        <w:rPr>
          <w:rStyle w:val="txt-huge"/>
          <w:b/>
          <w:bCs/>
        </w:rPr>
        <w:t>asn</w:t>
      </w:r>
      <w:r w:rsidRPr="00ED2038">
        <w:rPr>
          <w:rStyle w:val="txt-huge"/>
          <w:rFonts w:ascii="Calibri" w:hAnsi="Calibri" w:cs="Calibri"/>
          <w:b/>
          <w:bCs/>
        </w:rPr>
        <w:t>ą</w:t>
      </w:r>
      <w:r w:rsidRPr="00ED2038">
        <w:rPr>
          <w:rStyle w:val="txt-huge"/>
          <w:b/>
          <w:bCs/>
        </w:rPr>
        <w:t xml:space="preserve"> drog</w:t>
      </w:r>
      <w:r w:rsidRPr="00ED2038">
        <w:rPr>
          <w:rStyle w:val="txt-huge"/>
          <w:rFonts w:ascii="Calibri" w:hAnsi="Calibri" w:cs="Calibri"/>
          <w:b/>
          <w:bCs/>
        </w:rPr>
        <w:t>ę</w:t>
      </w:r>
      <w:r w:rsidRPr="00ED2038">
        <w:rPr>
          <w:rStyle w:val="txt-huge"/>
          <w:b/>
          <w:bCs/>
        </w:rPr>
        <w:t xml:space="preserve"> zboczy</w:t>
      </w:r>
      <w:r w:rsidRPr="00ED2038">
        <w:rPr>
          <w:rStyle w:val="txt-huge"/>
          <w:rFonts w:ascii="Calibri" w:hAnsi="Calibri" w:cs="Calibri"/>
          <w:b/>
          <w:bCs/>
        </w:rPr>
        <w:t>ł</w:t>
      </w:r>
      <w:r w:rsidRPr="00ED2038">
        <w:rPr>
          <w:rStyle w:val="txt-huge"/>
          <w:b/>
          <w:bCs/>
        </w:rPr>
        <w:t>, a Pan jego dotkn</w:t>
      </w:r>
      <w:r w:rsidRPr="00ED2038">
        <w:rPr>
          <w:rStyle w:val="txt-huge"/>
          <w:rFonts w:ascii="Calibri" w:hAnsi="Calibri" w:cs="Calibri"/>
          <w:b/>
          <w:bCs/>
        </w:rPr>
        <w:t>ął</w:t>
      </w:r>
      <w:r w:rsidRPr="00ED2038">
        <w:rPr>
          <w:rStyle w:val="txt-huge"/>
          <w:b/>
          <w:bCs/>
        </w:rPr>
        <w:t xml:space="preserve"> kar</w:t>
      </w:r>
      <w:r w:rsidRPr="00ED2038">
        <w:rPr>
          <w:rStyle w:val="txt-huge"/>
          <w:rFonts w:ascii="Calibri" w:hAnsi="Calibri" w:cs="Calibri"/>
          <w:b/>
          <w:bCs/>
        </w:rPr>
        <w:t>ą</w:t>
      </w:r>
      <w:r w:rsidRPr="00ED2038">
        <w:rPr>
          <w:rStyle w:val="txt-huge"/>
          <w:b/>
          <w:bCs/>
        </w:rPr>
        <w:t xml:space="preserve"> za win</w:t>
      </w:r>
      <w:r w:rsidRPr="00ED2038">
        <w:rPr>
          <w:rStyle w:val="txt-huge"/>
          <w:rFonts w:ascii="Calibri" w:hAnsi="Calibri" w:cs="Calibri"/>
          <w:b/>
          <w:bCs/>
        </w:rPr>
        <w:t>ę</w:t>
      </w:r>
      <w:r w:rsidRPr="00ED2038">
        <w:rPr>
          <w:rStyle w:val="txt-huge"/>
          <w:b/>
          <w:bCs/>
        </w:rPr>
        <w:t xml:space="preserve"> nas wszystkich</w:t>
      </w:r>
      <w:r w:rsidRPr="008C1864">
        <w:rPr>
          <w:rStyle w:val="txt-huge"/>
        </w:rPr>
        <w:t>.</w:t>
      </w:r>
      <w:r w:rsidR="00313C00">
        <w:rPr>
          <w:rStyle w:val="txt-huge"/>
        </w:rPr>
        <w:t xml:space="preserve"> …</w:t>
      </w:r>
    </w:p>
    <w:p w14:paraId="103940A7" w14:textId="77777777" w:rsidR="00313C00" w:rsidRPr="00313C00" w:rsidRDefault="00313C00" w:rsidP="00E91B54">
      <w:pPr>
        <w:pStyle w:val="ANormalny"/>
      </w:pPr>
      <w:r>
        <w:t xml:space="preserve">Wszystkie te </w:t>
      </w:r>
      <w:r w:rsidR="008F3191">
        <w:t xml:space="preserve">teksty są tak niesamowicie wiernymi proroctwami mesjańskimi, że dopiero odkrycie zwojów nad Morzem Martwym dało pewność, że nie zostały one sprefabrykowane </w:t>
      </w:r>
      <w:r w:rsidR="008F3191" w:rsidRPr="008F3191">
        <w:rPr>
          <w:i/>
          <w:iCs/>
        </w:rPr>
        <w:t>post factum</w:t>
      </w:r>
      <w:r w:rsidR="008F3191">
        <w:t xml:space="preserve">. </w:t>
      </w:r>
    </w:p>
    <w:p w14:paraId="7F71F27F" w14:textId="77777777" w:rsidR="00FB3ED3" w:rsidRPr="00236A27" w:rsidRDefault="00FB3ED3" w:rsidP="004B4F2F">
      <w:pPr>
        <w:pStyle w:val="Wane"/>
      </w:pPr>
      <w:r w:rsidRPr="00236A27">
        <w:t xml:space="preserve">Czy </w:t>
      </w:r>
      <w:r w:rsidR="00236A27">
        <w:t xml:space="preserve">Biblia </w:t>
      </w:r>
      <w:r w:rsidR="002B08F6">
        <w:t xml:space="preserve">hebrajska </w:t>
      </w:r>
      <w:r w:rsidR="00236A27">
        <w:t>odkryta w Qumran jest taka sama jak współczesn</w:t>
      </w:r>
      <w:r w:rsidR="002B08F6">
        <w:t>y Stary Testament</w:t>
      </w:r>
      <w:r w:rsidRPr="00236A27">
        <w:t>?</w:t>
      </w:r>
    </w:p>
    <w:p w14:paraId="5170FC4E" w14:textId="77777777" w:rsidR="00D54BBD" w:rsidRDefault="00236A27" w:rsidP="00FB3ED3">
      <w:pPr>
        <w:pStyle w:val="Normalnie"/>
      </w:pPr>
      <w:r>
        <w:t xml:space="preserve">Oto jest pytanie, które nurtowało odkrywców tekstów w jaskiniach nad Morzem Martwym. </w:t>
      </w:r>
      <w:r w:rsidR="00B27165">
        <w:t>Bo przecież od</w:t>
      </w:r>
      <w:r w:rsidR="00FB3ED3" w:rsidRPr="00520649">
        <w:t xml:space="preserve"> czasu, kiedy Mojżesz w X</w:t>
      </w:r>
      <w:r w:rsidR="00957C45">
        <w:t>V</w:t>
      </w:r>
      <w:r w:rsidR="00BA535F">
        <w:t xml:space="preserve"> (XIII)</w:t>
      </w:r>
      <w:r w:rsidR="00FB3ED3" w:rsidRPr="00520649">
        <w:t xml:space="preserve"> wieku p.n.e. otrzymał kamienne tablice i</w:t>
      </w:r>
      <w:r w:rsidR="00DD3C1B">
        <w:t> </w:t>
      </w:r>
      <w:r w:rsidR="00D54BBD">
        <w:t>wiele</w:t>
      </w:r>
      <w:r w:rsidR="00FB3ED3" w:rsidRPr="00520649">
        <w:t xml:space="preserve"> innych przykazań, nakazów i zakazów, do</w:t>
      </w:r>
      <w:r w:rsidR="00BA535F">
        <w:t> </w:t>
      </w:r>
      <w:r w:rsidR="00FB3ED3" w:rsidRPr="00520649">
        <w:t xml:space="preserve">wydrukowania pierwszej Biblii w języku hebrajskim, minęło </w:t>
      </w:r>
      <w:r w:rsidR="001A362F">
        <w:t>niemal</w:t>
      </w:r>
      <w:r w:rsidR="00215B98">
        <w:t xml:space="preserve"> </w:t>
      </w:r>
      <w:r w:rsidR="00FB3ED3" w:rsidRPr="00520649">
        <w:t>3</w:t>
      </w:r>
      <w:r w:rsidR="00414EB7">
        <w:t xml:space="preserve"> tysiące</w:t>
      </w:r>
      <w:r w:rsidR="00FB3ED3" w:rsidRPr="00520649">
        <w:t xml:space="preserve"> lat – 3000 lat </w:t>
      </w:r>
      <w:r w:rsidR="00D54BBD" w:rsidRPr="00520649">
        <w:t>ręczne</w:t>
      </w:r>
      <w:r w:rsidR="00D54BBD">
        <w:t>go</w:t>
      </w:r>
      <w:r w:rsidR="00D54BBD" w:rsidRPr="00520649">
        <w:t xml:space="preserve"> </w:t>
      </w:r>
      <w:r w:rsidR="00FB3ED3" w:rsidRPr="00520649">
        <w:t xml:space="preserve">przepisywania słowo po słowie, zdanie po zdaniu. </w:t>
      </w:r>
      <w:r w:rsidR="00B27165">
        <w:t>To nic, że d</w:t>
      </w:r>
      <w:r w:rsidR="00440B5C">
        <w:t>la Izraelitów Tora nie tylko była rodzajem konstytucji</w:t>
      </w:r>
      <w:r w:rsidR="00AD1A5C">
        <w:t>, kodeksem Boskiego Prawa</w:t>
      </w:r>
      <w:r w:rsidR="00440B5C">
        <w:t xml:space="preserve"> </w:t>
      </w:r>
      <w:r w:rsidR="00440B5C">
        <w:lastRenderedPageBreak/>
        <w:t xml:space="preserve">(zobacz znajdujący się na wystawie zbiór 613 </w:t>
      </w:r>
      <w:r w:rsidR="00AD1A5C">
        <w:t>przykazań judaizmu</w:t>
      </w:r>
      <w:r w:rsidR="00440B5C">
        <w:t>), ale także świętym słowem od samego Boga.</w:t>
      </w:r>
      <w:r w:rsidR="00B27165">
        <w:t xml:space="preserve"> Przecież nie wydaje się możliwe, aby przy wielokrotnym przepisywani</w:t>
      </w:r>
      <w:r w:rsidR="00A51620">
        <w:t>u</w:t>
      </w:r>
      <w:r w:rsidR="00B27165">
        <w:t xml:space="preserve"> dowolnego tekstu nie popełnić jakiś błędów, a może i celowych przeinaczeń! </w:t>
      </w:r>
    </w:p>
    <w:p w14:paraId="768C1413" w14:textId="77777777" w:rsidR="00600BE9" w:rsidRDefault="00612221" w:rsidP="00FB3ED3">
      <w:pPr>
        <w:pStyle w:val="Normalnie"/>
      </w:pPr>
      <w:r>
        <w:t>Rękopisy ksiąg biblijnych z Qumran są o tysiąc lat starsze od kodeks</w:t>
      </w:r>
      <w:r w:rsidR="008F3191">
        <w:t>ów</w:t>
      </w:r>
      <w:r>
        <w:t xml:space="preserve"> </w:t>
      </w:r>
      <w:r w:rsidR="00440B5C">
        <w:t>z</w:t>
      </w:r>
      <w:r w:rsidR="001A362F">
        <w:t> </w:t>
      </w:r>
      <w:r w:rsidR="00440B5C">
        <w:t>Aleppo</w:t>
      </w:r>
      <w:r>
        <w:t xml:space="preserve"> </w:t>
      </w:r>
      <w:r w:rsidR="008F3191">
        <w:t xml:space="preserve">i Leningradzkiego </w:t>
      </w:r>
      <w:r>
        <w:t xml:space="preserve">oraz innych, znanych wcześniej manuskryptów. Wyjątkiem jest tzw. </w:t>
      </w:r>
      <w:r w:rsidRPr="00414EB7">
        <w:rPr>
          <w:rFonts w:ascii="Arial" w:hAnsi="Arial" w:cs="Arial"/>
        </w:rPr>
        <w:t>Papirus z</w:t>
      </w:r>
      <w:r w:rsidR="00ED2038">
        <w:rPr>
          <w:rFonts w:ascii="Arial" w:hAnsi="Arial" w:cs="Arial"/>
        </w:rPr>
        <w:t> </w:t>
      </w:r>
      <w:r w:rsidRPr="00414EB7">
        <w:rPr>
          <w:rFonts w:ascii="Arial" w:hAnsi="Arial" w:cs="Arial"/>
        </w:rPr>
        <w:t>Nash</w:t>
      </w:r>
      <w:r w:rsidR="00414EB7">
        <w:t xml:space="preserve"> zawierający Dekalog i modlitwę</w:t>
      </w:r>
      <w:r w:rsidR="00763C09">
        <w:t xml:space="preserve"> </w:t>
      </w:r>
      <w:r w:rsidR="00763C09" w:rsidRPr="00236A27">
        <w:rPr>
          <w:i/>
          <w:iCs/>
        </w:rPr>
        <w:t>Shema Israel</w:t>
      </w:r>
      <w:r w:rsidR="00763C09">
        <w:t xml:space="preserve"> pochodzący </w:t>
      </w:r>
      <w:r w:rsidR="00B743B1">
        <w:t>z </w:t>
      </w:r>
      <w:r w:rsidR="00763C09">
        <w:t>II</w:t>
      </w:r>
      <w:r w:rsidR="00B743B1">
        <w:t> </w:t>
      </w:r>
      <w:r w:rsidR="00763C09">
        <w:t>w</w:t>
      </w:r>
      <w:r w:rsidR="00B743B1">
        <w:t>ieku</w:t>
      </w:r>
      <w:r w:rsidR="00763C09">
        <w:t xml:space="preserve"> p.n.e. </w:t>
      </w:r>
    </w:p>
    <w:p w14:paraId="76EB11A3" w14:textId="77777777" w:rsidR="008F3191" w:rsidRDefault="00600BE9" w:rsidP="00FB3ED3">
      <w:pPr>
        <w:pStyle w:val="Normalnie"/>
      </w:pPr>
      <w:r>
        <w:t xml:space="preserve">W konsekwencji dogłębnych porównań uczeni opublikowali w </w:t>
      </w:r>
      <w:r w:rsidRPr="00600BE9">
        <w:rPr>
          <w:i/>
          <w:iCs/>
        </w:rPr>
        <w:t>Jerusalem Christian Review</w:t>
      </w:r>
      <w:r>
        <w:t xml:space="preserve"> następujący komunikat: „Odkrycie Zwojów nad Morzem Martwym udowodniło niezbicie, że Stary Testament jest dokładnie taki sam, jak ten z jakiego dziś korzystamy”.</w:t>
      </w:r>
    </w:p>
    <w:p w14:paraId="33109A6B" w14:textId="77777777" w:rsidR="00600BE9" w:rsidRDefault="00600BE9" w:rsidP="00600BE9">
      <w:pPr>
        <w:pStyle w:val="Normalnie"/>
      </w:pPr>
      <w:r>
        <w:t>Nie oznacza to jednak, że teksty qumrańskie są litera w literę takie same jak współczesne. Biorąc pod uwagę choćby tylko jedyny kompletny tekst Księgi Izajasza 1QIsa</w:t>
      </w:r>
      <w:r w:rsidR="00957C45">
        <w:t>a</w:t>
      </w:r>
      <w:r w:rsidR="00901AAF">
        <w:t>, zawiera on ponad 2 tysiące różnic w odniesieniu do Księgi Izajasza z Kodeksu Leningradzkiego. Już porównanie go z innym, niepełnym tekstem tej księgi 1QIs</w:t>
      </w:r>
      <w:r w:rsidR="00957C45">
        <w:t>a</w:t>
      </w:r>
      <w:r w:rsidR="00901AAF">
        <w:t xml:space="preserve">b wykazuje sporo różnic. Mamy więc już w Qumran </w:t>
      </w:r>
      <w:r w:rsidR="00A51620">
        <w:t xml:space="preserve">co najmniej </w:t>
      </w:r>
      <w:r w:rsidR="00901AAF">
        <w:t>dwa warianty tej samej Księgi. Co zatem mają badacze na myśli stwierdzając, że teksty z Qumran „są dokładnie takie same jak te, z których dziś korzystamy”?</w:t>
      </w:r>
    </w:p>
    <w:p w14:paraId="1F00CC9F" w14:textId="77777777" w:rsidR="00901AAF" w:rsidRDefault="00901AAF" w:rsidP="00600BE9">
      <w:pPr>
        <w:pStyle w:val="Normalnie"/>
      </w:pPr>
      <w:r>
        <w:t>Otóż, znakomita większość tych różnic to drobne pominięcia jednej litery, jednego wyrazu, zmiany szyku liter czy wyrazów. Przykładem takich nieznaczących różnic jest 1Sm 1.24 w którym współczesna fraza „</w:t>
      </w:r>
      <w:r w:rsidRPr="004D5DD3">
        <w:rPr>
          <w:i/>
          <w:iCs/>
        </w:rPr>
        <w:t>trzy cielce</w:t>
      </w:r>
      <w:r>
        <w:t>” w 1QIs</w:t>
      </w:r>
      <w:r w:rsidR="009D3C77">
        <w:t>a</w:t>
      </w:r>
      <w:r>
        <w:t>a brzmi „</w:t>
      </w:r>
      <w:r w:rsidRPr="004D5DD3">
        <w:rPr>
          <w:i/>
          <w:iCs/>
        </w:rPr>
        <w:t>trzyletni cielec</w:t>
      </w:r>
      <w:r>
        <w:t xml:space="preserve">”. </w:t>
      </w:r>
      <w:r w:rsidR="004D5DD3">
        <w:t>Podobnie w Iz 11.6 fraza „</w:t>
      </w:r>
      <w:r w:rsidR="004D5DD3" w:rsidRPr="004D5DD3">
        <w:rPr>
          <w:i/>
          <w:iCs/>
        </w:rPr>
        <w:t>cielę i lew i tuczny baranek</w:t>
      </w:r>
      <w:r w:rsidR="004D5DD3">
        <w:rPr>
          <w:i/>
          <w:iCs/>
        </w:rPr>
        <w:t xml:space="preserve"> (</w:t>
      </w:r>
      <w:r w:rsidR="004D5DD3" w:rsidRPr="004D5DD3">
        <w:rPr>
          <w:i/>
          <w:iCs/>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umeri</w:t>
      </w:r>
      <w:r w:rsidR="004D5DD3">
        <w:rPr>
          <w:i/>
          <w:iCs/>
        </w:rPr>
        <w:t>)</w:t>
      </w:r>
      <w:r w:rsidR="004D5DD3" w:rsidRPr="004D5DD3">
        <w:rPr>
          <w:i/>
          <w:iCs/>
        </w:rPr>
        <w:t xml:space="preserve"> razem</w:t>
      </w:r>
      <w:r w:rsidR="004D5DD3">
        <w:t>” odpowiada „</w:t>
      </w:r>
      <w:r w:rsidR="004D5DD3" w:rsidRPr="004D5DD3">
        <w:rPr>
          <w:i/>
          <w:iCs/>
        </w:rPr>
        <w:t>cielę i lew paść się będą</w:t>
      </w:r>
      <w:r w:rsidR="004D5DD3">
        <w:rPr>
          <w:i/>
          <w:iCs/>
        </w:rPr>
        <w:t xml:space="preserve"> (</w:t>
      </w:r>
      <w:r w:rsidR="004D5DD3" w:rsidRPr="004D5DD3">
        <w:rPr>
          <w:i/>
          <w:iCs/>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imru</w:t>
      </w:r>
      <w:r w:rsidR="004D5DD3">
        <w:rPr>
          <w:i/>
          <w:iCs/>
        </w:rPr>
        <w:t>)</w:t>
      </w:r>
      <w:r w:rsidR="004D5DD3" w:rsidRPr="004D5DD3">
        <w:rPr>
          <w:i/>
          <w:iCs/>
        </w:rPr>
        <w:t xml:space="preserve"> razem</w:t>
      </w:r>
      <w:r w:rsidR="004D5DD3">
        <w:t xml:space="preserve">” i mały chłopiec będzie je poganiał. </w:t>
      </w:r>
    </w:p>
    <w:p w14:paraId="7CB6A9C1" w14:textId="77777777" w:rsidR="004D5DD3" w:rsidRDefault="004D5DD3" w:rsidP="00600BE9">
      <w:pPr>
        <w:pStyle w:val="Normalnie"/>
      </w:pPr>
      <w:r>
        <w:t>Teksty qumrańskie pokazały nam także całkowicie nowe zrozumienie niektórych tekstów. Na przykład:</w:t>
      </w:r>
    </w:p>
    <w:p w14:paraId="069B4196" w14:textId="338D893C" w:rsidR="004D5DD3" w:rsidRDefault="004D5DD3" w:rsidP="004D5DD3">
      <w:pPr>
        <w:pStyle w:val="Normalnie"/>
        <w:ind w:left="1276" w:firstLine="0"/>
      </w:pPr>
      <w:r>
        <w:t>tekst z Qumran / Kodeks Leningradzki</w:t>
      </w:r>
      <w:r w:rsidR="00F15A58">
        <w:t xml:space="preserve"> (BHS)</w:t>
      </w:r>
    </w:p>
    <w:p w14:paraId="0D2FBD56" w14:textId="77777777" w:rsidR="004D5DD3" w:rsidRDefault="004D5DD3" w:rsidP="004D5DD3">
      <w:pPr>
        <w:pStyle w:val="Normalnie"/>
        <w:ind w:firstLine="0"/>
      </w:pPr>
      <w:r>
        <w:t xml:space="preserve">Pwt 32.8: według liczby synów Izraela / </w:t>
      </w:r>
      <w:r w:rsidR="00762DB0">
        <w:t xml:space="preserve">według liczby </w:t>
      </w:r>
      <w:r>
        <w:t>synów Boga</w:t>
      </w:r>
    </w:p>
    <w:p w14:paraId="7B7F354D" w14:textId="132D0BC6" w:rsidR="004D5DD3" w:rsidRDefault="004D5DD3" w:rsidP="004D5DD3">
      <w:pPr>
        <w:pStyle w:val="Normalnie"/>
        <w:ind w:firstLine="0"/>
      </w:pPr>
      <w:r>
        <w:t>Ps 22</w:t>
      </w:r>
      <w:r w:rsidR="00762DB0">
        <w:t>.17</w:t>
      </w:r>
      <w:r>
        <w:t xml:space="preserve">: przebodli </w:t>
      </w:r>
      <w:r w:rsidR="000B32D8">
        <w:t>(</w:t>
      </w:r>
      <w:r w:rsidR="00F15A58" w:rsidRPr="000B32D8">
        <w:rPr>
          <w:i/>
          <w:iCs/>
        </w:rPr>
        <w:t>karu</w:t>
      </w:r>
      <w:r w:rsidR="000B32D8">
        <w:t xml:space="preserve">) </w:t>
      </w:r>
      <w:r>
        <w:t xml:space="preserve">ręce i nogi moje / jak lew </w:t>
      </w:r>
      <w:r w:rsidR="000B32D8">
        <w:t>(</w:t>
      </w:r>
      <w:r w:rsidR="000B32D8" w:rsidRPr="000B32D8">
        <w:rPr>
          <w:i/>
          <w:iCs/>
        </w:rPr>
        <w:t>ka ari</w:t>
      </w:r>
      <w:r w:rsidR="000B32D8">
        <w:t xml:space="preserve">) </w:t>
      </w:r>
      <w:r>
        <w:t xml:space="preserve">ręce </w:t>
      </w:r>
      <w:r w:rsidR="00B80AC9">
        <w:t>i nogi moje</w:t>
      </w:r>
    </w:p>
    <w:p w14:paraId="5A2CB97E" w14:textId="77777777" w:rsidR="00762DB0" w:rsidRDefault="00762DB0" w:rsidP="004D5DD3">
      <w:pPr>
        <w:pStyle w:val="Normalnie"/>
        <w:ind w:firstLine="0"/>
      </w:pPr>
      <w:r>
        <w:t xml:space="preserve">Iz 53.9b-10: </w:t>
      </w:r>
      <w:r w:rsidR="0080168E">
        <w:t>Spodobało się Panu …</w:t>
      </w:r>
      <w:r>
        <w:t xml:space="preserve"> / brak wersetów</w:t>
      </w:r>
    </w:p>
    <w:p w14:paraId="00D4ED9F" w14:textId="77777777" w:rsidR="00762DB0" w:rsidRDefault="00762DB0" w:rsidP="004D5DD3">
      <w:pPr>
        <w:pStyle w:val="Normalnie"/>
        <w:ind w:firstLine="0"/>
      </w:pPr>
      <w:r>
        <w:t>1Sm 11.</w:t>
      </w:r>
      <w:r w:rsidR="0080168E">
        <w:t>1:</w:t>
      </w:r>
      <w:r>
        <w:t xml:space="preserve"> (…) / brak dwóch </w:t>
      </w:r>
      <w:r w:rsidR="0080168E">
        <w:t>wersetów</w:t>
      </w:r>
      <w:r>
        <w:t xml:space="preserve"> wyjaśniających sens </w:t>
      </w:r>
      <w:r w:rsidR="0080168E">
        <w:t>opisanego wydarzenia</w:t>
      </w:r>
    </w:p>
    <w:p w14:paraId="03AC8DE2" w14:textId="77777777" w:rsidR="0080168E" w:rsidRDefault="00762DB0" w:rsidP="00E91B54">
      <w:pPr>
        <w:pStyle w:val="ANormalny"/>
      </w:pPr>
      <w:r>
        <w:t>Tutaj, zwoje z Qumran objawiają nam właściwe znaczenie i sens tekstów dotychczas nie w pełni zrozumiałych.</w:t>
      </w:r>
      <w:r w:rsidR="0080168E">
        <w:t xml:space="preserve"> W dwóch ostatnich przykładach objawia się błąd w przepisywaniu </w:t>
      </w:r>
      <w:r w:rsidR="00763D80">
        <w:t xml:space="preserve">zwany </w:t>
      </w:r>
      <w:r w:rsidR="00763D80" w:rsidRPr="00BA535F">
        <w:rPr>
          <w:rStyle w:val="Uwydatnienie"/>
          <w:rFonts w:ascii="Daytona" w:hAnsi="Daytona"/>
          <w:color w:val="000000" w:themeColor="text1"/>
          <w:spacing w:val="0"/>
          <w:sz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homoiotéleuton</w:t>
      </w:r>
      <w:r w:rsidR="00B80AC9">
        <w:rPr>
          <w:rStyle w:val="Uwydatnienie"/>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80AC9" w:rsidRPr="00B80AC9">
        <w:t>co znaczy:</w:t>
      </w:r>
      <w:r w:rsidR="00763D80">
        <w:rPr>
          <w:rStyle w:val="Uwydatnienie"/>
        </w:rPr>
        <w:t xml:space="preserve"> </w:t>
      </w:r>
      <w:r w:rsidR="00763D80" w:rsidRPr="0080168E">
        <w:rPr>
          <w:i/>
          <w:iCs/>
        </w:rPr>
        <w:t>podob</w:t>
      </w:r>
      <w:r w:rsidR="00763D80">
        <w:rPr>
          <w:i/>
          <w:iCs/>
        </w:rPr>
        <w:t>ieństwo</w:t>
      </w:r>
      <w:r w:rsidR="00763D80" w:rsidRPr="0080168E">
        <w:rPr>
          <w:i/>
          <w:iCs/>
        </w:rPr>
        <w:t xml:space="preserve"> zakończeni</w:t>
      </w:r>
      <w:r w:rsidR="00763D80">
        <w:rPr>
          <w:i/>
          <w:iCs/>
        </w:rPr>
        <w:t xml:space="preserve">a. Polega on </w:t>
      </w:r>
      <w:r w:rsidR="0080168E">
        <w:t xml:space="preserve">na tym, że skryba przepisując jakiś fragment kończy go na </w:t>
      </w:r>
      <w:r w:rsidR="0080168E">
        <w:lastRenderedPageBreak/>
        <w:t>pewnym wyrazie (np.</w:t>
      </w:r>
      <w:r w:rsidR="00763D80">
        <w:t> </w:t>
      </w:r>
      <w:r w:rsidR="0080168E">
        <w:t>Izrael), a potem kontynuuje przepisywanie od tego wyrazu (Izrael) ale kilka linijek niżej</w:t>
      </w:r>
      <w:r w:rsidR="00763D80">
        <w:t xml:space="preserve"> opuszczając w ten sposób jakiś fragment tekstu.</w:t>
      </w:r>
      <w:r w:rsidR="00CD21BE">
        <w:t xml:space="preserve"> </w:t>
      </w:r>
    </w:p>
    <w:p w14:paraId="0DCBD585" w14:textId="77777777" w:rsidR="00600BE9" w:rsidRDefault="00CD21BE" w:rsidP="00E91B54">
      <w:pPr>
        <w:pStyle w:val="ANormalny"/>
      </w:pPr>
      <w:r>
        <w:t>W</w:t>
      </w:r>
      <w:r w:rsidR="00600BE9">
        <w:t xml:space="preserve">iele z rękopisów </w:t>
      </w:r>
      <w:r w:rsidR="0080168E">
        <w:t xml:space="preserve">odnalezionych nad Morzem Martwym </w:t>
      </w:r>
      <w:r w:rsidR="00600BE9">
        <w:t>zawiera tekst podobny do dzisiejszego tekstu Biblii hebrajskiej (teksty protomasoreckie).</w:t>
      </w:r>
      <w:r>
        <w:t xml:space="preserve"> </w:t>
      </w:r>
      <w:r w:rsidR="00B80AC9">
        <w:t>N</w:t>
      </w:r>
      <w:r w:rsidR="00600BE9">
        <w:t xml:space="preserve">iektóre </w:t>
      </w:r>
      <w:r w:rsidR="00B80AC9">
        <w:t xml:space="preserve">z wariantów </w:t>
      </w:r>
      <w:r w:rsidR="00600BE9">
        <w:t xml:space="preserve">zbliżają się do tekstu </w:t>
      </w:r>
      <w:r w:rsidR="00983DF6">
        <w:t>Septua</w:t>
      </w:r>
      <w:r w:rsidR="00600BE9">
        <w:t>ginty (protoseptuaginta). Nie</w:t>
      </w:r>
      <w:r w:rsidR="00BA535F">
        <w:t> </w:t>
      </w:r>
      <w:r w:rsidR="00600BE9">
        <w:t>znaczy to, że były one przepisywane z </w:t>
      </w:r>
      <w:r w:rsidR="00983DF6">
        <w:t>Septua</w:t>
      </w:r>
      <w:r w:rsidR="00600BE9">
        <w:t>ginty, ale raczej, że tekst Grecki oraz te rękopisy mają to samo, starsze źródło.</w:t>
      </w:r>
      <w:r>
        <w:t xml:space="preserve"> </w:t>
      </w:r>
    </w:p>
    <w:p w14:paraId="5FCB1A0D" w14:textId="77777777" w:rsidR="00763C09" w:rsidRDefault="00763C09" w:rsidP="00763C09">
      <w:pPr>
        <w:pStyle w:val="Normalnie"/>
      </w:pPr>
      <w:bookmarkStart w:id="33" w:name="_Hlk163026525"/>
      <w:r w:rsidRPr="00961271">
        <w:t xml:space="preserve">Około </w:t>
      </w:r>
      <w:r w:rsidR="00CD21BE">
        <w:t>55</w:t>
      </w:r>
      <w:r w:rsidRPr="00961271">
        <w:t xml:space="preserve">% rękopisów biblijnych zawiera tekst zgodny z </w:t>
      </w:r>
      <w:hyperlink r:id="rId63" w:tooltip="Tekst masorecki" w:history="1">
        <w:r w:rsidRPr="00961271">
          <w:t>tekstem masoreckim</w:t>
        </w:r>
      </w:hyperlink>
      <w:bookmarkEnd w:id="33"/>
      <w:r w:rsidRPr="00961271">
        <w:t xml:space="preserve">, około 5% manuskryptów zgadza się z tekstem </w:t>
      </w:r>
      <w:hyperlink r:id="rId64" w:tooltip="Septuaginta" w:history="1">
        <w:r w:rsidRPr="00961271">
          <w:t>Septuaginty</w:t>
        </w:r>
      </w:hyperlink>
      <w:r w:rsidRPr="00961271">
        <w:t xml:space="preserve">, 5% potwierdza </w:t>
      </w:r>
      <w:hyperlink r:id="rId65" w:tooltip="Pięcioksiąg samarytański" w:history="1">
        <w:r w:rsidRPr="00961271">
          <w:t>Pentateuch samarytański</w:t>
        </w:r>
      </w:hyperlink>
      <w:r w:rsidR="005914D6">
        <w:t xml:space="preserve"> (teksty protosamarytańskie)</w:t>
      </w:r>
      <w:r w:rsidRPr="00961271">
        <w:t xml:space="preserve">, a 20% przekazuje tekst charakterystyczny wyłącznie dla wspólnoty </w:t>
      </w:r>
      <w:r w:rsidR="005914D6">
        <w:t>esseńczyków</w:t>
      </w:r>
      <w:r w:rsidRPr="00961271">
        <w:t>. Pozostałe 1</w:t>
      </w:r>
      <w:r w:rsidR="00CD21BE">
        <w:t>5</w:t>
      </w:r>
      <w:r w:rsidRPr="00961271">
        <w:t>% manuskryptów biblijnych z</w:t>
      </w:r>
      <w:r w:rsidR="00DD3C1B">
        <w:t> </w:t>
      </w:r>
      <w:r w:rsidRPr="00961271">
        <w:t xml:space="preserve">Qumran nie daje się przyporządkować do żadnego wariantu </w:t>
      </w:r>
      <w:r w:rsidR="00414EB7">
        <w:t xml:space="preserve">znanych dziś </w:t>
      </w:r>
      <w:r w:rsidRPr="00961271">
        <w:t xml:space="preserve">świadków tekstu biblijnego. </w:t>
      </w:r>
    </w:p>
    <w:p w14:paraId="0DB35147" w14:textId="77777777" w:rsidR="00FB3ED3" w:rsidRDefault="00B80AC9" w:rsidP="00FB3ED3">
      <w:pPr>
        <w:pStyle w:val="Normalnie"/>
      </w:pPr>
      <w:bookmarkStart w:id="34" w:name="_Hlk163026325"/>
      <w:r>
        <w:t>A zatem, w</w:t>
      </w:r>
      <w:r w:rsidR="00763C09">
        <w:t>arianty tekstowe występujące w rękopisach z Qumran potwierdzają istnienie kilku odrębnych prze</w:t>
      </w:r>
      <w:r w:rsidR="00F6723F">
        <w:t xml:space="preserve">kazów (recenzji) Biblii w okresie przedmasoreckim. </w:t>
      </w:r>
      <w:r w:rsidR="009369A3">
        <w:t>O</w:t>
      </w:r>
      <w:r w:rsidR="00FB3ED3" w:rsidRPr="002F349F">
        <w:t>kazało się</w:t>
      </w:r>
      <w:r w:rsidR="009369A3">
        <w:t xml:space="preserve"> jednak,</w:t>
      </w:r>
      <w:r w:rsidR="00FB3ED3" w:rsidRPr="002F349F">
        <w:t xml:space="preserve"> że </w:t>
      </w:r>
      <w:r w:rsidR="0052775F">
        <w:t xml:space="preserve">nie ma </w:t>
      </w:r>
      <w:r w:rsidR="009369A3">
        <w:t xml:space="preserve">znaczących </w:t>
      </w:r>
      <w:r w:rsidR="00FB3ED3" w:rsidRPr="002F349F">
        <w:t>różnic w tych</w:t>
      </w:r>
      <w:r w:rsidR="00B743B1">
        <w:t xml:space="preserve"> tekstach</w:t>
      </w:r>
      <w:r w:rsidR="0052775F">
        <w:t>, a te które stwierdzono</w:t>
      </w:r>
      <w:r w:rsidR="00FB3ED3" w:rsidRPr="002F349F">
        <w:t>, są tak drobne, że nie powodują zmiany znaczenia tekstu.</w:t>
      </w:r>
      <w:r w:rsidR="00440B5C">
        <w:t xml:space="preserve"> </w:t>
      </w:r>
    </w:p>
    <w:bookmarkEnd w:id="34"/>
    <w:p w14:paraId="603DFFA2" w14:textId="1D5C2702" w:rsidR="00F15A58" w:rsidRPr="002B1818" w:rsidRDefault="00FB3ED3" w:rsidP="00FB3ED3">
      <w:pPr>
        <w:pStyle w:val="Normalnie"/>
        <w:rPr>
          <w:szCs w:val="28"/>
        </w:rPr>
      </w:pPr>
      <w:r>
        <w:t>Jeśli przyjrzymy się tekstom z Qumran, to zauważymy, że mają w sobie coś szczególnego –są zapisane BEZ SAMOGŁOSEK, czyli w systemie spółgłoskowym. Czy taki tekst – PLK – jest łatwo, czy trudno odczytać? Co tu jest napisane? Rację mają ci, którzy przeczytali słowo PoLaK a może PoLKa albo PLiK</w:t>
      </w:r>
      <w:r w:rsidR="00213B2F">
        <w:t xml:space="preserve"> czy PaLiK</w:t>
      </w:r>
      <w:r>
        <w:t xml:space="preserve">. A może jest to skrót od Polskie Linie Kolejowe PLK lub Polska Liga Koszykówki? </w:t>
      </w:r>
      <w:r w:rsidR="00F15A58">
        <w:t xml:space="preserve">A co jeśli skryba się pomylił i miału tu być PŁK? Znaki hebrajskie są bardzo do siebie zbliżone </w:t>
      </w:r>
      <w:r w:rsidR="00F15A58" w:rsidRPr="002B1818">
        <w:rPr>
          <w:szCs w:val="28"/>
        </w:rPr>
        <w:t>w kształcie, jak np. jud</w:t>
      </w:r>
      <w:r w:rsidR="002B1818" w:rsidRPr="002B1818">
        <w:rPr>
          <w:szCs w:val="28"/>
        </w:rPr>
        <w:t>/jod</w:t>
      </w:r>
      <w:r w:rsidR="00F15A58" w:rsidRPr="002B1818">
        <w:rPr>
          <w:szCs w:val="28"/>
        </w:rPr>
        <w:t xml:space="preserve"> </w:t>
      </w:r>
      <w:r w:rsidR="002B1818" w:rsidRPr="002B1818">
        <w:rPr>
          <w:szCs w:val="28"/>
        </w:rPr>
        <w:t>י z waw ו  lub dalet ד z resz ר.</w:t>
      </w:r>
    </w:p>
    <w:p w14:paraId="7F638218" w14:textId="36BC6316" w:rsidR="008C1864" w:rsidRDefault="00215B98" w:rsidP="00FB3ED3">
      <w:pPr>
        <w:pStyle w:val="Normalnie"/>
      </w:pPr>
      <w:r>
        <w:t>Żydzi znający przepisywany tekst na pamięć nie mają problemu z</w:t>
      </w:r>
      <w:r w:rsidR="0052775F">
        <w:t> </w:t>
      </w:r>
      <w:r>
        <w:t>jego odczytaniem, tak jak Polacy widząc sekwencję spółgłosek: JSZCZPLSKNZGNŁPKMŻJM bez trudu rozpoznają pierwsze słowa Hymnu Narodowego</w:t>
      </w:r>
      <w:r w:rsidR="004F09C1">
        <w:t xml:space="preserve"> (zob. dodatek)</w:t>
      </w:r>
      <w:r>
        <w:t>.</w:t>
      </w:r>
    </w:p>
    <w:p w14:paraId="2782CD87" w14:textId="77777777" w:rsidR="008B29E0" w:rsidRPr="00A25BDB" w:rsidRDefault="00B66642" w:rsidP="008308A0">
      <w:pPr>
        <w:pStyle w:val="Temat"/>
      </w:pPr>
      <w:bookmarkStart w:id="35" w:name="_Toc192062117"/>
      <w:r w:rsidRPr="00A25BDB">
        <w:t>Sept</w:t>
      </w:r>
      <w:r w:rsidR="0060592B">
        <w:t>ua</w:t>
      </w:r>
      <w:r w:rsidRPr="00A25BDB">
        <w:t>ginta</w:t>
      </w:r>
      <w:r w:rsidR="000F25AC" w:rsidRPr="00A25BDB">
        <w:t xml:space="preserve"> (250 </w:t>
      </w:r>
      <w:r w:rsidR="001F52CF" w:rsidRPr="007E4D19">
        <w:rPr>
          <w:rFonts w:ascii="Daytona" w:hAnsi="Daytona"/>
          <w:bCs/>
        </w:rPr>
        <w:t>p.n.e</w:t>
      </w:r>
      <w:r w:rsidR="000F25AC" w:rsidRPr="00A25BDB">
        <w:t>)</w:t>
      </w:r>
      <w:bookmarkEnd w:id="35"/>
    </w:p>
    <w:p w14:paraId="601382CA" w14:textId="77777777" w:rsidR="00213B2F" w:rsidRPr="000926D9" w:rsidRDefault="00213B2F" w:rsidP="006E275C">
      <w:pPr>
        <w:pStyle w:val="Normalnie"/>
        <w:rPr>
          <w:rStyle w:val="WyrnienieU"/>
          <w:iCs w:val="0"/>
        </w:rPr>
      </w:pPr>
      <w:r>
        <w:rPr>
          <w:rStyle w:val="WyrnienieU"/>
        </w:rPr>
        <w:t>Septuaginta nie była tłumaczeniem przyjętym bezkrytycznie przez Żydów, a jednak posiada „impri</w:t>
      </w:r>
      <w:r w:rsidR="00527423">
        <w:rPr>
          <w:rStyle w:val="WyrnienieU"/>
        </w:rPr>
        <w:t>matur” Jezusa, Jego apostołów i </w:t>
      </w:r>
      <w:r>
        <w:rPr>
          <w:rStyle w:val="WyrnienieU"/>
        </w:rPr>
        <w:t xml:space="preserve">ewangelistów, ponieważ to ona była cytowana w księgach Nowego Testamentu. Istotą Biblii nie jest więc takie czy inne słowo lub sformułowanie. </w:t>
      </w:r>
      <w:r w:rsidR="00527423">
        <w:rPr>
          <w:rStyle w:val="WyrnienieU"/>
        </w:rPr>
        <w:t>Co zatem jest jej istotą?</w:t>
      </w:r>
      <w:r w:rsidR="008E21B6">
        <w:rPr>
          <w:rStyle w:val="WyrnienieU"/>
        </w:rPr>
        <w:t xml:space="preserve"> Odpowiedź daje Chrystus</w:t>
      </w:r>
      <w:r w:rsidR="008E21B6" w:rsidRPr="000926D9">
        <w:rPr>
          <w:rStyle w:val="WyrnienieU"/>
        </w:rPr>
        <w:t xml:space="preserve"> </w:t>
      </w:r>
      <w:r w:rsidR="000926D9" w:rsidRPr="000926D9">
        <w:rPr>
          <w:rStyle w:val="WyrnienieU"/>
        </w:rPr>
        <w:t>w</w:t>
      </w:r>
      <w:r w:rsidR="000926D9">
        <w:rPr>
          <w:rStyle w:val="WyrnienieU"/>
        </w:rPr>
        <w:t> </w:t>
      </w:r>
      <w:r w:rsidR="000926D9" w:rsidRPr="000926D9">
        <w:rPr>
          <w:rStyle w:val="WyrnienieU"/>
        </w:rPr>
        <w:t>Ewangelii Jana 5.39-40.</w:t>
      </w:r>
    </w:p>
    <w:p w14:paraId="678D7BE9" w14:textId="77777777" w:rsidR="006E275C" w:rsidRPr="006E275C" w:rsidRDefault="006E275C" w:rsidP="006E275C">
      <w:pPr>
        <w:pStyle w:val="Normalnie"/>
      </w:pPr>
      <w:bookmarkStart w:id="36" w:name="_Hlk162963374"/>
      <w:r w:rsidRPr="006E275C">
        <w:lastRenderedPageBreak/>
        <w:t>Septuaginta (</w:t>
      </w:r>
      <w:r w:rsidR="008F0509">
        <w:t xml:space="preserve">z </w:t>
      </w:r>
      <w:r w:rsidRPr="006E275C">
        <w:t xml:space="preserve">łac. siedemdziesiąt) – pierwsze tłumaczenie </w:t>
      </w:r>
      <w:hyperlink r:id="rId66" w:tooltip="Stary Testament" w:history="1">
        <w:r w:rsidRPr="006E275C">
          <w:t>Starego Testamentu</w:t>
        </w:r>
      </w:hyperlink>
      <w:r w:rsidRPr="006E275C">
        <w:t xml:space="preserve"> z </w:t>
      </w:r>
      <w:hyperlink r:id="rId67" w:tooltip="Język hebrajski" w:history="1">
        <w:r w:rsidRPr="006E275C">
          <w:t>hebrajskiego</w:t>
        </w:r>
      </w:hyperlink>
      <w:r w:rsidRPr="006E275C">
        <w:t xml:space="preserve"> i </w:t>
      </w:r>
      <w:hyperlink r:id="rId68" w:tooltip="Język aramejski" w:history="1">
        <w:r w:rsidRPr="006E275C">
          <w:t>aramejskiego</w:t>
        </w:r>
      </w:hyperlink>
      <w:r w:rsidRPr="006E275C">
        <w:t xml:space="preserve"> na </w:t>
      </w:r>
      <w:hyperlink r:id="rId69" w:tooltip="Język grecki" w:history="1">
        <w:r w:rsidRPr="006E275C">
          <w:t>grekę.</w:t>
        </w:r>
      </w:hyperlink>
      <w:r w:rsidRPr="006E275C">
        <w:t xml:space="preserve"> Nazwa pochodzi </w:t>
      </w:r>
      <w:r w:rsidR="008F0509">
        <w:t xml:space="preserve">ponoć </w:t>
      </w:r>
      <w:r w:rsidRPr="006E275C">
        <w:t xml:space="preserve">od liczby tłumaczy, którzy mieli brać udział w pracach nad przekładem. </w:t>
      </w:r>
    </w:p>
    <w:bookmarkEnd w:id="36"/>
    <w:p w14:paraId="39D79580" w14:textId="74321C74" w:rsidR="006E275C" w:rsidRPr="006E275C" w:rsidRDefault="006E275C" w:rsidP="006E275C">
      <w:pPr>
        <w:pStyle w:val="Normalnie"/>
      </w:pPr>
      <w:r w:rsidRPr="006E275C">
        <w:t xml:space="preserve">Według </w:t>
      </w:r>
      <w:hyperlink r:id="rId70" w:tooltip="List Arysteasza" w:history="1">
        <w:r w:rsidR="0020271F">
          <w:t>l</w:t>
        </w:r>
        <w:r w:rsidRPr="0020271F">
          <w:t>istu</w:t>
        </w:r>
        <w:r w:rsidR="0020271F">
          <w:t>,</w:t>
        </w:r>
        <w:r w:rsidRPr="00BD5050">
          <w:rPr>
            <w:rFonts w:ascii="Daytona" w:hAnsi="Daytona"/>
            <w:szCs w:val="28"/>
          </w:rPr>
          <w:t xml:space="preserve"> </w:t>
        </w:r>
        <w:r w:rsidR="0020271F">
          <w:t>nieznanego bliżej hellenisty Żydowskiego z Aleksandrii o imieniu</w:t>
        </w:r>
        <w:r w:rsidR="0020271F" w:rsidRPr="00AA41AB">
          <w:rPr>
            <w:rFonts w:ascii="Daytona" w:hAnsi="Daytona"/>
            <w:sz w:val="32"/>
            <w:szCs w:val="32"/>
          </w:rPr>
          <w:t xml:space="preserve"> </w:t>
        </w:r>
        <w:r w:rsidRPr="00AA41AB">
          <w:rPr>
            <w:rFonts w:ascii="Daytona" w:hAnsi="Daytona"/>
            <w:sz w:val="32"/>
            <w:szCs w:val="32"/>
          </w:rPr>
          <w:t>Arysteasz</w:t>
        </w:r>
      </w:hyperlink>
      <w:r w:rsidR="0020271F">
        <w:rPr>
          <w:rFonts w:ascii="Daytona" w:hAnsi="Daytona"/>
          <w:sz w:val="32"/>
          <w:szCs w:val="32"/>
        </w:rPr>
        <w:t>,</w:t>
      </w:r>
      <w:r w:rsidR="00FA672B">
        <w:t xml:space="preserve"> </w:t>
      </w:r>
      <w:r w:rsidRPr="006E275C">
        <w:t xml:space="preserve">na zaproszenie </w:t>
      </w:r>
      <w:bookmarkStart w:id="37" w:name="_Hlk162963537"/>
      <w:r>
        <w:fldChar w:fldCharType="begin"/>
      </w:r>
      <w:r>
        <w:instrText>HYPERLINK "http://pl.wikipedia.org/wiki/Ptolemeusz_II_Filadelfos" \o "Ptolemeusz II Filadelfos"</w:instrText>
      </w:r>
      <w:r>
        <w:fldChar w:fldCharType="separate"/>
      </w:r>
      <w:r w:rsidRPr="003A22C2">
        <w:rPr>
          <w:rStyle w:val="InnyZnak"/>
          <w:rFonts w:ascii="Daytona" w:hAnsi="Daytona"/>
          <w:spacing w:val="6"/>
          <w:u w:val="none"/>
        </w:rPr>
        <w:t>Ptolemeusza II Filadelf</w:t>
      </w:r>
      <w:r w:rsidR="0014299E">
        <w:rPr>
          <w:rStyle w:val="InnyZnak"/>
          <w:rFonts w:ascii="Daytona" w:hAnsi="Daytona"/>
          <w:spacing w:val="6"/>
          <w:u w:val="none"/>
        </w:rPr>
        <w:t>osa</w:t>
      </w:r>
      <w:r>
        <w:rPr>
          <w:rStyle w:val="InnyZnak"/>
          <w:rFonts w:ascii="Daytona" w:hAnsi="Daytona"/>
          <w:spacing w:val="6"/>
          <w:u w:val="none"/>
        </w:rPr>
        <w:fldChar w:fldCharType="end"/>
      </w:r>
      <w:r w:rsidR="0014299E">
        <w:rPr>
          <w:rStyle w:val="InnyZnak"/>
          <w:rFonts w:ascii="Daytona" w:hAnsi="Daytona"/>
          <w:spacing w:val="6"/>
          <w:u w:val="none"/>
        </w:rPr>
        <w:t xml:space="preserve"> </w:t>
      </w:r>
      <w:bookmarkEnd w:id="37"/>
      <w:r w:rsidR="0014299E" w:rsidRPr="0014299E">
        <w:rPr>
          <w:rStyle w:val="ANormalnyZnak"/>
        </w:rPr>
        <w:t>(</w:t>
      </w:r>
      <w:r w:rsidR="0014299E" w:rsidRPr="0014299E">
        <w:t>308-246 r. </w:t>
      </w:r>
      <w:r w:rsidR="001F52CF">
        <w:t>p.n.e</w:t>
      </w:r>
      <w:r w:rsidR="0014299E" w:rsidRPr="0014299E">
        <w:t>.</w:t>
      </w:r>
      <w:r w:rsidR="0014299E">
        <w:t>)</w:t>
      </w:r>
      <w:r w:rsidRPr="006E275C">
        <w:t xml:space="preserve"> do</w:t>
      </w:r>
      <w:r w:rsidR="00615E84">
        <w:t> </w:t>
      </w:r>
      <w:hyperlink r:id="rId71" w:tooltip="Aleksandria" w:history="1">
        <w:r w:rsidRPr="006E275C">
          <w:t>Aleksandrii</w:t>
        </w:r>
      </w:hyperlink>
      <w:r w:rsidRPr="006E275C">
        <w:t xml:space="preserve"> w </w:t>
      </w:r>
      <w:hyperlink r:id="rId72" w:tooltip="Egipt" w:history="1">
        <w:r w:rsidRPr="006E275C">
          <w:t>Egipcie</w:t>
        </w:r>
      </w:hyperlink>
      <w:r w:rsidR="0014299E">
        <w:rPr>
          <w:rStyle w:val="Odwoanieprzypisudolnego"/>
        </w:rPr>
        <w:footnoteReference w:id="9"/>
      </w:r>
      <w:r w:rsidRPr="006E275C">
        <w:t xml:space="preserve"> miało przybyć siedemdziesięciu </w:t>
      </w:r>
      <w:r w:rsidR="0020271F">
        <w:t>lub</w:t>
      </w:r>
      <w:r w:rsidRPr="006E275C">
        <w:t xml:space="preserve"> siedemdziesięciu dwóch</w:t>
      </w:r>
      <w:r w:rsidR="0020271F">
        <w:t xml:space="preserve"> (</w:t>
      </w:r>
      <w:r w:rsidR="00BD5050">
        <w:t>po 6 z </w:t>
      </w:r>
      <w:r>
        <w:t>każdego plemienia Izraela</w:t>
      </w:r>
      <w:r w:rsidRPr="006E275C">
        <w:t xml:space="preserve">) uczonych żydowskich, którzy rozpoczęli przekład </w:t>
      </w:r>
      <w:hyperlink r:id="rId73" w:tooltip="Tora" w:history="1">
        <w:r w:rsidRPr="006E275C">
          <w:t>Tory</w:t>
        </w:r>
      </w:hyperlink>
      <w:r w:rsidRPr="006E275C">
        <w:t xml:space="preserve"> na </w:t>
      </w:r>
      <w:hyperlink r:id="rId74" w:tooltip="Język grecki" w:history="1">
        <w:r w:rsidRPr="006E275C">
          <w:t>grekę</w:t>
        </w:r>
      </w:hyperlink>
      <w:r w:rsidRPr="006E275C">
        <w:t xml:space="preserve"> </w:t>
      </w:r>
      <w:hyperlink r:id="rId75" w:tooltip="Koine" w:history="1">
        <w:r w:rsidRPr="006E275C">
          <w:t>(koine</w:t>
        </w:r>
        <w:r w:rsidR="006B4379">
          <w:rPr>
            <w:rStyle w:val="Odwoanieprzypisudolnego"/>
          </w:rPr>
          <w:footnoteReference w:id="10"/>
        </w:r>
        <w:r w:rsidRPr="006E275C">
          <w:t>)</w:t>
        </w:r>
      </w:hyperlink>
      <w:r w:rsidRPr="006E275C">
        <w:t xml:space="preserve">. Mieli oni pracować osobno, a potem wymienić się efektami tłumaczenia i ustalić ostateczną wersję dzieła. </w:t>
      </w:r>
      <w:r>
        <w:t xml:space="preserve">Gdy </w:t>
      </w:r>
      <w:r w:rsidRPr="006E275C">
        <w:t>po siedemdziesięciu dniach</w:t>
      </w:r>
      <w:r>
        <w:t xml:space="preserve"> u</w:t>
      </w:r>
      <w:r w:rsidRPr="006E275C">
        <w:t>kończyli translację</w:t>
      </w:r>
      <w:r>
        <w:t xml:space="preserve"> jakiegoś fragmentu Tory, w</w:t>
      </w:r>
      <w:r w:rsidRPr="006E275C">
        <w:t>ówczas okazało się, że poszczególne teksty tłumaczenia są identyczne, co odebrano jako znak od Boga.</w:t>
      </w:r>
    </w:p>
    <w:p w14:paraId="1E8F3302" w14:textId="77777777" w:rsidR="008F0509" w:rsidRPr="006E275C" w:rsidRDefault="008F0509" w:rsidP="008F0509">
      <w:pPr>
        <w:pStyle w:val="Normalnie"/>
      </w:pPr>
      <w:bookmarkStart w:id="38" w:name="_Hlk162963427"/>
      <w:r w:rsidRPr="006E275C">
        <w:t>Przekład ten powsta</w:t>
      </w:r>
      <w:r>
        <w:t>wa</w:t>
      </w:r>
      <w:r w:rsidRPr="006E275C">
        <w:t xml:space="preserve">ł pomiędzy </w:t>
      </w:r>
      <w:smartTag w:uri="urn:schemas-microsoft-com:office:smarttags" w:element="metricconverter">
        <w:smartTagPr>
          <w:attr w:name="ProductID" w:val="250 a"/>
        </w:smartTagPr>
        <w:r w:rsidRPr="006E275C">
          <w:t>250 a</w:t>
        </w:r>
        <w:r>
          <w:t> </w:t>
        </w:r>
      </w:smartTag>
      <w:r w:rsidRPr="006E275C">
        <w:t>150 rokiem p.n.e. w Egipcie.</w:t>
      </w:r>
      <w:r>
        <w:t xml:space="preserve"> Doczekał on do naszych czasów w wielu, bo około </w:t>
      </w:r>
      <w:r w:rsidRPr="0005087D">
        <w:rPr>
          <w:rFonts w:ascii="Daytona" w:hAnsi="Daytona"/>
        </w:rPr>
        <w:t>1550 rękopisach</w:t>
      </w:r>
      <w:r>
        <w:t xml:space="preserve">. Do najcenniejszych zalicza się te, które znajdują się w pergaminowych kodeksach biblijnych (Kodeks „B” Watykański, kodeks „S” Synajski, kodeks „A” Aleksandryjski </w:t>
      </w:r>
      <w:bookmarkStart w:id="39" w:name="_Hlk162963894"/>
      <w:r>
        <w:t>czy wreszcie w Polimpseście Efrema z IV i V wieku – Kodeks „C”</w:t>
      </w:r>
      <w:bookmarkEnd w:id="39"/>
      <w:r>
        <w:t xml:space="preserve">). </w:t>
      </w:r>
    </w:p>
    <w:bookmarkEnd w:id="38"/>
    <w:p w14:paraId="76A48F97" w14:textId="77777777" w:rsidR="00FA672B" w:rsidRDefault="005E1974" w:rsidP="005E1974">
      <w:pPr>
        <w:pStyle w:val="Normalnie"/>
      </w:pPr>
      <w:r>
        <w:t>Sept</w:t>
      </w:r>
      <w:r w:rsidR="0060592B">
        <w:t>ua</w:t>
      </w:r>
      <w:r>
        <w:t xml:space="preserve">ginta powstała dla potrzeb </w:t>
      </w:r>
      <w:r w:rsidR="00F44320">
        <w:t>mówiącej po grecku</w:t>
      </w:r>
      <w:r w:rsidR="008F0509">
        <w:t xml:space="preserve"> </w:t>
      </w:r>
      <w:r>
        <w:t>diaspory żydowskiej. Diasporę stanowili Żydzi, którzy tak dalece przywykli do pobytu na obczyźnie, że stracili znajomość języka ojczystego, nie tracąc jednak wiary. Trafili tam jako jeńcy wojenni</w:t>
      </w:r>
      <w:r w:rsidR="008F0509">
        <w:t xml:space="preserve"> lub</w:t>
      </w:r>
      <w:r>
        <w:t xml:space="preserve"> jako emigranci gospodarczy</w:t>
      </w:r>
      <w:r w:rsidR="00F44320">
        <w:t xml:space="preserve"> zakładając liczne żydowskie kolonie na całym starożytnym świecie. </w:t>
      </w:r>
    </w:p>
    <w:p w14:paraId="22259915" w14:textId="77777777" w:rsidR="006E275C" w:rsidRDefault="00F44320" w:rsidP="006E275C">
      <w:pPr>
        <w:pStyle w:val="Normalnie"/>
      </w:pPr>
      <w:bookmarkStart w:id="40" w:name="_Hlk162963516"/>
      <w:r>
        <w:t>P</w:t>
      </w:r>
      <w:r w:rsidR="006E275C" w:rsidRPr="006E275C">
        <w:t xml:space="preserve">rzekład postępował stopniowo. Za czasów Ptolemeusza II przetłumaczono najprawdopodobniej </w:t>
      </w:r>
      <w:hyperlink r:id="rId76" w:tooltip="Tora" w:history="1">
        <w:r w:rsidR="006E275C" w:rsidRPr="006E275C">
          <w:t>Pięcioksiąg Mojżeszowy</w:t>
        </w:r>
      </w:hyperlink>
      <w:r w:rsidR="006E275C" w:rsidRPr="006E275C">
        <w:t xml:space="preserve">, potem stopniowo inne księgi biblijne, wreszcie dodano teksty napisane od razu po grecku. </w:t>
      </w:r>
      <w:bookmarkEnd w:id="40"/>
      <w:r w:rsidR="0020271F">
        <w:t>N</w:t>
      </w:r>
      <w:r w:rsidR="006E275C" w:rsidRPr="006E275C">
        <w:t xml:space="preserve">iektóre </w:t>
      </w:r>
      <w:r w:rsidR="0020271F">
        <w:t xml:space="preserve">z </w:t>
      </w:r>
      <w:r w:rsidR="00F45572">
        <w:t xml:space="preserve">tych </w:t>
      </w:r>
      <w:r w:rsidR="0020271F">
        <w:t>ksiąg</w:t>
      </w:r>
      <w:r w:rsidR="0020271F" w:rsidRPr="006E275C">
        <w:t xml:space="preserve"> </w:t>
      </w:r>
      <w:r w:rsidR="00F45572" w:rsidRPr="006E275C">
        <w:t>Sept</w:t>
      </w:r>
      <w:r w:rsidR="00F45572">
        <w:t>ua</w:t>
      </w:r>
      <w:r w:rsidR="00F45572" w:rsidRPr="006E275C">
        <w:t>ginty</w:t>
      </w:r>
      <w:r w:rsidR="0020271F">
        <w:t xml:space="preserve"> </w:t>
      </w:r>
      <w:r w:rsidR="006E275C" w:rsidRPr="006E275C">
        <w:t xml:space="preserve">funkcjonują jako </w:t>
      </w:r>
      <w:hyperlink r:id="rId77" w:tooltip="Apokryf" w:history="1">
        <w:r w:rsidR="006E275C" w:rsidRPr="006836E1">
          <w:rPr>
            <w:rStyle w:val="InnyZnak"/>
            <w:rFonts w:ascii="Daytona" w:hAnsi="Daytona"/>
            <w:spacing w:val="6"/>
          </w:rPr>
          <w:t>apokryfy</w:t>
        </w:r>
      </w:hyperlink>
      <w:r w:rsidR="006E275C" w:rsidRPr="006E275C">
        <w:t xml:space="preserve"> (np. </w:t>
      </w:r>
      <w:hyperlink r:id="rId78" w:tooltip="Psalmy Salomona" w:history="1">
        <w:r w:rsidR="006E275C" w:rsidRPr="006E275C">
          <w:t>Psalmy Salomona</w:t>
        </w:r>
      </w:hyperlink>
      <w:r w:rsidR="006E275C" w:rsidRPr="006E275C">
        <w:t xml:space="preserve">, </w:t>
      </w:r>
      <w:hyperlink r:id="rId79" w:tooltip="3 Księga Machabejska" w:history="1">
        <w:r w:rsidR="006E275C" w:rsidRPr="006E275C">
          <w:t>3</w:t>
        </w:r>
      </w:hyperlink>
      <w:r w:rsidR="006E275C" w:rsidRPr="006E275C">
        <w:t xml:space="preserve"> i </w:t>
      </w:r>
      <w:hyperlink r:id="rId80" w:tooltip="1 Księga Machabejska" w:history="1">
        <w:r w:rsidR="006E275C" w:rsidRPr="006E275C">
          <w:t>4 Księg</w:t>
        </w:r>
        <w:r w:rsidR="00534139">
          <w:t>a</w:t>
        </w:r>
        <w:r w:rsidR="006E275C" w:rsidRPr="006E275C">
          <w:t xml:space="preserve"> Machabejsk</w:t>
        </w:r>
        <w:r w:rsidR="00534139">
          <w:t>a</w:t>
        </w:r>
      </w:hyperlink>
      <w:r w:rsidR="006E275C" w:rsidRPr="006E275C">
        <w:t>). Ponadto Sept</w:t>
      </w:r>
      <w:r w:rsidR="0060592B">
        <w:t>ua</w:t>
      </w:r>
      <w:r w:rsidR="006E275C" w:rsidRPr="006E275C">
        <w:t>ginta obok ksiąg należących do tradycyjnego kanonu hebrajskiego zawiera też</w:t>
      </w:r>
      <w:r w:rsidR="008F0509">
        <w:t xml:space="preserve"> greckie </w:t>
      </w:r>
      <w:hyperlink r:id="rId81" w:tooltip="Księgi deuterokanoniczne" w:history="1">
        <w:r w:rsidR="006E275C" w:rsidRPr="006836E1">
          <w:rPr>
            <w:rStyle w:val="InnyZnak"/>
            <w:rFonts w:ascii="Daytona" w:hAnsi="Daytona"/>
            <w:spacing w:val="6"/>
          </w:rPr>
          <w:t xml:space="preserve">księgi </w:t>
        </w:r>
        <w:r w:rsidR="000A2325" w:rsidRPr="000A2325">
          <w:rPr>
            <w:rStyle w:val="InnyZnak"/>
            <w:rFonts w:ascii="Daytona" w:hAnsi="Daytona"/>
            <w:spacing w:val="6"/>
          </w:rPr>
          <w:t>deuterokanoniczne</w:t>
        </w:r>
        <w:r w:rsidR="000A2325">
          <w:rPr>
            <w:rStyle w:val="InnyZnak"/>
            <w:rFonts w:ascii="Daytona" w:hAnsi="Daytona"/>
            <w:spacing w:val="6"/>
          </w:rPr>
          <w:t>,</w:t>
        </w:r>
        <w:r w:rsidR="001832FC" w:rsidRPr="001832FC">
          <w:rPr>
            <w:rStyle w:val="InnyZnak"/>
            <w:rFonts w:ascii="Daytona" w:hAnsi="Daytona"/>
            <w:spacing w:val="6"/>
            <w:sz w:val="32"/>
            <w:szCs w:val="32"/>
            <w:u w:val="none"/>
          </w:rPr>
          <w:t xml:space="preserve"> </w:t>
        </w:r>
        <w:r w:rsidR="000A2325" w:rsidRPr="000A2325">
          <w:t>inaczej</w:t>
        </w:r>
        <w:r w:rsidR="001832FC" w:rsidRPr="000A2325">
          <w:t xml:space="preserve"> </w:t>
        </w:r>
      </w:hyperlink>
      <w:r w:rsidR="000A2325" w:rsidRPr="000A2325">
        <w:t>zwane</w:t>
      </w:r>
      <w:r w:rsidR="000A2325">
        <w:t xml:space="preserve"> też </w:t>
      </w:r>
      <w:r w:rsidR="006E275C" w:rsidRPr="006E275C">
        <w:t xml:space="preserve"> </w:t>
      </w:r>
      <w:r w:rsidR="000A2325" w:rsidRPr="000A2325">
        <w:rPr>
          <w:rStyle w:val="InnyZnak"/>
          <w:rFonts w:ascii="Daytona" w:hAnsi="Daytona"/>
          <w:spacing w:val="6"/>
        </w:rPr>
        <w:t>wtórnokanoniczn</w:t>
      </w:r>
      <w:r w:rsidR="000A2325">
        <w:rPr>
          <w:rStyle w:val="InnyZnak"/>
          <w:rFonts w:ascii="Daytona" w:hAnsi="Daytona"/>
          <w:spacing w:val="6"/>
        </w:rPr>
        <w:t>ymi</w:t>
      </w:r>
      <w:r w:rsidR="000A2325" w:rsidRPr="000A2325">
        <w:t xml:space="preserve"> </w:t>
      </w:r>
      <w:r w:rsidR="006E275C" w:rsidRPr="006E275C">
        <w:t xml:space="preserve">(np. </w:t>
      </w:r>
      <w:r w:rsidR="000A2325">
        <w:t xml:space="preserve">Księga </w:t>
      </w:r>
      <w:hyperlink r:id="rId82" w:tooltip="Mądrość Syracha" w:history="1">
        <w:r w:rsidR="006E275C" w:rsidRPr="006E275C">
          <w:t>Mądroś</w:t>
        </w:r>
        <w:r w:rsidR="000A2325">
          <w:t>ci</w:t>
        </w:r>
        <w:r w:rsidR="006E275C" w:rsidRPr="006E275C">
          <w:t xml:space="preserve"> Syracha</w:t>
        </w:r>
      </w:hyperlink>
      <w:r w:rsidR="006E275C" w:rsidRPr="006E275C">
        <w:t xml:space="preserve">, </w:t>
      </w:r>
      <w:r w:rsidR="000A2325">
        <w:t xml:space="preserve">Księgi: Judyty, Tobiasza, </w:t>
      </w:r>
      <w:hyperlink r:id="rId83" w:tooltip="1 Księga Machabejska" w:history="1">
        <w:r w:rsidR="006E275C" w:rsidRPr="006E275C">
          <w:t>1</w:t>
        </w:r>
      </w:hyperlink>
      <w:r w:rsidR="006E275C" w:rsidRPr="006E275C">
        <w:t xml:space="preserve"> i </w:t>
      </w:r>
      <w:hyperlink r:id="rId84" w:tooltip="2 Księga Machabejska" w:history="1">
        <w:r w:rsidR="006E275C" w:rsidRPr="006E275C">
          <w:t>2 Księg</w:t>
        </w:r>
        <w:r w:rsidR="000A2325">
          <w:t>a</w:t>
        </w:r>
        <w:r w:rsidR="006E275C" w:rsidRPr="006E275C">
          <w:t xml:space="preserve"> Machabejsk</w:t>
        </w:r>
        <w:r w:rsidR="000A2325">
          <w:t>a</w:t>
        </w:r>
      </w:hyperlink>
      <w:r w:rsidR="006E275C" w:rsidRPr="006E275C">
        <w:t>).</w:t>
      </w:r>
    </w:p>
    <w:p w14:paraId="176E6C9C" w14:textId="77777777" w:rsidR="00B743B1" w:rsidRDefault="00B743B1" w:rsidP="00B743B1">
      <w:pPr>
        <w:pStyle w:val="Normalnie"/>
      </w:pPr>
      <w:r>
        <w:lastRenderedPageBreak/>
        <w:t xml:space="preserve">Kościół Katolicki dopiero na </w:t>
      </w:r>
      <w:r w:rsidRPr="00552AC4">
        <w:rPr>
          <w:b/>
        </w:rPr>
        <w:t>Soborze</w:t>
      </w:r>
      <w:r>
        <w:t xml:space="preserve"> </w:t>
      </w:r>
      <w:r w:rsidRPr="00552AC4">
        <w:rPr>
          <w:b/>
        </w:rPr>
        <w:t>Trydenckim</w:t>
      </w:r>
      <w:r>
        <w:t>, który miał miejsce w</w:t>
      </w:r>
      <w:r w:rsidR="0052775F">
        <w:t> </w:t>
      </w:r>
      <w:r>
        <w:t xml:space="preserve">latach 1545–1563, przyjął szeroki kanon 73 ksiąg, włączając wówczas do hebrajskiego kanonu Starego Testamentu </w:t>
      </w:r>
      <w:r w:rsidR="008F0509">
        <w:t xml:space="preserve">także deuterokanoniczne </w:t>
      </w:r>
      <w:r>
        <w:t>księgi greckie</w:t>
      </w:r>
      <w:r w:rsidR="008F0509">
        <w:t>.</w:t>
      </w:r>
    </w:p>
    <w:p w14:paraId="02495612" w14:textId="77777777" w:rsidR="00B743B1" w:rsidRDefault="00B743B1" w:rsidP="00B743B1">
      <w:pPr>
        <w:pStyle w:val="Normalnie"/>
      </w:pPr>
      <w:r>
        <w:t xml:space="preserve">Natomiast protestanci (w tym Luter) </w:t>
      </w:r>
      <w:r w:rsidR="00534139">
        <w:t xml:space="preserve">choć </w:t>
      </w:r>
      <w:r>
        <w:t xml:space="preserve">nazwali te księgi apokryfami, ale też doszli </w:t>
      </w:r>
      <w:r w:rsidR="00F45572">
        <w:t>do</w:t>
      </w:r>
      <w:r>
        <w:t xml:space="preserve"> wniosku, że są </w:t>
      </w:r>
      <w:r w:rsidR="008F0509">
        <w:t xml:space="preserve">one </w:t>
      </w:r>
      <w:r>
        <w:t>ważne i należy je umieścić w Biblii. Zazwyczaj umieszczano je na końcu Starego Testamentu (zobacz KJV, Biblia Gdańska). Dopiero od czasu, gdy Towarzystwa Biblijne zaczęły tłumaczenie i wydawanie Biblii do celów misyjnych, zrezygnowano z zamieszczania apokryfów w Bibliach protestanckich.</w:t>
      </w:r>
    </w:p>
    <w:p w14:paraId="5277A942" w14:textId="77777777" w:rsidR="00B743B1" w:rsidRDefault="00B743B1" w:rsidP="00B743B1">
      <w:pPr>
        <w:pStyle w:val="Normalnie"/>
      </w:pPr>
      <w:r>
        <w:t>Tak więc ani Luter, ani inni reformatorzy nie traktowali ich jak coś złego, ale jak coś, co miało mniejsze znaczenie i było zalecane do codziennej lektury i pobożności. Znajdziemy je w większości starych tłumaczeń Biblii; współczesne Biblie protestanckie rzadko je zawierają (np. jedno z wydań Biblii Warszawskiej Towarzystwa Biblijnego).</w:t>
      </w:r>
    </w:p>
    <w:p w14:paraId="53A53613" w14:textId="77777777" w:rsidR="00882CCC" w:rsidRDefault="006E275C" w:rsidP="006E275C">
      <w:pPr>
        <w:pStyle w:val="Normalnie"/>
      </w:pPr>
      <w:r w:rsidRPr="006E275C">
        <w:t xml:space="preserve">Ponieważ przekład powstawał w przeciągu długiego okresu czasu i był dziełem wielu tłumaczy, jest on zróżnicowany pod względem wierności tekstowi hebrajskiemu. W </w:t>
      </w:r>
      <w:hyperlink r:id="rId85" w:tooltip="Tora" w:history="1">
        <w:r w:rsidRPr="006E275C">
          <w:t>Pięcioksięgu</w:t>
        </w:r>
      </w:hyperlink>
      <w:r w:rsidRPr="006E275C">
        <w:t xml:space="preserve">, </w:t>
      </w:r>
      <w:hyperlink r:id="rId86" w:tooltip="Księga Psalmów" w:history="1">
        <w:r w:rsidRPr="006E275C">
          <w:t>Księdze Psalmów</w:t>
        </w:r>
      </w:hyperlink>
      <w:r w:rsidRPr="006E275C">
        <w:t xml:space="preserve"> czy </w:t>
      </w:r>
      <w:hyperlink r:id="rId87" w:tooltip="Pieśń nad pieśniami" w:history="1">
        <w:r w:rsidRPr="006E275C">
          <w:t>Pieśni nad pieśniami</w:t>
        </w:r>
      </w:hyperlink>
      <w:r w:rsidRPr="006E275C">
        <w:t xml:space="preserve"> jest niemal dosłowny, podczas gdy na przykład w </w:t>
      </w:r>
      <w:hyperlink r:id="rId88" w:tooltip="Księga Hioba" w:history="1">
        <w:r w:rsidRPr="006E275C">
          <w:t>Księdze Hioba</w:t>
        </w:r>
      </w:hyperlink>
      <w:r w:rsidRPr="006E275C">
        <w:t xml:space="preserve"> czy </w:t>
      </w:r>
      <w:hyperlink r:id="rId89" w:tooltip="Księga Daniela" w:history="1">
        <w:r w:rsidRPr="006E275C">
          <w:t>Daniela</w:t>
        </w:r>
      </w:hyperlink>
      <w:r w:rsidRPr="006E275C">
        <w:t xml:space="preserve"> jest swobodną parafrazą. Wersja Księgi Daniela pochodząca z </w:t>
      </w:r>
      <w:r w:rsidR="0060592B" w:rsidRPr="006E275C">
        <w:t>Sept</w:t>
      </w:r>
      <w:r w:rsidR="0060592B">
        <w:t>ua</w:t>
      </w:r>
      <w:r w:rsidR="0060592B" w:rsidRPr="006E275C">
        <w:t>gint</w:t>
      </w:r>
      <w:r w:rsidR="004C13CA">
        <w:t>y</w:t>
      </w:r>
      <w:r w:rsidRPr="006E275C">
        <w:t xml:space="preserve"> została w Kościele tak skutecznie zastąpiona przez </w:t>
      </w:r>
      <w:r w:rsidR="0012071F">
        <w:t>rewizję</w:t>
      </w:r>
      <w:r w:rsidRPr="006E275C">
        <w:t xml:space="preserve"> </w:t>
      </w:r>
      <w:hyperlink r:id="rId90" w:tooltip="Teodocjon" w:history="1">
        <w:r w:rsidRPr="006E275C">
          <w:t>Teodocjona</w:t>
        </w:r>
      </w:hyperlink>
      <w:r w:rsidRPr="006E275C">
        <w:t xml:space="preserve">, że tylko dwa rękopisy greckiego </w:t>
      </w:r>
      <w:hyperlink r:id="rId91" w:tooltip="Stary Testament" w:history="1">
        <w:r w:rsidRPr="006E275C">
          <w:t>Starego Testamentu</w:t>
        </w:r>
      </w:hyperlink>
      <w:r w:rsidRPr="006E275C">
        <w:t xml:space="preserve"> zawierają jej tekst w przekładzie </w:t>
      </w:r>
      <w:r w:rsidR="0060592B" w:rsidRPr="006E275C">
        <w:t>Sept</w:t>
      </w:r>
      <w:r w:rsidR="0060592B">
        <w:t>ua</w:t>
      </w:r>
      <w:r w:rsidR="0060592B" w:rsidRPr="006E275C">
        <w:t>ginta</w:t>
      </w:r>
      <w:r w:rsidRPr="006E275C">
        <w:t>.</w:t>
      </w:r>
      <w:r w:rsidR="000E051F" w:rsidRPr="000E051F">
        <w:t xml:space="preserve"> </w:t>
      </w:r>
      <w:r w:rsidR="00882CCC">
        <w:t>Grecki tekst jest obszerniejszy przez to, że otrzymał samogłoski</w:t>
      </w:r>
      <w:r w:rsidR="00534139">
        <w:t>.</w:t>
      </w:r>
      <w:r w:rsidR="00882CCC">
        <w:t xml:space="preserve"> </w:t>
      </w:r>
      <w:r w:rsidR="00534139">
        <w:t>Z</w:t>
      </w:r>
      <w:r w:rsidR="0052775F">
        <w:t> </w:t>
      </w:r>
      <w:r w:rsidR="00534139">
        <w:t>tego powodu, na</w:t>
      </w:r>
      <w:r w:rsidR="00ED2038">
        <w:t> </w:t>
      </w:r>
      <w:r w:rsidR="00882CCC">
        <w:t>przykład, Księga Królewska została podzielona na dwie</w:t>
      </w:r>
      <w:r w:rsidR="00534139">
        <w:t xml:space="preserve"> księgi</w:t>
      </w:r>
      <w:r w:rsidR="00882CCC">
        <w:t>.</w:t>
      </w:r>
    </w:p>
    <w:p w14:paraId="0418535E" w14:textId="77777777" w:rsidR="006E1C8A" w:rsidRDefault="00825332" w:rsidP="000E051F">
      <w:pPr>
        <w:pStyle w:val="Normalnie"/>
      </w:pPr>
      <w:bookmarkStart w:id="41" w:name="_Hlk162963604"/>
      <w:r>
        <w:t>Na synodzie w Jamn</w:t>
      </w:r>
      <w:r w:rsidR="00B50679">
        <w:t>i</w:t>
      </w:r>
      <w:r>
        <w:t xml:space="preserve"> (90-95 r.n.e.) Żydzi odcinają się od Sept</w:t>
      </w:r>
      <w:r w:rsidR="00E12C2D">
        <w:t>ua</w:t>
      </w:r>
      <w:r>
        <w:t xml:space="preserve">ginty wraz z jej apokryfami. </w:t>
      </w:r>
      <w:r w:rsidR="000E051F" w:rsidRPr="004544E7">
        <w:t>Po odrzuceniu Septuaginty przez Żydów powstało jeszcze kilka innych tłumaczeń na grekę, ale nie dorównują one rangą ani wartością naukową Septuagincie.</w:t>
      </w:r>
      <w:r w:rsidR="00882CCC">
        <w:t xml:space="preserve"> </w:t>
      </w:r>
    </w:p>
    <w:p w14:paraId="3442F62B" w14:textId="77777777" w:rsidR="000E051F" w:rsidRDefault="006E1C8A" w:rsidP="002F124D">
      <w:pPr>
        <w:pStyle w:val="Normalnie"/>
        <w:spacing w:before="120"/>
      </w:pPr>
      <w:bookmarkStart w:id="42" w:name="_Hlk162963639"/>
      <w:bookmarkEnd w:id="41"/>
      <w:r w:rsidRPr="00B743B1">
        <w:rPr>
          <w:b/>
        </w:rPr>
        <w:t>Sept</w:t>
      </w:r>
      <w:r w:rsidR="00E12C2D" w:rsidRPr="00B743B1">
        <w:rPr>
          <w:b/>
        </w:rPr>
        <w:t>ua</w:t>
      </w:r>
      <w:r w:rsidRPr="00B743B1">
        <w:rPr>
          <w:b/>
        </w:rPr>
        <w:t>ginta była Biblią pierwszych chrześcijan</w:t>
      </w:r>
      <w:r>
        <w:t xml:space="preserve">. </w:t>
      </w:r>
      <w:bookmarkEnd w:id="42"/>
      <w:r w:rsidR="00E12C2D" w:rsidRPr="00E12C2D">
        <w:t>Gdy apostoł Paweł w Liście do Tymoteusza pisze:</w:t>
      </w:r>
      <w:r w:rsidR="00E12C2D">
        <w:rPr>
          <w:rStyle w:val="WyrnienieU"/>
        </w:rPr>
        <w:t xml:space="preserve"> „</w:t>
      </w:r>
      <w:r w:rsidR="00E12C2D" w:rsidRPr="00E12C2D">
        <w:rPr>
          <w:rStyle w:val="BibliaZnak"/>
        </w:rPr>
        <w:t>Ca</w:t>
      </w:r>
      <w:r w:rsidR="00E12C2D" w:rsidRPr="00E12C2D">
        <w:rPr>
          <w:rStyle w:val="BibliaZnak"/>
          <w:rFonts w:ascii="Calibri" w:hAnsi="Calibri" w:cs="Calibri"/>
        </w:rPr>
        <w:t>ł</w:t>
      </w:r>
      <w:r w:rsidR="00E12C2D" w:rsidRPr="00E12C2D">
        <w:rPr>
          <w:rStyle w:val="BibliaZnak"/>
        </w:rPr>
        <w:t>e Pismo przez Boga jest natchnione i po</w:t>
      </w:r>
      <w:r w:rsidR="00E12C2D" w:rsidRPr="00E12C2D">
        <w:rPr>
          <w:rStyle w:val="BibliaZnak"/>
          <w:rFonts w:ascii="Calibri" w:hAnsi="Calibri" w:cs="Calibri"/>
        </w:rPr>
        <w:t>ż</w:t>
      </w:r>
      <w:r w:rsidR="00E12C2D" w:rsidRPr="00E12C2D">
        <w:rPr>
          <w:rStyle w:val="BibliaZnak"/>
        </w:rPr>
        <w:t>yteczne do nauki, do wykrywania b</w:t>
      </w:r>
      <w:r w:rsidR="00E12C2D" w:rsidRPr="00E12C2D">
        <w:rPr>
          <w:rStyle w:val="BibliaZnak"/>
          <w:rFonts w:ascii="Calibri" w:hAnsi="Calibri" w:cs="Calibri"/>
        </w:rPr>
        <w:t>łę</w:t>
      </w:r>
      <w:r w:rsidR="00E12C2D" w:rsidRPr="00E12C2D">
        <w:rPr>
          <w:rStyle w:val="BibliaZnak"/>
        </w:rPr>
        <w:t>d</w:t>
      </w:r>
      <w:r w:rsidR="00E12C2D" w:rsidRPr="00E12C2D">
        <w:rPr>
          <w:rStyle w:val="BibliaZnak"/>
          <w:rFonts w:cs="Abadi"/>
        </w:rPr>
        <w:t>ó</w:t>
      </w:r>
      <w:r w:rsidR="00E12C2D" w:rsidRPr="00E12C2D">
        <w:rPr>
          <w:rStyle w:val="BibliaZnak"/>
        </w:rPr>
        <w:t>w, do poprawy, do wychowywania w</w:t>
      </w:r>
      <w:r w:rsidR="004C13CA">
        <w:rPr>
          <w:rStyle w:val="BibliaZnak"/>
        </w:rPr>
        <w:t> </w:t>
      </w:r>
      <w:r w:rsidR="00E12C2D" w:rsidRPr="00E12C2D">
        <w:rPr>
          <w:rStyle w:val="BibliaZnak"/>
        </w:rPr>
        <w:t>sprawiedliwo</w:t>
      </w:r>
      <w:r w:rsidR="00E12C2D" w:rsidRPr="00E12C2D">
        <w:rPr>
          <w:rStyle w:val="BibliaZnak"/>
          <w:rFonts w:ascii="Calibri" w:hAnsi="Calibri" w:cs="Calibri"/>
        </w:rPr>
        <w:t>ś</w:t>
      </w:r>
      <w:r w:rsidR="00E12C2D" w:rsidRPr="00E12C2D">
        <w:rPr>
          <w:rStyle w:val="BibliaZnak"/>
        </w:rPr>
        <w:t>ci</w:t>
      </w:r>
      <w:r w:rsidR="00E12C2D">
        <w:rPr>
          <w:rStyle w:val="WyrnienieU"/>
        </w:rPr>
        <w:t>” (</w:t>
      </w:r>
      <w:r w:rsidR="00E12C2D" w:rsidRPr="00E12C2D">
        <w:rPr>
          <w:rStyle w:val="Werset0"/>
        </w:rPr>
        <w:t>2Tym 3.16</w:t>
      </w:r>
      <w:r w:rsidR="00E12C2D">
        <w:rPr>
          <w:rStyle w:val="WyrnienieU"/>
        </w:rPr>
        <w:t xml:space="preserve">) </w:t>
      </w:r>
      <w:r w:rsidR="00E12C2D" w:rsidRPr="00E12C2D">
        <w:t xml:space="preserve">ma na myśli znaną </w:t>
      </w:r>
      <w:r w:rsidR="00B743B1">
        <w:t xml:space="preserve">w owym czasie </w:t>
      </w:r>
      <w:r w:rsidR="00E12C2D" w:rsidRPr="00E12C2D">
        <w:t xml:space="preserve">wszystkim chrześcijanom </w:t>
      </w:r>
      <w:r w:rsidR="00E12C2D">
        <w:t xml:space="preserve">Septuagintę. </w:t>
      </w:r>
      <w:r w:rsidR="006B0AFE">
        <w:t>Dominacja Sept</w:t>
      </w:r>
      <w:r w:rsidR="00F45572">
        <w:t>ua</w:t>
      </w:r>
      <w:r w:rsidR="006B0AFE">
        <w:t xml:space="preserve">ginty (a nie pism hebrajskich) we wczesnym chrześcijaństwie była niewątpliwa i trwała ona do czasu, gdy Hieronim dokonał przekładu Biblii na język łaciński. </w:t>
      </w:r>
      <w:bookmarkStart w:id="43" w:name="_Hlk162963671"/>
      <w:r w:rsidR="00E20681">
        <w:t>Ani Jezus, ani apostołowie, ani ewangeliści nie</w:t>
      </w:r>
      <w:r w:rsidR="00260E81">
        <w:t> </w:t>
      </w:r>
      <w:r w:rsidR="00E20681">
        <w:t xml:space="preserve">podważają ani jednego słowa z tej Księgi, chociaż była ona podważana przez wielu Żydów. </w:t>
      </w:r>
      <w:r w:rsidR="00E12C2D" w:rsidRPr="000E051F">
        <w:rPr>
          <w:rStyle w:val="WyrnienieU"/>
        </w:rPr>
        <w:t xml:space="preserve">Cytaty </w:t>
      </w:r>
      <w:hyperlink r:id="rId92" w:tooltip="Stary Testament" w:history="1">
        <w:r w:rsidR="00E12C2D" w:rsidRPr="000E051F">
          <w:rPr>
            <w:rStyle w:val="WyrnienieU"/>
          </w:rPr>
          <w:t>Starego Testamentu</w:t>
        </w:r>
      </w:hyperlink>
      <w:r w:rsidR="00E12C2D" w:rsidRPr="000E051F">
        <w:rPr>
          <w:rStyle w:val="WyrnienieU"/>
        </w:rPr>
        <w:t xml:space="preserve"> zawarte w</w:t>
      </w:r>
      <w:r w:rsidR="00527423">
        <w:rPr>
          <w:rStyle w:val="WyrnienieU"/>
        </w:rPr>
        <w:t> </w:t>
      </w:r>
      <w:hyperlink r:id="rId93" w:tooltip="Nowy Testament" w:history="1">
        <w:r w:rsidR="00E12C2D" w:rsidRPr="000E051F">
          <w:rPr>
            <w:rStyle w:val="WyrnienieU"/>
          </w:rPr>
          <w:t>Nowym Testamencie</w:t>
        </w:r>
      </w:hyperlink>
      <w:r w:rsidR="00E12C2D" w:rsidRPr="000E051F">
        <w:rPr>
          <w:rStyle w:val="WyrnienieU"/>
        </w:rPr>
        <w:t xml:space="preserve"> w</w:t>
      </w:r>
      <w:r w:rsidR="002A1426">
        <w:rPr>
          <w:rStyle w:val="WyrnienieU"/>
        </w:rPr>
        <w:t> </w:t>
      </w:r>
      <w:r w:rsidR="00E12C2D" w:rsidRPr="000E051F">
        <w:rPr>
          <w:rStyle w:val="WyrnienieU"/>
        </w:rPr>
        <w:t xml:space="preserve">ogromnej większości </w:t>
      </w:r>
      <w:r w:rsidR="00E20681">
        <w:rPr>
          <w:rStyle w:val="WyrnienieU"/>
        </w:rPr>
        <w:t xml:space="preserve">(95%) </w:t>
      </w:r>
      <w:r w:rsidR="00E12C2D" w:rsidRPr="000E051F">
        <w:rPr>
          <w:rStyle w:val="WyrnienieU"/>
        </w:rPr>
        <w:t>pochodzą z</w:t>
      </w:r>
      <w:r w:rsidR="00E12C2D">
        <w:rPr>
          <w:rStyle w:val="WyrnienieU"/>
        </w:rPr>
        <w:t> </w:t>
      </w:r>
      <w:r w:rsidR="00E12C2D" w:rsidRPr="000E051F">
        <w:rPr>
          <w:rStyle w:val="WyrnienieU"/>
        </w:rPr>
        <w:t>Septuaginty.</w:t>
      </w:r>
      <w:r w:rsidR="00E20681">
        <w:rPr>
          <w:rStyle w:val="WyrnienieU"/>
        </w:rPr>
        <w:t xml:space="preserve"> </w:t>
      </w:r>
      <w:bookmarkEnd w:id="43"/>
      <w:r w:rsidR="00E20681" w:rsidRPr="00E20681">
        <w:t xml:space="preserve">Dziś </w:t>
      </w:r>
      <w:r w:rsidR="00E20681" w:rsidRPr="00E20681">
        <w:lastRenderedPageBreak/>
        <w:t>tak często spieramy się o</w:t>
      </w:r>
      <w:r w:rsidR="004C13CA">
        <w:t> </w:t>
      </w:r>
      <w:r w:rsidR="00E20681" w:rsidRPr="00E20681">
        <w:t>słowa</w:t>
      </w:r>
      <w:r w:rsidR="00527423">
        <w:t xml:space="preserve"> zapisane w Biblii bo szukamy w </w:t>
      </w:r>
      <w:r w:rsidR="00E20681" w:rsidRPr="00E20681">
        <w:t>niej nie tego, czego powinniśmy szukać. A powinniśmy dążyć do poznania jej Autora</w:t>
      </w:r>
      <w:r w:rsidR="003C7095">
        <w:t>:</w:t>
      </w:r>
      <w:r w:rsidR="006557AF">
        <w:t xml:space="preserve"> </w:t>
      </w:r>
    </w:p>
    <w:p w14:paraId="07EAB23B" w14:textId="77777777" w:rsidR="00A01E53" w:rsidRDefault="00A01E53" w:rsidP="007A6B9B">
      <w:pPr>
        <w:pStyle w:val="Biblia"/>
        <w:rPr>
          <w:rFonts w:ascii="Calibri" w:hAnsi="Calibri" w:cs="Calibri"/>
        </w:rPr>
      </w:pPr>
      <w:r w:rsidRPr="00527423">
        <w:rPr>
          <w:rStyle w:val="Werset0"/>
          <w:b/>
          <w:i w:val="0"/>
        </w:rPr>
        <w:t>J 5.39-40</w:t>
      </w:r>
      <w:r w:rsidRPr="00A01E53">
        <w:t xml:space="preserve">: </w:t>
      </w:r>
      <w:r w:rsidRPr="00ED2038">
        <w:rPr>
          <w:rStyle w:val="txt-huge"/>
          <w:rFonts w:cstheme="minorHAnsi"/>
        </w:rPr>
        <w:t xml:space="preserve">Badacie Pisma, bo sądzicie, że macie w nich żywot wieczny; a one składają świadectwo o mnie </w:t>
      </w:r>
      <w:r w:rsidRPr="00ED2038">
        <w:rPr>
          <w:rStyle w:val="txt-huge"/>
          <w:rFonts w:cstheme="minorHAnsi"/>
          <w:vertAlign w:val="superscript"/>
        </w:rPr>
        <w:t>40</w:t>
      </w:r>
      <w:r w:rsidRPr="00ED2038">
        <w:rPr>
          <w:rStyle w:val="txt-huge"/>
          <w:rFonts w:cstheme="minorHAnsi"/>
        </w:rPr>
        <w:t>Ale mimo to do mnie przyjść nie chcecie, aby mieć żywot.</w:t>
      </w:r>
      <w:r w:rsidRPr="00F45572">
        <w:rPr>
          <w:rStyle w:val="txt-huge"/>
          <w:rFonts w:cstheme="minorHAnsi"/>
          <w:i w:val="0"/>
          <w:iCs/>
        </w:rPr>
        <w:t xml:space="preserve"> </w:t>
      </w:r>
      <w:r w:rsidRPr="00F45572">
        <w:rPr>
          <w:rStyle w:val="txt-huge"/>
          <w:rFonts w:cstheme="minorHAnsi"/>
          <w:i w:val="0"/>
          <w:iCs/>
          <w:color w:val="auto"/>
        </w:rPr>
        <w:t>(BW</w:t>
      </w:r>
      <w:r w:rsidRPr="00F45572">
        <w:rPr>
          <w:rStyle w:val="txt-huge"/>
          <w:rFonts w:cstheme="minorHAnsi"/>
          <w:i w:val="0"/>
          <w:iCs/>
        </w:rPr>
        <w:t>)</w:t>
      </w:r>
      <w:r w:rsidRPr="00F45572">
        <w:rPr>
          <w:rFonts w:cstheme="minorHAnsi"/>
          <w:i w:val="0"/>
          <w:iCs/>
        </w:rPr>
        <w:t>.</w:t>
      </w:r>
    </w:p>
    <w:p w14:paraId="51C43668" w14:textId="77777777" w:rsidR="003C7095" w:rsidRPr="003C7095" w:rsidRDefault="003C7095" w:rsidP="003C7095">
      <w:pPr>
        <w:pStyle w:val="Biblia"/>
        <w:rPr>
          <w:bCs/>
        </w:rPr>
      </w:pPr>
      <w:r w:rsidRPr="003C7095">
        <w:rPr>
          <w:rStyle w:val="Werset0"/>
          <w:b/>
          <w:i w:val="0"/>
        </w:rPr>
        <w:t>J 17.3</w:t>
      </w:r>
      <w:r w:rsidRPr="003C7095">
        <w:rPr>
          <w:rStyle w:val="Werset0"/>
          <w:bCs w:val="0"/>
          <w:color w:val="002060"/>
          <w:u w:val="none"/>
        </w:rPr>
        <w:t xml:space="preserve">: </w:t>
      </w:r>
      <w:r w:rsidRPr="003C7095">
        <w:rPr>
          <w:rStyle w:val="txt-huge"/>
        </w:rPr>
        <w:t>A to jest życie wieczne: aby znali Ciebie, jedynego prawdziwego Boga, oraz Tego, którego posłałeś, Jezusa Chrystusa</w:t>
      </w:r>
      <w:r w:rsidRPr="00F45572">
        <w:rPr>
          <w:rStyle w:val="txt-huge"/>
          <w:i w:val="0"/>
          <w:iCs/>
          <w:color w:val="auto"/>
        </w:rPr>
        <w:t>. (BT)</w:t>
      </w:r>
    </w:p>
    <w:p w14:paraId="6F681DBA" w14:textId="77777777" w:rsidR="005D76D8" w:rsidRDefault="00882CCC" w:rsidP="00B66642">
      <w:pPr>
        <w:pStyle w:val="Normalnie"/>
      </w:pPr>
      <w:r>
        <w:t>Na wystawie mamy</w:t>
      </w:r>
      <w:r w:rsidR="005D76D8">
        <w:t xml:space="preserve"> „</w:t>
      </w:r>
      <w:r w:rsidR="005D76D8" w:rsidRPr="005D76D8">
        <w:rPr>
          <w:b/>
          <w:bCs/>
        </w:rPr>
        <w:t xml:space="preserve">Biblię </w:t>
      </w:r>
      <w:r w:rsidR="003C7095">
        <w:rPr>
          <w:b/>
          <w:bCs/>
        </w:rPr>
        <w:t>P</w:t>
      </w:r>
      <w:r w:rsidR="005D76D8" w:rsidRPr="005D76D8">
        <w:rPr>
          <w:b/>
          <w:bCs/>
        </w:rPr>
        <w:t xml:space="preserve">ierwszego </w:t>
      </w:r>
      <w:r w:rsidR="003C7095">
        <w:rPr>
          <w:b/>
          <w:bCs/>
        </w:rPr>
        <w:t>K</w:t>
      </w:r>
      <w:r w:rsidR="005D76D8" w:rsidRPr="005D76D8">
        <w:rPr>
          <w:b/>
          <w:bCs/>
        </w:rPr>
        <w:t>ościoła</w:t>
      </w:r>
      <w:r w:rsidR="005D76D8">
        <w:t>”. Jest to wierne tłumaczenie na Polski tekstów greckich (</w:t>
      </w:r>
      <w:r w:rsidR="004C67F6">
        <w:t>Septuaginty</w:t>
      </w:r>
      <w:r w:rsidR="005D76D8">
        <w:t xml:space="preserve"> oraz Nowego Testamentu). Gdyby </w:t>
      </w:r>
      <w:r w:rsidR="00FC3221">
        <w:t>w</w:t>
      </w:r>
      <w:r w:rsidR="004C13CA">
        <w:t> </w:t>
      </w:r>
      <w:r w:rsidR="00FC3221">
        <w:t xml:space="preserve">młodym kościele chrześcijańskim istniała </w:t>
      </w:r>
      <w:r w:rsidR="000764A8">
        <w:t>b</w:t>
      </w:r>
      <w:r w:rsidR="00FC3221">
        <w:t xml:space="preserve">iblia po Polsku, to właśnie tak by mogła </w:t>
      </w:r>
      <w:r w:rsidR="00037B3E">
        <w:t xml:space="preserve">ona </w:t>
      </w:r>
      <w:r w:rsidR="00FC3221">
        <w:t>wyglądać.</w:t>
      </w:r>
    </w:p>
    <w:p w14:paraId="084962A2" w14:textId="77777777" w:rsidR="00C537FB" w:rsidRPr="00A25BDB" w:rsidRDefault="00C537FB" w:rsidP="008308A0">
      <w:pPr>
        <w:pStyle w:val="Temat"/>
      </w:pPr>
      <w:bookmarkStart w:id="44" w:name="_Toc192062118"/>
      <w:r w:rsidRPr="00A25BDB">
        <w:t>Orygenes i jego Hexapla</w:t>
      </w:r>
      <w:r w:rsidR="000F25AC" w:rsidRPr="00A25BDB">
        <w:t xml:space="preserve"> </w:t>
      </w:r>
      <w:r w:rsidR="000F25AC" w:rsidRPr="00A25BDB">
        <w:rPr>
          <w:rFonts w:ascii="Verdana" w:hAnsi="Verdana"/>
        </w:rPr>
        <w:t xml:space="preserve">(250 </w:t>
      </w:r>
      <w:r w:rsidR="00A25BDB" w:rsidRPr="00A25BDB">
        <w:rPr>
          <w:rFonts w:ascii="Verdana" w:hAnsi="Verdana"/>
        </w:rPr>
        <w:t>n.e</w:t>
      </w:r>
      <w:r w:rsidR="000F25AC" w:rsidRPr="00A25BDB">
        <w:rPr>
          <w:rFonts w:ascii="Verdana" w:hAnsi="Verdana"/>
        </w:rPr>
        <w:t>)</w:t>
      </w:r>
      <w:bookmarkEnd w:id="44"/>
    </w:p>
    <w:p w14:paraId="02599049" w14:textId="77777777" w:rsidR="00087EFF" w:rsidRDefault="000E051F" w:rsidP="000E051F">
      <w:pPr>
        <w:pStyle w:val="Normalnie"/>
      </w:pPr>
      <w:r w:rsidRPr="000E051F">
        <w:t>Hexapla</w:t>
      </w:r>
      <w:r>
        <w:t xml:space="preserve">, to datowana na lata czterdzieste </w:t>
      </w:r>
      <w:r w:rsidRPr="000E051F">
        <w:t>III wieku,</w:t>
      </w:r>
      <w:r>
        <w:t xml:space="preserve"> a sporządzona przez </w:t>
      </w:r>
      <w:r w:rsidRPr="006B3F05">
        <w:rPr>
          <w:rStyle w:val="WyrnienieU"/>
          <w:u w:val="single"/>
        </w:rPr>
        <w:t>Orygenesa</w:t>
      </w:r>
      <w:r>
        <w:t xml:space="preserve"> księga zawierająca w sześciu kolumnach zestawienie hebrajskiego tekstu Biblii z jego transkrypcją na język grecki i inne </w:t>
      </w:r>
      <w:r w:rsidRPr="000E051F">
        <w:t>przekłady</w:t>
      </w:r>
      <w:r>
        <w:t xml:space="preserve"> na grekę</w:t>
      </w:r>
      <w:r w:rsidR="00121309">
        <w:t>: Akwili</w:t>
      </w:r>
      <w:r>
        <w:t xml:space="preserve">, </w:t>
      </w:r>
      <w:r w:rsidR="00121309">
        <w:t xml:space="preserve">Symmacha, </w:t>
      </w:r>
      <w:r>
        <w:t>Septuagintę</w:t>
      </w:r>
      <w:r w:rsidR="00121309">
        <w:t xml:space="preserve"> i jej rewizję autorstwa Teodocj</w:t>
      </w:r>
      <w:r w:rsidR="0012071F">
        <w:t>a</w:t>
      </w:r>
      <w:r w:rsidR="00121309">
        <w:t>na</w:t>
      </w:r>
      <w:r>
        <w:t xml:space="preserve">. </w:t>
      </w:r>
      <w:r w:rsidR="00121309">
        <w:t>L</w:t>
      </w:r>
      <w:r>
        <w:t xml:space="preserve">iczyła ok. </w:t>
      </w:r>
      <w:r w:rsidRPr="006836E1">
        <w:rPr>
          <w:rFonts w:ascii="Daytona" w:hAnsi="Daytona"/>
        </w:rPr>
        <w:t>7000</w:t>
      </w:r>
      <w:r>
        <w:t xml:space="preserve"> foliałów w </w:t>
      </w:r>
      <w:r w:rsidRPr="006836E1">
        <w:rPr>
          <w:rFonts w:ascii="Daytona" w:hAnsi="Daytona"/>
        </w:rPr>
        <w:t>50</w:t>
      </w:r>
      <w:r>
        <w:t xml:space="preserve"> tomach i była przechowywana w </w:t>
      </w:r>
      <w:r w:rsidRPr="004C13CA">
        <w:rPr>
          <w:u w:val="single"/>
        </w:rPr>
        <w:t>Bibliotece cezarejskiej</w:t>
      </w:r>
      <w:r>
        <w:t xml:space="preserve">. </w:t>
      </w:r>
      <w:r w:rsidR="00087EFF">
        <w:t>Tam też z</w:t>
      </w:r>
      <w:r w:rsidR="004C13CA">
        <w:t> </w:t>
      </w:r>
      <w:r w:rsidR="00087EFF">
        <w:t>Hexapli mógł korzystać Hieronim podczas przygotowań do tłumacz</w:t>
      </w:r>
      <w:r w:rsidR="00FA672B">
        <w:t>e</w:t>
      </w:r>
      <w:r w:rsidR="00087EFF">
        <w:t xml:space="preserve">nia Biblii na łacinę. </w:t>
      </w:r>
      <w:r>
        <w:t xml:space="preserve">Oryginał zaginął prawdopodobnie w </w:t>
      </w:r>
      <w:r w:rsidRPr="009B32D3">
        <w:t>VII wieku</w:t>
      </w:r>
      <w:r>
        <w:t xml:space="preserve"> wraz ze zniszczeniem biblioteki w 638 roku</w:t>
      </w:r>
      <w:r w:rsidR="00087EFF">
        <w:t xml:space="preserve"> podczas najazdu arabskiego</w:t>
      </w:r>
      <w:r>
        <w:t>.</w:t>
      </w:r>
    </w:p>
    <w:p w14:paraId="4100F32C" w14:textId="77777777" w:rsidR="000E051F" w:rsidRDefault="000E051F" w:rsidP="000E051F">
      <w:pPr>
        <w:pStyle w:val="Normalnie"/>
      </w:pPr>
      <w:r>
        <w:t xml:space="preserve">Na szczęście zachowało się kilka kopii heksaplarnego tekstu Septuaginty </w:t>
      </w:r>
      <w:r w:rsidR="00121309">
        <w:t>z</w:t>
      </w:r>
      <w:r w:rsidR="00F637DD">
        <w:t> </w:t>
      </w:r>
      <w:r w:rsidR="00121309">
        <w:t>pojedynczych ksiąg</w:t>
      </w:r>
      <w:r w:rsidR="00121309" w:rsidRPr="00121309">
        <w:t xml:space="preserve"> </w:t>
      </w:r>
      <w:r w:rsidR="00121309">
        <w:t>oraz jej syryjskie tłumaczenie (Syro-heksapla).</w:t>
      </w:r>
    </w:p>
    <w:p w14:paraId="5C7DB0BB" w14:textId="77777777" w:rsidR="00F570C5" w:rsidRDefault="00F570C5" w:rsidP="00E91B54">
      <w:pPr>
        <w:pStyle w:val="ANormalny"/>
        <w:rPr>
          <w:rFonts w:ascii="Times New Roman" w:hAnsi="Times New Roman"/>
          <w:spacing w:val="0"/>
          <w:sz w:val="24"/>
          <w:szCs w:val="24"/>
        </w:rPr>
      </w:pPr>
      <w:r>
        <w:t xml:space="preserve">Orygenes w swoim </w:t>
      </w:r>
      <w:r>
        <w:rPr>
          <w:i/>
          <w:iCs/>
        </w:rPr>
        <w:t>Komentarzu do Ewangelii Mateusza</w:t>
      </w:r>
      <w:r>
        <w:t xml:space="preserve"> wyjaśnił w jakim celu stworzył </w:t>
      </w:r>
      <w:r>
        <w:rPr>
          <w:i/>
          <w:iCs/>
        </w:rPr>
        <w:t>Heksaplę</w:t>
      </w:r>
      <w:r>
        <w:t xml:space="preserve">: </w:t>
      </w:r>
    </w:p>
    <w:p w14:paraId="5CF1ED4B" w14:textId="77777777" w:rsidR="00F570C5" w:rsidRPr="00BC54D7" w:rsidRDefault="00F570C5" w:rsidP="00E91B54">
      <w:pPr>
        <w:pStyle w:val="ANormalny"/>
      </w:pPr>
      <w:r>
        <w:t>(...)</w:t>
      </w:r>
      <w:r w:rsidRPr="00C362EC">
        <w:rPr>
          <w:i/>
          <w:iCs/>
        </w:rPr>
        <w:t xml:space="preserve"> Te bowiem miejsca w Septuagincie, które z powodu rozbieżności rękopisów budziły wątpliwość, poddaliśmy ocenie na podstawie pozostałych wydań i zgodne z nimi zachowaliśmy, zaznaczając obelosem</w:t>
      </w:r>
      <w:r w:rsidR="00C362EC">
        <w:rPr>
          <w:i/>
          <w:iCs/>
        </w:rPr>
        <w:t xml:space="preserve"> </w:t>
      </w:r>
      <w:r w:rsidR="00C362EC">
        <w:t>(znaki w kształcie krzyża)</w:t>
      </w:r>
      <w:r w:rsidRPr="00C362EC">
        <w:rPr>
          <w:i/>
          <w:iCs/>
        </w:rPr>
        <w:t xml:space="preserve"> te, których brak w tekście hebrajskim (nie mieliśmy odwagi usunąć ich całkowicie), a inne dodaliśmy ze znakiem asterysku</w:t>
      </w:r>
      <w:r w:rsidR="00C362EC">
        <w:rPr>
          <w:i/>
          <w:iCs/>
        </w:rPr>
        <w:t xml:space="preserve"> </w:t>
      </w:r>
      <w:r w:rsidR="00C362EC" w:rsidRPr="00C362EC">
        <w:t>(znak w kształcie gwiazdki)</w:t>
      </w:r>
      <w:r w:rsidRPr="00C362EC">
        <w:rPr>
          <w:i/>
          <w:iCs/>
        </w:rPr>
        <w:t>, aby było widoczne, że lekcje nie występujące w Septuagincie dodaliśmy z</w:t>
      </w:r>
      <w:r w:rsidR="00C362EC" w:rsidRPr="00C362EC">
        <w:rPr>
          <w:i/>
          <w:iCs/>
        </w:rPr>
        <w:t> </w:t>
      </w:r>
      <w:r w:rsidRPr="00C362EC">
        <w:rPr>
          <w:i/>
          <w:iCs/>
        </w:rPr>
        <w:t>pozostałych, zgodnych z</w:t>
      </w:r>
      <w:r w:rsidR="00BC54D7" w:rsidRPr="00C362EC">
        <w:rPr>
          <w:i/>
          <w:iCs/>
        </w:rPr>
        <w:t> </w:t>
      </w:r>
      <w:r w:rsidRPr="00C362EC">
        <w:rPr>
          <w:i/>
          <w:iCs/>
        </w:rPr>
        <w:t>tekstem hebrajskim wydań</w:t>
      </w:r>
      <w:r>
        <w:rPr>
          <w:vertAlign w:val="superscript"/>
        </w:rPr>
        <w:t>.</w:t>
      </w:r>
      <w:r w:rsidR="00BC54D7">
        <w:rPr>
          <w:vertAlign w:val="superscript"/>
        </w:rPr>
        <w:t xml:space="preserve"> </w:t>
      </w:r>
      <w:r w:rsidR="00BC54D7">
        <w:t>[</w:t>
      </w:r>
      <w:r w:rsidR="00BC54D7" w:rsidRPr="00C362EC">
        <w:rPr>
          <w:color w:val="002060"/>
          <w:u w:val="single"/>
        </w:rPr>
        <w:t>https://pl.wikipedia.org/wiki/Hexapla</w:t>
      </w:r>
      <w:r w:rsidR="00BC54D7">
        <w:t>]</w:t>
      </w:r>
    </w:p>
    <w:p w14:paraId="48293DA6" w14:textId="77777777" w:rsidR="00F570C5" w:rsidRDefault="00C362EC" w:rsidP="00E91B54">
      <w:pPr>
        <w:pStyle w:val="ANormalny"/>
      </w:pPr>
      <w:r w:rsidRPr="00C362EC">
        <w:rPr>
          <w:b/>
          <w:bCs/>
        </w:rPr>
        <w:t>Kim był Orygenes?</w:t>
      </w:r>
      <w:r>
        <w:t xml:space="preserve"> </w:t>
      </w:r>
      <w:r w:rsidR="00F570C5" w:rsidRPr="001A01B7">
        <w:t>Orygenes (</w:t>
      </w:r>
      <w:hyperlink r:id="rId94" w:tooltip="185" w:history="1">
        <w:r w:rsidR="00F570C5" w:rsidRPr="001A01B7">
          <w:t>185</w:t>
        </w:r>
      </w:hyperlink>
      <w:r w:rsidR="00F570C5">
        <w:t>-</w:t>
      </w:r>
      <w:hyperlink r:id="rId95" w:tooltip="254" w:history="1">
        <w:r w:rsidR="00F570C5" w:rsidRPr="001A01B7">
          <w:t>254</w:t>
        </w:r>
      </w:hyperlink>
      <w:r w:rsidR="00F570C5" w:rsidRPr="001A01B7">
        <w:t xml:space="preserve">) – </w:t>
      </w:r>
      <w:r w:rsidR="00F570C5">
        <w:t xml:space="preserve">jak podaje wikipedia - </w:t>
      </w:r>
      <w:r w:rsidR="00F570C5" w:rsidRPr="001A01B7">
        <w:t>jeden z</w:t>
      </w:r>
      <w:r>
        <w:t> </w:t>
      </w:r>
      <w:r w:rsidR="00F570C5" w:rsidRPr="001A01B7">
        <w:t xml:space="preserve">najbardziej płodnych komentatorów </w:t>
      </w:r>
      <w:hyperlink r:id="rId96" w:tooltip="Biblia" w:history="1">
        <w:r w:rsidR="00F570C5" w:rsidRPr="001A01B7">
          <w:t>Pisma Świętego</w:t>
        </w:r>
      </w:hyperlink>
      <w:r w:rsidR="00F570C5" w:rsidRPr="001A01B7">
        <w:t xml:space="preserve"> w</w:t>
      </w:r>
      <w:r w:rsidR="00F570C5">
        <w:t> </w:t>
      </w:r>
      <w:r w:rsidR="00F570C5" w:rsidRPr="001A01B7">
        <w:t>epoce patrystycznej. W</w:t>
      </w:r>
      <w:r>
        <w:t> </w:t>
      </w:r>
      <w:r w:rsidR="00F570C5" w:rsidRPr="001A01B7">
        <w:t>zasadniczy sposób przyczynił się do ukształtowania tradycji teologicznej Szkoły Aleksandryjskiej. Jest zaliczany do pisarzy starochrześcijańskich, a</w:t>
      </w:r>
      <w:r w:rsidR="00F570C5">
        <w:t> </w:t>
      </w:r>
      <w:r w:rsidR="00F570C5" w:rsidRPr="001A01B7">
        <w:t xml:space="preserve">także, mimo że </w:t>
      </w:r>
      <w:r w:rsidR="00F570C5" w:rsidRPr="001A01B7">
        <w:lastRenderedPageBreak/>
        <w:t xml:space="preserve">niektóre jego teorie uznano za błędne, do Ojców Kościoła. </w:t>
      </w:r>
      <w:r w:rsidR="00F570C5">
        <w:t xml:space="preserve">Podejście Orygenesa do teologii nazywane jest czasem </w:t>
      </w:r>
      <w:r w:rsidR="00F570C5">
        <w:rPr>
          <w:i/>
          <w:iCs/>
        </w:rPr>
        <w:t>«gnozą chrześcijańską»</w:t>
      </w:r>
      <w:r w:rsidR="00F570C5">
        <w:t xml:space="preserve">. Potępiony przez </w:t>
      </w:r>
      <w:r w:rsidR="00F570C5" w:rsidRPr="004328E8">
        <w:t>synod</w:t>
      </w:r>
      <w:r w:rsidR="00F570C5">
        <w:t xml:space="preserve"> aleksandryjski, został Orygenes w 232 roku usunięty z </w:t>
      </w:r>
      <w:r w:rsidR="00F570C5" w:rsidRPr="004328E8">
        <w:t>Aleksandrii</w:t>
      </w:r>
      <w:r w:rsidR="00F570C5">
        <w:t>. Osiadł w</w:t>
      </w:r>
      <w:r>
        <w:t> </w:t>
      </w:r>
      <w:r w:rsidR="00F570C5" w:rsidRPr="004328E8">
        <w:t>Cezarei</w:t>
      </w:r>
      <w:r w:rsidR="00F570C5">
        <w:t xml:space="preserve">, gdzie założył własną szkołę teologiczną, która osiągnęła duży rozgłos. Działająca przy szkole </w:t>
      </w:r>
      <w:r w:rsidR="00F570C5" w:rsidRPr="004328E8">
        <w:t>biblioteka</w:t>
      </w:r>
      <w:r w:rsidR="00F570C5">
        <w:t xml:space="preserve"> miała opinię najlepszej biblioteki teologicznej w</w:t>
      </w:r>
      <w:r>
        <w:t> </w:t>
      </w:r>
      <w:r w:rsidR="00F570C5">
        <w:t xml:space="preserve">końcu starożytności. </w:t>
      </w:r>
    </w:p>
    <w:p w14:paraId="712ED641" w14:textId="77777777" w:rsidR="00F570C5" w:rsidRDefault="00F570C5" w:rsidP="00E91B54">
      <w:pPr>
        <w:pStyle w:val="ANormalny"/>
      </w:pPr>
      <w:r>
        <w:t xml:space="preserve">Schyłek życia Orygenesa był naznaczony prześladowaniami. Uniknął ich za Maksymina (235–238), ale podczas następnej fali, za czasów </w:t>
      </w:r>
      <w:r w:rsidRPr="004328E8">
        <w:t>Decjusza</w:t>
      </w:r>
      <w:r>
        <w:t xml:space="preserve"> (250 r.), został aresztowany i poddany torturom – miał wtedy prawie 70 lat. Według tradycji umarł wkrótce po zwolnieniu z więzienia na skutek odniesionych ran – zdaniem jednych w Cezarei, według innych w Tyrze, gdzie ponoć miał znajdować się jego grób.</w:t>
      </w:r>
    </w:p>
    <w:p w14:paraId="2CDE6A5C" w14:textId="77777777" w:rsidR="00B743B1" w:rsidRPr="007A02BB" w:rsidRDefault="00B743B1" w:rsidP="008308A0">
      <w:pPr>
        <w:pStyle w:val="Temat"/>
      </w:pPr>
      <w:bookmarkStart w:id="45" w:name="_Toc192062119"/>
      <w:r w:rsidRPr="007A02BB">
        <w:t>Kwestia źródeł</w:t>
      </w:r>
      <w:bookmarkEnd w:id="45"/>
    </w:p>
    <w:p w14:paraId="6BA310E1" w14:textId="77777777" w:rsidR="00B743B1" w:rsidRPr="006B68E7" w:rsidRDefault="00B743B1" w:rsidP="004B4F2F">
      <w:pPr>
        <w:pStyle w:val="Nagwek2"/>
      </w:pPr>
      <w:bookmarkStart w:id="46" w:name="_Toc192062120"/>
      <w:r w:rsidRPr="006B68E7">
        <w:t xml:space="preserve">Stary Testament - </w:t>
      </w:r>
      <w:r w:rsidRPr="006B68E7">
        <w:rPr>
          <w:i/>
          <w:iCs/>
        </w:rPr>
        <w:t>Biblia Hebraica</w:t>
      </w:r>
      <w:bookmarkEnd w:id="46"/>
    </w:p>
    <w:p w14:paraId="69CB7030" w14:textId="77777777" w:rsidR="00B743B1" w:rsidRDefault="00B743B1" w:rsidP="00B743B1">
      <w:pPr>
        <w:pStyle w:val="Normalnie"/>
      </w:pPr>
      <w:r>
        <w:t xml:space="preserve">Mniej więcej od </w:t>
      </w:r>
      <w:r w:rsidRPr="00972393">
        <w:t>1901</w:t>
      </w:r>
      <w:r>
        <w:t xml:space="preserve"> roku </w:t>
      </w:r>
      <w:r w:rsidRPr="006B68E7">
        <w:rPr>
          <w:rFonts w:ascii="Daytona" w:hAnsi="Daytona"/>
        </w:rPr>
        <w:t>Rudolf Kittel</w:t>
      </w:r>
      <w:r>
        <w:t xml:space="preserve"> (1853–1929), profesor badań nad tekstem </w:t>
      </w:r>
      <w:r w:rsidRPr="00DF0009">
        <w:t>Starego Testamentu</w:t>
      </w:r>
      <w:r>
        <w:t xml:space="preserve"> z Lipska, rozwijał projekt </w:t>
      </w:r>
      <w:r w:rsidRPr="00DF0009">
        <w:t>wydania krytycznego</w:t>
      </w:r>
      <w:r>
        <w:t xml:space="preserve"> </w:t>
      </w:r>
      <w:r w:rsidRPr="00DF0009">
        <w:t>Biblii hebrajskiej</w:t>
      </w:r>
      <w:r>
        <w:t>. Pierwsze wydanie </w:t>
      </w:r>
      <w:r>
        <w:rPr>
          <w:i/>
          <w:iCs/>
        </w:rPr>
        <w:t>Biblia Hebraica</w:t>
      </w:r>
      <w:r>
        <w:t> Kittela (BHK) ukazało się w </w:t>
      </w:r>
      <w:r w:rsidRPr="00972393">
        <w:rPr>
          <w:rFonts w:ascii="Daytona" w:hAnsi="Daytona"/>
        </w:rPr>
        <w:t>1906</w:t>
      </w:r>
      <w:r>
        <w:t xml:space="preserve"> roku w Lipsku. Jako podstawa wydania został użyty tzw. </w:t>
      </w:r>
      <w:r>
        <w:rPr>
          <w:i/>
          <w:iCs/>
        </w:rPr>
        <w:t>textus receptus</w:t>
      </w:r>
      <w:r>
        <w:t xml:space="preserve"> Biblii hebrajskiej pochodzący z wydania </w:t>
      </w:r>
      <w:r w:rsidRPr="005E6030">
        <w:t>tekstu masoreckiego</w:t>
      </w:r>
      <w:r>
        <w:t xml:space="preserve"> opublikowanego przez </w:t>
      </w:r>
      <w:r w:rsidRPr="003B1A0C">
        <w:rPr>
          <w:rFonts w:ascii="Daytona" w:hAnsi="Daytona"/>
          <w:sz w:val="26"/>
        </w:rPr>
        <w:t>Daniela Bomberga</w:t>
      </w:r>
      <w:r>
        <w:t> w Wenecji w latach 1524–1525</w:t>
      </w:r>
      <w:r w:rsidR="00F45572">
        <w:t>. T</w:t>
      </w:r>
      <w:r>
        <w:t>ekst ten był wówczas uznawany za najlepszy punkt odniesienia, z którego też czerpał Luter.</w:t>
      </w:r>
    </w:p>
    <w:p w14:paraId="3C9BC35F" w14:textId="77777777" w:rsidR="00B743B1" w:rsidRDefault="00B743B1" w:rsidP="00B743B1">
      <w:pPr>
        <w:pStyle w:val="Normalnie"/>
      </w:pPr>
      <w:r>
        <w:t xml:space="preserve">Od pierwszego wydania przez kolejne dziesięciolecia XX wieku BHK stała się podstawowym tekstem konsultowanym przy każdej pracy naukowej nad tekstem hebrajskim. Mijający czas przyniósł jednak konieczność opracowania nowej edycji. Przede wszystkim odkrycie </w:t>
      </w:r>
      <w:r w:rsidRPr="00DF0009">
        <w:t>zwojów znad Morza Martwego</w:t>
      </w:r>
      <w:r>
        <w:t xml:space="preserve"> spowodowało konieczność dokonania poważnych rewizji tekstu. Zamierzano przedstawić przynajmniej najlepiej zachowane warianty tekstu </w:t>
      </w:r>
      <w:r w:rsidRPr="00DF0009">
        <w:t>Księgi Izajasza</w:t>
      </w:r>
      <w:r>
        <w:t xml:space="preserve"> i </w:t>
      </w:r>
      <w:r w:rsidRPr="00DF0009">
        <w:t>Habakuka</w:t>
      </w:r>
      <w:r>
        <w:t xml:space="preserve">. Z technicznego punktu widzenia, bez zastosowania technik komputerowych, było to zadanie trudne do wykonania w tamtych czasach. </w:t>
      </w:r>
    </w:p>
    <w:p w14:paraId="3EA2D67F" w14:textId="77777777" w:rsidR="00B743B1" w:rsidRPr="005E6030" w:rsidRDefault="00B743B1" w:rsidP="00B743B1">
      <w:pPr>
        <w:pStyle w:val="Normalnie"/>
        <w:rPr>
          <w:b/>
          <w:bCs/>
        </w:rPr>
      </w:pPr>
      <w:r>
        <w:t xml:space="preserve">Następcą BHK stała </w:t>
      </w:r>
      <w:r w:rsidR="00AD6B8B">
        <w:t xml:space="preserve">się </w:t>
      </w:r>
      <w:r>
        <w:t xml:space="preserve">wydana w Stuttgarcie </w:t>
      </w:r>
      <w:r w:rsidRPr="005E6030">
        <w:rPr>
          <w:b/>
          <w:i/>
          <w:iCs/>
        </w:rPr>
        <w:t>Biblia Hebraica Stuttgartensia</w:t>
      </w:r>
      <w:r>
        <w:t xml:space="preserve"> (BHS). Kolejnym projektem (ciągle w rozwoju) jest natomiast </w:t>
      </w:r>
      <w:r w:rsidRPr="005E6030">
        <w:rPr>
          <w:b/>
          <w:i/>
          <w:iCs/>
        </w:rPr>
        <w:t>Biblia Hebraica Quinta</w:t>
      </w:r>
      <w:r>
        <w:t xml:space="preserve"> (BHQ). Mimo pojawienia się nowych edycji BHK do dziś jest konsultowana w pracach naukowych nad tekstem biblijnym</w:t>
      </w:r>
      <w:r w:rsidR="00C668B0">
        <w:t xml:space="preserve">, </w:t>
      </w:r>
      <w:r>
        <w:t xml:space="preserve">ponieważ aparat krytyczny BHK porusza wiele cennych </w:t>
      </w:r>
      <w:r w:rsidRPr="005E6030">
        <w:t>kwestii.</w:t>
      </w:r>
    </w:p>
    <w:p w14:paraId="080BAED1" w14:textId="77777777" w:rsidR="00B743B1" w:rsidRPr="00AA0A99" w:rsidRDefault="00B743B1" w:rsidP="004B4F2F">
      <w:pPr>
        <w:pStyle w:val="Nagwek2"/>
      </w:pPr>
      <w:bookmarkStart w:id="47" w:name="_Toc192062121"/>
      <w:r w:rsidRPr="00AA0A99">
        <w:lastRenderedPageBreak/>
        <w:t>Nowy Testament</w:t>
      </w:r>
      <w:bookmarkEnd w:id="47"/>
    </w:p>
    <w:p w14:paraId="433E31E3" w14:textId="77777777" w:rsidR="00B743B1" w:rsidRDefault="00B743B1" w:rsidP="00B743B1">
      <w:pPr>
        <w:pStyle w:val="Normalnie"/>
      </w:pPr>
      <w:r w:rsidRPr="004F09C1">
        <w:rPr>
          <w:rFonts w:ascii="Daytona" w:hAnsi="Daytona"/>
          <w:b/>
          <w:bCs/>
          <w:szCs w:val="28"/>
        </w:rPr>
        <w:t>Daty powstania ksiąg NT</w:t>
      </w:r>
      <w:r>
        <w:t>: Marek (68-7</w:t>
      </w:r>
      <w:r w:rsidR="000219A7">
        <w:t>0</w:t>
      </w:r>
      <w:r>
        <w:t> r. n.e.); Mateusz (70-90); Łukasz (70-90); Jan (90-10</w:t>
      </w:r>
      <w:r w:rsidR="0012071F">
        <w:t>4</w:t>
      </w:r>
      <w:r>
        <w:t>). Listy Pawła (50 do 67 </w:t>
      </w:r>
      <w:r w:rsidR="0074099C">
        <w:t>r. n.e.</w:t>
      </w:r>
      <w:r>
        <w:t>), Piotr</w:t>
      </w:r>
      <w:r w:rsidR="0012071F">
        <w:t>a</w:t>
      </w:r>
      <w:r>
        <w:t xml:space="preserve"> (do 67 r), Jan</w:t>
      </w:r>
      <w:r w:rsidR="0012071F">
        <w:t>a</w:t>
      </w:r>
      <w:r>
        <w:t xml:space="preserve"> (90-104 r.ne), Jakub</w:t>
      </w:r>
      <w:r w:rsidR="0012071F">
        <w:t>a</w:t>
      </w:r>
      <w:r>
        <w:t xml:space="preserve"> (zm</w:t>
      </w:r>
      <w:r w:rsidR="000219A7">
        <w:t>.</w:t>
      </w:r>
      <w:r>
        <w:t xml:space="preserve"> 62 </w:t>
      </w:r>
      <w:r w:rsidR="0074099C">
        <w:t>r. n.e.</w:t>
      </w:r>
      <w:r>
        <w:t>), Apokalipsa (94-98 r.).</w:t>
      </w:r>
    </w:p>
    <w:p w14:paraId="440CA084" w14:textId="77777777" w:rsidR="00B743B1" w:rsidRPr="00FE3C7D" w:rsidRDefault="00B743B1" w:rsidP="004B4F2F">
      <w:pPr>
        <w:pStyle w:val="Wane"/>
      </w:pPr>
      <w:r w:rsidRPr="00FE3C7D">
        <w:t>Czy księgi Nowego Testamentu rzeczywiście zostały spisane przez ludzi, którym się to przypisuje?</w:t>
      </w:r>
    </w:p>
    <w:p w14:paraId="3376B3A2" w14:textId="77777777" w:rsidR="00B743B1" w:rsidRPr="00431CD5" w:rsidRDefault="00B743B1" w:rsidP="00B743B1">
      <w:pPr>
        <w:pStyle w:val="Normalnie"/>
        <w:rPr>
          <w:rStyle w:val="WyrnienieU"/>
        </w:rPr>
      </w:pPr>
      <w:r w:rsidRPr="00431CD5">
        <w:rPr>
          <w:rStyle w:val="WyrnienieU"/>
          <w:i w:val="0"/>
          <w:iCs w:val="0"/>
        </w:rPr>
        <w:t>Marek i Łukasz nie należeli nawet do grona apostołów, reputacja Mateusza jako celnika nie była więcej warta niż reputacja Judasza Iskarioty, zaś Ewangelię Jana mógł napisać wymieni</w:t>
      </w:r>
      <w:r w:rsidR="00472847" w:rsidRPr="00431CD5">
        <w:rPr>
          <w:rStyle w:val="WyrnienieU"/>
          <w:i w:val="0"/>
          <w:iCs w:val="0"/>
        </w:rPr>
        <w:t>o</w:t>
      </w:r>
      <w:r w:rsidRPr="00431CD5">
        <w:rPr>
          <w:rStyle w:val="WyrnienieU"/>
          <w:i w:val="0"/>
          <w:iCs w:val="0"/>
        </w:rPr>
        <w:t xml:space="preserve">ny </w:t>
      </w:r>
      <w:r w:rsidR="00472847" w:rsidRPr="00431CD5">
        <w:rPr>
          <w:rStyle w:val="WyrnienieU"/>
          <w:i w:val="0"/>
          <w:iCs w:val="0"/>
        </w:rPr>
        <w:t>w</w:t>
      </w:r>
      <w:r w:rsidR="00472847" w:rsidRPr="00431CD5">
        <w:rPr>
          <w:rStyle w:val="WyrnienieU"/>
        </w:rPr>
        <w:t> </w:t>
      </w:r>
      <w:r w:rsidR="00472847" w:rsidRPr="00431CD5">
        <w:rPr>
          <w:rFonts w:ascii="Daytona" w:hAnsi="Daytona"/>
          <w:i/>
          <w:iCs/>
          <w:sz w:val="32"/>
          <w:szCs w:val="32"/>
        </w:rPr>
        <w:t>125</w:t>
      </w:r>
      <w:r w:rsidR="00472847" w:rsidRPr="00431CD5">
        <w:rPr>
          <w:rStyle w:val="WyrnienieU"/>
          <w:i w:val="0"/>
          <w:iCs w:val="0"/>
        </w:rPr>
        <w:t xml:space="preserve"> r.n.e </w:t>
      </w:r>
      <w:r w:rsidRPr="00431CD5">
        <w:rPr>
          <w:rStyle w:val="WyrnienieU"/>
          <w:i w:val="0"/>
          <w:iCs w:val="0"/>
        </w:rPr>
        <w:t>przez</w:t>
      </w:r>
      <w:r w:rsidRPr="00431CD5">
        <w:rPr>
          <w:rStyle w:val="WyrnienieU"/>
        </w:rPr>
        <w:t xml:space="preserve"> </w:t>
      </w:r>
      <w:r w:rsidRPr="00431CD5">
        <w:rPr>
          <w:rFonts w:ascii="Daytona" w:hAnsi="Daytona"/>
          <w:b/>
          <w:sz w:val="32"/>
          <w:szCs w:val="32"/>
        </w:rPr>
        <w:t>Papiasza</w:t>
      </w:r>
      <w:r w:rsidR="00472847" w:rsidRPr="00431CD5">
        <w:rPr>
          <w:rFonts w:ascii="Daytona" w:hAnsi="Daytona"/>
          <w:b/>
          <w:sz w:val="32"/>
          <w:szCs w:val="32"/>
        </w:rPr>
        <w:t xml:space="preserve"> </w:t>
      </w:r>
      <w:r w:rsidR="00472847" w:rsidRPr="00431CD5">
        <w:rPr>
          <w:rStyle w:val="WyrnienieU"/>
          <w:i w:val="0"/>
          <w:iCs w:val="0"/>
        </w:rPr>
        <w:t>(zm. 135 r.)</w:t>
      </w:r>
      <w:r w:rsidRPr="00431CD5">
        <w:rPr>
          <w:rStyle w:val="WyrnienieU"/>
          <w:i w:val="0"/>
          <w:iCs w:val="0"/>
        </w:rPr>
        <w:t xml:space="preserve"> bliżej nieokreślony</w:t>
      </w:r>
      <w:r w:rsidRPr="00431CD5">
        <w:rPr>
          <w:rStyle w:val="WyrnienieU"/>
        </w:rPr>
        <w:t xml:space="preserve"> „Jan Starszy”.</w:t>
      </w:r>
    </w:p>
    <w:p w14:paraId="6BD612DC" w14:textId="77777777" w:rsidR="00B743B1" w:rsidRPr="00431CD5" w:rsidRDefault="00B743B1" w:rsidP="00B743B1">
      <w:pPr>
        <w:pStyle w:val="Normalnie"/>
        <w:rPr>
          <w:rStyle w:val="WyrnienieU"/>
          <w:i w:val="0"/>
          <w:iCs w:val="0"/>
        </w:rPr>
      </w:pPr>
      <w:r w:rsidRPr="00431CD5">
        <w:rPr>
          <w:rStyle w:val="WyrnienieU"/>
          <w:i w:val="0"/>
          <w:iCs w:val="0"/>
        </w:rPr>
        <w:t>Gdy już znacznie później pojawiły się ewangelie apokryficzne, przypisywano je znanym i szanowanym osobom. Jedynym sensownym powodem, dla którego autorstwo Ewangelii synoptycznych (porównywalne, podobne do siebie) przypisano trzem mało istotnym osobom jest fakt, że są to ich prawdziwi twórcy.</w:t>
      </w:r>
    </w:p>
    <w:p w14:paraId="0E9E66EE" w14:textId="77777777" w:rsidR="00C76545" w:rsidRPr="00C76545" w:rsidRDefault="00B743B1" w:rsidP="00B743B1">
      <w:pPr>
        <w:pStyle w:val="Normalnie"/>
        <w:rPr>
          <w:rStyle w:val="WyrnienieU"/>
        </w:rPr>
      </w:pPr>
      <w:r w:rsidRPr="00431CD5">
        <w:rPr>
          <w:rStyle w:val="WyrnienieU"/>
          <w:i w:val="0"/>
          <w:iCs w:val="0"/>
        </w:rPr>
        <w:t>O rzetelności ewangelii Marka oraz Mateusza zapewnia wspomniany wcześniej Papiasz</w:t>
      </w:r>
      <w:r w:rsidR="00C76545">
        <w:rPr>
          <w:rStyle w:val="WyrnienieU"/>
          <w:i w:val="0"/>
          <w:iCs w:val="0"/>
        </w:rPr>
        <w:t xml:space="preserve">: </w:t>
      </w:r>
      <w:r w:rsidR="00C76545" w:rsidRPr="00C76545">
        <w:rPr>
          <w:rStyle w:val="WyrnienieU"/>
          <w:u w:val="single"/>
        </w:rPr>
        <w:t>Marek</w:t>
      </w:r>
      <w:r w:rsidR="00C76545" w:rsidRPr="00C76545">
        <w:rPr>
          <w:rStyle w:val="WyrnienieU"/>
        </w:rPr>
        <w:t>, który był tłumaczem Piotra, spisał dokładnie, choć nie po kolei, wszystkie słowa i czyny Pana, które zapamiętał. Nie słyszał bowiem sam Pana ani nie był jednym z jego uczniów, ale później, jak powiedziałem, jednym z [uczniów] Piotra. Piotr nauczał odpowiednio do okazji, przedstawiając słowa Pana nie w sposób systematyczny, dlatego Marek słusznie postąpił spisując niektóre z tych rzeczy tak, jak je zapamiętał. Miał bowiem tylko jeden cel: nie pominąć niczego z tego, co słyszał, i niczego nie przekręcić.</w:t>
      </w:r>
      <w:r w:rsidR="00C76545">
        <w:rPr>
          <w:rStyle w:val="WyrnienieU"/>
        </w:rPr>
        <w:t xml:space="preserve"> </w:t>
      </w:r>
      <w:r w:rsidR="00C76545" w:rsidRPr="00C76545">
        <w:rPr>
          <w:rStyle w:val="WyrnienieU"/>
          <w:i w:val="0"/>
          <w:iCs w:val="0"/>
        </w:rPr>
        <w:t xml:space="preserve">(cyt. w Historii Kościelnej </w:t>
      </w:r>
      <w:r w:rsidR="00C76545" w:rsidRPr="00C76545">
        <w:rPr>
          <w:rStyle w:val="WyrnienieU"/>
          <w:rFonts w:ascii="Daytona" w:hAnsi="Daytona"/>
          <w:i w:val="0"/>
          <w:iCs w:val="0"/>
        </w:rPr>
        <w:t>Euzebiusza z Cezarei</w:t>
      </w:r>
      <w:r w:rsidR="00C76545" w:rsidRPr="00C76545">
        <w:rPr>
          <w:rStyle w:val="WyrnienieU"/>
          <w:i w:val="0"/>
          <w:iCs w:val="0"/>
        </w:rPr>
        <w:t>)</w:t>
      </w:r>
      <w:r w:rsidR="00C76545">
        <w:rPr>
          <w:rStyle w:val="WyrnienieU"/>
          <w:i w:val="0"/>
          <w:iCs w:val="0"/>
        </w:rPr>
        <w:t>,</w:t>
      </w:r>
    </w:p>
    <w:p w14:paraId="6DDF663D" w14:textId="77777777" w:rsidR="00B743B1" w:rsidRPr="00CD1B57" w:rsidRDefault="00B743B1" w:rsidP="00B743B1">
      <w:pPr>
        <w:pStyle w:val="Normalnie"/>
        <w:rPr>
          <w:rStyle w:val="WyrnienieU"/>
        </w:rPr>
      </w:pPr>
      <w:r w:rsidRPr="00431CD5">
        <w:rPr>
          <w:rStyle w:val="WyrnienieU"/>
          <w:i w:val="0"/>
          <w:iCs w:val="0"/>
        </w:rPr>
        <w:t>a także</w:t>
      </w:r>
      <w:r>
        <w:rPr>
          <w:rStyle w:val="WyrnienieU"/>
        </w:rPr>
        <w:t xml:space="preserve"> </w:t>
      </w:r>
      <w:r w:rsidRPr="00606E68">
        <w:rPr>
          <w:rFonts w:ascii="Daytona" w:hAnsi="Daytona"/>
          <w:b/>
          <w:sz w:val="32"/>
          <w:szCs w:val="32"/>
        </w:rPr>
        <w:t>Ireneusz</w:t>
      </w:r>
      <w:r>
        <w:rPr>
          <w:rFonts w:ascii="Daytona" w:hAnsi="Daytona"/>
          <w:b/>
          <w:sz w:val="32"/>
          <w:szCs w:val="32"/>
        </w:rPr>
        <w:t xml:space="preserve"> </w:t>
      </w:r>
      <w:r w:rsidRPr="00CD1B57">
        <w:rPr>
          <w:rFonts w:ascii="Daytona" w:hAnsi="Daytona"/>
          <w:sz w:val="32"/>
          <w:szCs w:val="32"/>
        </w:rPr>
        <w:t>z Lyonu</w:t>
      </w:r>
      <w:r w:rsidR="00472847">
        <w:rPr>
          <w:rStyle w:val="WyrnienieU"/>
        </w:rPr>
        <w:t xml:space="preserve"> (zm. 202 r.)</w:t>
      </w:r>
      <w:r w:rsidR="00FE3C7D">
        <w:rPr>
          <w:rStyle w:val="WyrnienieU"/>
        </w:rPr>
        <w:t>,</w:t>
      </w:r>
      <w:r>
        <w:rPr>
          <w:rStyle w:val="WyrnienieU"/>
        </w:rPr>
        <w:t xml:space="preserve"> </w:t>
      </w:r>
      <w:r w:rsidRPr="00431CD5">
        <w:rPr>
          <w:rStyle w:val="WyrnienieU"/>
          <w:i w:val="0"/>
          <w:iCs w:val="0"/>
        </w:rPr>
        <w:t>który w liście datowanym na</w:t>
      </w:r>
      <w:r>
        <w:rPr>
          <w:rStyle w:val="WyrnienieU"/>
        </w:rPr>
        <w:t xml:space="preserve"> </w:t>
      </w:r>
      <w:r w:rsidRPr="00606E68">
        <w:rPr>
          <w:rFonts w:ascii="Daytona" w:hAnsi="Daytona"/>
          <w:sz w:val="32"/>
          <w:szCs w:val="32"/>
        </w:rPr>
        <w:t>180</w:t>
      </w:r>
      <w:r>
        <w:rPr>
          <w:rStyle w:val="WyrnienieU"/>
        </w:rPr>
        <w:t> </w:t>
      </w:r>
      <w:r w:rsidRPr="00431CD5">
        <w:rPr>
          <w:rStyle w:val="WyrnienieU"/>
          <w:i w:val="0"/>
          <w:iCs w:val="0"/>
        </w:rPr>
        <w:t>r.n.e. pisze</w:t>
      </w:r>
      <w:r>
        <w:rPr>
          <w:rStyle w:val="WyrnienieU"/>
        </w:rPr>
        <w:t xml:space="preserve">: </w:t>
      </w:r>
      <w:r w:rsidRPr="00606E68">
        <w:rPr>
          <w:rStyle w:val="WyrnienieU"/>
        </w:rPr>
        <w:t>I tak</w:t>
      </w:r>
      <w:r>
        <w:rPr>
          <w:rStyle w:val="WyrnienieU"/>
        </w:rPr>
        <w:t xml:space="preserve"> </w:t>
      </w:r>
      <w:r w:rsidRPr="000A0322">
        <w:rPr>
          <w:rStyle w:val="WyrnienieU"/>
          <w:u w:val="single"/>
        </w:rPr>
        <w:t>Mateusz wśród hebrajczyków, w ich języku</w:t>
      </w:r>
      <w:r>
        <w:rPr>
          <w:rStyle w:val="WyrnienieU"/>
        </w:rPr>
        <w:t xml:space="preserve"> </w:t>
      </w:r>
      <w:r w:rsidRPr="00431CD5">
        <w:rPr>
          <w:rStyle w:val="WyrnienieU"/>
          <w:i w:val="0"/>
          <w:iCs w:val="0"/>
          <w:sz w:val="24"/>
          <w:szCs w:val="24"/>
        </w:rPr>
        <w:t>(w hebrajskim lub aramejskim)</w:t>
      </w:r>
      <w:r>
        <w:rPr>
          <w:rStyle w:val="WyrnienieU"/>
        </w:rPr>
        <w:t>, wydał pismem ewangelię, podczas gdy Piotr i Paweł głosili ewangelię w Rzymie i zakładali tam kościół. Po</w:t>
      </w:r>
      <w:r w:rsidR="00FE3C7D">
        <w:rPr>
          <w:rStyle w:val="WyrnienieU"/>
        </w:rPr>
        <w:t> </w:t>
      </w:r>
      <w:r>
        <w:rPr>
          <w:rStyle w:val="WyrnienieU"/>
        </w:rPr>
        <w:t xml:space="preserve">ich śmierci </w:t>
      </w:r>
      <w:r w:rsidRPr="00431CD5">
        <w:rPr>
          <w:rStyle w:val="WyrnienieU"/>
          <w:i w:val="0"/>
          <w:iCs w:val="0"/>
          <w:sz w:val="24"/>
          <w:szCs w:val="24"/>
        </w:rPr>
        <w:t>(67 r n.e.)</w:t>
      </w:r>
      <w:r>
        <w:rPr>
          <w:rStyle w:val="WyrnienieU"/>
        </w:rPr>
        <w:t xml:space="preserve"> </w:t>
      </w:r>
      <w:r w:rsidRPr="000A0322">
        <w:rPr>
          <w:rStyle w:val="WyrnienieU"/>
          <w:u w:val="single"/>
        </w:rPr>
        <w:t>Marek</w:t>
      </w:r>
      <w:r>
        <w:rPr>
          <w:rStyle w:val="WyrnienieU"/>
        </w:rPr>
        <w:t xml:space="preserve"> – uczeń i tłumacz Piotra przekazał nam także w</w:t>
      </w:r>
      <w:r w:rsidR="00ED2038">
        <w:rPr>
          <w:rStyle w:val="WyrnienieU"/>
        </w:rPr>
        <w:t> </w:t>
      </w:r>
      <w:r>
        <w:rPr>
          <w:rStyle w:val="WyrnienieU"/>
        </w:rPr>
        <w:t xml:space="preserve">formie pisanej to, co Piotr głosił. </w:t>
      </w:r>
      <w:r w:rsidRPr="000A0322">
        <w:rPr>
          <w:rStyle w:val="WyrnienieU"/>
          <w:u w:val="single"/>
        </w:rPr>
        <w:t>Łukasz</w:t>
      </w:r>
      <w:r>
        <w:rPr>
          <w:rStyle w:val="WyrnienieU"/>
        </w:rPr>
        <w:t xml:space="preserve"> zaś, jako towarzysz Pawła, ewangelię, którą ten głosił przekazał w swej księdze. Następnie Jan, uczeń Pański, który spoczywał na Jego piersi, także wydał ewangelię, gdy przebywał w Efezie, w Azji. </w:t>
      </w:r>
      <w:r w:rsidRPr="00431CD5">
        <w:rPr>
          <w:rStyle w:val="WyrnienieU"/>
          <w:i w:val="0"/>
          <w:iCs w:val="0"/>
          <w:sz w:val="24"/>
          <w:szCs w:val="24"/>
        </w:rPr>
        <w:t>(po powrocie z zesłania na Patmos)</w:t>
      </w:r>
    </w:p>
    <w:p w14:paraId="2E6231B1" w14:textId="77777777" w:rsidR="00B743B1" w:rsidRPr="00431CD5" w:rsidRDefault="00B743B1" w:rsidP="00B743B1">
      <w:pPr>
        <w:pStyle w:val="Normalnie"/>
        <w:rPr>
          <w:rStyle w:val="WyrnienieU"/>
          <w:i w:val="0"/>
          <w:iCs w:val="0"/>
        </w:rPr>
      </w:pPr>
      <w:r w:rsidRPr="00431CD5">
        <w:rPr>
          <w:rStyle w:val="WyrnienieU"/>
          <w:i w:val="0"/>
          <w:iCs w:val="0"/>
        </w:rPr>
        <w:lastRenderedPageBreak/>
        <w:t>Teksty NT były pisane po grecku. Są głosy (cytowany Ireneusz), że</w:t>
      </w:r>
      <w:r w:rsidR="00ED2038" w:rsidRPr="00431CD5">
        <w:rPr>
          <w:rStyle w:val="WyrnienieU"/>
          <w:i w:val="0"/>
          <w:iCs w:val="0"/>
        </w:rPr>
        <w:t> </w:t>
      </w:r>
      <w:r w:rsidRPr="00431CD5">
        <w:rPr>
          <w:rStyle w:val="WyrnienieU"/>
          <w:i w:val="0"/>
          <w:iCs w:val="0"/>
        </w:rPr>
        <w:t>Ewangelia Mateusza była pierwotnie napisana po aramejsku, jednak do</w:t>
      </w:r>
      <w:r w:rsidR="00534139" w:rsidRPr="00431CD5">
        <w:rPr>
          <w:rStyle w:val="WyrnienieU"/>
          <w:i w:val="0"/>
          <w:iCs w:val="0"/>
        </w:rPr>
        <w:t> </w:t>
      </w:r>
      <w:r w:rsidRPr="00431CD5">
        <w:rPr>
          <w:rStyle w:val="WyrnienieU"/>
          <w:i w:val="0"/>
          <w:iCs w:val="0"/>
        </w:rPr>
        <w:t>dzisiaj nie zachowały żadne ślady takiej Ewangelii.</w:t>
      </w:r>
    </w:p>
    <w:p w14:paraId="08190CC6" w14:textId="77777777" w:rsidR="00B743B1" w:rsidRPr="00431CD5" w:rsidRDefault="00B743B1" w:rsidP="00B743B1">
      <w:pPr>
        <w:pStyle w:val="Normalnie"/>
        <w:rPr>
          <w:rStyle w:val="WyrnienieU"/>
          <w:i w:val="0"/>
          <w:iCs w:val="0"/>
        </w:rPr>
      </w:pPr>
      <w:r w:rsidRPr="00431CD5">
        <w:rPr>
          <w:rStyle w:val="WyrnienieU"/>
          <w:i w:val="0"/>
          <w:iCs w:val="0"/>
        </w:rPr>
        <w:t>Nie wiadomo w jakim języku do zebranych przemawiał Ap. Piotr podczas Święta Pięćdziesiątnicy, ale z Dziejów Apostolskich wiemy, że</w:t>
      </w:r>
      <w:r w:rsidR="00ED2038" w:rsidRPr="00431CD5">
        <w:rPr>
          <w:rStyle w:val="WyrnienieU"/>
          <w:i w:val="0"/>
          <w:iCs w:val="0"/>
        </w:rPr>
        <w:t> </w:t>
      </w:r>
      <w:r w:rsidRPr="00431CD5">
        <w:rPr>
          <w:rStyle w:val="WyrnienieU"/>
          <w:i w:val="0"/>
          <w:iCs w:val="0"/>
        </w:rPr>
        <w:t xml:space="preserve">zgromadzeni na święto Żydzi posługiwali się wieloma ”własnymi” językami: </w:t>
      </w:r>
    </w:p>
    <w:p w14:paraId="440BC79E" w14:textId="77777777" w:rsidR="00B743B1" w:rsidRPr="00E05788" w:rsidRDefault="00B743B1" w:rsidP="00B743B1">
      <w:pPr>
        <w:pStyle w:val="Biblia"/>
        <w:rPr>
          <w:rStyle w:val="WyrnienieU"/>
        </w:rPr>
      </w:pPr>
      <w:r w:rsidRPr="00713B03">
        <w:rPr>
          <w:b/>
          <w:bCs/>
          <w:i w:val="0"/>
          <w:color w:val="auto"/>
          <w:u w:val="thick" w:color="FF0000"/>
        </w:rPr>
        <w:t>Dz 2.5-11</w:t>
      </w:r>
      <w:r w:rsidRPr="00E05788">
        <w:rPr>
          <w:rStyle w:val="WyrnienieU"/>
        </w:rPr>
        <w:t xml:space="preserve">: </w:t>
      </w:r>
      <w:r w:rsidRPr="00E05788">
        <w:rPr>
          <w:rStyle w:val="txt-huge"/>
          <w:vertAlign w:val="superscript"/>
        </w:rPr>
        <w:t>5</w:t>
      </w:r>
      <w:r w:rsidRPr="00E05788">
        <w:rPr>
          <w:rStyle w:val="txt-huge"/>
        </w:rPr>
        <w:t xml:space="preserve">A przebywali w Jerozolimie </w:t>
      </w:r>
      <w:r w:rsidRPr="00E05788">
        <w:rPr>
          <w:rStyle w:val="txt-huge"/>
          <w:rFonts w:ascii="Calibri" w:hAnsi="Calibri" w:cs="Calibri"/>
        </w:rPr>
        <w:t>Ż</w:t>
      </w:r>
      <w:r w:rsidRPr="00E05788">
        <w:rPr>
          <w:rStyle w:val="txt-huge"/>
        </w:rPr>
        <w:t>ydzi, m</w:t>
      </w:r>
      <w:r w:rsidRPr="00E05788">
        <w:rPr>
          <w:rStyle w:val="txt-huge"/>
          <w:rFonts w:ascii="Calibri" w:hAnsi="Calibri" w:cs="Calibri"/>
        </w:rPr>
        <w:t>ęż</w:t>
      </w:r>
      <w:r w:rsidRPr="00E05788">
        <w:rPr>
          <w:rStyle w:val="txt-huge"/>
        </w:rPr>
        <w:t>owie nabo</w:t>
      </w:r>
      <w:r w:rsidRPr="00E05788">
        <w:rPr>
          <w:rStyle w:val="txt-huge"/>
          <w:rFonts w:ascii="Calibri" w:hAnsi="Calibri" w:cs="Calibri"/>
        </w:rPr>
        <w:t>ż</w:t>
      </w:r>
      <w:r w:rsidRPr="00E05788">
        <w:rPr>
          <w:rStyle w:val="txt-huge"/>
        </w:rPr>
        <w:t>ni, spo</w:t>
      </w:r>
      <w:r w:rsidRPr="00E05788">
        <w:rPr>
          <w:rStyle w:val="txt-huge"/>
          <w:rFonts w:ascii="Calibri" w:hAnsi="Calibri" w:cs="Calibri"/>
        </w:rPr>
        <w:t>ś</w:t>
      </w:r>
      <w:r w:rsidRPr="00E05788">
        <w:rPr>
          <w:rStyle w:val="txt-huge"/>
        </w:rPr>
        <w:t>r</w:t>
      </w:r>
      <w:r w:rsidRPr="00E05788">
        <w:rPr>
          <w:rStyle w:val="txt-huge"/>
          <w:rFonts w:cs="Abadi"/>
        </w:rPr>
        <w:t>ó</w:t>
      </w:r>
      <w:r w:rsidRPr="00E05788">
        <w:rPr>
          <w:rStyle w:val="txt-huge"/>
        </w:rPr>
        <w:t>d wszystkich lud</w:t>
      </w:r>
      <w:r w:rsidRPr="00E05788">
        <w:rPr>
          <w:rStyle w:val="txt-huge"/>
          <w:rFonts w:cs="Abadi"/>
        </w:rPr>
        <w:t>ó</w:t>
      </w:r>
      <w:r w:rsidRPr="00E05788">
        <w:rPr>
          <w:rStyle w:val="txt-huge"/>
        </w:rPr>
        <w:t>w, jakie s</w:t>
      </w:r>
      <w:r w:rsidRPr="00E05788">
        <w:rPr>
          <w:rStyle w:val="txt-huge"/>
          <w:rFonts w:ascii="Calibri" w:hAnsi="Calibri" w:cs="Calibri"/>
        </w:rPr>
        <w:t>ą</w:t>
      </w:r>
      <w:r w:rsidRPr="00E05788">
        <w:rPr>
          <w:rStyle w:val="txt-huge"/>
        </w:rPr>
        <w:t xml:space="preserve"> pod niebem;</w:t>
      </w:r>
      <w:r w:rsidRPr="00E05788">
        <w:t xml:space="preserve"> </w:t>
      </w:r>
      <w:r w:rsidRPr="00E05788">
        <w:rPr>
          <w:rStyle w:val="txt-huge"/>
          <w:vertAlign w:val="superscript"/>
        </w:rPr>
        <w:t>6</w:t>
      </w:r>
      <w:r w:rsidRPr="00E05788">
        <w:rPr>
          <w:rStyle w:val="txt-huge"/>
        </w:rPr>
        <w:t>Gdy wi</w:t>
      </w:r>
      <w:r w:rsidRPr="00E05788">
        <w:rPr>
          <w:rStyle w:val="txt-huge"/>
          <w:rFonts w:ascii="Calibri" w:hAnsi="Calibri" w:cs="Calibri"/>
        </w:rPr>
        <w:t>ę</w:t>
      </w:r>
      <w:r w:rsidRPr="00E05788">
        <w:rPr>
          <w:rStyle w:val="txt-huge"/>
        </w:rPr>
        <w:t>c powsta</w:t>
      </w:r>
      <w:r w:rsidRPr="00E05788">
        <w:rPr>
          <w:rStyle w:val="txt-huge"/>
          <w:rFonts w:ascii="Calibri" w:hAnsi="Calibri" w:cs="Calibri"/>
        </w:rPr>
        <w:t>ł</w:t>
      </w:r>
      <w:r w:rsidRPr="00E05788">
        <w:rPr>
          <w:rStyle w:val="txt-huge"/>
        </w:rPr>
        <w:t xml:space="preserve"> ten szum, zgromadzi</w:t>
      </w:r>
      <w:r w:rsidRPr="00E05788">
        <w:rPr>
          <w:rStyle w:val="txt-huge"/>
          <w:rFonts w:ascii="Calibri" w:hAnsi="Calibri" w:cs="Calibri"/>
        </w:rPr>
        <w:t>ł</w:t>
      </w:r>
      <w:r w:rsidRPr="00E05788">
        <w:rPr>
          <w:rStyle w:val="txt-huge"/>
        </w:rPr>
        <w:t xml:space="preserve"> si</w:t>
      </w:r>
      <w:r w:rsidRPr="00E05788">
        <w:rPr>
          <w:rStyle w:val="txt-huge"/>
          <w:rFonts w:ascii="Calibri" w:hAnsi="Calibri" w:cs="Calibri"/>
        </w:rPr>
        <w:t>ę</w:t>
      </w:r>
      <w:r w:rsidRPr="00E05788">
        <w:rPr>
          <w:rStyle w:val="txt-huge"/>
        </w:rPr>
        <w:t xml:space="preserve"> t</w:t>
      </w:r>
      <w:r w:rsidRPr="00E05788">
        <w:rPr>
          <w:rStyle w:val="txt-huge"/>
          <w:rFonts w:ascii="Calibri" w:hAnsi="Calibri" w:cs="Calibri"/>
        </w:rPr>
        <w:t>ł</w:t>
      </w:r>
      <w:r>
        <w:rPr>
          <w:rStyle w:val="txt-huge"/>
        </w:rPr>
        <w:t>um i </w:t>
      </w:r>
      <w:r w:rsidRPr="00E05788">
        <w:rPr>
          <w:rStyle w:val="txt-huge"/>
        </w:rPr>
        <w:t>zatrwo</w:t>
      </w:r>
      <w:r w:rsidRPr="00E05788">
        <w:rPr>
          <w:rStyle w:val="txt-huge"/>
          <w:rFonts w:ascii="Calibri" w:hAnsi="Calibri" w:cs="Calibri"/>
        </w:rPr>
        <w:t>ż</w:t>
      </w:r>
      <w:r w:rsidRPr="00E05788">
        <w:rPr>
          <w:rStyle w:val="txt-huge"/>
        </w:rPr>
        <w:t>y</w:t>
      </w:r>
      <w:r w:rsidRPr="00E05788">
        <w:rPr>
          <w:rStyle w:val="txt-huge"/>
          <w:rFonts w:ascii="Calibri" w:hAnsi="Calibri" w:cs="Calibri"/>
        </w:rPr>
        <w:t>ł</w:t>
      </w:r>
      <w:r w:rsidRPr="00E05788">
        <w:rPr>
          <w:rStyle w:val="txt-huge"/>
        </w:rPr>
        <w:t xml:space="preserve"> si</w:t>
      </w:r>
      <w:r w:rsidRPr="00E05788">
        <w:rPr>
          <w:rStyle w:val="txt-huge"/>
          <w:rFonts w:ascii="Calibri" w:hAnsi="Calibri" w:cs="Calibri"/>
        </w:rPr>
        <w:t>ę</w:t>
      </w:r>
      <w:r w:rsidRPr="00E05788">
        <w:rPr>
          <w:rStyle w:val="txt-huge"/>
        </w:rPr>
        <w:t>, bo ka</w:t>
      </w:r>
      <w:r w:rsidRPr="00E05788">
        <w:rPr>
          <w:rStyle w:val="txt-huge"/>
          <w:rFonts w:ascii="Calibri" w:hAnsi="Calibri" w:cs="Calibri"/>
        </w:rPr>
        <w:t>ż</w:t>
      </w:r>
      <w:r w:rsidRPr="00E05788">
        <w:rPr>
          <w:rStyle w:val="txt-huge"/>
        </w:rPr>
        <w:t>dy s</w:t>
      </w:r>
      <w:r w:rsidRPr="00E05788">
        <w:rPr>
          <w:rStyle w:val="txt-huge"/>
          <w:rFonts w:ascii="Calibri" w:hAnsi="Calibri" w:cs="Calibri"/>
        </w:rPr>
        <w:t>ł</w:t>
      </w:r>
      <w:r w:rsidRPr="00E05788">
        <w:rPr>
          <w:rStyle w:val="txt-huge"/>
        </w:rPr>
        <w:t>ysza</w:t>
      </w:r>
      <w:r w:rsidRPr="00E05788">
        <w:rPr>
          <w:rStyle w:val="txt-huge"/>
          <w:rFonts w:ascii="Calibri" w:hAnsi="Calibri" w:cs="Calibri"/>
        </w:rPr>
        <w:t>ł</w:t>
      </w:r>
      <w:r w:rsidRPr="00E05788">
        <w:rPr>
          <w:rStyle w:val="txt-huge"/>
        </w:rPr>
        <w:t xml:space="preserve"> ich m</w:t>
      </w:r>
      <w:r w:rsidRPr="00E05788">
        <w:rPr>
          <w:rStyle w:val="txt-huge"/>
          <w:rFonts w:cs="Abadi"/>
        </w:rPr>
        <w:t>ó</w:t>
      </w:r>
      <w:r w:rsidRPr="00E05788">
        <w:rPr>
          <w:rStyle w:val="txt-huge"/>
        </w:rPr>
        <w:t>wi</w:t>
      </w:r>
      <w:r w:rsidRPr="00E05788">
        <w:rPr>
          <w:rStyle w:val="txt-huge"/>
          <w:rFonts w:ascii="Calibri" w:hAnsi="Calibri" w:cs="Calibri"/>
        </w:rPr>
        <w:t>ą</w:t>
      </w:r>
      <w:r w:rsidRPr="00E05788">
        <w:rPr>
          <w:rStyle w:val="txt-huge"/>
        </w:rPr>
        <w:t>cych w swoim j</w:t>
      </w:r>
      <w:r w:rsidRPr="00E05788">
        <w:rPr>
          <w:rStyle w:val="txt-huge"/>
          <w:rFonts w:ascii="Calibri" w:hAnsi="Calibri" w:cs="Calibri"/>
        </w:rPr>
        <w:t>ę</w:t>
      </w:r>
      <w:r w:rsidRPr="00E05788">
        <w:rPr>
          <w:rStyle w:val="txt-huge"/>
        </w:rPr>
        <w:t>zyku.</w:t>
      </w:r>
      <w:r w:rsidRPr="00E05788">
        <w:t xml:space="preserve"> </w:t>
      </w:r>
      <w:r w:rsidRPr="00E05788">
        <w:rPr>
          <w:rStyle w:val="txt-huge"/>
          <w:vertAlign w:val="superscript"/>
        </w:rPr>
        <w:t>7</w:t>
      </w:r>
      <w:r w:rsidRPr="00E05788">
        <w:rPr>
          <w:rStyle w:val="txt-huge"/>
        </w:rPr>
        <w:t>I</w:t>
      </w:r>
      <w:r w:rsidR="00D53C25">
        <w:rPr>
          <w:rStyle w:val="txt-huge"/>
        </w:rPr>
        <w:t> </w:t>
      </w:r>
      <w:r w:rsidRPr="00E05788">
        <w:rPr>
          <w:rStyle w:val="txt-huge"/>
        </w:rPr>
        <w:t>zdumieli si</w:t>
      </w:r>
      <w:r w:rsidRPr="00E05788">
        <w:rPr>
          <w:rStyle w:val="txt-huge"/>
          <w:rFonts w:ascii="Calibri" w:hAnsi="Calibri" w:cs="Calibri"/>
        </w:rPr>
        <w:t>ę</w:t>
      </w:r>
      <w:r>
        <w:rPr>
          <w:rStyle w:val="txt-huge"/>
        </w:rPr>
        <w:t>, i </w:t>
      </w:r>
      <w:r w:rsidRPr="00E05788">
        <w:rPr>
          <w:rStyle w:val="txt-huge"/>
        </w:rPr>
        <w:t>dziwili, m</w:t>
      </w:r>
      <w:r w:rsidRPr="00E05788">
        <w:rPr>
          <w:rStyle w:val="txt-huge"/>
          <w:rFonts w:cs="Abadi"/>
        </w:rPr>
        <w:t>ó</w:t>
      </w:r>
      <w:r w:rsidRPr="00E05788">
        <w:rPr>
          <w:rStyle w:val="txt-huge"/>
        </w:rPr>
        <w:t>wi</w:t>
      </w:r>
      <w:r w:rsidRPr="00E05788">
        <w:rPr>
          <w:rStyle w:val="txt-huge"/>
          <w:rFonts w:ascii="Calibri" w:hAnsi="Calibri" w:cs="Calibri"/>
        </w:rPr>
        <w:t>ą</w:t>
      </w:r>
      <w:r w:rsidRPr="00E05788">
        <w:rPr>
          <w:rStyle w:val="txt-huge"/>
        </w:rPr>
        <w:t>c: Czy</w:t>
      </w:r>
      <w:r w:rsidRPr="00E05788">
        <w:rPr>
          <w:rStyle w:val="txt-huge"/>
          <w:rFonts w:ascii="Calibri" w:hAnsi="Calibri" w:cs="Calibri"/>
        </w:rPr>
        <w:t>ż</w:t>
      </w:r>
      <w:r w:rsidRPr="00E05788">
        <w:rPr>
          <w:rStyle w:val="txt-huge"/>
        </w:rPr>
        <w:t xml:space="preserve"> oto wszyscy ci, kt</w:t>
      </w:r>
      <w:r w:rsidRPr="00E05788">
        <w:rPr>
          <w:rStyle w:val="txt-huge"/>
          <w:rFonts w:cs="Abadi"/>
        </w:rPr>
        <w:t>ó</w:t>
      </w:r>
      <w:r w:rsidRPr="00E05788">
        <w:rPr>
          <w:rStyle w:val="txt-huge"/>
        </w:rPr>
        <w:t>rzy m</w:t>
      </w:r>
      <w:r w:rsidRPr="00E05788">
        <w:rPr>
          <w:rStyle w:val="txt-huge"/>
          <w:rFonts w:cs="Abadi"/>
        </w:rPr>
        <w:t>ó</w:t>
      </w:r>
      <w:r w:rsidRPr="00E05788">
        <w:rPr>
          <w:rStyle w:val="txt-huge"/>
        </w:rPr>
        <w:t>wi</w:t>
      </w:r>
      <w:r w:rsidRPr="00E05788">
        <w:rPr>
          <w:rStyle w:val="txt-huge"/>
          <w:rFonts w:ascii="Calibri" w:hAnsi="Calibri" w:cs="Calibri"/>
        </w:rPr>
        <w:t>ą</w:t>
      </w:r>
      <w:r w:rsidRPr="00E05788">
        <w:rPr>
          <w:rStyle w:val="txt-huge"/>
        </w:rPr>
        <w:t>, nie s</w:t>
      </w:r>
      <w:r w:rsidRPr="00E05788">
        <w:rPr>
          <w:rStyle w:val="txt-huge"/>
          <w:rFonts w:ascii="Calibri" w:hAnsi="Calibri" w:cs="Calibri"/>
        </w:rPr>
        <w:t>ą</w:t>
      </w:r>
      <w:r w:rsidRPr="00E05788">
        <w:rPr>
          <w:rStyle w:val="txt-huge"/>
        </w:rPr>
        <w:t xml:space="preserve"> Galilejczykami?</w:t>
      </w:r>
      <w:r w:rsidRPr="00E05788">
        <w:t xml:space="preserve"> </w:t>
      </w:r>
      <w:r w:rsidRPr="00E05788">
        <w:rPr>
          <w:rStyle w:val="txt-huge"/>
          <w:vertAlign w:val="superscript"/>
        </w:rPr>
        <w:t>8</w:t>
      </w:r>
      <w:r w:rsidRPr="00E05788">
        <w:rPr>
          <w:rStyle w:val="txt-huge"/>
        </w:rPr>
        <w:t>Jak</w:t>
      </w:r>
      <w:r w:rsidRPr="00E05788">
        <w:rPr>
          <w:rStyle w:val="txt-huge"/>
          <w:rFonts w:ascii="Calibri" w:hAnsi="Calibri" w:cs="Calibri"/>
        </w:rPr>
        <w:t>ż</w:t>
      </w:r>
      <w:r w:rsidRPr="00E05788">
        <w:rPr>
          <w:rStyle w:val="txt-huge"/>
        </w:rPr>
        <w:t>e wi</w:t>
      </w:r>
      <w:r w:rsidRPr="00E05788">
        <w:rPr>
          <w:rStyle w:val="txt-huge"/>
          <w:rFonts w:ascii="Calibri" w:hAnsi="Calibri" w:cs="Calibri"/>
        </w:rPr>
        <w:t>ę</w:t>
      </w:r>
      <w:r w:rsidRPr="00E05788">
        <w:rPr>
          <w:rStyle w:val="txt-huge"/>
        </w:rPr>
        <w:t xml:space="preserve">c to jest, </w:t>
      </w:r>
      <w:r w:rsidRPr="00E05788">
        <w:rPr>
          <w:rStyle w:val="txt-huge"/>
          <w:rFonts w:ascii="Calibri" w:hAnsi="Calibri" w:cs="Calibri"/>
        </w:rPr>
        <w:t>ż</w:t>
      </w:r>
      <w:r w:rsidRPr="00E05788">
        <w:rPr>
          <w:rStyle w:val="txt-huge"/>
        </w:rPr>
        <w:t>e s</w:t>
      </w:r>
      <w:r w:rsidRPr="00E05788">
        <w:rPr>
          <w:rStyle w:val="txt-huge"/>
          <w:rFonts w:ascii="Calibri" w:hAnsi="Calibri" w:cs="Calibri"/>
        </w:rPr>
        <w:t>ł</w:t>
      </w:r>
      <w:r w:rsidRPr="00E05788">
        <w:rPr>
          <w:rStyle w:val="txt-huge"/>
        </w:rPr>
        <w:t>yszymy, ka</w:t>
      </w:r>
      <w:r w:rsidRPr="00E05788">
        <w:rPr>
          <w:rStyle w:val="txt-huge"/>
          <w:rFonts w:ascii="Calibri" w:hAnsi="Calibri" w:cs="Calibri"/>
        </w:rPr>
        <w:t>ż</w:t>
      </w:r>
      <w:r w:rsidRPr="00E05788">
        <w:rPr>
          <w:rStyle w:val="txt-huge"/>
        </w:rPr>
        <w:t>dy z nas, sw</w:t>
      </w:r>
      <w:r w:rsidRPr="00E05788">
        <w:rPr>
          <w:rStyle w:val="txt-huge"/>
          <w:rFonts w:cs="Abadi"/>
        </w:rPr>
        <w:t>ó</w:t>
      </w:r>
      <w:r w:rsidRPr="00E05788">
        <w:rPr>
          <w:rStyle w:val="txt-huge"/>
        </w:rPr>
        <w:t>j w</w:t>
      </w:r>
      <w:r w:rsidRPr="00E05788">
        <w:rPr>
          <w:rStyle w:val="txt-huge"/>
          <w:rFonts w:ascii="Calibri" w:hAnsi="Calibri" w:cs="Calibri"/>
        </w:rPr>
        <w:t>ł</w:t>
      </w:r>
      <w:r w:rsidRPr="00E05788">
        <w:rPr>
          <w:rStyle w:val="txt-huge"/>
        </w:rPr>
        <w:t>asny j</w:t>
      </w:r>
      <w:r w:rsidRPr="00E05788">
        <w:rPr>
          <w:rStyle w:val="txt-huge"/>
          <w:rFonts w:ascii="Calibri" w:hAnsi="Calibri" w:cs="Calibri"/>
        </w:rPr>
        <w:t>ę</w:t>
      </w:r>
      <w:r w:rsidRPr="00E05788">
        <w:rPr>
          <w:rStyle w:val="txt-huge"/>
        </w:rPr>
        <w:t>zyk, w kt</w:t>
      </w:r>
      <w:r w:rsidRPr="00E05788">
        <w:rPr>
          <w:rStyle w:val="txt-huge"/>
          <w:rFonts w:cs="Abadi"/>
        </w:rPr>
        <w:t>ó</w:t>
      </w:r>
      <w:r w:rsidRPr="00E05788">
        <w:rPr>
          <w:rStyle w:val="txt-huge"/>
        </w:rPr>
        <w:t>rym urodzili</w:t>
      </w:r>
      <w:r w:rsidRPr="00E05788">
        <w:rPr>
          <w:rStyle w:val="txt-huge"/>
          <w:rFonts w:ascii="Calibri" w:hAnsi="Calibri" w:cs="Calibri"/>
        </w:rPr>
        <w:t>ś</w:t>
      </w:r>
      <w:r w:rsidRPr="00E05788">
        <w:rPr>
          <w:rStyle w:val="txt-huge"/>
        </w:rPr>
        <w:t>my si</w:t>
      </w:r>
      <w:r w:rsidRPr="00E05788">
        <w:rPr>
          <w:rStyle w:val="txt-huge"/>
          <w:rFonts w:ascii="Calibri" w:hAnsi="Calibri" w:cs="Calibri"/>
        </w:rPr>
        <w:t>ę</w:t>
      </w:r>
      <w:r w:rsidRPr="00E05788">
        <w:rPr>
          <w:rStyle w:val="txt-huge"/>
        </w:rPr>
        <w:t>?</w:t>
      </w:r>
      <w:r w:rsidRPr="00E05788">
        <w:t xml:space="preserve"> </w:t>
      </w:r>
      <w:r w:rsidRPr="00E05788">
        <w:rPr>
          <w:rStyle w:val="txt-huge"/>
          <w:vertAlign w:val="superscript"/>
        </w:rPr>
        <w:t>9</w:t>
      </w:r>
      <w:r w:rsidRPr="00E05788">
        <w:rPr>
          <w:rStyle w:val="txt-huge"/>
        </w:rPr>
        <w:t>Partowie i Medowie, i Elamici, i</w:t>
      </w:r>
      <w:r>
        <w:rPr>
          <w:rStyle w:val="txt-huge"/>
        </w:rPr>
        <w:t> </w:t>
      </w:r>
      <w:r w:rsidRPr="00E05788">
        <w:rPr>
          <w:rStyle w:val="txt-huge"/>
        </w:rPr>
        <w:t>mieszka</w:t>
      </w:r>
      <w:r w:rsidRPr="00E05788">
        <w:rPr>
          <w:rStyle w:val="txt-huge"/>
          <w:rFonts w:ascii="Calibri" w:hAnsi="Calibri" w:cs="Calibri"/>
        </w:rPr>
        <w:t>ń</w:t>
      </w:r>
      <w:r w:rsidRPr="00E05788">
        <w:rPr>
          <w:rStyle w:val="txt-huge"/>
        </w:rPr>
        <w:t>cy Mezopotamii, Judei i Kapadocji, Pontu i Azji,</w:t>
      </w:r>
      <w:r w:rsidRPr="00E05788">
        <w:t xml:space="preserve"> </w:t>
      </w:r>
      <w:r w:rsidRPr="00E05788">
        <w:rPr>
          <w:rStyle w:val="txt-huge"/>
          <w:vertAlign w:val="superscript"/>
        </w:rPr>
        <w:t>10</w:t>
      </w:r>
      <w:r w:rsidRPr="00E05788">
        <w:rPr>
          <w:rStyle w:val="txt-huge"/>
        </w:rPr>
        <w:t>Frygii i Pamfilii, Egiptu i cz</w:t>
      </w:r>
      <w:r w:rsidRPr="00E05788">
        <w:rPr>
          <w:rStyle w:val="txt-huge"/>
          <w:rFonts w:ascii="Calibri" w:hAnsi="Calibri" w:cs="Calibri"/>
        </w:rPr>
        <w:t>ęś</w:t>
      </w:r>
      <w:r w:rsidRPr="00E05788">
        <w:rPr>
          <w:rStyle w:val="txt-huge"/>
        </w:rPr>
        <w:t>ci Libii, po</w:t>
      </w:r>
      <w:r w:rsidRPr="00E05788">
        <w:rPr>
          <w:rStyle w:val="txt-huge"/>
          <w:rFonts w:ascii="Calibri" w:hAnsi="Calibri" w:cs="Calibri"/>
        </w:rPr>
        <w:t>ł</w:t>
      </w:r>
      <w:r w:rsidRPr="00E05788">
        <w:rPr>
          <w:rStyle w:val="txt-huge"/>
        </w:rPr>
        <w:t>o</w:t>
      </w:r>
      <w:r w:rsidRPr="00E05788">
        <w:rPr>
          <w:rStyle w:val="txt-huge"/>
          <w:rFonts w:ascii="Calibri" w:hAnsi="Calibri" w:cs="Calibri"/>
        </w:rPr>
        <w:t>ż</w:t>
      </w:r>
      <w:r w:rsidRPr="00E05788">
        <w:rPr>
          <w:rStyle w:val="txt-huge"/>
        </w:rPr>
        <w:t>onej obok Cyreny, i przychodnie rzymscy,</w:t>
      </w:r>
      <w:r w:rsidRPr="00E05788">
        <w:t xml:space="preserve"> </w:t>
      </w:r>
      <w:r w:rsidRPr="00E05788">
        <w:rPr>
          <w:rStyle w:val="txt-huge"/>
          <w:vertAlign w:val="superscript"/>
        </w:rPr>
        <w:t>11</w:t>
      </w:r>
      <w:r w:rsidRPr="00E05788">
        <w:rPr>
          <w:rStyle w:val="txt-huge"/>
        </w:rPr>
        <w:t xml:space="preserve">Zarówno </w:t>
      </w:r>
      <w:r w:rsidRPr="00E05788">
        <w:rPr>
          <w:rStyle w:val="txt-huge"/>
          <w:rFonts w:ascii="Calibri" w:hAnsi="Calibri" w:cs="Calibri"/>
        </w:rPr>
        <w:t>Ż</w:t>
      </w:r>
      <w:r w:rsidRPr="00E05788">
        <w:rPr>
          <w:rStyle w:val="txt-huge"/>
        </w:rPr>
        <w:t>ydzi jak prozelici, Krete</w:t>
      </w:r>
      <w:r w:rsidRPr="00E05788">
        <w:rPr>
          <w:rStyle w:val="txt-huge"/>
          <w:rFonts w:ascii="Calibri" w:hAnsi="Calibri" w:cs="Calibri"/>
        </w:rPr>
        <w:t>ń</w:t>
      </w:r>
      <w:r w:rsidRPr="00E05788">
        <w:rPr>
          <w:rStyle w:val="txt-huge"/>
        </w:rPr>
        <w:t>czycy i Arabowie - s</w:t>
      </w:r>
      <w:r w:rsidRPr="00E05788">
        <w:rPr>
          <w:rStyle w:val="txt-huge"/>
          <w:rFonts w:ascii="Calibri" w:hAnsi="Calibri" w:cs="Calibri"/>
        </w:rPr>
        <w:t>ł</w:t>
      </w:r>
      <w:r w:rsidRPr="00E05788">
        <w:rPr>
          <w:rStyle w:val="txt-huge"/>
        </w:rPr>
        <w:t>yszymy ich, jak w naszych j</w:t>
      </w:r>
      <w:r w:rsidRPr="00E05788">
        <w:rPr>
          <w:rStyle w:val="txt-huge"/>
          <w:rFonts w:ascii="Calibri" w:hAnsi="Calibri" w:cs="Calibri"/>
        </w:rPr>
        <w:t>ę</w:t>
      </w:r>
      <w:r w:rsidRPr="00E05788">
        <w:rPr>
          <w:rStyle w:val="txt-huge"/>
        </w:rPr>
        <w:t>zykach g</w:t>
      </w:r>
      <w:r w:rsidRPr="00E05788">
        <w:rPr>
          <w:rStyle w:val="txt-huge"/>
          <w:rFonts w:ascii="Calibri" w:hAnsi="Calibri" w:cs="Calibri"/>
        </w:rPr>
        <w:t>ł</w:t>
      </w:r>
      <w:r w:rsidRPr="00E05788">
        <w:rPr>
          <w:rStyle w:val="txt-huge"/>
        </w:rPr>
        <w:t>osz</w:t>
      </w:r>
      <w:r w:rsidRPr="00E05788">
        <w:rPr>
          <w:rStyle w:val="txt-huge"/>
          <w:rFonts w:ascii="Calibri" w:hAnsi="Calibri" w:cs="Calibri"/>
        </w:rPr>
        <w:t>ą</w:t>
      </w:r>
      <w:r w:rsidRPr="00E05788">
        <w:rPr>
          <w:rStyle w:val="txt-huge"/>
        </w:rPr>
        <w:t xml:space="preserve"> wielkie dzie</w:t>
      </w:r>
      <w:r w:rsidRPr="00E05788">
        <w:rPr>
          <w:rStyle w:val="txt-huge"/>
          <w:rFonts w:ascii="Calibri" w:hAnsi="Calibri" w:cs="Calibri"/>
        </w:rPr>
        <w:t>ł</w:t>
      </w:r>
      <w:r w:rsidRPr="00E05788">
        <w:rPr>
          <w:rStyle w:val="txt-huge"/>
        </w:rPr>
        <w:t>a Bo</w:t>
      </w:r>
      <w:r w:rsidRPr="00E05788">
        <w:rPr>
          <w:rStyle w:val="txt-huge"/>
          <w:rFonts w:ascii="Calibri" w:hAnsi="Calibri" w:cs="Calibri"/>
        </w:rPr>
        <w:t>ż</w:t>
      </w:r>
      <w:r w:rsidRPr="00E05788">
        <w:rPr>
          <w:rStyle w:val="txt-huge"/>
        </w:rPr>
        <w:t>e.</w:t>
      </w:r>
    </w:p>
    <w:p w14:paraId="12F5E160" w14:textId="77777777" w:rsidR="00B743B1" w:rsidRPr="00431CD5" w:rsidRDefault="00B743B1" w:rsidP="004F09C1">
      <w:pPr>
        <w:pStyle w:val="Normalnie"/>
        <w:keepNext/>
        <w:rPr>
          <w:rStyle w:val="WyrnienieU"/>
          <w:i w:val="0"/>
          <w:iCs w:val="0"/>
        </w:rPr>
      </w:pPr>
      <w:r w:rsidRPr="00431CD5">
        <w:rPr>
          <w:rStyle w:val="WyrnienieU"/>
          <w:i w:val="0"/>
          <w:iCs w:val="0"/>
        </w:rPr>
        <w:t xml:space="preserve">Apostoł Paweł biegle posługiwał się co najmniej greką i hebrajskim: </w:t>
      </w:r>
    </w:p>
    <w:p w14:paraId="7DD3E5B4" w14:textId="77777777" w:rsidR="00B743B1" w:rsidRPr="002A4BF7" w:rsidRDefault="00B743B1" w:rsidP="00B743B1">
      <w:pPr>
        <w:pStyle w:val="Biblia"/>
        <w:rPr>
          <w:rStyle w:val="WyrnienieU"/>
        </w:rPr>
      </w:pPr>
      <w:r w:rsidRPr="00713B03">
        <w:rPr>
          <w:b/>
          <w:bCs/>
          <w:i w:val="0"/>
          <w:color w:val="auto"/>
          <w:u w:val="thick" w:color="FF0000"/>
        </w:rPr>
        <w:t>Dz 21.37-40</w:t>
      </w:r>
      <w:r w:rsidRPr="002A4BF7">
        <w:rPr>
          <w:rStyle w:val="WyrnienieU"/>
        </w:rPr>
        <w:t xml:space="preserve">: </w:t>
      </w:r>
      <w:r w:rsidRPr="002A4BF7">
        <w:rPr>
          <w:rStyle w:val="txt-huge"/>
        </w:rPr>
        <w:t>A Pawe</w:t>
      </w:r>
      <w:r w:rsidRPr="002A4BF7">
        <w:rPr>
          <w:rStyle w:val="txt-huge"/>
          <w:rFonts w:ascii="Calibri" w:hAnsi="Calibri" w:cs="Calibri"/>
        </w:rPr>
        <w:t>ł</w:t>
      </w:r>
      <w:r w:rsidRPr="002A4BF7">
        <w:rPr>
          <w:rStyle w:val="txt-huge"/>
        </w:rPr>
        <w:t>, gdy miano go ju</w:t>
      </w:r>
      <w:r w:rsidRPr="002A4BF7">
        <w:rPr>
          <w:rStyle w:val="txt-huge"/>
          <w:rFonts w:ascii="Calibri" w:hAnsi="Calibri" w:cs="Calibri"/>
        </w:rPr>
        <w:t>ż</w:t>
      </w:r>
      <w:r w:rsidRPr="002A4BF7">
        <w:rPr>
          <w:rStyle w:val="txt-huge"/>
        </w:rPr>
        <w:t xml:space="preserve"> wprowadzi</w:t>
      </w:r>
      <w:r w:rsidRPr="002A4BF7">
        <w:rPr>
          <w:rStyle w:val="txt-huge"/>
          <w:rFonts w:ascii="Calibri" w:hAnsi="Calibri" w:cs="Calibri"/>
        </w:rPr>
        <w:t>ć</w:t>
      </w:r>
      <w:r w:rsidRPr="002A4BF7">
        <w:rPr>
          <w:rStyle w:val="txt-huge"/>
        </w:rPr>
        <w:t xml:space="preserve"> do twierdzy, rzek</w:t>
      </w:r>
      <w:r w:rsidRPr="002A4BF7">
        <w:rPr>
          <w:rStyle w:val="txt-huge"/>
          <w:rFonts w:ascii="Calibri" w:hAnsi="Calibri" w:cs="Calibri"/>
        </w:rPr>
        <w:t>ł</w:t>
      </w:r>
      <w:r w:rsidRPr="002A4BF7">
        <w:rPr>
          <w:rStyle w:val="txt-huge"/>
        </w:rPr>
        <w:t xml:space="preserve"> do dow</w:t>
      </w:r>
      <w:r w:rsidRPr="002A4BF7">
        <w:rPr>
          <w:rStyle w:val="txt-huge"/>
          <w:rFonts w:cs="Abadi"/>
        </w:rPr>
        <w:t>ó</w:t>
      </w:r>
      <w:r w:rsidRPr="002A4BF7">
        <w:rPr>
          <w:rStyle w:val="txt-huge"/>
        </w:rPr>
        <w:t>dcy: Czy wolno mi co</w:t>
      </w:r>
      <w:r w:rsidRPr="002A4BF7">
        <w:rPr>
          <w:rStyle w:val="txt-huge"/>
          <w:rFonts w:ascii="Calibri" w:hAnsi="Calibri" w:cs="Calibri"/>
        </w:rPr>
        <w:t>ś</w:t>
      </w:r>
      <w:r w:rsidRPr="002A4BF7">
        <w:rPr>
          <w:rStyle w:val="txt-huge"/>
        </w:rPr>
        <w:t xml:space="preserve"> ci powiedzie</w:t>
      </w:r>
      <w:r w:rsidRPr="002A4BF7">
        <w:rPr>
          <w:rStyle w:val="txt-huge"/>
          <w:rFonts w:ascii="Calibri" w:hAnsi="Calibri" w:cs="Calibri"/>
        </w:rPr>
        <w:t>ć</w:t>
      </w:r>
      <w:r w:rsidRPr="002A4BF7">
        <w:rPr>
          <w:rStyle w:val="txt-huge"/>
        </w:rPr>
        <w:t>? A on rzek</w:t>
      </w:r>
      <w:r w:rsidRPr="002A4BF7">
        <w:rPr>
          <w:rStyle w:val="txt-huge"/>
          <w:rFonts w:ascii="Calibri" w:hAnsi="Calibri" w:cs="Calibri"/>
        </w:rPr>
        <w:t>ł</w:t>
      </w:r>
      <w:r w:rsidRPr="002A4BF7">
        <w:rPr>
          <w:rStyle w:val="txt-huge"/>
        </w:rPr>
        <w:t>: To ty m</w:t>
      </w:r>
      <w:r w:rsidRPr="002A4BF7">
        <w:rPr>
          <w:rStyle w:val="txt-huge"/>
          <w:rFonts w:cs="Abadi"/>
        </w:rPr>
        <w:t>ó</w:t>
      </w:r>
      <w:r w:rsidRPr="002A4BF7">
        <w:rPr>
          <w:rStyle w:val="txt-huge"/>
        </w:rPr>
        <w:t xml:space="preserve">wisz po </w:t>
      </w:r>
      <w:r w:rsidRPr="002A4BF7">
        <w:rPr>
          <w:rStyle w:val="txt-huge"/>
          <w:u w:val="single"/>
        </w:rPr>
        <w:t>grecku</w:t>
      </w:r>
      <w:r w:rsidRPr="002A4BF7">
        <w:rPr>
          <w:rStyle w:val="txt-huge"/>
        </w:rPr>
        <w:t>?</w:t>
      </w:r>
      <w:r w:rsidRPr="002A4BF7">
        <w:t xml:space="preserve"> </w:t>
      </w:r>
      <w:r w:rsidRPr="002A4BF7">
        <w:rPr>
          <w:rStyle w:val="txt-huge"/>
          <w:vertAlign w:val="superscript"/>
        </w:rPr>
        <w:t>38</w:t>
      </w:r>
      <w:r w:rsidRPr="002A4BF7">
        <w:rPr>
          <w:rStyle w:val="txt-huge"/>
        </w:rPr>
        <w:t>Nie jeste</w:t>
      </w:r>
      <w:r w:rsidRPr="002A4BF7">
        <w:rPr>
          <w:rStyle w:val="txt-huge"/>
          <w:rFonts w:ascii="Calibri" w:hAnsi="Calibri" w:cs="Calibri"/>
        </w:rPr>
        <w:t>ś</w:t>
      </w:r>
      <w:r w:rsidRPr="002A4BF7">
        <w:rPr>
          <w:rStyle w:val="txt-huge"/>
        </w:rPr>
        <w:t xml:space="preserve"> wi</w:t>
      </w:r>
      <w:r w:rsidRPr="002A4BF7">
        <w:rPr>
          <w:rStyle w:val="txt-huge"/>
          <w:rFonts w:ascii="Calibri" w:hAnsi="Calibri" w:cs="Calibri"/>
        </w:rPr>
        <w:t>ę</w:t>
      </w:r>
      <w:r w:rsidRPr="002A4BF7">
        <w:rPr>
          <w:rStyle w:val="txt-huge"/>
        </w:rPr>
        <w:t>c tym Egipcjaninem, kt</w:t>
      </w:r>
      <w:r w:rsidRPr="002A4BF7">
        <w:rPr>
          <w:rStyle w:val="txt-huge"/>
          <w:rFonts w:cs="Abadi"/>
        </w:rPr>
        <w:t>ó</w:t>
      </w:r>
      <w:r w:rsidRPr="002A4BF7">
        <w:rPr>
          <w:rStyle w:val="txt-huge"/>
        </w:rPr>
        <w:t>ry niedawno wznieci</w:t>
      </w:r>
      <w:r w:rsidRPr="002A4BF7">
        <w:rPr>
          <w:rStyle w:val="txt-huge"/>
          <w:rFonts w:ascii="Calibri" w:hAnsi="Calibri" w:cs="Calibri"/>
        </w:rPr>
        <w:t>ł</w:t>
      </w:r>
      <w:r w:rsidRPr="002A4BF7">
        <w:rPr>
          <w:rStyle w:val="txt-huge"/>
        </w:rPr>
        <w:t xml:space="preserve"> powstanie i</w:t>
      </w:r>
      <w:r>
        <w:rPr>
          <w:rStyle w:val="txt-huge"/>
        </w:rPr>
        <w:t> </w:t>
      </w:r>
      <w:r w:rsidRPr="002A4BF7">
        <w:rPr>
          <w:rStyle w:val="txt-huge"/>
        </w:rPr>
        <w:t>wyprowadzi</w:t>
      </w:r>
      <w:r w:rsidRPr="002A4BF7">
        <w:rPr>
          <w:rStyle w:val="txt-huge"/>
          <w:rFonts w:ascii="Calibri" w:hAnsi="Calibri" w:cs="Calibri"/>
        </w:rPr>
        <w:t>ł</w:t>
      </w:r>
      <w:r w:rsidRPr="002A4BF7">
        <w:rPr>
          <w:rStyle w:val="txt-huge"/>
        </w:rPr>
        <w:t xml:space="preserve"> na pustyni</w:t>
      </w:r>
      <w:r w:rsidRPr="002A4BF7">
        <w:rPr>
          <w:rStyle w:val="txt-huge"/>
          <w:rFonts w:ascii="Calibri" w:hAnsi="Calibri" w:cs="Calibri"/>
        </w:rPr>
        <w:t>ę</w:t>
      </w:r>
      <w:r w:rsidRPr="002A4BF7">
        <w:rPr>
          <w:rStyle w:val="txt-huge"/>
        </w:rPr>
        <w:t xml:space="preserve"> cztery tysi</w:t>
      </w:r>
      <w:r w:rsidRPr="002A4BF7">
        <w:rPr>
          <w:rStyle w:val="txt-huge"/>
          <w:rFonts w:ascii="Calibri" w:hAnsi="Calibri" w:cs="Calibri"/>
        </w:rPr>
        <w:t>ą</w:t>
      </w:r>
      <w:r w:rsidRPr="002A4BF7">
        <w:rPr>
          <w:rStyle w:val="txt-huge"/>
        </w:rPr>
        <w:t>ce skrytob</w:t>
      </w:r>
      <w:r w:rsidRPr="002A4BF7">
        <w:rPr>
          <w:rStyle w:val="txt-huge"/>
          <w:rFonts w:cs="Abadi"/>
        </w:rPr>
        <w:t>ó</w:t>
      </w:r>
      <w:r w:rsidRPr="002A4BF7">
        <w:rPr>
          <w:rStyle w:val="txt-huge"/>
        </w:rPr>
        <w:t>jc</w:t>
      </w:r>
      <w:r w:rsidRPr="002A4BF7">
        <w:rPr>
          <w:rStyle w:val="txt-huge"/>
          <w:rFonts w:cs="Abadi"/>
        </w:rPr>
        <w:t>ó</w:t>
      </w:r>
      <w:r w:rsidRPr="002A4BF7">
        <w:rPr>
          <w:rStyle w:val="txt-huge"/>
        </w:rPr>
        <w:t>w?</w:t>
      </w:r>
      <w:r w:rsidRPr="002A4BF7">
        <w:t xml:space="preserve"> </w:t>
      </w:r>
      <w:r w:rsidRPr="002A4BF7">
        <w:rPr>
          <w:rStyle w:val="txt-huge"/>
          <w:vertAlign w:val="superscript"/>
        </w:rPr>
        <w:t>39</w:t>
      </w:r>
      <w:r w:rsidRPr="002A4BF7">
        <w:rPr>
          <w:rStyle w:val="txt-huge"/>
        </w:rPr>
        <w:t>A Pawe</w:t>
      </w:r>
      <w:r w:rsidRPr="002A4BF7">
        <w:rPr>
          <w:rStyle w:val="txt-huge"/>
          <w:rFonts w:ascii="Calibri" w:hAnsi="Calibri" w:cs="Calibri"/>
        </w:rPr>
        <w:t>ł</w:t>
      </w:r>
      <w:r w:rsidRPr="002A4BF7">
        <w:rPr>
          <w:rStyle w:val="txt-huge"/>
        </w:rPr>
        <w:t xml:space="preserve"> rzek</w:t>
      </w:r>
      <w:r w:rsidRPr="002A4BF7">
        <w:rPr>
          <w:rStyle w:val="txt-huge"/>
          <w:rFonts w:ascii="Calibri" w:hAnsi="Calibri" w:cs="Calibri"/>
        </w:rPr>
        <w:t>ł</w:t>
      </w:r>
      <w:r w:rsidRPr="002A4BF7">
        <w:rPr>
          <w:rStyle w:val="txt-huge"/>
        </w:rPr>
        <w:t xml:space="preserve">: Jestem </w:t>
      </w:r>
      <w:r w:rsidRPr="002A4BF7">
        <w:rPr>
          <w:rStyle w:val="txt-huge"/>
          <w:rFonts w:ascii="Calibri" w:hAnsi="Calibri" w:cs="Calibri"/>
        </w:rPr>
        <w:t>Ż</w:t>
      </w:r>
      <w:r w:rsidRPr="002A4BF7">
        <w:rPr>
          <w:rStyle w:val="txt-huge"/>
        </w:rPr>
        <w:t>ydem z Tarsu w Cylicji, obywatelem dosy</w:t>
      </w:r>
      <w:r w:rsidRPr="002A4BF7">
        <w:rPr>
          <w:rStyle w:val="txt-huge"/>
          <w:rFonts w:ascii="Calibri" w:hAnsi="Calibri" w:cs="Calibri"/>
        </w:rPr>
        <w:t>ć</w:t>
      </w:r>
      <w:r w:rsidRPr="002A4BF7">
        <w:rPr>
          <w:rStyle w:val="txt-huge"/>
        </w:rPr>
        <w:t xml:space="preserve"> znacznego miasta; prosz</w:t>
      </w:r>
      <w:r w:rsidRPr="002A4BF7">
        <w:rPr>
          <w:rStyle w:val="txt-huge"/>
          <w:rFonts w:ascii="Calibri" w:hAnsi="Calibri" w:cs="Calibri"/>
        </w:rPr>
        <w:t>ę</w:t>
      </w:r>
      <w:r w:rsidRPr="002A4BF7">
        <w:rPr>
          <w:rStyle w:val="txt-huge"/>
        </w:rPr>
        <w:t xml:space="preserve"> ci</w:t>
      </w:r>
      <w:r w:rsidRPr="002A4BF7">
        <w:rPr>
          <w:rStyle w:val="txt-huge"/>
          <w:rFonts w:ascii="Calibri" w:hAnsi="Calibri" w:cs="Calibri"/>
        </w:rPr>
        <w:t>ę</w:t>
      </w:r>
      <w:r w:rsidRPr="002A4BF7">
        <w:rPr>
          <w:rStyle w:val="txt-huge"/>
        </w:rPr>
        <w:t>, pozw</w:t>
      </w:r>
      <w:r w:rsidRPr="002A4BF7">
        <w:rPr>
          <w:rStyle w:val="txt-huge"/>
          <w:rFonts w:cs="Abadi"/>
        </w:rPr>
        <w:t>ó</w:t>
      </w:r>
      <w:r w:rsidRPr="002A4BF7">
        <w:rPr>
          <w:rStyle w:val="txt-huge"/>
        </w:rPr>
        <w:t>l mi przem</w:t>
      </w:r>
      <w:r w:rsidRPr="002A4BF7">
        <w:rPr>
          <w:rStyle w:val="txt-huge"/>
          <w:rFonts w:cs="Abadi"/>
        </w:rPr>
        <w:t>ó</w:t>
      </w:r>
      <w:r w:rsidRPr="002A4BF7">
        <w:rPr>
          <w:rStyle w:val="txt-huge"/>
        </w:rPr>
        <w:t>wi</w:t>
      </w:r>
      <w:r w:rsidRPr="002A4BF7">
        <w:rPr>
          <w:rStyle w:val="txt-huge"/>
          <w:rFonts w:ascii="Calibri" w:hAnsi="Calibri" w:cs="Calibri"/>
        </w:rPr>
        <w:t>ć</w:t>
      </w:r>
      <w:r w:rsidRPr="002A4BF7">
        <w:rPr>
          <w:rStyle w:val="txt-huge"/>
        </w:rPr>
        <w:t xml:space="preserve"> do ludu.</w:t>
      </w:r>
      <w:r w:rsidRPr="002A4BF7">
        <w:t xml:space="preserve"> </w:t>
      </w:r>
      <w:r w:rsidRPr="002A4BF7">
        <w:rPr>
          <w:rStyle w:val="txt-huge"/>
          <w:vertAlign w:val="superscript"/>
        </w:rPr>
        <w:t>40</w:t>
      </w:r>
      <w:r w:rsidRPr="002A4BF7">
        <w:rPr>
          <w:rStyle w:val="txt-huge"/>
        </w:rPr>
        <w:t>A gdy ten pozwoli</w:t>
      </w:r>
      <w:r w:rsidRPr="002A4BF7">
        <w:rPr>
          <w:rStyle w:val="txt-huge"/>
          <w:rFonts w:ascii="Calibri" w:hAnsi="Calibri" w:cs="Calibri"/>
        </w:rPr>
        <w:t>ł</w:t>
      </w:r>
      <w:r w:rsidRPr="002A4BF7">
        <w:rPr>
          <w:rStyle w:val="txt-huge"/>
        </w:rPr>
        <w:t>, Pawe</w:t>
      </w:r>
      <w:r w:rsidRPr="002A4BF7">
        <w:rPr>
          <w:rStyle w:val="txt-huge"/>
          <w:rFonts w:ascii="Calibri" w:hAnsi="Calibri" w:cs="Calibri"/>
        </w:rPr>
        <w:t>ł</w:t>
      </w:r>
      <w:r w:rsidRPr="002A4BF7">
        <w:rPr>
          <w:rStyle w:val="txt-huge"/>
        </w:rPr>
        <w:t>, stan</w:t>
      </w:r>
      <w:r w:rsidRPr="002A4BF7">
        <w:rPr>
          <w:rStyle w:val="txt-huge"/>
          <w:rFonts w:ascii="Calibri" w:hAnsi="Calibri" w:cs="Calibri"/>
        </w:rPr>
        <w:t>ą</w:t>
      </w:r>
      <w:r w:rsidRPr="002A4BF7">
        <w:rPr>
          <w:rStyle w:val="txt-huge"/>
        </w:rPr>
        <w:t>wszy na schodach, skin</w:t>
      </w:r>
      <w:r w:rsidRPr="002A4BF7">
        <w:rPr>
          <w:rStyle w:val="txt-huge"/>
          <w:rFonts w:ascii="Calibri" w:hAnsi="Calibri" w:cs="Calibri"/>
        </w:rPr>
        <w:t>ął</w:t>
      </w:r>
      <w:r w:rsidRPr="002A4BF7">
        <w:rPr>
          <w:rStyle w:val="txt-huge"/>
        </w:rPr>
        <w:t xml:space="preserve"> r</w:t>
      </w:r>
      <w:r w:rsidRPr="002A4BF7">
        <w:rPr>
          <w:rStyle w:val="txt-huge"/>
          <w:rFonts w:ascii="Calibri" w:hAnsi="Calibri" w:cs="Calibri"/>
        </w:rPr>
        <w:t>ę</w:t>
      </w:r>
      <w:r w:rsidRPr="002A4BF7">
        <w:rPr>
          <w:rStyle w:val="txt-huge"/>
        </w:rPr>
        <w:t>k</w:t>
      </w:r>
      <w:r w:rsidRPr="002A4BF7">
        <w:rPr>
          <w:rStyle w:val="txt-huge"/>
          <w:rFonts w:ascii="Calibri" w:hAnsi="Calibri" w:cs="Calibri"/>
        </w:rPr>
        <w:t>ą</w:t>
      </w:r>
      <w:r w:rsidRPr="002A4BF7">
        <w:rPr>
          <w:rStyle w:val="txt-huge"/>
        </w:rPr>
        <w:t xml:space="preserve"> na lud, a kiedy zapad</w:t>
      </w:r>
      <w:r w:rsidRPr="002A4BF7">
        <w:rPr>
          <w:rStyle w:val="txt-huge"/>
          <w:rFonts w:ascii="Calibri" w:hAnsi="Calibri" w:cs="Calibri"/>
        </w:rPr>
        <w:t>ł</w:t>
      </w:r>
      <w:r w:rsidRPr="002A4BF7">
        <w:rPr>
          <w:rStyle w:val="txt-huge"/>
        </w:rPr>
        <w:t>o g</w:t>
      </w:r>
      <w:r w:rsidRPr="002A4BF7">
        <w:rPr>
          <w:rStyle w:val="txt-huge"/>
          <w:rFonts w:ascii="Calibri" w:hAnsi="Calibri" w:cs="Calibri"/>
        </w:rPr>
        <w:t>łę</w:t>
      </w:r>
      <w:r w:rsidRPr="002A4BF7">
        <w:rPr>
          <w:rStyle w:val="txt-huge"/>
        </w:rPr>
        <w:t>bokie milczenie, przem</w:t>
      </w:r>
      <w:r w:rsidRPr="002A4BF7">
        <w:rPr>
          <w:rStyle w:val="txt-huge"/>
          <w:rFonts w:cs="Abadi"/>
        </w:rPr>
        <w:t>ó</w:t>
      </w:r>
      <w:r w:rsidRPr="002A4BF7">
        <w:rPr>
          <w:rStyle w:val="txt-huge"/>
        </w:rPr>
        <w:t>wi</w:t>
      </w:r>
      <w:r w:rsidRPr="002A4BF7">
        <w:rPr>
          <w:rStyle w:val="txt-huge"/>
          <w:rFonts w:ascii="Calibri" w:hAnsi="Calibri" w:cs="Calibri"/>
        </w:rPr>
        <w:t>ł</w:t>
      </w:r>
      <w:r w:rsidRPr="002A4BF7">
        <w:rPr>
          <w:rStyle w:val="txt-huge"/>
        </w:rPr>
        <w:t xml:space="preserve"> do nich w</w:t>
      </w:r>
      <w:r w:rsidR="00534139">
        <w:rPr>
          <w:rStyle w:val="txt-huge"/>
        </w:rPr>
        <w:t> </w:t>
      </w:r>
      <w:r w:rsidRPr="002A4BF7">
        <w:rPr>
          <w:rStyle w:val="txt-huge"/>
          <w:u w:val="single"/>
        </w:rPr>
        <w:t>j</w:t>
      </w:r>
      <w:r w:rsidRPr="002A4BF7">
        <w:rPr>
          <w:rStyle w:val="txt-huge"/>
          <w:rFonts w:ascii="Calibri" w:hAnsi="Calibri" w:cs="Calibri"/>
          <w:u w:val="single"/>
        </w:rPr>
        <w:t>ę</w:t>
      </w:r>
      <w:r w:rsidRPr="002A4BF7">
        <w:rPr>
          <w:rStyle w:val="txt-huge"/>
          <w:u w:val="single"/>
        </w:rPr>
        <w:t>zyku hebrajskim</w:t>
      </w:r>
      <w:r w:rsidRPr="002A4BF7">
        <w:rPr>
          <w:rStyle w:val="txt-huge"/>
        </w:rPr>
        <w:t xml:space="preserve"> tymi s</w:t>
      </w:r>
      <w:r w:rsidRPr="002A4BF7">
        <w:rPr>
          <w:rStyle w:val="txt-huge"/>
          <w:rFonts w:ascii="Calibri" w:hAnsi="Calibri" w:cs="Calibri"/>
        </w:rPr>
        <w:t>ł</w:t>
      </w:r>
      <w:r w:rsidRPr="002A4BF7">
        <w:rPr>
          <w:rStyle w:val="txt-huge"/>
        </w:rPr>
        <w:t>owy</w:t>
      </w:r>
    </w:p>
    <w:p w14:paraId="452035AF" w14:textId="77777777" w:rsidR="00601BAE" w:rsidRPr="00601BAE" w:rsidRDefault="00601BAE" w:rsidP="00B743B1">
      <w:pPr>
        <w:pStyle w:val="Normalnie"/>
        <w:rPr>
          <w:rStyle w:val="WyrnienieU"/>
        </w:rPr>
      </w:pPr>
      <w:bookmarkStart w:id="48" w:name="_Hlk166657711"/>
      <w:r w:rsidRPr="00431CD5">
        <w:rPr>
          <w:rStyle w:val="WyrnienieU"/>
          <w:i w:val="0"/>
          <w:iCs w:val="0"/>
        </w:rPr>
        <w:t xml:space="preserve">Ważnym dokumentem chrześcijańskim z pierwszej połowy II wieku jest </w:t>
      </w:r>
      <w:r w:rsidRPr="00431CD5">
        <w:rPr>
          <w:b/>
          <w:i/>
          <w:iCs/>
          <w:sz w:val="32"/>
          <w:szCs w:val="32"/>
        </w:rPr>
        <w:t>Didache</w:t>
      </w:r>
      <w:r w:rsidRPr="00431CD5">
        <w:rPr>
          <w:rStyle w:val="WyrnienieU"/>
          <w:i w:val="0"/>
          <w:iCs w:val="0"/>
        </w:rPr>
        <w:t>, czyli</w:t>
      </w:r>
      <w:r>
        <w:rPr>
          <w:rStyle w:val="WyrnienieU"/>
        </w:rPr>
        <w:t xml:space="preserve"> </w:t>
      </w:r>
      <w:r>
        <w:rPr>
          <w:i/>
          <w:iCs/>
        </w:rPr>
        <w:t>Nauczanie Pana do narodów przekazane przez dwunastu apostołów.</w:t>
      </w:r>
      <w:bookmarkEnd w:id="48"/>
      <w:r>
        <w:rPr>
          <w:i/>
          <w:iCs/>
        </w:rPr>
        <w:t xml:space="preserve"> </w:t>
      </w:r>
      <w:r>
        <w:t xml:space="preserve">Jest to anonimowe dzieło w języku greckim nie włączone do kanonu NT (apokryf). Zalicza się je do pism </w:t>
      </w:r>
      <w:r w:rsidRPr="00601BAE">
        <w:t>Ojców apostolskich</w:t>
      </w:r>
      <w:r>
        <w:t xml:space="preserve">. Składa się </w:t>
      </w:r>
      <w:r w:rsidR="00742D9A">
        <w:t xml:space="preserve">ono </w:t>
      </w:r>
      <w:r>
        <w:t xml:space="preserve">z 16 rozdziałów. </w:t>
      </w:r>
      <w:r w:rsidR="00742D9A">
        <w:t>Didache z</w:t>
      </w:r>
      <w:r>
        <w:t xml:space="preserve">awiera pouczenia moralne dla </w:t>
      </w:r>
      <w:r w:rsidRPr="00601BAE">
        <w:t>katechumenów</w:t>
      </w:r>
      <w:r>
        <w:t xml:space="preserve">, </w:t>
      </w:r>
      <w:r w:rsidR="00742D9A">
        <w:t>w tym</w:t>
      </w:r>
      <w:r>
        <w:t xml:space="preserve"> pierwszy opis chrztu (1–6), przepisy liturgiczne i </w:t>
      </w:r>
      <w:r w:rsidRPr="00601BAE">
        <w:t>modlitwy</w:t>
      </w:r>
      <w:r>
        <w:t xml:space="preserve"> (7–10) oraz zarządzenia organizacyjne pierwszych gmin (11–15). Część 16 przeznaczona jest na wezwanie do czujności wobec zbliżającego się </w:t>
      </w:r>
      <w:r w:rsidRPr="00601BAE">
        <w:t>czasu przyjścia</w:t>
      </w:r>
      <w:r>
        <w:t xml:space="preserve"> </w:t>
      </w:r>
      <w:r w:rsidRPr="00601BAE">
        <w:t>Chrystusa</w:t>
      </w:r>
      <w:r>
        <w:t>. Pouczenia moralne przedstawione są w formie dwóch dróg: drogi życia (1–4) i</w:t>
      </w:r>
      <w:r w:rsidR="00742D9A">
        <w:t> </w:t>
      </w:r>
      <w:r>
        <w:t xml:space="preserve">drogi śmierci (5). Droga </w:t>
      </w:r>
      <w:r w:rsidRPr="00052E64">
        <w:t>życia</w:t>
      </w:r>
      <w:r>
        <w:t xml:space="preserve"> streszcza się w cytowanym na początku przykazaniu miłości Boga i bliźniego. Jej opis zaczyna się od zestawienia pozytywnych nakazów zaczerpniętych </w:t>
      </w:r>
      <w:r>
        <w:lastRenderedPageBreak/>
        <w:t>z</w:t>
      </w:r>
      <w:r w:rsidR="00FE322F">
        <w:t> </w:t>
      </w:r>
      <w:r>
        <w:t>Ewangelii synoptycznych</w:t>
      </w:r>
      <w:r w:rsidR="00052E64">
        <w:t xml:space="preserve">. Opis drogi zła, która jest drogą </w:t>
      </w:r>
      <w:r w:rsidR="00052E64" w:rsidRPr="00052E64">
        <w:t>śmierci</w:t>
      </w:r>
      <w:r w:rsidR="00052E64">
        <w:t>, zawarty w V rozdziale zaczyna się od słów: „</w:t>
      </w:r>
      <w:r w:rsidR="00052E64" w:rsidRPr="00052E64">
        <w:rPr>
          <w:i/>
          <w:iCs/>
        </w:rPr>
        <w:t>A oto droga śmierci – droga zła i pełna przekleństwa: zabójstwo, cudzołóstwo, pożądliwość, nierząd, kradzież, bałwochwalstwo, czary, trucicielstwo, grabież, krzywoprzysięstwo, obłuda, dwulicowość, podstęp, pycha, złośliwość, zuchwalstwo, chciwość, sprośna mowa, zazdrość, bezczelność, samochwalstwo</w:t>
      </w:r>
      <w:r w:rsidR="00052E64">
        <w:t>”. Chrzest winien odbywać się przez zanurzenie w „wodzie żywej”, tj. w rzece lub strumieniu. W razie jej braku w</w:t>
      </w:r>
      <w:r w:rsidR="00FE322F">
        <w:t> </w:t>
      </w:r>
      <w:r w:rsidR="00052E64">
        <w:t xml:space="preserve">wodzie stojącej zimnej lub ciepłej. W razie konieczności dopuszcza się chrzest przez trzykrotne polanie wodą stojącą przechowywaną w naczyniach. </w:t>
      </w:r>
      <w:r>
        <w:t>Tekst Didache zachował się w</w:t>
      </w:r>
      <w:r w:rsidR="00146AA3">
        <w:t> </w:t>
      </w:r>
      <w:r>
        <w:t xml:space="preserve">rękopisie </w:t>
      </w:r>
      <w:r w:rsidRPr="00601BAE">
        <w:rPr>
          <w:i/>
          <w:iCs/>
        </w:rPr>
        <w:t>Codex Hierosolymitanus</w:t>
      </w:r>
      <w:r>
        <w:t xml:space="preserve"> z 1056 roku.</w:t>
      </w:r>
    </w:p>
    <w:p w14:paraId="7FB847D2" w14:textId="77777777" w:rsidR="00B743B1" w:rsidRDefault="00B743B1" w:rsidP="00B743B1">
      <w:pPr>
        <w:pStyle w:val="Normalnie"/>
        <w:rPr>
          <w:rStyle w:val="WyrnienieU"/>
        </w:rPr>
      </w:pPr>
      <w:r>
        <w:rPr>
          <w:rStyle w:val="WyrnienieU"/>
        </w:rPr>
        <w:t>Oprócz czterech Ewangelii, uczeni wspominają często o tajemniczym „</w:t>
      </w:r>
      <w:r w:rsidRPr="00B03E39">
        <w:rPr>
          <w:rStyle w:val="WyrnienieU"/>
          <w:rFonts w:ascii="Verdana" w:hAnsi="Verdana"/>
          <w:b/>
        </w:rPr>
        <w:t>Q</w:t>
      </w:r>
      <w:r>
        <w:rPr>
          <w:rStyle w:val="WyrnienieU"/>
        </w:rPr>
        <w:t xml:space="preserve">” </w:t>
      </w:r>
      <w:r w:rsidR="00972393">
        <w:rPr>
          <w:rStyle w:val="WyrnienieU"/>
        </w:rPr>
        <w:t>(</w:t>
      </w:r>
      <w:r>
        <w:rPr>
          <w:rStyle w:val="WyrnienieU"/>
        </w:rPr>
        <w:t>od niem. Quelle = źródło</w:t>
      </w:r>
      <w:r w:rsidR="00972393">
        <w:rPr>
          <w:rStyle w:val="WyrnienieU"/>
        </w:rPr>
        <w:t>)</w:t>
      </w:r>
      <w:r>
        <w:rPr>
          <w:rStyle w:val="WyrnienieU"/>
        </w:rPr>
        <w:t>. Ze względu na podobieństwo słownictwa i treści zakłada się, że pisząc swoje ewangelie Mateusz i Łukasz opierali się na wcześniejszej Ewangelii Marka oraz z pewnego źródła „Q”. Teoretycznie jest możliwe, że w otoczeniu Jezusa był ktoś, kto spisywał Jego najważniejsze myśli. Żydzi często tak robili w stosunku do szanowanych nauczycieli. Hipoteza ta nie jest jak dotąd potwierdzona żadnymi odkryciami.</w:t>
      </w:r>
    </w:p>
    <w:p w14:paraId="5BA84DE8" w14:textId="77777777" w:rsidR="00B743B1" w:rsidRPr="00763D80" w:rsidRDefault="00B743B1" w:rsidP="004B4F2F">
      <w:pPr>
        <w:pStyle w:val="Wane"/>
      </w:pPr>
      <w:r w:rsidRPr="00763D80">
        <w:t>Czy mogę mieć pewność, że czytając teksty Nowego Testamentu rzeczywiście czytam to, co napisali jej autorzy?</w:t>
      </w:r>
    </w:p>
    <w:p w14:paraId="62C1989E" w14:textId="77777777" w:rsidR="00B743B1" w:rsidRDefault="00B743B1" w:rsidP="00B743B1">
      <w:pPr>
        <w:pStyle w:val="Normalnie"/>
      </w:pPr>
      <w:bookmarkStart w:id="49" w:name="_Hlk166656504"/>
      <w:r w:rsidRPr="000A0322">
        <w:rPr>
          <w:u w:val="single"/>
        </w:rPr>
        <w:t>Chrześcijaństwo zostało założone poprzez ustne głoszenie Ewangelii</w:t>
      </w:r>
      <w:r>
        <w:t>. Na początku, oprócz pism Starego Testamentu, nie mieli chrześcijanie żadnych innych ksiąg świętych</w:t>
      </w:r>
      <w:r w:rsidR="000A0322">
        <w:t>, bo</w:t>
      </w:r>
      <w:r>
        <w:t xml:space="preserve"> </w:t>
      </w:r>
      <w:r w:rsidR="000A0322">
        <w:t xml:space="preserve">dopóki mieli żywe słowo </w:t>
      </w:r>
      <w:r>
        <w:t>nie było takie</w:t>
      </w:r>
      <w:r w:rsidR="000A0322">
        <w:t>j</w:t>
      </w:r>
      <w:r>
        <w:t xml:space="preserve"> potrzeby. Jednak już wkrótce po śmierci Chrystusa, zaczęło w kościele rozwijać się piśmiennictwo. Wierni zapragnęli zachować słowa Jezusa tak, jak to przekazywali im apostołowie. </w:t>
      </w:r>
      <w:r w:rsidR="00C27935">
        <w:t>Łukasz zaczyna swoją Ewangelię informacją, że wielu już przed nim podjęło się sporządzać opis wydarzeń, a zatem I wiek musiał obfitować w sprawozdania o</w:t>
      </w:r>
      <w:r w:rsidR="00FE322F">
        <w:t> </w:t>
      </w:r>
      <w:r w:rsidR="00C27935">
        <w:t xml:space="preserve">życiu i działalności Jezusa. </w:t>
      </w:r>
    </w:p>
    <w:p w14:paraId="3808CF59" w14:textId="77777777" w:rsidR="00B743B1" w:rsidRDefault="00B743B1" w:rsidP="00B743B1">
      <w:pPr>
        <w:pStyle w:val="Normalnie"/>
      </w:pPr>
      <w:r>
        <w:t>Księgi Nowego Testamentu powsta</w:t>
      </w:r>
      <w:r w:rsidR="00472847">
        <w:t>wa</w:t>
      </w:r>
      <w:r>
        <w:t>ły 20 do 70 lat po śmierci Chrystusa. W tym okresie żyło jeszcze wielu naocznych świadków opisywanych wydarzeń (także ci wrogo nastawieni), toteż wszelka nieprawda byłaby mocno krytykowana, a</w:t>
      </w:r>
      <w:r w:rsidR="00FE322F">
        <w:t> </w:t>
      </w:r>
      <w:r>
        <w:t xml:space="preserve">pisma nie byłyby rozpowszechniane. </w:t>
      </w:r>
      <w:bookmarkEnd w:id="49"/>
      <w:r>
        <w:t xml:space="preserve">Dla porównania, autorami dwóch </w:t>
      </w:r>
      <w:r w:rsidRPr="000A0322">
        <w:rPr>
          <w:u w:val="single"/>
        </w:rPr>
        <w:t>najstarszych biografii Aleksandra Wielkiego</w:t>
      </w:r>
      <w:r>
        <w:t xml:space="preserve"> są Arian i Plutarch. Biografie te powstały ponad </w:t>
      </w:r>
      <w:r w:rsidRPr="000A0322">
        <w:rPr>
          <w:rFonts w:ascii="Daytona" w:hAnsi="Daytona"/>
        </w:rPr>
        <w:t>400</w:t>
      </w:r>
      <w:r>
        <w:t xml:space="preserve"> lat po śmierci bohatera w 323 </w:t>
      </w:r>
      <w:r w:rsidR="00472847">
        <w:t xml:space="preserve">roku </w:t>
      </w:r>
      <w:r w:rsidR="001F52CF">
        <w:t>p.n.e</w:t>
      </w:r>
      <w:r>
        <w:t xml:space="preserve">. Mimo tego, historycy są zgodni, że są to teksty wiarygodne. </w:t>
      </w:r>
    </w:p>
    <w:p w14:paraId="45075D07" w14:textId="77777777" w:rsidR="00B743B1" w:rsidRPr="0096005D" w:rsidRDefault="00B743B1" w:rsidP="00B743B1">
      <w:pPr>
        <w:pStyle w:val="Normalnie"/>
      </w:pPr>
      <w:r>
        <w:t xml:space="preserve">Istnieją powody, by sądzić, że niektóre księgi Nowego Testamentu zostały spisane wcześniej niż się powszechnie przyjmuje. Napisane przez Łukasza Dzieje </w:t>
      </w:r>
      <w:r>
        <w:lastRenderedPageBreak/>
        <w:t>Apostolskie są drugą z jego ksiąg (pierwszą jest Ewangelia według Łukasza). Historia opisana w Dziejach urywa się na osadzeniu Pawła w areszcie domowym w Rzymie. Łukasz nie podaje jak kończy się historia Pawła, bo prawdopodobnie księga ta została ukończona przed skazanie</w:t>
      </w:r>
      <w:r w:rsidR="00472847">
        <w:t>m</w:t>
      </w:r>
      <w:r>
        <w:t xml:space="preserve"> Pawła na śmierć w 67 roku. Może to oznaczać, że pierwsza księga Łukasza, czyli Ewangelia, została ukończona wcześniej, a</w:t>
      </w:r>
      <w:r w:rsidR="004F09C1">
        <w:t> </w:t>
      </w:r>
      <w:r>
        <w:t xml:space="preserve">ponieważ Łukasz zawarł w swej Ewangelii fragmenty Ewangelii Marka, więc tamta musi być jeszcze starsza i powstała pod koniec lat 50. </w:t>
      </w:r>
      <w:r w:rsidR="000A0322">
        <w:t>Jeszcze w</w:t>
      </w:r>
      <w:r>
        <w:t xml:space="preserve">cześniejsze są listy Apostoła Pawła, który zaczął je pisać </w:t>
      </w:r>
      <w:r w:rsidR="00AB63DC">
        <w:t>już</w:t>
      </w:r>
      <w:r>
        <w:t xml:space="preserve"> pod koniec lat czterdziestych, a więc niecałe 20 lat po śmierci Jezusa. Analizując treść listów Pawła można stwierdzić, że</w:t>
      </w:r>
      <w:r w:rsidR="00ED2038">
        <w:t> </w:t>
      </w:r>
      <w:r>
        <w:t>sięgał on do jeszcze starszych źródeł. Paweł cytował w nich wyznania wiary oraz hymny opracowane przez pierwsze wspólnoty chrześcijan, które sięgają samych początków chrześcijaństwa. Jed</w:t>
      </w:r>
      <w:r w:rsidR="00472847">
        <w:t>no</w:t>
      </w:r>
      <w:r>
        <w:t xml:space="preserve"> z</w:t>
      </w:r>
      <w:r w:rsidR="00AD6B8B">
        <w:t> </w:t>
      </w:r>
      <w:r>
        <w:t xml:space="preserve">najbardziej znanych wyznań wiary znajdujemy w Liście do Filipian 2.6-11 oraz Kolosan 1.15-20. Jednak najważniejszym </w:t>
      </w:r>
      <w:r>
        <w:rPr>
          <w:i/>
        </w:rPr>
        <w:t xml:space="preserve">Credo </w:t>
      </w:r>
      <w:r>
        <w:t>jest to pochodzące z 1Kor 15.3-8</w:t>
      </w:r>
      <w:r w:rsidRPr="0096005D">
        <w:rPr>
          <w:color w:val="002060"/>
        </w:rPr>
        <w:t xml:space="preserve">: </w:t>
      </w:r>
      <w:r w:rsidRPr="0096005D">
        <w:rPr>
          <w:i/>
          <w:color w:val="002060"/>
        </w:rPr>
        <w:t>Przekazałem wam na początku to, co przejąłem, że</w:t>
      </w:r>
      <w:r w:rsidR="00ED2038">
        <w:rPr>
          <w:i/>
          <w:color w:val="002060"/>
        </w:rPr>
        <w:t> </w:t>
      </w:r>
      <w:r w:rsidRPr="0096005D">
        <w:rPr>
          <w:i/>
          <w:color w:val="002060"/>
        </w:rPr>
        <w:t>Chrystus umarł …</w:t>
      </w:r>
      <w:r>
        <w:t xml:space="preserve">, które mógł </w:t>
      </w:r>
      <w:r w:rsidR="00AB63DC">
        <w:t>„</w:t>
      </w:r>
      <w:r>
        <w:t>przejąć</w:t>
      </w:r>
      <w:r w:rsidR="00AB63DC">
        <w:t>”</w:t>
      </w:r>
      <w:r>
        <w:t xml:space="preserve"> już ok. 35 roku po spotkaniu w</w:t>
      </w:r>
      <w:r w:rsidR="00AB63DC">
        <w:t> </w:t>
      </w:r>
      <w:r>
        <w:t>Damaszku z Ananiaszem</w:t>
      </w:r>
      <w:r w:rsidR="00534139">
        <w:t>. Ten</w:t>
      </w:r>
      <w:r>
        <w:t xml:space="preserve"> przygotowując </w:t>
      </w:r>
      <w:r w:rsidR="00534139">
        <w:t>Pawła</w:t>
      </w:r>
      <w:r>
        <w:t xml:space="preserve"> do chrztu musiał wymagać od </w:t>
      </w:r>
      <w:r w:rsidR="00534139">
        <w:t>niego</w:t>
      </w:r>
      <w:r>
        <w:t xml:space="preserve"> wyznania wiary.</w:t>
      </w:r>
    </w:p>
    <w:p w14:paraId="4688AB43" w14:textId="77777777" w:rsidR="00B743B1" w:rsidRPr="00763D80" w:rsidRDefault="00B743B1" w:rsidP="004B4F2F">
      <w:pPr>
        <w:pStyle w:val="Wane"/>
      </w:pPr>
      <w:r w:rsidRPr="00763D80">
        <w:t xml:space="preserve">Skąd możemy mieć pewność, że teksty NT, które doczekały naszych </w:t>
      </w:r>
      <w:r w:rsidR="00534139" w:rsidRPr="00763D80">
        <w:t xml:space="preserve">czasów </w:t>
      </w:r>
      <w:r w:rsidRPr="00763D80">
        <w:t>są niezmienione?</w:t>
      </w:r>
    </w:p>
    <w:p w14:paraId="041EFB64" w14:textId="77777777" w:rsidR="00B743B1" w:rsidRDefault="00B743B1" w:rsidP="00B743B1">
      <w:pPr>
        <w:pStyle w:val="Normalnie"/>
      </w:pPr>
      <w:bookmarkStart w:id="50" w:name="_Hlk166656620"/>
      <w:r w:rsidRPr="00730BFA">
        <w:rPr>
          <w:rStyle w:val="WyrnienieU"/>
        </w:rPr>
        <w:t>Oryginalne manuskrypty</w:t>
      </w:r>
      <w:r w:rsidR="00472847">
        <w:rPr>
          <w:rStyle w:val="Odwoanieprzypisudolnego"/>
          <w:spacing w:val="20"/>
        </w:rPr>
        <w:footnoteReference w:id="11"/>
      </w:r>
      <w:r w:rsidRPr="00730BFA">
        <w:rPr>
          <w:rStyle w:val="WyrnienieU"/>
        </w:rPr>
        <w:t xml:space="preserve"> Biblii </w:t>
      </w:r>
      <w:r>
        <w:rPr>
          <w:rStyle w:val="WyrnienieU"/>
        </w:rPr>
        <w:t>(</w:t>
      </w:r>
      <w:r w:rsidRPr="00976A0A">
        <w:rPr>
          <w:rStyle w:val="WyrnienieU"/>
          <w:b/>
          <w:bCs/>
        </w:rPr>
        <w:t>autografy</w:t>
      </w:r>
      <w:r>
        <w:rPr>
          <w:rStyle w:val="WyrnienieU"/>
        </w:rPr>
        <w:t xml:space="preserve">) </w:t>
      </w:r>
      <w:r w:rsidRPr="00730BFA">
        <w:rPr>
          <w:rStyle w:val="WyrnienieU"/>
        </w:rPr>
        <w:t>zaginęły</w:t>
      </w:r>
      <w:r>
        <w:t>. Nie istnieją już. Były pisane na nietrwałym materiale, który nie przetrwał do dzisiejszych czasów. Nie oznacza to jednak, że nie wiemy, co one zawierały. Dysponujemy dziś skopiowanymi kopiami ich kopii (</w:t>
      </w:r>
      <w:r w:rsidRPr="00976A0A">
        <w:rPr>
          <w:rStyle w:val="WyrnienieU"/>
          <w:b/>
          <w:bCs/>
        </w:rPr>
        <w:t>apografy</w:t>
      </w:r>
      <w:r>
        <w:t xml:space="preserve">). </w:t>
      </w:r>
      <w:bookmarkEnd w:id="50"/>
      <w:r>
        <w:t>Nawet jeśli były one obciążone błędami kopistów, to i tak na podstawie wielu kopii tych samych tekstów można wiernie odtworzyć treść autografów.</w:t>
      </w:r>
      <w:r w:rsidR="006B4379">
        <w:t xml:space="preserve"> Warto zauważyć, że księgi Nowego Testamentu raczej nie przepisywali żydowscy soferowie. Zajęciem tym parali się zwykle mnisi, a starannością i rzetelnością wyróżniali się wśród nich benedyktyni.</w:t>
      </w:r>
    </w:p>
    <w:p w14:paraId="339EDAD5" w14:textId="77777777" w:rsidR="00B743B1" w:rsidRPr="00ED2038" w:rsidRDefault="00B743B1" w:rsidP="00B743B1">
      <w:pPr>
        <w:pStyle w:val="Normalnie"/>
        <w:rPr>
          <w:color w:val="000000" w:themeColor="text1"/>
          <w:spacing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 xml:space="preserve">Nowy Testament ma </w:t>
      </w:r>
      <w:r w:rsidR="00AB63DC">
        <w:t>ogromną</w:t>
      </w:r>
      <w:r>
        <w:t xml:space="preserve"> przewagę nad innymi starożytnymi tekstami. Polega ona na dużej liczbie zachowanych kopii, z których wiele jest niewiele młodsza od autografów. </w:t>
      </w:r>
      <w:r w:rsidR="00AB63DC" w:rsidRPr="005A74CD">
        <w:rPr>
          <w:rFonts w:asciiTheme="minorHAnsi" w:hAnsiTheme="minorHAnsi" w:cstheme="minorHAnsi"/>
          <w:color w:val="000000" w:themeColor="text1"/>
          <w:spacing w:val="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Wielka</w:t>
      </w:r>
      <w:r w:rsidRPr="005A74CD">
        <w:rPr>
          <w:rFonts w:asciiTheme="minorHAnsi" w:hAnsiTheme="minorHAnsi" w:cstheme="minorHAnsi"/>
          <w:color w:val="000000" w:themeColor="text1"/>
          <w:spacing w:val="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ilość zgodnych ze sobą kopii stwarza duże prawdopodobieństwo odtworzenia oryginału, gdyż świadczą one o</w:t>
      </w:r>
      <w:r w:rsidR="000A0322" w:rsidRPr="005A74CD">
        <w:rPr>
          <w:rFonts w:asciiTheme="minorHAnsi" w:hAnsiTheme="minorHAnsi" w:cstheme="minorHAnsi"/>
          <w:color w:val="000000" w:themeColor="text1"/>
          <w:spacing w:val="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5A74CD">
        <w:rPr>
          <w:rFonts w:asciiTheme="minorHAnsi" w:hAnsiTheme="minorHAnsi" w:cstheme="minorHAnsi"/>
          <w:color w:val="000000" w:themeColor="text1"/>
          <w:spacing w:val="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pochodzeniu z jednego źródła.</w:t>
      </w:r>
    </w:p>
    <w:p w14:paraId="703DFD5C" w14:textId="77777777" w:rsidR="00B743B1" w:rsidRDefault="00B743B1" w:rsidP="00B743B1">
      <w:pPr>
        <w:pStyle w:val="Normalnie"/>
      </w:pPr>
      <w:r>
        <w:t xml:space="preserve">Roczniki Imperium Rzymskiego napisane przez </w:t>
      </w:r>
      <w:r w:rsidRPr="004A404C">
        <w:rPr>
          <w:rFonts w:ascii="Arial" w:hAnsi="Arial" w:cs="Arial"/>
        </w:rPr>
        <w:t>Tacyta</w:t>
      </w:r>
      <w:r>
        <w:t xml:space="preserve"> około 116 r</w:t>
      </w:r>
      <w:r w:rsidR="004F09C1">
        <w:t>.</w:t>
      </w:r>
      <w:r w:rsidR="00FE322F">
        <w:t> </w:t>
      </w:r>
      <w:r>
        <w:t xml:space="preserve">n.e zachowały się w jedynym rękopisie, który został sporządzony ok. 850 roku. I chociaż istnieje spora luka czasowa pomiędzy powstaniem autografu a datą </w:t>
      </w:r>
      <w:r>
        <w:lastRenderedPageBreak/>
        <w:t>sporządzenia jedyn</w:t>
      </w:r>
      <w:r w:rsidR="00534139">
        <w:t>ej</w:t>
      </w:r>
      <w:r>
        <w:t xml:space="preserve"> zachowan</w:t>
      </w:r>
      <w:r w:rsidR="00534139">
        <w:t>ej</w:t>
      </w:r>
      <w:r>
        <w:t xml:space="preserve"> kopii, to żaden z naukowców nie wątpi, że</w:t>
      </w:r>
      <w:r w:rsidR="00ED2038">
        <w:t> </w:t>
      </w:r>
      <w:r>
        <w:t xml:space="preserve">opisują one prawdziwe wydarzenia. Inny przykład to Wojna Żydowska żyjącego w I wieku n.e. historyka </w:t>
      </w:r>
      <w:r w:rsidRPr="004A404C">
        <w:rPr>
          <w:rFonts w:ascii="Arial" w:hAnsi="Arial" w:cs="Arial"/>
        </w:rPr>
        <w:t xml:space="preserve">Józefa </w:t>
      </w:r>
      <w:r w:rsidR="00FE3C7D" w:rsidRPr="004A404C">
        <w:rPr>
          <w:rFonts w:ascii="Arial" w:hAnsi="Arial" w:cs="Arial"/>
        </w:rPr>
        <w:t>Flawiusza</w:t>
      </w:r>
      <w:r w:rsidR="00297DBB">
        <w:rPr>
          <w:rFonts w:ascii="Arial" w:hAnsi="Arial" w:cs="Arial"/>
        </w:rPr>
        <w:t>.</w:t>
      </w:r>
      <w:r>
        <w:t xml:space="preserve"> </w:t>
      </w:r>
      <w:r w:rsidR="00297DBB">
        <w:t>Z</w:t>
      </w:r>
      <w:r>
        <w:t xml:space="preserve">achowała się </w:t>
      </w:r>
      <w:r w:rsidR="00297DBB">
        <w:t xml:space="preserve">ona </w:t>
      </w:r>
      <w:r>
        <w:t>w 9 rękopisach, przy czym kopie te powstały w X, XI i w XII wieku.</w:t>
      </w:r>
    </w:p>
    <w:p w14:paraId="152DA66A" w14:textId="77777777" w:rsidR="00B743B1" w:rsidRDefault="00B743B1" w:rsidP="00B743B1">
      <w:pPr>
        <w:pStyle w:val="Normalnie"/>
      </w:pPr>
      <w:r>
        <w:t xml:space="preserve">Tymczasem, aktualnie skatalogowano </w:t>
      </w:r>
      <w:r w:rsidRPr="00C33EDF">
        <w:rPr>
          <w:u w:val="single"/>
        </w:rPr>
        <w:t xml:space="preserve">ponad </w:t>
      </w:r>
      <w:r w:rsidRPr="00C33EDF">
        <w:rPr>
          <w:rFonts w:ascii="Arial" w:hAnsi="Arial" w:cs="Arial"/>
          <w:u w:val="single"/>
        </w:rPr>
        <w:t>5 tysięcy</w:t>
      </w:r>
      <w:r w:rsidRPr="00C33EDF">
        <w:rPr>
          <w:u w:val="single"/>
        </w:rPr>
        <w:t xml:space="preserve"> sztuk rękopisów NT w języku greckim</w:t>
      </w:r>
      <w:r>
        <w:t xml:space="preserve">. Na drugim miejscu klasuje się Iliada Homera. Do dziś zachowało się około </w:t>
      </w:r>
      <w:r w:rsidRPr="00041827">
        <w:rPr>
          <w:rFonts w:ascii="Arial" w:hAnsi="Arial" w:cs="Arial"/>
        </w:rPr>
        <w:t>650</w:t>
      </w:r>
      <w:r>
        <w:t xml:space="preserve"> rękopisów tego dzieła. Pochodzą one z II i z III wieku n.e. to jest prawie tysiąc lat po napisaniu Iliady. </w:t>
      </w:r>
    </w:p>
    <w:p w14:paraId="1355EAE1" w14:textId="77777777" w:rsidR="005A74CD" w:rsidRDefault="005A74CD" w:rsidP="005A74CD">
      <w:pPr>
        <w:pStyle w:val="Normalnie"/>
      </w:pPr>
      <w:r>
        <w:t xml:space="preserve">Do tej pory nie odkryto żadnych rękopisów Nowego Testamentu z I wieku. 27 wydanie </w:t>
      </w:r>
      <w:r>
        <w:rPr>
          <w:i/>
          <w:iCs/>
        </w:rPr>
        <w:t>Novum Testamentum Graece</w:t>
      </w:r>
      <w:r>
        <w:t xml:space="preserve"> Nestle-Alanda datuje tylko cztery rękopisy na II wiek. Jedenaście innych rękopisów datowanych jest na ok. rok 200. Amerykańscy paleografowie poszerzają tę listę o kilka dalszych rękopisów.</w:t>
      </w:r>
    </w:p>
    <w:p w14:paraId="62208052" w14:textId="77777777" w:rsidR="00B743B1" w:rsidRDefault="00B743B1" w:rsidP="00B743B1">
      <w:pPr>
        <w:pStyle w:val="Normalnie"/>
      </w:pPr>
      <w:r>
        <w:t xml:space="preserve">Najobszerniejsze części NT </w:t>
      </w:r>
      <w:r w:rsidR="00297DBB">
        <w:t>zawierają</w:t>
      </w:r>
      <w:r>
        <w:t xml:space="preserve"> tak zwane </w:t>
      </w:r>
      <w:bookmarkStart w:id="51" w:name="_Hlk166656904"/>
      <w:r>
        <w:t>papirusy</w:t>
      </w:r>
      <w:r w:rsidRPr="00BF4396">
        <w:rPr>
          <w:rFonts w:ascii="Daytona" w:hAnsi="Daytona"/>
          <w:b/>
          <w:sz w:val="32"/>
          <w:szCs w:val="32"/>
        </w:rPr>
        <w:t xml:space="preserve"> </w:t>
      </w:r>
      <w:r w:rsidRPr="00334579">
        <w:rPr>
          <w:rFonts w:ascii="Daytona" w:hAnsi="Daytona"/>
          <w:b/>
          <w:szCs w:val="28"/>
        </w:rPr>
        <w:t>Chester Beatty</w:t>
      </w:r>
      <w:r>
        <w:t xml:space="preserve"> (Czester Biti), odkryte około 1930 r. Pierwszy z nich pochodzi z II wieku i obejmuje urywki czterech Ewangelii oraz Dziejów Apostolskich. Drugi papirus, który powstał około 200 roku, zawiera obszerne fragmenty ośmiu listów Pawła i część listu do Hebrajczyków, którego autorstwo jedni przypisują Barnabie, inni Pawłowi. W</w:t>
      </w:r>
      <w:r w:rsidR="00FE322F">
        <w:t> </w:t>
      </w:r>
      <w:r>
        <w:t>trzecim papirusie pochodzącym z III wieku, znajdziemy obszerny fragment Apokalipsy.</w:t>
      </w:r>
      <w:bookmarkEnd w:id="51"/>
      <w:r>
        <w:t xml:space="preserve"> </w:t>
      </w:r>
    </w:p>
    <w:p w14:paraId="13E7A7AD" w14:textId="77777777" w:rsidR="00B743B1" w:rsidRDefault="00B743B1" w:rsidP="00B743B1">
      <w:pPr>
        <w:pStyle w:val="Normalnie"/>
      </w:pPr>
      <w:bookmarkStart w:id="52" w:name="_Hlk166656953"/>
      <w:r>
        <w:t xml:space="preserve">Inny zbiór starych papirusów zakupiony został przez </w:t>
      </w:r>
      <w:r w:rsidRPr="00334579">
        <w:rPr>
          <w:rFonts w:ascii="Daytona" w:hAnsi="Daytona"/>
          <w:b/>
          <w:szCs w:val="28"/>
        </w:rPr>
        <w:t>Martina</w:t>
      </w:r>
      <w:r w:rsidRPr="00637EA0">
        <w:rPr>
          <w:rFonts w:ascii="Daytona" w:hAnsi="Daytona"/>
          <w:b/>
          <w:sz w:val="32"/>
          <w:szCs w:val="32"/>
        </w:rPr>
        <w:t xml:space="preserve"> </w:t>
      </w:r>
      <w:r w:rsidRPr="00334579">
        <w:rPr>
          <w:rFonts w:ascii="Daytona" w:hAnsi="Daytona"/>
          <w:b/>
          <w:szCs w:val="28"/>
        </w:rPr>
        <w:t>Bodmera</w:t>
      </w:r>
      <w:r>
        <w:t xml:space="preserve">. Najstarsze teksty z tego zbioru powstały około 200 roku i obejmują 2/3 Ewangelii wg Jana (rozdziały </w:t>
      </w:r>
      <w:r w:rsidRPr="007F0C67">
        <w:t>1-14</w:t>
      </w:r>
      <w:r>
        <w:t xml:space="preserve">). Jest wśród nich także papirus z fragmentami Ewangelii Łukasza datowany na III w. </w:t>
      </w:r>
    </w:p>
    <w:bookmarkEnd w:id="52"/>
    <w:p w14:paraId="3918622D" w14:textId="77777777" w:rsidR="00B743B1" w:rsidRDefault="00B743B1" w:rsidP="00B743B1">
      <w:pPr>
        <w:pStyle w:val="Normalnie"/>
        <w:rPr>
          <w:rFonts w:ascii="Daytona" w:hAnsi="Daytona"/>
          <w:b/>
          <w:sz w:val="26"/>
        </w:rPr>
      </w:pPr>
      <w:r>
        <w:t xml:space="preserve">Najstarszym wśród odkrytych papirusów jest tzw. </w:t>
      </w:r>
      <w:bookmarkStart w:id="53" w:name="_Hlk166656832"/>
      <w:r w:rsidRPr="00334579">
        <w:rPr>
          <w:rFonts w:ascii="Daytona" w:hAnsi="Daytona"/>
          <w:b/>
          <w:szCs w:val="28"/>
        </w:rPr>
        <w:t>Papirus Rylanda</w:t>
      </w:r>
      <w:r w:rsidRPr="00D434E3">
        <w:rPr>
          <w:rStyle w:val="WyrnienieU"/>
          <w:b/>
          <w:bCs/>
        </w:rPr>
        <w:t xml:space="preserve"> </w:t>
      </w:r>
      <w:r w:rsidR="00297DBB">
        <w:t>(na </w:t>
      </w:r>
      <w:r>
        <w:t xml:space="preserve">wystawie) zawierający 5 wierszy z Ewangelii Jana (J 18.31-33 i 37-38). Jest to rozmowa Jezusa z Piłatem, w której Piłat pyta, czy Jezus jest królem. Datuje się go na ok. </w:t>
      </w:r>
      <w:r w:rsidRPr="00465A4D">
        <w:rPr>
          <w:rFonts w:ascii="Daytona" w:hAnsi="Daytona"/>
        </w:rPr>
        <w:t>1</w:t>
      </w:r>
      <w:r>
        <w:rPr>
          <w:rFonts w:ascii="Daytona" w:hAnsi="Daytona"/>
        </w:rPr>
        <w:t>25</w:t>
      </w:r>
      <w:r>
        <w:t xml:space="preserve"> r. n.e., </w:t>
      </w:r>
      <w:bookmarkEnd w:id="53"/>
      <w:r>
        <w:t xml:space="preserve">ale są też zdania, że może on sięgać czasów cesarza Trajana (98-117 r. n.e.). Zakupiono go w Egipcie w roku 1920 wraz z innymi rękopisami. Aż do roku 1934, kiedy to </w:t>
      </w:r>
      <w:r w:rsidRPr="00FE3C7D">
        <w:rPr>
          <w:rFonts w:ascii="Daytona" w:hAnsi="Daytona"/>
          <w:bCs/>
          <w:sz w:val="26"/>
        </w:rPr>
        <w:t>Roberts</w:t>
      </w:r>
      <w:r>
        <w:t xml:space="preserve"> odnalazł, odczytał i datował ten papirus w Bibliotece Johna Rylanda w Manchester, był on niezauważony. Do tego czasu uważało się, że</w:t>
      </w:r>
      <w:r w:rsidR="00ED2038">
        <w:t> </w:t>
      </w:r>
      <w:r>
        <w:t xml:space="preserve">Ewangelia Jana nie mogła powstać wcześniej, niż w roku 160, nie mógł jej zatem napisać Apostoł Jan. Odkrycie Robertsa obala tą tezę. </w:t>
      </w:r>
    </w:p>
    <w:p w14:paraId="777B3960" w14:textId="77777777" w:rsidR="00B743B1" w:rsidRDefault="005A74CD" w:rsidP="00B743B1">
      <w:pPr>
        <w:pStyle w:val="Normalnie"/>
      </w:pPr>
      <w:bookmarkStart w:id="54" w:name="_Hlk166656744"/>
      <w:r>
        <w:t xml:space="preserve">Najstarsze, pochodzące z pierwszych trzech wieków, teksty NT to </w:t>
      </w:r>
      <w:r w:rsidRPr="00334579">
        <w:rPr>
          <w:rFonts w:ascii="Daytona" w:hAnsi="Daytona"/>
          <w:b/>
          <w:szCs w:val="28"/>
        </w:rPr>
        <w:t>99</w:t>
      </w:r>
      <w:r>
        <w:t xml:space="preserve"> fragmentów papirusów zawierających jeden lub kilka rozdziałów albo ksiąg. Z</w:t>
      </w:r>
      <w:r w:rsidR="00B743B1">
        <w:t xml:space="preserve">achowały się jeszcze teksty zapisane na pergaminie. Te najstarsze są zapisane dużymi greckimi literami (zapisy </w:t>
      </w:r>
      <w:r w:rsidR="00B743B1" w:rsidRPr="000C165E">
        <w:rPr>
          <w:b/>
        </w:rPr>
        <w:t>uncjalne</w:t>
      </w:r>
      <w:r w:rsidR="00B743B1">
        <w:t xml:space="preserve">). Obecnie jest ich </w:t>
      </w:r>
      <w:r w:rsidR="00B743B1" w:rsidRPr="00334579">
        <w:rPr>
          <w:rFonts w:ascii="Daytona" w:hAnsi="Daytona"/>
          <w:b/>
          <w:szCs w:val="28"/>
        </w:rPr>
        <w:t>306</w:t>
      </w:r>
      <w:r w:rsidR="00B743B1">
        <w:t xml:space="preserve">, przy czym </w:t>
      </w:r>
      <w:r w:rsidR="00B743B1">
        <w:lastRenderedPageBreak/>
        <w:t xml:space="preserve">niektóre datowane są na III wiek. Około roku 800 rozpowszechniła się nowa technika kaligrafii, zwana </w:t>
      </w:r>
      <w:r w:rsidR="00B743B1" w:rsidRPr="000C165E">
        <w:rPr>
          <w:b/>
        </w:rPr>
        <w:t>minuskułą</w:t>
      </w:r>
      <w:r w:rsidR="00B743B1">
        <w:t xml:space="preserve"> (antonim </w:t>
      </w:r>
      <w:r w:rsidR="00B743B1" w:rsidRPr="000C165E">
        <w:rPr>
          <w:b/>
        </w:rPr>
        <w:t>majuskuły</w:t>
      </w:r>
      <w:r w:rsidR="00B743B1">
        <w:t xml:space="preserve">). Zachowało się </w:t>
      </w:r>
      <w:r w:rsidR="00B743B1" w:rsidRPr="00334579">
        <w:rPr>
          <w:rFonts w:ascii="Daytona" w:hAnsi="Daytona"/>
          <w:b/>
          <w:szCs w:val="28"/>
        </w:rPr>
        <w:t>2856</w:t>
      </w:r>
      <w:r w:rsidR="00B743B1">
        <w:t xml:space="preserve"> rękopisów zapisanych taką techniką. Mamy też </w:t>
      </w:r>
      <w:r w:rsidR="00B743B1" w:rsidRPr="000C165E">
        <w:rPr>
          <w:b/>
        </w:rPr>
        <w:t>lekcjonarze</w:t>
      </w:r>
      <w:r w:rsidR="00B743B1">
        <w:t>, które zawierają pisma NT zapisane w takiej kolejności, w</w:t>
      </w:r>
      <w:r w:rsidR="004F09C1">
        <w:t> </w:t>
      </w:r>
      <w:r w:rsidR="00B743B1">
        <w:t xml:space="preserve">jakiej należało je odczytywać w konkretnych okresach liturgicznych. W sumie skatalogowano </w:t>
      </w:r>
      <w:r w:rsidR="00B743B1" w:rsidRPr="00334579">
        <w:rPr>
          <w:rFonts w:ascii="Daytona" w:hAnsi="Daytona"/>
          <w:b/>
          <w:szCs w:val="28"/>
        </w:rPr>
        <w:t>2403</w:t>
      </w:r>
      <w:r w:rsidR="00B743B1">
        <w:t xml:space="preserve"> sztuki takich lekcjonarzy. Łączna ilość greckich rękopisów wynosi zatem </w:t>
      </w:r>
      <w:r w:rsidR="00B743B1" w:rsidRPr="00334579">
        <w:rPr>
          <w:rFonts w:ascii="Daytona" w:hAnsi="Daytona"/>
          <w:b/>
          <w:szCs w:val="28"/>
        </w:rPr>
        <w:t>5664</w:t>
      </w:r>
      <w:r w:rsidR="00B743B1">
        <w:t xml:space="preserve"> egzemplarzy.</w:t>
      </w:r>
    </w:p>
    <w:bookmarkEnd w:id="54"/>
    <w:p w14:paraId="4D5520B2" w14:textId="77777777" w:rsidR="00B743B1" w:rsidRDefault="00B743B1" w:rsidP="00B743B1">
      <w:pPr>
        <w:pStyle w:val="Normalnie"/>
      </w:pPr>
      <w:r>
        <w:t>A przecież, oprócz dokumentów greckich istnieją jeszcze tysiące starożytnych egzemplarzy pism NT spisanych w innych językach. I tak mamy od 8 do 10 tysięcy rękopisów łacińskich, 8 tysięcy rękopisów w języku etiopskim, słowiańskim i ormiańskim. Daje to w sumie 24 tysiące zachowanych rękopisów.</w:t>
      </w:r>
    </w:p>
    <w:p w14:paraId="55D41A37" w14:textId="77777777" w:rsidR="00B743B1" w:rsidRPr="00824B19" w:rsidRDefault="00B743B1" w:rsidP="00B743B1">
      <w:pPr>
        <w:pStyle w:val="Normalnie"/>
        <w:rPr>
          <w:rStyle w:val="WyrnienieU"/>
        </w:rPr>
      </w:pPr>
      <w:r w:rsidRPr="00824B19">
        <w:rPr>
          <w:rStyle w:val="WyrnienieU"/>
        </w:rPr>
        <w:t>Nie istnieje na świecie inny zbiór literatury starożytnej szczycący się taką obfitością materiału tekstowego.</w:t>
      </w:r>
      <w:r>
        <w:rPr>
          <w:rStyle w:val="WyrnienieU"/>
        </w:rPr>
        <w:t xml:space="preserve"> W żadnym innym przypadku czas jaki upłynął od powstania autografu do stworzenia najstarszego zachowanego jego odpisu nie jest tak krótki, jak w przypadku Nowego Testamentu. W ten sposób usunięta zostaje podstawa do wszelkich wątpliwości co do tego, że Pismo Święte zachowało się do naszych czasów w postaci zasadniczo takiej samej, w jakiej powstało.</w:t>
      </w:r>
    </w:p>
    <w:p w14:paraId="44FE89BF" w14:textId="77777777" w:rsidR="00B743B1" w:rsidRDefault="00B743B1" w:rsidP="00B743B1">
      <w:pPr>
        <w:pStyle w:val="Normalnie"/>
      </w:pPr>
      <w:r>
        <w:t xml:space="preserve">Istnieją cztery podstawowe rodziny typów tekstu </w:t>
      </w:r>
      <w:r w:rsidRPr="00EA0388">
        <w:t>Nowego Testamentu</w:t>
      </w:r>
      <w:r>
        <w:t xml:space="preserve">: </w:t>
      </w:r>
    </w:p>
    <w:p w14:paraId="73F72F16" w14:textId="77777777" w:rsidR="00B743B1" w:rsidRDefault="00B743B1" w:rsidP="00B743B1">
      <w:pPr>
        <w:pStyle w:val="Normalnie"/>
        <w:ind w:left="426" w:hanging="426"/>
      </w:pPr>
      <w:r w:rsidRPr="0067732D">
        <w:rPr>
          <w:b/>
          <w:bCs/>
        </w:rPr>
        <w:t>Tekst zachodni</w:t>
      </w:r>
      <w:r>
        <w:t xml:space="preserve"> (jak Kodeks Bezy,) powstały w okolicach Antiochii.</w:t>
      </w:r>
      <w:r w:rsidRPr="009C782B">
        <w:t xml:space="preserve"> </w:t>
      </w:r>
      <w:r>
        <w:t xml:space="preserve">Już </w:t>
      </w:r>
      <w:hyperlink r:id="rId97" w:tooltip="Polikarp ze Smyrny" w:history="1">
        <w:r w:rsidRPr="00E04E3C">
          <w:t>Polikarp ze Smyrny</w:t>
        </w:r>
      </w:hyperlink>
      <w:r>
        <w:t xml:space="preserve"> (zm. 156) cytował </w:t>
      </w:r>
      <w:hyperlink r:id="rId98" w:tooltip="Dzieje Apostolskie" w:history="1">
        <w:r w:rsidRPr="00E04E3C">
          <w:t>Dzieje Apostolskie</w:t>
        </w:r>
      </w:hyperlink>
      <w:r>
        <w:t xml:space="preserve"> według tekstu zachodniego. Jakimś tekstem zachodnim posługiwał się </w:t>
      </w:r>
      <w:hyperlink r:id="rId99" w:tooltip="Ireneusz z Lyonu" w:history="1">
        <w:r w:rsidRPr="00E04E3C">
          <w:t>Ireneusz</w:t>
        </w:r>
      </w:hyperlink>
      <w:r>
        <w:t xml:space="preserve">, </w:t>
      </w:r>
      <w:hyperlink r:id="rId100" w:tooltip="Tertulian" w:history="1">
        <w:r w:rsidRPr="00E04E3C">
          <w:t>Tertulian</w:t>
        </w:r>
      </w:hyperlink>
      <w:r>
        <w:t xml:space="preserve">, </w:t>
      </w:r>
      <w:hyperlink r:id="rId101" w:tooltip="Cyprian z Kartaginy" w:history="1">
        <w:r w:rsidRPr="00E04E3C">
          <w:t>Cyprian</w:t>
        </w:r>
      </w:hyperlink>
      <w:r>
        <w:t xml:space="preserve">, </w:t>
      </w:r>
      <w:hyperlink r:id="rId102" w:tooltip="Antypapież Nowacjan" w:history="1">
        <w:r w:rsidRPr="00E04E3C">
          <w:t>Nowacjan</w:t>
        </w:r>
      </w:hyperlink>
      <w:r>
        <w:t xml:space="preserve">. Tekst zachodni przejęły </w:t>
      </w:r>
      <w:hyperlink r:id="rId103" w:tooltip="Vetus latina" w:history="1">
        <w:r w:rsidRPr="00E04E3C">
          <w:t>przekłady starołacińskie</w:t>
        </w:r>
      </w:hyperlink>
      <w:r>
        <w:t xml:space="preserve"> (</w:t>
      </w:r>
      <w:r w:rsidRPr="00E04E3C">
        <w:t>Afra</w:t>
      </w:r>
      <w:r>
        <w:t xml:space="preserve"> i </w:t>
      </w:r>
      <w:r w:rsidRPr="00E04E3C">
        <w:t>Itala</w:t>
      </w:r>
      <w:r>
        <w:t xml:space="preserve">) i niektóre </w:t>
      </w:r>
      <w:hyperlink r:id="rId104" w:tooltip="Syryjskie przekłady Biblii" w:history="1">
        <w:r w:rsidRPr="00E04E3C">
          <w:t>staro-syryjskie</w:t>
        </w:r>
      </w:hyperlink>
      <w:r>
        <w:t xml:space="preserve"> (</w:t>
      </w:r>
      <w:r w:rsidRPr="00E04E3C">
        <w:t>kuretoński</w:t>
      </w:r>
      <w:r>
        <w:t xml:space="preserve">). </w:t>
      </w:r>
    </w:p>
    <w:p w14:paraId="6CD662DD" w14:textId="77777777" w:rsidR="00B743B1" w:rsidRDefault="00B743B1" w:rsidP="00B743B1">
      <w:pPr>
        <w:pStyle w:val="Normalnie"/>
        <w:ind w:left="284" w:hanging="284"/>
      </w:pPr>
      <w:r w:rsidRPr="0067732D">
        <w:rPr>
          <w:b/>
          <w:bCs/>
        </w:rPr>
        <w:t>Tekst aleksandryjski</w:t>
      </w:r>
      <w:r>
        <w:t>: obecny m.in. wśród większości wczesnych papirusów. (Kodeks Synajski, Kodeks Watykański</w:t>
      </w:r>
      <w:r w:rsidR="006B4379">
        <w:t xml:space="preserve"> ale nie aleksandryjski</w:t>
      </w:r>
      <w:r>
        <w:t>). Spośród głównych typów tekstu Nowego Testamentu jest jedynym, który stosuje gramatykę grecką według dialektu „koine”. Obecnie uważany jest przez krytyków tekstu za najlepszy tekst Nowego Testamentu.</w:t>
      </w:r>
    </w:p>
    <w:p w14:paraId="779BAC7F" w14:textId="77777777" w:rsidR="00B743B1" w:rsidRDefault="00B743B1" w:rsidP="00B743B1">
      <w:pPr>
        <w:pStyle w:val="Normalnie"/>
        <w:ind w:left="284" w:hanging="284"/>
      </w:pPr>
      <w:r>
        <w:rPr>
          <w:b/>
          <w:bCs/>
        </w:rPr>
        <w:t>Tekst bizantyjski</w:t>
      </w:r>
      <w:r>
        <w:t xml:space="preserve"> (albo </w:t>
      </w:r>
      <w:r>
        <w:rPr>
          <w:b/>
          <w:bCs/>
        </w:rPr>
        <w:t>bizantyński</w:t>
      </w:r>
      <w:r>
        <w:t xml:space="preserve">) – </w:t>
      </w:r>
      <w:r w:rsidRPr="00C906F7">
        <w:t>Westcott</w:t>
      </w:r>
      <w:r>
        <w:t xml:space="preserve"> i </w:t>
      </w:r>
      <w:r w:rsidRPr="00C906F7">
        <w:t>Hort</w:t>
      </w:r>
      <w:r>
        <w:t xml:space="preserve"> nazywali go syryjskim, określany też bywa antiocheńskim. Ponieważ ten typ tekstu reprezentuje ponad 80% rękopisów, nazywany bywa </w:t>
      </w:r>
      <w:r w:rsidRPr="00C33EDF">
        <w:rPr>
          <w:u w:val="single"/>
        </w:rPr>
        <w:t>tekstem większości</w:t>
      </w:r>
      <w:r>
        <w:t xml:space="preserve"> lub większościowym (</w:t>
      </w:r>
      <w:r>
        <w:rPr>
          <w:i/>
          <w:iCs/>
        </w:rPr>
        <w:t>The</w:t>
      </w:r>
      <w:r w:rsidR="00FE322F">
        <w:rPr>
          <w:i/>
          <w:iCs/>
        </w:rPr>
        <w:t> </w:t>
      </w:r>
      <w:r>
        <w:rPr>
          <w:i/>
          <w:iCs/>
        </w:rPr>
        <w:t>Majority Text</w:t>
      </w:r>
      <w:r>
        <w:t xml:space="preserve">). Po raz pierwszy pojawia się w cytatach </w:t>
      </w:r>
      <w:r w:rsidRPr="0067732D">
        <w:t>Jana Chryzostoma</w:t>
      </w:r>
      <w:r>
        <w:t xml:space="preserve"> (350–407). Od wieku IX dominuje w greckim świecie (zob. też rozdział 1</w:t>
      </w:r>
      <w:r w:rsidR="002842B7">
        <w:t>8</w:t>
      </w:r>
      <w:r>
        <w:t>. Erazm z Roterdamu).</w:t>
      </w:r>
    </w:p>
    <w:p w14:paraId="2A3579DA" w14:textId="77777777" w:rsidR="00B743B1" w:rsidRDefault="00B743B1" w:rsidP="00B743B1">
      <w:pPr>
        <w:pStyle w:val="Normalnie"/>
        <w:ind w:left="284" w:hanging="284"/>
      </w:pPr>
      <w:r w:rsidRPr="0067732D">
        <w:rPr>
          <w:b/>
          <w:bCs/>
        </w:rPr>
        <w:t>Tekst cezarejski</w:t>
      </w:r>
      <w:r w:rsidRPr="0067732D">
        <w:t xml:space="preserve"> (Θ)</w:t>
      </w:r>
      <w:r>
        <w:t xml:space="preserve"> – Cechą charakterystyczną tekstu cezarejskiego, która odróżnia go od wszystkich pozostałych tekstów, jest nazwanie Barabasza „Jezusem Barabaszem” w </w:t>
      </w:r>
      <w:hyperlink r:id="rId105" w:tooltip="Ewangelia Mateusza" w:history="1">
        <w:r w:rsidRPr="0067732D">
          <w:t>Mt</w:t>
        </w:r>
      </w:hyperlink>
      <w:r>
        <w:t xml:space="preserve"> 27.16-17. Reprezentantem jego jest </w:t>
      </w:r>
      <w:r w:rsidRPr="0067732D">
        <w:t xml:space="preserve">Kodeks </w:t>
      </w:r>
      <w:r w:rsidRPr="0067732D">
        <w:lastRenderedPageBreak/>
        <w:t>Koridethi</w:t>
      </w:r>
      <w:r>
        <w:t xml:space="preserve"> (</w:t>
      </w:r>
      <w:r w:rsidR="00ED2038">
        <w:t xml:space="preserve">Θ = </w:t>
      </w:r>
      <w:r>
        <w:t xml:space="preserve">038), </w:t>
      </w:r>
      <w:r w:rsidRPr="0067732D">
        <w:t>Kodeks Waszyngtoński</w:t>
      </w:r>
      <w:r>
        <w:t xml:space="preserve"> (W = 032). Korzystał zeń </w:t>
      </w:r>
      <w:r w:rsidRPr="0067732D">
        <w:t>Orygenes</w:t>
      </w:r>
      <w:r>
        <w:t xml:space="preserve"> po przybyciu do Cezarei w 231 roku (wcześniej posługiwał się </w:t>
      </w:r>
      <w:r w:rsidRPr="0067732D">
        <w:t>tekstem aleksandryjskim</w:t>
      </w:r>
      <w:r>
        <w:t>).</w:t>
      </w:r>
    </w:p>
    <w:p w14:paraId="60906175" w14:textId="77777777" w:rsidR="00B743B1" w:rsidRDefault="00B743B1" w:rsidP="00B743B1">
      <w:pPr>
        <w:pStyle w:val="Normalnie"/>
      </w:pPr>
      <w:r>
        <w:t xml:space="preserve">Zachowały się kodeksy zawierające cały tekst Pisma Świętego zarówno Starego jak i Nowego Testamentu: </w:t>
      </w:r>
    </w:p>
    <w:p w14:paraId="1DF7A75D" w14:textId="77777777" w:rsidR="00B743B1" w:rsidRPr="00AA0A99" w:rsidRDefault="00D912D0" w:rsidP="004B4F2F">
      <w:pPr>
        <w:pStyle w:val="Wane"/>
      </w:pPr>
      <w:bookmarkStart w:id="55" w:name="_Toc157764358"/>
      <w:bookmarkStart w:id="56" w:name="_Hlk166657001"/>
      <w:r>
        <w:t>Kodeks</w:t>
      </w:r>
      <w:r w:rsidR="00B743B1" w:rsidRPr="00AA0A99">
        <w:t xml:space="preserve"> Aleksandryjski „A”</w:t>
      </w:r>
      <w:bookmarkEnd w:id="55"/>
    </w:p>
    <w:bookmarkEnd w:id="56"/>
    <w:p w14:paraId="40DC56CE" w14:textId="77777777" w:rsidR="00B743B1" w:rsidRDefault="00B743B1" w:rsidP="00B743B1">
      <w:pPr>
        <w:pStyle w:val="Normalnie"/>
      </w:pPr>
      <w:r>
        <w:t xml:space="preserve">Spośród głównych typów tekstu Nowego Testamentu jest jedynym, który stosuje gramatykę grecką według dialektu "koine". </w:t>
      </w:r>
      <w:bookmarkStart w:id="57" w:name="_Hlk166657052"/>
      <w:r>
        <w:t xml:space="preserve">Obecnie uważany jest przez krytyków tekstu za najlepszy tekst Nowego Testamentu. Tekst aleksandryjski cytują </w:t>
      </w:r>
      <w:r w:rsidRPr="006D3764">
        <w:t>Klemens Aleksandryjski</w:t>
      </w:r>
      <w:r>
        <w:t xml:space="preserve"> i </w:t>
      </w:r>
      <w:r w:rsidRPr="006D3764">
        <w:t>Orygenes</w:t>
      </w:r>
      <w:r>
        <w:t xml:space="preserve"> (przed 231 rokiem). </w:t>
      </w:r>
      <w:bookmarkEnd w:id="57"/>
      <w:r w:rsidR="006B4379">
        <w:t xml:space="preserve">Trzeba zauważyć, że Kodeks Aleksandryjski na należy do rodziny tekstów aleksandryjskich. </w:t>
      </w:r>
    </w:p>
    <w:p w14:paraId="5FFAE344" w14:textId="77777777" w:rsidR="00B743B1" w:rsidRDefault="00B743B1" w:rsidP="00B743B1">
      <w:pPr>
        <w:pStyle w:val="Normalnie"/>
      </w:pPr>
      <w:r>
        <w:t>P</w:t>
      </w:r>
      <w:r w:rsidRPr="00F11665">
        <w:t xml:space="preserve">oczątkowo jego zasięg ograniczał się tylko do Egiptu. Już </w:t>
      </w:r>
      <w:r>
        <w:t>w IV wieku zaczął się mieszać z </w:t>
      </w:r>
      <w:r w:rsidRPr="00F11665">
        <w:t>innymi tekstami (II kategoria tekstu), najczęściej z</w:t>
      </w:r>
      <w:r w:rsidR="00182026">
        <w:t> </w:t>
      </w:r>
      <w:r w:rsidRPr="00F11665">
        <w:t>bizantyjskim. Niemniej jeszcze w wiekach XIII-XIV powstawały rękopisy przekazujące nieskażony tekst aleksandryjski (I kategoria tekstu). Ostatni rękopis pochodzi z</w:t>
      </w:r>
      <w:r w:rsidR="00AD6B8B">
        <w:t> </w:t>
      </w:r>
      <w:r w:rsidRPr="00F11665">
        <w:t>XIV wieku (minuskuł 2427). II kategoria tekstu zaginęła w</w:t>
      </w:r>
      <w:r w:rsidR="00182026">
        <w:t> </w:t>
      </w:r>
      <w:r w:rsidRPr="00F11665">
        <w:t xml:space="preserve">XV wieku. Kodeks </w:t>
      </w:r>
      <w:r>
        <w:t>ten</w:t>
      </w:r>
      <w:r w:rsidRPr="00F11665">
        <w:t xml:space="preserve"> podaje tekst krótki, zwarty, daleki od harmonizacji, czasem z drobnymi opuszczeniami. Spotykamy w</w:t>
      </w:r>
      <w:r w:rsidR="004F09C1">
        <w:t> </w:t>
      </w:r>
      <w:r w:rsidRPr="00F11665">
        <w:t>nim ludowe brzmienie słów i ludową ortografię. Tekst skażony jest jedynie itacyzmem</w:t>
      </w:r>
      <w:r>
        <w:rPr>
          <w:rStyle w:val="Odwoanieprzypisudolnego"/>
        </w:rPr>
        <w:footnoteReference w:id="12"/>
      </w:r>
      <w:r w:rsidRPr="00F11665">
        <w:t xml:space="preserve"> i zasadniczo biorąc nienaruszony pó</w:t>
      </w:r>
      <w:r>
        <w:t>źniejszymi skażeniami i </w:t>
      </w:r>
      <w:r w:rsidRPr="00F11665">
        <w:t xml:space="preserve">zniekształceniami. Dotykają one tylko niektórych rękopisów. </w:t>
      </w:r>
      <w:bookmarkStart w:id="58" w:name="_Hlk166657107"/>
      <w:r w:rsidRPr="00F11665">
        <w:t xml:space="preserve">W </w:t>
      </w:r>
      <w:r w:rsidR="00C103A1">
        <w:t>kodeksie</w:t>
      </w:r>
      <w:r w:rsidRPr="00F11665">
        <w:t xml:space="preserve"> aleksandryjskim brakuje</w:t>
      </w:r>
      <w:r>
        <w:t xml:space="preserve"> prawie całej Ewangelii wg Mateusza, fragmentu Ewangelii Jana i znacznej części 2. Listu Pawła do Koryntian.</w:t>
      </w:r>
      <w:bookmarkEnd w:id="58"/>
    </w:p>
    <w:p w14:paraId="36ED9E04" w14:textId="77777777" w:rsidR="00B743B1" w:rsidRPr="00AA0A99" w:rsidRDefault="00B743B1" w:rsidP="004B4F2F">
      <w:pPr>
        <w:pStyle w:val="Wane"/>
      </w:pPr>
      <w:bookmarkStart w:id="59" w:name="_Toc157764359"/>
      <w:bookmarkStart w:id="60" w:name="_Hlk166657140"/>
      <w:r w:rsidRPr="00AA0A99">
        <w:t>Kodeks Watykański – Kodeks „B”</w:t>
      </w:r>
      <w:bookmarkEnd w:id="59"/>
    </w:p>
    <w:p w14:paraId="54D3D206" w14:textId="77777777" w:rsidR="00B743B1" w:rsidRDefault="00B743B1" w:rsidP="00B743B1">
      <w:pPr>
        <w:pStyle w:val="Normalnie"/>
      </w:pPr>
      <w:r>
        <w:t>Zawiera S</w:t>
      </w:r>
      <w:r w:rsidR="004B5730">
        <w:t xml:space="preserve">tary </w:t>
      </w:r>
      <w:r>
        <w:t>T</w:t>
      </w:r>
      <w:r w:rsidR="004B5730">
        <w:t>estament</w:t>
      </w:r>
      <w:r>
        <w:t xml:space="preserve"> w tłumaczeniu na język grecki oraz Nowy Testament</w:t>
      </w:r>
      <w:r w:rsidR="006B4379">
        <w:t xml:space="preserve"> zapisany w trzech kolumnach po obu stronach pergaminowej karty</w:t>
      </w:r>
      <w:r>
        <w:t>. Nazwa wywodzi się od miejsca przechowywania rękopisu, który znajduje się w</w:t>
      </w:r>
      <w:r w:rsidR="00182026">
        <w:t> </w:t>
      </w:r>
      <w:r>
        <w:t>zbiorach Biblioteki Watykańskiej.</w:t>
      </w:r>
    </w:p>
    <w:p w14:paraId="5D2D1076" w14:textId="77777777" w:rsidR="00B743B1" w:rsidRDefault="00B743B1" w:rsidP="00B743B1">
      <w:pPr>
        <w:pStyle w:val="Normalnie"/>
      </w:pPr>
      <w:r>
        <w:t xml:space="preserve">Rękopis pochodzi z IV w po Chrystusie. </w:t>
      </w:r>
      <w:bookmarkEnd w:id="60"/>
      <w:r>
        <w:t>Uczeni nie są zgodni co do daty jego powstania. Jedni podają, że powstał pod koniec IV w (po roku 367) inni, że około roku 337. Kodeks ten powstał w Egipcie lub w Cezarei Palestyńskiej.</w:t>
      </w:r>
      <w:r w:rsidR="00A21536">
        <w:t xml:space="preserve"> Są też i tacy, którzy uważają, że powstał on dopiero w XIV wieku na wzór starszych pism greckich.</w:t>
      </w:r>
    </w:p>
    <w:p w14:paraId="24DD685E" w14:textId="77777777" w:rsidR="00450CED" w:rsidRDefault="00450CED" w:rsidP="00450CED">
      <w:pPr>
        <w:pStyle w:val="Normalnie"/>
      </w:pPr>
      <w:r>
        <w:lastRenderedPageBreak/>
        <w:t>W Kodeksie Watykańskim nie było Apokalipsy oraz listów Pawła do</w:t>
      </w:r>
      <w:r w:rsidR="00FE322F">
        <w:t> </w:t>
      </w:r>
      <w:r>
        <w:t xml:space="preserve">Tymoteusza, Tytusa i Filemona. </w:t>
      </w:r>
    </w:p>
    <w:p w14:paraId="5CF9AE65" w14:textId="2CA8E24E" w:rsidR="00F94E95" w:rsidRDefault="00F94E95" w:rsidP="00450CED">
      <w:pPr>
        <w:pStyle w:val="Normalnie"/>
      </w:pPr>
      <w:r>
        <w:t>Kodeks Watykański i Kodeks Synajski mogą pochodzić z kolekcji 50 Biblii wykonanych latach 325-350 na zlecenie cesarza Konstantyn</w:t>
      </w:r>
      <w:r w:rsidR="00471F5B">
        <w:t>a</w:t>
      </w:r>
      <w:r>
        <w:t xml:space="preserve"> (pierwszy cesarz chrześcijański).</w:t>
      </w:r>
      <w:r w:rsidR="002C4494">
        <w:t xml:space="preserve"> </w:t>
      </w:r>
    </w:p>
    <w:p w14:paraId="71A44722" w14:textId="77777777" w:rsidR="00B743B1" w:rsidRPr="00AA0A99" w:rsidRDefault="00B743B1" w:rsidP="004B4F2F">
      <w:pPr>
        <w:pStyle w:val="Wane"/>
      </w:pPr>
      <w:bookmarkStart w:id="61" w:name="_Toc157764360"/>
      <w:r w:rsidRPr="00AA0A99">
        <w:t xml:space="preserve">Kodeks </w:t>
      </w:r>
      <w:r w:rsidR="00F114CC">
        <w:t>S</w:t>
      </w:r>
      <w:r w:rsidRPr="00AA0A99">
        <w:t>ynajski (synaicki) Kodeks „S”, Kodeks „alef”.</w:t>
      </w:r>
      <w:bookmarkEnd w:id="61"/>
    </w:p>
    <w:p w14:paraId="4649D983" w14:textId="77777777" w:rsidR="00B743B1" w:rsidRDefault="00B743B1" w:rsidP="00B743B1">
      <w:pPr>
        <w:pStyle w:val="Normalnie"/>
      </w:pPr>
      <w:bookmarkStart w:id="62" w:name="_Hlk166657195"/>
      <w:r w:rsidRPr="00F11665">
        <w:t xml:space="preserve">Kodeks synajski </w:t>
      </w:r>
      <w:r>
        <w:t>także</w:t>
      </w:r>
      <w:r w:rsidRPr="00F11665">
        <w:t xml:space="preserve"> pochodz</w:t>
      </w:r>
      <w:r>
        <w:t>ący</w:t>
      </w:r>
      <w:r w:rsidRPr="00F11665">
        <w:t xml:space="preserve"> z IV </w:t>
      </w:r>
      <w:r>
        <w:t>wieku zawiera manuskrypt Septuaginty i </w:t>
      </w:r>
      <w:r w:rsidRPr="00F11665">
        <w:t>Nowego Testamentu</w:t>
      </w:r>
      <w:r w:rsidR="006B4379">
        <w:t xml:space="preserve"> zapisany </w:t>
      </w:r>
      <w:r w:rsidR="006B4379" w:rsidRPr="0026140A">
        <w:rPr>
          <w:u w:val="single"/>
        </w:rPr>
        <w:t>w czterech kolumnach</w:t>
      </w:r>
      <w:r w:rsidR="006B4379">
        <w:t xml:space="preserve"> po obu stronach pergaminowej karty</w:t>
      </w:r>
      <w:r w:rsidRPr="00F11665">
        <w:t xml:space="preserve">. Jest jedynym zachowanym pisanym </w:t>
      </w:r>
      <w:r>
        <w:t>wielkim literami alfabetu greckiego</w:t>
      </w:r>
      <w:r w:rsidRPr="00F11665">
        <w:t xml:space="preserve"> rękopisem z pełnym tekstem Nowego Testamentu. </w:t>
      </w:r>
      <w:r>
        <w:t xml:space="preserve">Dodajmy, że oprócz </w:t>
      </w:r>
      <w:r w:rsidR="000764A8">
        <w:t>ksiąg kanonicznych</w:t>
      </w:r>
      <w:r>
        <w:t>, w kodeksie tym znajdują się również list pseudo-Barnaby i psałterz Hermasa.</w:t>
      </w:r>
    </w:p>
    <w:bookmarkEnd w:id="62"/>
    <w:p w14:paraId="1A2A61AA" w14:textId="77777777" w:rsidR="00B743B1" w:rsidRPr="0085656A" w:rsidRDefault="00B743B1" w:rsidP="00B743B1">
      <w:pPr>
        <w:pStyle w:val="Normalnie"/>
        <w:rPr>
          <w:rStyle w:val="Pogrubienie"/>
          <w:rFonts w:cs="Arial"/>
          <w:b w:val="0"/>
          <w:bCs w:val="0"/>
          <w:szCs w:val="22"/>
        </w:rPr>
      </w:pPr>
      <w:r>
        <w:rPr>
          <w:rStyle w:val="Pogrubienie"/>
          <w:rFonts w:cs="Arial"/>
          <w:b w:val="0"/>
          <w:bCs w:val="0"/>
          <w:szCs w:val="22"/>
        </w:rPr>
        <w:t>Uczeni wiążą miejsce powstania Kodeksu Synaickiego z tymi samymi rejonami, jak Kodeksu Watykańskiego (Egipt lub Cezarea Palestyńska). Są jednak tacy, którzy wiążą go z południową Italią lub z Rzymem.</w:t>
      </w:r>
    </w:p>
    <w:p w14:paraId="66F17FE3" w14:textId="77777777" w:rsidR="00B743B1" w:rsidRPr="00F11665" w:rsidRDefault="00B743B1" w:rsidP="00B743B1">
      <w:pPr>
        <w:pStyle w:val="Normalnie"/>
      </w:pPr>
      <w:r w:rsidRPr="00F11665">
        <w:t xml:space="preserve">Kodeks został odkryty przez </w:t>
      </w:r>
      <w:r w:rsidRPr="00803903">
        <w:rPr>
          <w:rStyle w:val="InnyZnak"/>
        </w:rPr>
        <w:t>Constantina von Tischendorfa</w:t>
      </w:r>
      <w:r>
        <w:t xml:space="preserve"> w roku </w:t>
      </w:r>
      <w:r w:rsidRPr="00C712C4">
        <w:rPr>
          <w:rFonts w:ascii="Daytona" w:hAnsi="Daytona"/>
        </w:rPr>
        <w:t>1844</w:t>
      </w:r>
      <w:r>
        <w:t xml:space="preserve"> w </w:t>
      </w:r>
      <w:r w:rsidRPr="00F11665">
        <w:t>klasztorze św. Katarzyny. Tekst kodeksu reprezentuje tradycję aleksandryjską.</w:t>
      </w:r>
    </w:p>
    <w:p w14:paraId="59C40C18" w14:textId="77777777" w:rsidR="00B743B1" w:rsidRPr="004B5730" w:rsidRDefault="00B743B1" w:rsidP="00B743B1">
      <w:pPr>
        <w:pStyle w:val="Normalnie"/>
        <w:rPr>
          <w:i/>
          <w:iCs/>
        </w:rPr>
      </w:pPr>
      <w:r w:rsidRPr="004B5730">
        <w:rPr>
          <w:i/>
          <w:iCs/>
        </w:rPr>
        <w:t>Konstantin von Tischendorf, przeświadczony że analiza starych rękopisów dowiedzie wierności tekstu biblijnego wobec wysuwanej wówczas krytyki, postanowił samodzielnie zbadać wszystkie znane manuskrypty. Po czteroletnich poszukiwaniach w europejskich bibliotekach, przybył w maju 1844 roku do klasztoru św. Katarzyny w południowej części półwyspu Synaj. Do tej ufortyfikowanej siedziby prawosławnych greckich mnichów można było się dostać jedynie w koszu opuszczanym na linie przez niewielki otwór w</w:t>
      </w:r>
      <w:r w:rsidR="00182026">
        <w:rPr>
          <w:i/>
          <w:iCs/>
        </w:rPr>
        <w:t> </w:t>
      </w:r>
      <w:r w:rsidRPr="004B5730">
        <w:rPr>
          <w:i/>
          <w:iCs/>
        </w:rPr>
        <w:t>murze. Pozwolono mu przez kilka dni prowadzić poszukiwania w trzech klasztornych bibliotekach, ale jego wysiłki nie przyniosły żadnego rezultatu. Kiedy miał już opuścić klasztor, zauważył w h</w:t>
      </w:r>
      <w:r w:rsidR="00044400">
        <w:rPr>
          <w:i/>
          <w:iCs/>
        </w:rPr>
        <w:t>o</w:t>
      </w:r>
      <w:r w:rsidRPr="004B5730">
        <w:rPr>
          <w:i/>
          <w:iCs/>
        </w:rPr>
        <w:t>lu biblioteki głównej wielki kosz wypełniony pergaminami, które mnisi zamierzali spalić, podobnie jak już postąpiono z</w:t>
      </w:r>
      <w:r w:rsidR="00AD6B8B">
        <w:rPr>
          <w:i/>
          <w:iCs/>
        </w:rPr>
        <w:t> </w:t>
      </w:r>
      <w:r w:rsidRPr="004B5730">
        <w:rPr>
          <w:i/>
          <w:iCs/>
        </w:rPr>
        <w:t>dwoma wcześniejszymi. W nim odnalazł cenne manuskrypty.</w:t>
      </w:r>
    </w:p>
    <w:p w14:paraId="5110CC62" w14:textId="77777777" w:rsidR="00B743B1" w:rsidRPr="00F11665" w:rsidRDefault="00B743B1" w:rsidP="00B743B1">
      <w:pPr>
        <w:pStyle w:val="Normalnie"/>
      </w:pPr>
      <w:r w:rsidRPr="00F11665">
        <w:t xml:space="preserve">Tekst kodeksu zawiera pewne braki i opuszczenia, są to </w:t>
      </w:r>
      <w:r>
        <w:t>całe zdania, frazy lub słowa. W </w:t>
      </w:r>
      <w:r w:rsidRPr="00F11665">
        <w:t xml:space="preserve">stosunku do </w:t>
      </w:r>
      <w:r w:rsidRPr="00B83AE6">
        <w:rPr>
          <w:i/>
          <w:iCs/>
        </w:rPr>
        <w:t>textus receptus</w:t>
      </w:r>
      <w:r w:rsidRPr="00F11665">
        <w:t xml:space="preserve"> liczba tych opuszczeń wynosi ok. 400. Część z</w:t>
      </w:r>
      <w:r>
        <w:t> </w:t>
      </w:r>
      <w:r w:rsidRPr="00F11665">
        <w:t>nich może być rezultatem niedbalstwa i pomyłek kopistów, jednak z</w:t>
      </w:r>
      <w:r>
        <w:t>decydowana większość pochodzi z </w:t>
      </w:r>
      <w:r w:rsidRPr="00F11665">
        <w:t xml:space="preserve">rękopisów, z których korzystali kopiści, ponieważ są one poświadczone przez inne starożytne rękopisy. </w:t>
      </w:r>
    </w:p>
    <w:p w14:paraId="0C7DB960" w14:textId="77777777" w:rsidR="00B743B1" w:rsidRPr="00AA0A99" w:rsidRDefault="00B743B1" w:rsidP="004B4F2F">
      <w:pPr>
        <w:pStyle w:val="Wane"/>
      </w:pPr>
      <w:bookmarkStart w:id="63" w:name="_Toc157764361"/>
      <w:bookmarkStart w:id="64" w:name="_Hlk166657250"/>
      <w:bookmarkStart w:id="65" w:name="_Hlk47613886"/>
      <w:r w:rsidRPr="00AA0A99">
        <w:t>Kodeks „C” – Palimpsest Efrema</w:t>
      </w:r>
      <w:bookmarkEnd w:id="63"/>
    </w:p>
    <w:bookmarkEnd w:id="64"/>
    <w:p w14:paraId="4E3D4F52" w14:textId="77777777" w:rsidR="00B743B1" w:rsidRDefault="00B743B1" w:rsidP="00B743B1">
      <w:pPr>
        <w:pStyle w:val="Normalnie"/>
        <w:rPr>
          <w:rStyle w:val="WyrnienieU"/>
          <w:spacing w:val="6"/>
        </w:rPr>
      </w:pPr>
      <w:r w:rsidRPr="00975440">
        <w:rPr>
          <w:rStyle w:val="WyrnienieU"/>
          <w:spacing w:val="6"/>
        </w:rPr>
        <w:t xml:space="preserve">Efrem to </w:t>
      </w:r>
      <w:r>
        <w:rPr>
          <w:rStyle w:val="WyrnienieU"/>
          <w:spacing w:val="6"/>
        </w:rPr>
        <w:t xml:space="preserve">piszący po syryjsku </w:t>
      </w:r>
      <w:r w:rsidRPr="00975440">
        <w:rPr>
          <w:rStyle w:val="WyrnienieU"/>
          <w:spacing w:val="6"/>
        </w:rPr>
        <w:t>Doktor Kościoła z Azji M</w:t>
      </w:r>
      <w:r>
        <w:rPr>
          <w:rStyle w:val="WyrnienieU"/>
          <w:spacing w:val="6"/>
        </w:rPr>
        <w:t>n</w:t>
      </w:r>
      <w:r w:rsidRPr="00975440">
        <w:rPr>
          <w:rStyle w:val="WyrnienieU"/>
          <w:spacing w:val="6"/>
        </w:rPr>
        <w:t>iejszej żyjący w</w:t>
      </w:r>
      <w:r w:rsidR="00182026">
        <w:rPr>
          <w:rStyle w:val="WyrnienieU"/>
          <w:spacing w:val="6"/>
        </w:rPr>
        <w:t> </w:t>
      </w:r>
      <w:r w:rsidRPr="00975440">
        <w:rPr>
          <w:rStyle w:val="WyrnienieU"/>
          <w:spacing w:val="6"/>
        </w:rPr>
        <w:t>IV w</w:t>
      </w:r>
      <w:r>
        <w:rPr>
          <w:rStyle w:val="WyrnienieU"/>
          <w:spacing w:val="6"/>
        </w:rPr>
        <w:t xml:space="preserve">. Jego dzieła przełożone na język grecki spisano w XII w. na zapisanym już wcześniej </w:t>
      </w:r>
      <w:r>
        <w:rPr>
          <w:rStyle w:val="WyrnienieU"/>
          <w:spacing w:val="6"/>
        </w:rPr>
        <w:lastRenderedPageBreak/>
        <w:t>starym kodeksie, stąd nazwa palimpsest (</w:t>
      </w:r>
      <w:r w:rsidRPr="00975440">
        <w:rPr>
          <w:rStyle w:val="WyrnienieU"/>
          <w:spacing w:val="6"/>
        </w:rPr>
        <w:t>palim</w:t>
      </w:r>
      <w:r>
        <w:rPr>
          <w:rStyle w:val="WyrnienieU"/>
          <w:spacing w:val="6"/>
        </w:rPr>
        <w:t xml:space="preserve"> – znowu, ponownie + </w:t>
      </w:r>
      <w:r w:rsidRPr="00975440">
        <w:rPr>
          <w:rStyle w:val="WyrnienieU"/>
          <w:spacing w:val="6"/>
        </w:rPr>
        <w:t>psao</w:t>
      </w:r>
      <w:r>
        <w:rPr>
          <w:rStyle w:val="WyrnienieU"/>
          <w:spacing w:val="6"/>
        </w:rPr>
        <w:t xml:space="preserve"> – wymazany, wytarty). </w:t>
      </w:r>
      <w:bookmarkStart w:id="66" w:name="_Hlk166657284"/>
      <w:r>
        <w:rPr>
          <w:rStyle w:val="WyrnienieU"/>
          <w:spacing w:val="6"/>
        </w:rPr>
        <w:t xml:space="preserve">Kiedy pod tekstem Efremowym zauważono ślady innego pisma, zmazano tekst Eframa i odkryto tekst Pisma Świętego pochodzący z V wieku. Zachowało się 64 karty ST i 145 kart NT. </w:t>
      </w:r>
      <w:bookmarkEnd w:id="66"/>
      <w:r w:rsidR="00A21536">
        <w:rPr>
          <w:rStyle w:val="WyrnienieU"/>
          <w:spacing w:val="6"/>
        </w:rPr>
        <w:t>Bardzo mozolnym odzyskiwaniem zamazanego tekstu zajmowało się kilka osób, którym płacono za każdy odczytaną literę. Często mówi się, że mało czytelne teksty składa się „kolekcjonując” poszczególne litery.</w:t>
      </w:r>
    </w:p>
    <w:p w14:paraId="2118E684" w14:textId="77777777" w:rsidR="00B743B1" w:rsidRPr="00AA0A99" w:rsidRDefault="00B743B1" w:rsidP="004B4F2F">
      <w:pPr>
        <w:pStyle w:val="Wane"/>
      </w:pPr>
      <w:bookmarkStart w:id="67" w:name="_Toc157764362"/>
      <w:bookmarkStart w:id="68" w:name="_Hlk166657433"/>
      <w:r w:rsidRPr="00AA0A99">
        <w:t>Kodeks Bezy „D”</w:t>
      </w:r>
      <w:bookmarkEnd w:id="67"/>
    </w:p>
    <w:p w14:paraId="535014BE" w14:textId="77777777" w:rsidR="00B743B1" w:rsidRDefault="00B743B1" w:rsidP="00B743B1">
      <w:pPr>
        <w:pStyle w:val="Normalnie"/>
        <w:rPr>
          <w:rFonts w:ascii="Times New Roman" w:hAnsi="Times New Roman"/>
          <w:spacing w:val="0"/>
          <w:sz w:val="24"/>
          <w:szCs w:val="24"/>
        </w:rPr>
      </w:pPr>
      <w:r>
        <w:t xml:space="preserve">Jest to rękopis Nowego Testamentu pisany </w:t>
      </w:r>
      <w:r w:rsidRPr="0004312B">
        <w:t>uncjałą</w:t>
      </w:r>
      <w:r>
        <w:t xml:space="preserve"> na pergaminie, w</w:t>
      </w:r>
      <w:r w:rsidR="00182026">
        <w:t> </w:t>
      </w:r>
      <w:r>
        <w:t>językach greckim i łacińskim, pochodzi z ok. 400</w:t>
      </w:r>
      <w:r w:rsidR="00972393" w:rsidRPr="00972393">
        <w:t xml:space="preserve"> </w:t>
      </w:r>
      <w:r w:rsidR="00972393">
        <w:t>roku</w:t>
      </w:r>
      <w:r>
        <w:t xml:space="preserve">. </w:t>
      </w:r>
      <w:bookmarkEnd w:id="68"/>
      <w:r>
        <w:t xml:space="preserve">Drugi człon w nazwie – </w:t>
      </w:r>
      <w:r>
        <w:rPr>
          <w:i/>
          <w:iCs/>
        </w:rPr>
        <w:t>Bezae</w:t>
      </w:r>
      <w:r>
        <w:t xml:space="preserve"> – pochodzi od nazwiska </w:t>
      </w:r>
      <w:r w:rsidRPr="0004312B">
        <w:t>Teodora Bezy</w:t>
      </w:r>
      <w:r>
        <w:t xml:space="preserve"> (1519-1605), następcy </w:t>
      </w:r>
      <w:r w:rsidRPr="0004312B">
        <w:t>Kalwina</w:t>
      </w:r>
      <w:r>
        <w:t xml:space="preserve"> w</w:t>
      </w:r>
      <w:r w:rsidR="00AD6B8B">
        <w:t> </w:t>
      </w:r>
      <w:r w:rsidRPr="0004312B">
        <w:t>Genewie</w:t>
      </w:r>
      <w:r>
        <w:t>, kt</w:t>
      </w:r>
      <w:r w:rsidR="00DC1573">
        <w:t>óry wszedł w posiadanie kodeksu</w:t>
      </w:r>
      <w:r>
        <w:t xml:space="preserve">. Część kart kodeksu zaginęła. </w:t>
      </w:r>
    </w:p>
    <w:p w14:paraId="42389F1B" w14:textId="77777777" w:rsidR="00B743B1" w:rsidRDefault="00B743B1" w:rsidP="00B743B1">
      <w:pPr>
        <w:pStyle w:val="Normalnie"/>
      </w:pPr>
      <w:r>
        <w:t xml:space="preserve">Kodeks przekazuje tekst Nowego Testamentu według </w:t>
      </w:r>
      <w:r w:rsidRPr="0004312B">
        <w:t>zachodniej tradycji tekstualnej</w:t>
      </w:r>
      <w:r>
        <w:t xml:space="preserve">. Wciąż nie rozstrzygnięto miejsca pochodzenia tego kodeksu. Wykazuje on nieco opuszczeń w tekście </w:t>
      </w:r>
      <w:r w:rsidRPr="0004312B">
        <w:t>Ewangelii Łukasza</w:t>
      </w:r>
      <w:r>
        <w:t xml:space="preserve"> i wiele dodatków w tekście </w:t>
      </w:r>
      <w:r w:rsidRPr="0004312B">
        <w:t>Dziejów Apostolskich</w:t>
      </w:r>
      <w:r>
        <w:t xml:space="preserve">. Z tego względu od dawna wzbudza zainteresowanie zarówno wśród biblistów (przede wszystkim ze względu na tekst </w:t>
      </w:r>
      <w:r w:rsidRPr="001C4582">
        <w:t>Dziejów</w:t>
      </w:r>
      <w:r>
        <w:t xml:space="preserve">), jak i laików. Powstało wiele obszernych opracowań kodeksu. W </w:t>
      </w:r>
      <w:r w:rsidR="00717E70">
        <w:t>książce</w:t>
      </w:r>
      <w:r w:rsidR="004B5730">
        <w:t xml:space="preserve"> </w:t>
      </w:r>
      <w:r w:rsidR="004B5730" w:rsidRPr="00717E70">
        <w:rPr>
          <w:rFonts w:ascii="Daytona" w:hAnsi="Daytona"/>
          <w:sz w:val="26"/>
        </w:rPr>
        <w:t>Dana Browna</w:t>
      </w:r>
      <w:r w:rsidR="004B5730">
        <w:t xml:space="preserve"> </w:t>
      </w:r>
      <w:r w:rsidRPr="001C4582">
        <w:rPr>
          <w:i/>
          <w:iCs/>
        </w:rPr>
        <w:t>Kod Leonarda da</w:t>
      </w:r>
      <w:r w:rsidR="00717E70">
        <w:rPr>
          <w:i/>
          <w:iCs/>
        </w:rPr>
        <w:t> </w:t>
      </w:r>
      <w:r w:rsidRPr="001C4582">
        <w:rPr>
          <w:i/>
          <w:iCs/>
        </w:rPr>
        <w:t>Vinci</w:t>
      </w:r>
      <w:r>
        <w:t xml:space="preserve"> wykorzystano łaciński tekst z Łk 6.1-4 pochodzący z</w:t>
      </w:r>
      <w:r w:rsidR="004B5730">
        <w:t> </w:t>
      </w:r>
      <w:r>
        <w:t xml:space="preserve">Kodeksu Bezy. Cieszy się zainteresowaniem chrześcijańskich fundamentalistów (ze względu na Mk 1,41; </w:t>
      </w:r>
      <w:r w:rsidRPr="001C4582">
        <w:t>genealogię w Łk</w:t>
      </w:r>
      <w:r>
        <w:t xml:space="preserve">; Łk 24,6 itd.). </w:t>
      </w:r>
    </w:p>
    <w:p w14:paraId="113C9FBC" w14:textId="77777777" w:rsidR="00182026" w:rsidRPr="00AA0A99" w:rsidRDefault="00182026" w:rsidP="004B4F2F">
      <w:pPr>
        <w:pStyle w:val="Wane"/>
      </w:pPr>
      <w:bookmarkStart w:id="69" w:name="_Toc157764363"/>
      <w:bookmarkStart w:id="70" w:name="_Hlk166657469"/>
      <w:r w:rsidRPr="00AA0A99">
        <w:t>Kodeks Koridethi (Θ = 038)</w:t>
      </w:r>
      <w:bookmarkEnd w:id="69"/>
    </w:p>
    <w:p w14:paraId="5DC8A95D" w14:textId="77777777" w:rsidR="00182026" w:rsidRPr="00717E70" w:rsidRDefault="00182026" w:rsidP="00182026">
      <w:pPr>
        <w:pStyle w:val="Normalnie"/>
        <w:rPr>
          <w:rStyle w:val="WyrnienieU"/>
          <w:spacing w:val="6"/>
        </w:rPr>
      </w:pPr>
      <w:r>
        <w:rPr>
          <w:rStyle w:val="WyrnienieU"/>
          <w:spacing w:val="6"/>
        </w:rPr>
        <w:t>R</w:t>
      </w:r>
      <w:r w:rsidRPr="00717E70">
        <w:rPr>
          <w:rStyle w:val="WyrnienieU"/>
          <w:spacing w:val="6"/>
        </w:rPr>
        <w:t xml:space="preserve">ękopis Nowego Testamentu z tekstem czterech Ewangelii, pisany uncjałą na pergaminie, w języku greckim. </w:t>
      </w:r>
      <w:r>
        <w:rPr>
          <w:rStyle w:val="WyrnienieU"/>
          <w:spacing w:val="6"/>
        </w:rPr>
        <w:t>D</w:t>
      </w:r>
      <w:r w:rsidRPr="00717E70">
        <w:rPr>
          <w:rStyle w:val="WyrnienieU"/>
          <w:spacing w:val="6"/>
        </w:rPr>
        <w:t xml:space="preserve">atowany jest na IX wiek (lub VIII). </w:t>
      </w:r>
      <w:bookmarkEnd w:id="70"/>
      <w:r w:rsidRPr="00717E70">
        <w:rPr>
          <w:rStyle w:val="WyrnienieU"/>
          <w:spacing w:val="6"/>
        </w:rPr>
        <w:t xml:space="preserve">Tekst kodeksu jest niejednolity, stanowi rezultat kilku tradycji tekstualnych. Skryba nie znał języka greckiego. Rękopis jest cytowany w krytycznych wydaniach greckiego Nowego Testamentu. Przechowuje się go w Tbilisi. Rękopis znany jest z tego, że Barabaszowi nadaje imię Jezus. Nazwa kodeksu pochodzi od wsi Koridethi położonej niedaleko Batumi, gdzie rękopis był przechowywany za panowania Nicefora II (963–969). </w:t>
      </w:r>
    </w:p>
    <w:p w14:paraId="76164C38" w14:textId="77777777" w:rsidR="00B743B1" w:rsidRDefault="00B743B1" w:rsidP="00182026">
      <w:pPr>
        <w:pStyle w:val="Normalnie"/>
        <w:spacing w:before="240"/>
      </w:pPr>
      <w:bookmarkStart w:id="71" w:name="_Hlk166657510"/>
      <w:r w:rsidRPr="00F11665">
        <w:t xml:space="preserve">Większość współczesnych przekładów </w:t>
      </w:r>
      <w:r>
        <w:t>Nowego Testamentu</w:t>
      </w:r>
      <w:r w:rsidRPr="00F11665">
        <w:t xml:space="preserve"> bazuje na </w:t>
      </w:r>
      <w:r w:rsidRPr="00DB05C3">
        <w:rPr>
          <w:rFonts w:ascii="Daytona" w:hAnsi="Daytona"/>
          <w:i/>
          <w:iCs/>
        </w:rPr>
        <w:t>Novum Testamentum Graece</w:t>
      </w:r>
      <w:r w:rsidRPr="00F11665">
        <w:t xml:space="preserve">, czyli pracy opartej na krytyce tekstu niemieckich naukowcach: </w:t>
      </w:r>
      <w:r w:rsidR="00A21536">
        <w:rPr>
          <w:rStyle w:val="InnyZnak"/>
          <w:rFonts w:ascii="Daytona" w:hAnsi="Daytona"/>
          <w:sz w:val="26"/>
        </w:rPr>
        <w:t>Eberharda</w:t>
      </w:r>
      <w:r w:rsidRPr="00C33EDF">
        <w:rPr>
          <w:rStyle w:val="InnyZnak"/>
          <w:rFonts w:ascii="Daytona" w:hAnsi="Daytona"/>
          <w:sz w:val="26"/>
        </w:rPr>
        <w:t xml:space="preserve"> Nestlé</w:t>
      </w:r>
      <w:r w:rsidRPr="00FB6A0D">
        <w:rPr>
          <w:rFonts w:ascii="Abadi" w:hAnsi="Abadi"/>
        </w:rPr>
        <w:t xml:space="preserve"> i </w:t>
      </w:r>
      <w:r w:rsidRPr="00C33EDF">
        <w:rPr>
          <w:rStyle w:val="InnyZnak"/>
          <w:rFonts w:ascii="Daytona" w:hAnsi="Daytona"/>
          <w:sz w:val="26"/>
        </w:rPr>
        <w:t>Kurta Alanda</w:t>
      </w:r>
      <w:r w:rsidRPr="00FB6A0D">
        <w:rPr>
          <w:rFonts w:ascii="Abadi" w:hAnsi="Abadi"/>
        </w:rPr>
        <w:t xml:space="preserve">. Krytyka tekstu oparta jest na odkryciach i pracy </w:t>
      </w:r>
      <w:r w:rsidRPr="00FB6A0D">
        <w:rPr>
          <w:rStyle w:val="InnyZnak"/>
          <w:rFonts w:ascii="Abadi" w:hAnsi="Abadi"/>
        </w:rPr>
        <w:t>Constantina von Tischendorfa</w:t>
      </w:r>
      <w:r w:rsidRPr="00FB6A0D">
        <w:rPr>
          <w:rFonts w:ascii="Abadi" w:hAnsi="Abadi"/>
        </w:rPr>
        <w:t xml:space="preserve"> (</w:t>
      </w:r>
      <w:r w:rsidRPr="009149DF">
        <w:rPr>
          <w:rFonts w:ascii="Abadi" w:hAnsi="Abadi"/>
          <w:u w:val="single"/>
        </w:rPr>
        <w:t>Kodeks synajski</w:t>
      </w:r>
      <w:r w:rsidRPr="00FB6A0D">
        <w:rPr>
          <w:rFonts w:ascii="Abadi" w:hAnsi="Abadi"/>
        </w:rPr>
        <w:t xml:space="preserve">) i krytyce tekstu angielskich naukowców </w:t>
      </w:r>
      <w:r w:rsidRPr="00C33EDF">
        <w:rPr>
          <w:rStyle w:val="InnyZnak"/>
          <w:rFonts w:ascii="Daytona" w:hAnsi="Daytona"/>
          <w:sz w:val="26"/>
        </w:rPr>
        <w:t>Brookea Westcotta</w:t>
      </w:r>
      <w:r w:rsidRPr="00FB6A0D">
        <w:rPr>
          <w:rFonts w:ascii="Abadi" w:hAnsi="Abadi"/>
        </w:rPr>
        <w:t xml:space="preserve"> i</w:t>
      </w:r>
      <w:r w:rsidR="00761887">
        <w:rPr>
          <w:rFonts w:ascii="Abadi" w:hAnsi="Abadi"/>
        </w:rPr>
        <w:t> </w:t>
      </w:r>
      <w:r w:rsidRPr="00C33EDF">
        <w:rPr>
          <w:rStyle w:val="InnyZnak"/>
          <w:rFonts w:ascii="Daytona" w:hAnsi="Daytona"/>
          <w:sz w:val="26"/>
        </w:rPr>
        <w:t>Fentona Horta</w:t>
      </w:r>
      <w:r w:rsidRPr="00F11665">
        <w:t xml:space="preserve"> (</w:t>
      </w:r>
      <w:r w:rsidRPr="009149DF">
        <w:rPr>
          <w:u w:val="single"/>
        </w:rPr>
        <w:t>Kodeks aleksandryjski</w:t>
      </w:r>
      <w:r w:rsidRPr="00F11665">
        <w:t>)</w:t>
      </w:r>
      <w:r>
        <w:t>.</w:t>
      </w:r>
    </w:p>
    <w:p w14:paraId="5076EEB6" w14:textId="77777777" w:rsidR="00B743B1" w:rsidRDefault="00B743B1" w:rsidP="00B743B1">
      <w:pPr>
        <w:pStyle w:val="Normalnie"/>
      </w:pPr>
      <w:bookmarkStart w:id="72" w:name="_Hlk166657578"/>
      <w:bookmarkEnd w:id="71"/>
      <w:r w:rsidRPr="00B56B50">
        <w:rPr>
          <w:b/>
          <w:bCs/>
        </w:rPr>
        <w:lastRenderedPageBreak/>
        <w:t>Tekst krytyczny</w:t>
      </w:r>
      <w:r>
        <w:t xml:space="preserve"> – redakcja naukowa i wydanie tekstu źródłowego dokumentu opatrzone tzw. aparatem krytycznym – przypisu do wydanego tekstu wyliczającego warianty przekazane przez różne manuskrypty.</w:t>
      </w:r>
      <w:bookmarkEnd w:id="72"/>
    </w:p>
    <w:p w14:paraId="7DB0AB62" w14:textId="77777777" w:rsidR="00B743B1" w:rsidRPr="00763D80" w:rsidRDefault="00B743B1" w:rsidP="004B4F2F">
      <w:pPr>
        <w:pStyle w:val="Wane"/>
        <w:rPr>
          <w:rStyle w:val="WyrnienieU"/>
          <w:spacing w:val="16"/>
        </w:rPr>
      </w:pPr>
      <w:r w:rsidRPr="00763D80">
        <w:rPr>
          <w:rStyle w:val="WyrnienieU"/>
          <w:spacing w:val="16"/>
        </w:rPr>
        <w:t>Z czego wynika taka różnorodność i czy zachowane warianty Pisma Świętego są ze sobą zgodne?</w:t>
      </w:r>
    </w:p>
    <w:p w14:paraId="7DABC4AF" w14:textId="77777777" w:rsidR="00B743B1" w:rsidRPr="00E7033E" w:rsidRDefault="00B743B1" w:rsidP="00B743B1">
      <w:pPr>
        <w:pStyle w:val="Normalnie"/>
      </w:pPr>
      <w:r w:rsidRPr="00E7033E">
        <w:t xml:space="preserve">Różnorodność czasowa, miejscowa i tekstualna sprawia, że można dostrzec pewne różnice, które nazwane są </w:t>
      </w:r>
      <w:r w:rsidRPr="00C33EDF">
        <w:rPr>
          <w:rFonts w:ascii="Daytona" w:hAnsi="Daytona"/>
        </w:rPr>
        <w:t>wariantami</w:t>
      </w:r>
      <w:r w:rsidRPr="00E7033E">
        <w:t>. W sytuacji, kiedy nie mamy oryginalnych pism, a tylko ich kolejne kopie (</w:t>
      </w:r>
      <w:r w:rsidRPr="00C33EDF">
        <w:rPr>
          <w:u w:val="single"/>
        </w:rPr>
        <w:t>apografy</w:t>
      </w:r>
      <w:r w:rsidRPr="00E7033E">
        <w:t xml:space="preserve">) nie mamy też dowodów, aby uznać jedne teksty za gorsze od innych. Manuskrypty aleksandryjskie, na których </w:t>
      </w:r>
      <w:r w:rsidR="00471F5B">
        <w:t xml:space="preserve">oparto </w:t>
      </w:r>
      <w:r w:rsidRPr="00E7033E">
        <w:t>te kodeksy</w:t>
      </w:r>
      <w:r>
        <w:t>,</w:t>
      </w:r>
      <w:r w:rsidRPr="00E7033E">
        <w:t xml:space="preserve"> są nie tylko wcześniejsze, ale również były staranniej kopiowane, a wczesnochrześcijańscy pisarze częściej z nich cytują niż z bizantyjskich. Pozwala to wnioskować, że mogą one być bliższe oryginalnej wersji NT niż bizantyjskie, dlatego w</w:t>
      </w:r>
      <w:r w:rsidR="00471F5B">
        <w:t>e</w:t>
      </w:r>
      <w:r w:rsidRPr="00E7033E">
        <w:t xml:space="preserve"> </w:t>
      </w:r>
      <w:r w:rsidR="00471F5B">
        <w:t>współczesnych</w:t>
      </w:r>
      <w:r w:rsidRPr="00E7033E">
        <w:t xml:space="preserve"> wydaniach </w:t>
      </w:r>
      <w:r>
        <w:t xml:space="preserve">właśnie </w:t>
      </w:r>
      <w:r w:rsidRPr="00E7033E">
        <w:t xml:space="preserve">są one brane pod uwagę. Nie ma powodu, aby tworzyć na tej podstawie teorie spiskowe, zwłaszcza </w:t>
      </w:r>
      <w:r w:rsidR="00431A8F">
        <w:t>ż</w:t>
      </w:r>
      <w:r w:rsidRPr="00E7033E">
        <w:t>e różnice między wszystkimi dawnymi manuskryptami NT wynos</w:t>
      </w:r>
      <w:r w:rsidR="009171A9">
        <w:t>zą</w:t>
      </w:r>
      <w:r w:rsidRPr="00E7033E">
        <w:t xml:space="preserve"> zaledwie około 1% całego tekstu i są to różnice znikome. </w:t>
      </w:r>
    </w:p>
    <w:p w14:paraId="41A577F8" w14:textId="77777777" w:rsidR="00B743B1" w:rsidRDefault="00B743B1" w:rsidP="00B743B1">
      <w:pPr>
        <w:pStyle w:val="Normalnie"/>
      </w:pPr>
      <w:r w:rsidRPr="00E7033E">
        <w:t xml:space="preserve">Chociaż przy przepisywaniu </w:t>
      </w:r>
      <w:r w:rsidR="009171A9">
        <w:t xml:space="preserve">Biblii </w:t>
      </w:r>
      <w:r w:rsidRPr="00E7033E">
        <w:t xml:space="preserve">pracowali ludzie przygotowani, </w:t>
      </w:r>
      <w:r w:rsidR="00471F5B">
        <w:t>to</w:t>
      </w:r>
      <w:r w:rsidRPr="00E7033E">
        <w:t xml:space="preserve"> przecież byli to tylko ludzie. Dlatego też powstały owe warianty, które mogły wynikać z</w:t>
      </w:r>
      <w:r>
        <w:t> </w:t>
      </w:r>
      <w:r w:rsidRPr="00E7033E">
        <w:t>pewnych lokalnych tradycji, ale też z niedoskonałości ludzkiej (błędy oka, błędy ucha, gdy tekst był dyktowany pisarzowi). Zdarzały się też błędy gramatyczne. W rzeczywistości, porównując liczne rękopisy biblijne, krytycy stwierdzają, że</w:t>
      </w:r>
      <w:r w:rsidR="009171A9">
        <w:t> </w:t>
      </w:r>
      <w:r w:rsidRPr="0031292A">
        <w:rPr>
          <w:u w:val="single"/>
        </w:rPr>
        <w:t>różnice są raczej natury marginalnej niż zasadniczej</w:t>
      </w:r>
      <w:r w:rsidRPr="00E7033E">
        <w:t>. Środowisko żydowskie z</w:t>
      </w:r>
      <w:r>
        <w:t> </w:t>
      </w:r>
      <w:r w:rsidRPr="00E7033E">
        <w:t xml:space="preserve">ogromną troską starało się o to, ażeby ustrzec tekst hebrajski od najdrobniejszych zmian (zob. ustęp o </w:t>
      </w:r>
      <w:r>
        <w:t>Kodeksie z Aleppo</w:t>
      </w:r>
      <w:r w:rsidRPr="00E7033E">
        <w:t>). Podobną troskę okazywali kopiści chrześcijańscy.</w:t>
      </w:r>
    </w:p>
    <w:p w14:paraId="03F82B75" w14:textId="77777777" w:rsidR="008E2015" w:rsidRDefault="008E2015" w:rsidP="00E91B54">
      <w:pPr>
        <w:pStyle w:val="ANormalny"/>
        <w:rPr>
          <w:rFonts w:ascii="Times New Roman" w:hAnsi="Times New Roman"/>
          <w:spacing w:val="0"/>
          <w:sz w:val="24"/>
          <w:szCs w:val="24"/>
        </w:rPr>
      </w:pPr>
      <w:r>
        <w:t>Paleografowie</w:t>
      </w:r>
      <w:r w:rsidR="00A21536">
        <w:rPr>
          <w:rStyle w:val="Odwoanieprzypisudolnego"/>
        </w:rPr>
        <w:footnoteReference w:id="13"/>
      </w:r>
      <w:r>
        <w:t xml:space="preserve"> wyróżniają cztery charaktery pisma, zależne od stopnia wytrenowania ręki kopisty: </w:t>
      </w:r>
    </w:p>
    <w:p w14:paraId="62A7CA1E" w14:textId="77777777" w:rsidR="008E2015" w:rsidRDefault="008E2015" w:rsidP="00E91B54">
      <w:pPr>
        <w:pStyle w:val="ANormalny"/>
        <w:numPr>
          <w:ilvl w:val="0"/>
          <w:numId w:val="13"/>
        </w:numPr>
      </w:pPr>
      <w:r>
        <w:t>pospolita ręka (</w:t>
      </w:r>
      <w:r>
        <w:rPr>
          <w:i/>
          <w:iCs/>
        </w:rPr>
        <w:t>common hand</w:t>
      </w:r>
      <w:r>
        <w:t>), ręka piszącego nie miała żadnego przygotowania w kopiowaniu dokumentów; ten charakter pisma najczęściej jest reprezentowany przez nieelegancką kursywę;</w:t>
      </w:r>
    </w:p>
    <w:p w14:paraId="5A01DDF4" w14:textId="77777777" w:rsidR="008E2015" w:rsidRDefault="008E2015" w:rsidP="00E91B54">
      <w:pPr>
        <w:pStyle w:val="ANormalny"/>
        <w:numPr>
          <w:ilvl w:val="0"/>
          <w:numId w:val="13"/>
        </w:numPr>
      </w:pPr>
      <w:r>
        <w:t>niedoświadczony kopista (</w:t>
      </w:r>
      <w:r>
        <w:rPr>
          <w:i/>
          <w:iCs/>
        </w:rPr>
        <w:t>documentary hand</w:t>
      </w:r>
      <w:r>
        <w:t>), kopista posiadał pewne doświadczenie w przygotowywaniu dokumentów, lecz niewielkie w ich kopiowaniu, charakter pisma jest zmienny; w ten sposób pisało wielu oficjalnych skrybów z państwowej administracji;</w:t>
      </w:r>
    </w:p>
    <w:p w14:paraId="14ACB98D" w14:textId="77777777" w:rsidR="008E2015" w:rsidRDefault="008E2015" w:rsidP="00E91B54">
      <w:pPr>
        <w:pStyle w:val="ANormalny"/>
        <w:numPr>
          <w:ilvl w:val="0"/>
          <w:numId w:val="13"/>
        </w:numPr>
      </w:pPr>
      <w:r>
        <w:lastRenderedPageBreak/>
        <w:t>doświadczony kopista (</w:t>
      </w:r>
      <w:r>
        <w:rPr>
          <w:i/>
          <w:iCs/>
        </w:rPr>
        <w:t>reformed documentary hand</w:t>
      </w:r>
      <w:r>
        <w:t>), kopista miał doświadczenie w przygotowywaniu i kopiowaniu dokumentów, charakter pisma jest jednolity, jednak jego kopie nie były w pełni profesjonalne;</w:t>
      </w:r>
    </w:p>
    <w:p w14:paraId="41571CE1" w14:textId="77777777" w:rsidR="008E2015" w:rsidRDefault="008E2015" w:rsidP="00E91B54">
      <w:pPr>
        <w:pStyle w:val="ANormalny"/>
        <w:numPr>
          <w:ilvl w:val="0"/>
          <w:numId w:val="13"/>
        </w:numPr>
      </w:pPr>
      <w:r>
        <w:t>profesjonalny skryba (</w:t>
      </w:r>
      <w:r>
        <w:rPr>
          <w:i/>
          <w:iCs/>
        </w:rPr>
        <w:t>professional hand</w:t>
      </w:r>
      <w:r>
        <w:t xml:space="preserve">), najwyższy stopień profesjonalizmu, jego kopie zawierają noty marginalne, </w:t>
      </w:r>
      <w:r w:rsidRPr="008E2015">
        <w:t>stychy</w:t>
      </w:r>
      <w:r>
        <w:t xml:space="preserve"> są numerowane, stosuje paginację.</w:t>
      </w:r>
    </w:p>
    <w:p w14:paraId="45FBC897" w14:textId="77777777" w:rsidR="00B743B1" w:rsidRPr="00AA0A99" w:rsidRDefault="00B743B1" w:rsidP="004B4F2F">
      <w:pPr>
        <w:pStyle w:val="Wane"/>
      </w:pPr>
      <w:r w:rsidRPr="00AA0A99">
        <w:t>Dylematy tłumaczy</w:t>
      </w:r>
    </w:p>
    <w:p w14:paraId="674B356D" w14:textId="77777777" w:rsidR="00B743B1" w:rsidRDefault="00B743B1" w:rsidP="00B743B1">
      <w:pPr>
        <w:pStyle w:val="Normalnie"/>
      </w:pPr>
      <w:r>
        <w:t>Możemy tłumaczyć tekst na wiele sposobów. Tłumaczenie słowo w</w:t>
      </w:r>
      <w:r w:rsidR="00761887">
        <w:t> </w:t>
      </w:r>
      <w:r>
        <w:t>słowo może być niezrozumiałe, ponieważ będzie niegramatyczne. Tłumaczenie poetyckie (tak, jak zrobił to Kochanowski) już nie jest tłumaczeniem, ale raczej jakąś myślą lub parafrazą.</w:t>
      </w:r>
    </w:p>
    <w:p w14:paraId="4B4D7801" w14:textId="1EE6A396" w:rsidR="00B743B1" w:rsidRPr="002C4494" w:rsidRDefault="00B743B1" w:rsidP="00B743B1">
      <w:pPr>
        <w:pStyle w:val="Normalnie"/>
        <w:rPr>
          <w:i/>
          <w:iCs/>
        </w:rPr>
      </w:pPr>
      <w:r>
        <w:t xml:space="preserve">Z tłumaczeniami jest więc tak, jak mówi włoskie przysłowie: </w:t>
      </w:r>
      <w:r w:rsidRPr="007332EB">
        <w:rPr>
          <w:rFonts w:ascii="Daytona" w:hAnsi="Daytona"/>
          <w:i/>
          <w:sz w:val="30"/>
          <w:szCs w:val="30"/>
        </w:rPr>
        <w:t>traduttore – traditore</w:t>
      </w:r>
      <w:r>
        <w:t xml:space="preserve"> (tłumacz – zdrajca).</w:t>
      </w:r>
      <w:r>
        <w:rPr>
          <w:rStyle w:val="Zakotwiczenieprzypisukocowego"/>
          <w:rFonts w:ascii="Times New Roman" w:hAnsi="Times New Roman"/>
          <w:sz w:val="32"/>
          <w:szCs w:val="32"/>
        </w:rPr>
        <w:t xml:space="preserve"> </w:t>
      </w:r>
      <w:r>
        <w:t xml:space="preserve">Nie da się oryginalnego tekstu w 100% dokładnie przetłumaczyć, ale można to zrobić wiernie </w:t>
      </w:r>
      <w:r w:rsidRPr="0031292A">
        <w:rPr>
          <w:u w:val="single"/>
        </w:rPr>
        <w:t>słowo w słowo</w:t>
      </w:r>
      <w:r>
        <w:t xml:space="preserve">, albo literacko: </w:t>
      </w:r>
      <w:r w:rsidRPr="0031292A">
        <w:rPr>
          <w:u w:val="single"/>
        </w:rPr>
        <w:t>myśl w</w:t>
      </w:r>
      <w:r w:rsidR="009171A9">
        <w:rPr>
          <w:u w:val="single"/>
        </w:rPr>
        <w:t> </w:t>
      </w:r>
      <w:r w:rsidRPr="0031292A">
        <w:rPr>
          <w:u w:val="single"/>
        </w:rPr>
        <w:t>myśl</w:t>
      </w:r>
      <w:r>
        <w:t>.</w:t>
      </w:r>
      <w:r w:rsidR="002C4494">
        <w:t xml:space="preserve"> Mówią też: </w:t>
      </w:r>
      <w:r w:rsidR="002C4494">
        <w:rPr>
          <w:i/>
          <w:iCs/>
        </w:rPr>
        <w:t>Biblia jest jak kobieta: albo piękna, albo wierna.</w:t>
      </w:r>
    </w:p>
    <w:p w14:paraId="76019D4B" w14:textId="77777777" w:rsidR="00431A8F" w:rsidRDefault="00B743B1" w:rsidP="00B743B1">
      <w:pPr>
        <w:pStyle w:val="Normalnie"/>
      </w:pPr>
      <w:r>
        <w:t xml:space="preserve">Gdy </w:t>
      </w:r>
      <w:r w:rsidR="00471F5B">
        <w:t>dla</w:t>
      </w:r>
      <w:r>
        <w:t xml:space="preserve"> przykład</w:t>
      </w:r>
      <w:r w:rsidR="00471F5B">
        <w:t>u</w:t>
      </w:r>
      <w:r>
        <w:t xml:space="preserve"> </w:t>
      </w:r>
      <w:r w:rsidR="00471F5B">
        <w:t xml:space="preserve">porównamy </w:t>
      </w:r>
      <w:r>
        <w:t>tekst Psalmu 3, który w pewnym przekładzie mówi: „</w:t>
      </w:r>
      <w:r w:rsidRPr="00FF2A65">
        <w:rPr>
          <w:rStyle w:val="BibliaZnak"/>
        </w:rPr>
        <w:t>Uderzy</w:t>
      </w:r>
      <w:r w:rsidRPr="00FF2A65">
        <w:rPr>
          <w:rStyle w:val="BibliaZnak"/>
          <w:rFonts w:ascii="Calibri" w:hAnsi="Calibri" w:cs="Calibri"/>
        </w:rPr>
        <w:t>ł</w:t>
      </w:r>
      <w:r w:rsidRPr="00FF2A65">
        <w:rPr>
          <w:rStyle w:val="BibliaZnak"/>
        </w:rPr>
        <w:t>e</w:t>
      </w:r>
      <w:r w:rsidRPr="00FF2A65">
        <w:rPr>
          <w:rStyle w:val="BibliaZnak"/>
          <w:rFonts w:ascii="Calibri" w:hAnsi="Calibri" w:cs="Calibri"/>
        </w:rPr>
        <w:t>ś</w:t>
      </w:r>
      <w:r w:rsidRPr="00FF2A65">
        <w:rPr>
          <w:rStyle w:val="BibliaZnak"/>
        </w:rPr>
        <w:t xml:space="preserve"> bowiem w szcz</w:t>
      </w:r>
      <w:r w:rsidRPr="00FF2A65">
        <w:rPr>
          <w:rStyle w:val="BibliaZnak"/>
          <w:rFonts w:ascii="Calibri" w:hAnsi="Calibri" w:cs="Calibri"/>
        </w:rPr>
        <w:t>ę</w:t>
      </w:r>
      <w:r w:rsidRPr="00FF2A65">
        <w:rPr>
          <w:rStyle w:val="BibliaZnak"/>
        </w:rPr>
        <w:t>k</w:t>
      </w:r>
      <w:r w:rsidRPr="00FF2A65">
        <w:rPr>
          <w:rStyle w:val="BibliaZnak"/>
          <w:rFonts w:ascii="Calibri" w:hAnsi="Calibri" w:cs="Calibri"/>
        </w:rPr>
        <w:t>ę</w:t>
      </w:r>
      <w:r w:rsidRPr="00FF2A65">
        <w:rPr>
          <w:rStyle w:val="BibliaZnak"/>
        </w:rPr>
        <w:t xml:space="preserve"> wszystkich moich wrog</w:t>
      </w:r>
      <w:r w:rsidRPr="00FF2A65">
        <w:rPr>
          <w:rStyle w:val="BibliaZnak"/>
          <w:rFonts w:cs="Abadi"/>
        </w:rPr>
        <w:t>ó</w:t>
      </w:r>
      <w:r w:rsidRPr="00FF2A65">
        <w:rPr>
          <w:rStyle w:val="BibliaZnak"/>
        </w:rPr>
        <w:t>w i</w:t>
      </w:r>
      <w:r w:rsidR="00761887">
        <w:rPr>
          <w:rStyle w:val="BibliaZnak"/>
        </w:rPr>
        <w:t> </w:t>
      </w:r>
      <w:r w:rsidRPr="00FF2A65">
        <w:rPr>
          <w:rStyle w:val="BibliaZnak"/>
        </w:rPr>
        <w:t>po</w:t>
      </w:r>
      <w:r w:rsidRPr="00FF2A65">
        <w:rPr>
          <w:rStyle w:val="BibliaZnak"/>
          <w:rFonts w:ascii="Calibri" w:hAnsi="Calibri" w:cs="Calibri"/>
        </w:rPr>
        <w:t>ł</w:t>
      </w:r>
      <w:r w:rsidRPr="00FF2A65">
        <w:rPr>
          <w:rStyle w:val="BibliaZnak"/>
        </w:rPr>
        <w:t>ama</w:t>
      </w:r>
      <w:r w:rsidRPr="00FF2A65">
        <w:rPr>
          <w:rStyle w:val="BibliaZnak"/>
          <w:rFonts w:ascii="Calibri" w:hAnsi="Calibri" w:cs="Calibri"/>
        </w:rPr>
        <w:t>ł</w:t>
      </w:r>
      <w:r w:rsidRPr="00FF2A65">
        <w:rPr>
          <w:rStyle w:val="BibliaZnak"/>
        </w:rPr>
        <w:t>e</w:t>
      </w:r>
      <w:r w:rsidRPr="00FF2A65">
        <w:rPr>
          <w:rStyle w:val="BibliaZnak"/>
          <w:rFonts w:ascii="Calibri" w:hAnsi="Calibri" w:cs="Calibri"/>
        </w:rPr>
        <w:t>ś</w:t>
      </w:r>
      <w:r w:rsidRPr="00FF2A65">
        <w:rPr>
          <w:rStyle w:val="BibliaZnak"/>
        </w:rPr>
        <w:t xml:space="preserve"> z</w:t>
      </w:r>
      <w:r w:rsidRPr="00FF2A65">
        <w:rPr>
          <w:rStyle w:val="BibliaZnak"/>
          <w:rFonts w:ascii="Calibri" w:hAnsi="Calibri" w:cs="Calibri"/>
        </w:rPr>
        <w:t>ę</w:t>
      </w:r>
      <w:r w:rsidRPr="00FF2A65">
        <w:rPr>
          <w:rStyle w:val="BibliaZnak"/>
        </w:rPr>
        <w:t>by niegodziwych</w:t>
      </w:r>
      <w:r>
        <w:t xml:space="preserve">” (UBG </w:t>
      </w:r>
      <w:r w:rsidRPr="004E62AA">
        <w:rPr>
          <w:rStyle w:val="Werset0"/>
        </w:rPr>
        <w:t>Ps 3.7</w:t>
      </w:r>
      <w:r>
        <w:t>)</w:t>
      </w:r>
      <w:r w:rsidR="009171A9">
        <w:t xml:space="preserve"> z poetyckim przekładem </w:t>
      </w:r>
      <w:r>
        <w:t>Jan</w:t>
      </w:r>
      <w:r w:rsidR="009171A9">
        <w:t>a</w:t>
      </w:r>
      <w:r>
        <w:t xml:space="preserve"> Kochanowski</w:t>
      </w:r>
      <w:r w:rsidR="009171A9">
        <w:t>ego:</w:t>
      </w:r>
      <w:r>
        <w:t xml:space="preserve"> „</w:t>
      </w:r>
      <w:r w:rsidRPr="00FF2A65">
        <w:rPr>
          <w:rStyle w:val="BibliaZnak"/>
        </w:rPr>
        <w:t>bi</w:t>
      </w:r>
      <w:r w:rsidRPr="00FF2A65">
        <w:rPr>
          <w:rStyle w:val="BibliaZnak"/>
          <w:rFonts w:ascii="Calibri" w:hAnsi="Calibri" w:cs="Calibri"/>
        </w:rPr>
        <w:t>ł</w:t>
      </w:r>
      <w:r w:rsidRPr="00FF2A65">
        <w:rPr>
          <w:rStyle w:val="BibliaZnak"/>
        </w:rPr>
        <w:t>e</w:t>
      </w:r>
      <w:r w:rsidRPr="00FF2A65">
        <w:rPr>
          <w:rStyle w:val="BibliaZnak"/>
          <w:rFonts w:ascii="Calibri" w:hAnsi="Calibri" w:cs="Calibri"/>
        </w:rPr>
        <w:t>ś</w:t>
      </w:r>
      <w:r w:rsidRPr="00FF2A65">
        <w:rPr>
          <w:rStyle w:val="BibliaZnak"/>
        </w:rPr>
        <w:t xml:space="preserve"> je w g</w:t>
      </w:r>
      <w:r w:rsidRPr="00FF2A65">
        <w:rPr>
          <w:rStyle w:val="BibliaZnak"/>
          <w:rFonts w:ascii="Calibri" w:hAnsi="Calibri" w:cs="Calibri"/>
        </w:rPr>
        <w:t>ę</w:t>
      </w:r>
      <w:r w:rsidRPr="00FF2A65">
        <w:rPr>
          <w:rStyle w:val="BibliaZnak"/>
        </w:rPr>
        <w:t>by, a oni w krwawym piasku zbierali z</w:t>
      </w:r>
      <w:r w:rsidRPr="00FF2A65">
        <w:rPr>
          <w:rStyle w:val="BibliaZnak"/>
          <w:rFonts w:ascii="Calibri" w:hAnsi="Calibri" w:cs="Calibri"/>
        </w:rPr>
        <w:t>ę</w:t>
      </w:r>
      <w:r w:rsidRPr="00FF2A65">
        <w:rPr>
          <w:rStyle w:val="BibliaZnak"/>
        </w:rPr>
        <w:t>by</w:t>
      </w:r>
      <w:r>
        <w:t>”</w:t>
      </w:r>
      <w:r w:rsidR="009171A9">
        <w:t xml:space="preserve"> to wyraźnie zauważymy tą różnicę</w:t>
      </w:r>
      <w:r>
        <w:t xml:space="preserve">. </w:t>
      </w:r>
      <w:r w:rsidR="009171A9">
        <w:t>Jak ważną okazuje się nie tylko znajomość słów, ale i</w:t>
      </w:r>
      <w:r>
        <w:t xml:space="preserve"> występujące w</w:t>
      </w:r>
      <w:r w:rsidR="00AD6B8B">
        <w:t> </w:t>
      </w:r>
      <w:r w:rsidR="009171A9">
        <w:t>tekście</w:t>
      </w:r>
      <w:r>
        <w:t xml:space="preserve"> gry słów.</w:t>
      </w:r>
      <w:r w:rsidR="00431A8F">
        <w:t xml:space="preserve"> Taką grę słów świetnie oddaje </w:t>
      </w:r>
      <w:r w:rsidR="00431A8F" w:rsidRPr="00431A8F">
        <w:t>Artur Sandauer</w:t>
      </w:r>
      <w:r w:rsidR="00431A8F">
        <w:t xml:space="preserve"> w swoim tłumaczeniu Księgi Rodzaju</w:t>
      </w:r>
      <w:r w:rsidR="005E1AF5">
        <w:t xml:space="preserve"> wersetu 2 z 1 rozdziału</w:t>
      </w:r>
      <w:r w:rsidR="00431A8F">
        <w:t xml:space="preserve">: </w:t>
      </w:r>
      <w:r w:rsidR="005E1AF5">
        <w:t xml:space="preserve">hebrajską grę słów: </w:t>
      </w:r>
      <w:r w:rsidR="005E1AF5" w:rsidRPr="005018C6">
        <w:rPr>
          <w:i/>
          <w:iCs/>
        </w:rPr>
        <w:t>tohu wawohu</w:t>
      </w:r>
      <w:r w:rsidR="005E1AF5">
        <w:rPr>
          <w:i/>
          <w:iCs/>
        </w:rPr>
        <w:t xml:space="preserve"> </w:t>
      </w:r>
      <w:r w:rsidR="005E1AF5">
        <w:t xml:space="preserve">tłumaczy na polski jako „męt i zamęt”, albo </w:t>
      </w:r>
      <w:r w:rsidR="005E1AF5" w:rsidRPr="005E1AF5">
        <w:rPr>
          <w:i/>
          <w:iCs/>
        </w:rPr>
        <w:t>isz</w:t>
      </w:r>
      <w:r w:rsidR="005E1AF5">
        <w:t xml:space="preserve">, </w:t>
      </w:r>
      <w:r w:rsidR="005E1AF5" w:rsidRPr="005E1AF5">
        <w:rPr>
          <w:i/>
          <w:iCs/>
        </w:rPr>
        <w:t>isza</w:t>
      </w:r>
      <w:r w:rsidR="005E1AF5">
        <w:t xml:space="preserve"> jako mąż i mężyca.</w:t>
      </w:r>
    </w:p>
    <w:p w14:paraId="36FC4BC5" w14:textId="77777777" w:rsidR="009171A9" w:rsidRDefault="009171A9" w:rsidP="00B743B1">
      <w:pPr>
        <w:pStyle w:val="Normalnie"/>
      </w:pPr>
      <w:r>
        <w:t>Bardzo wyraźnie widać to w tekście modlitwy Pańskiej, a w szczególności w </w:t>
      </w:r>
      <w:r w:rsidR="00DD14D5">
        <w:t xml:space="preserve">wezwaniu z </w:t>
      </w:r>
      <w:r>
        <w:t>Łk 11.4, który w różnych przekładach brzmi następująco:</w:t>
      </w:r>
    </w:p>
    <w:p w14:paraId="07F3926C" w14:textId="77777777" w:rsidR="009171A9" w:rsidRDefault="009171A9" w:rsidP="000D177C">
      <w:pPr>
        <w:pStyle w:val="Normalnie"/>
        <w:ind w:left="4536" w:hanging="4394"/>
      </w:pPr>
      <w:r w:rsidRPr="009171A9">
        <w:rPr>
          <w:rStyle w:val="BibliaZnak"/>
        </w:rPr>
        <w:t>i nie wódź nas na pokuszenie</w:t>
      </w:r>
      <w:r>
        <w:t xml:space="preserve"> (Biblie: Gdańska, Warszawska, </w:t>
      </w:r>
      <w:r w:rsidR="000D177C">
        <w:t>Wujka; Lubelska</w:t>
      </w:r>
      <w:r>
        <w:t>)</w:t>
      </w:r>
    </w:p>
    <w:p w14:paraId="2644E226" w14:textId="77777777" w:rsidR="009171A9" w:rsidRDefault="009171A9" w:rsidP="000D177C">
      <w:pPr>
        <w:pStyle w:val="Normalnie"/>
        <w:ind w:left="4536" w:hanging="4394"/>
      </w:pPr>
      <w:r w:rsidRPr="000D177C">
        <w:rPr>
          <w:rStyle w:val="BibliaZnak"/>
        </w:rPr>
        <w:t>i nie dopuść, byśmy ulegli pokusie</w:t>
      </w:r>
      <w:r>
        <w:t xml:space="preserve"> (Tysiąclecia (V)</w:t>
      </w:r>
      <w:r w:rsidR="000D177C">
        <w:t>; Poznańska; Słowo Życia</w:t>
      </w:r>
      <w:r>
        <w:t>)</w:t>
      </w:r>
    </w:p>
    <w:p w14:paraId="3BA48606" w14:textId="77777777" w:rsidR="009171A9" w:rsidRDefault="009171A9" w:rsidP="000D177C">
      <w:pPr>
        <w:pStyle w:val="Normalnie"/>
        <w:ind w:left="4536" w:hanging="4394"/>
      </w:pPr>
      <w:r w:rsidRPr="000D177C">
        <w:rPr>
          <w:rStyle w:val="BibliaZnak"/>
        </w:rPr>
        <w:t>I nie wystawiaj nas na pokuszenie</w:t>
      </w:r>
      <w:r>
        <w:t xml:space="preserve"> (</w:t>
      </w:r>
      <w:r w:rsidR="000D177C">
        <w:t xml:space="preserve">Romaniuka, </w:t>
      </w:r>
      <w:r w:rsidR="00DD14D5">
        <w:t>UBG</w:t>
      </w:r>
      <w:r w:rsidR="000D177C">
        <w:t>)</w:t>
      </w:r>
    </w:p>
    <w:p w14:paraId="31B67331" w14:textId="77777777" w:rsidR="009171A9" w:rsidRDefault="009171A9" w:rsidP="000D177C">
      <w:pPr>
        <w:pStyle w:val="Normalnie"/>
        <w:ind w:left="4536" w:hanging="4394"/>
      </w:pPr>
      <w:r w:rsidRPr="000D177C">
        <w:rPr>
          <w:rStyle w:val="BibliaZnak"/>
        </w:rPr>
        <w:t>I nie dopuszczaj do nas pokusy</w:t>
      </w:r>
      <w:r>
        <w:t xml:space="preserve"> (Biblia Paulińska)</w:t>
      </w:r>
    </w:p>
    <w:p w14:paraId="3F6DDE91" w14:textId="77777777" w:rsidR="000D177C" w:rsidRDefault="000D177C" w:rsidP="000D177C">
      <w:pPr>
        <w:pStyle w:val="Normalnie"/>
        <w:ind w:left="4536" w:hanging="4394"/>
      </w:pPr>
      <w:r w:rsidRPr="000D177C">
        <w:rPr>
          <w:rStyle w:val="BibliaZnak"/>
        </w:rPr>
        <w:t>A gdy nadejdzie chwila próby, nie pozwól, byśmy się poddali</w:t>
      </w:r>
      <w:r>
        <w:t xml:space="preserve"> (EIB - literacki)</w:t>
      </w:r>
    </w:p>
    <w:p w14:paraId="75002A41" w14:textId="77777777" w:rsidR="000D177C" w:rsidRDefault="000D177C" w:rsidP="000D177C">
      <w:pPr>
        <w:pStyle w:val="Normalnie"/>
        <w:ind w:left="4536" w:hanging="4394"/>
      </w:pPr>
      <w:r w:rsidRPr="000D177C">
        <w:rPr>
          <w:rStyle w:val="BibliaZnak"/>
        </w:rPr>
        <w:t xml:space="preserve">i spraw, abyśmy nie ulegli w </w:t>
      </w:r>
      <w:r w:rsidR="00DD14D5">
        <w:rPr>
          <w:rStyle w:val="BibliaZnak"/>
        </w:rPr>
        <w:t>pokusie</w:t>
      </w:r>
      <w:r>
        <w:t xml:space="preserve"> (EIB – dosłowny)</w:t>
      </w:r>
    </w:p>
    <w:p w14:paraId="2261E7B1" w14:textId="77777777" w:rsidR="00DD14D5" w:rsidRDefault="00DD14D5" w:rsidP="00DD14D5">
      <w:pPr>
        <w:pStyle w:val="Normalnie"/>
        <w:ind w:left="4536" w:hanging="4394"/>
      </w:pPr>
      <w:r w:rsidRPr="000D177C">
        <w:rPr>
          <w:rStyle w:val="BibliaZnak"/>
        </w:rPr>
        <w:t xml:space="preserve">i </w:t>
      </w:r>
      <w:r>
        <w:rPr>
          <w:rStyle w:val="BibliaZnak"/>
        </w:rPr>
        <w:t>nie dopuść</w:t>
      </w:r>
      <w:r w:rsidRPr="000D177C">
        <w:rPr>
          <w:rStyle w:val="BibliaZnak"/>
        </w:rPr>
        <w:t>, abyśmy ulegli w próbi</w:t>
      </w:r>
      <w:r>
        <w:rPr>
          <w:rStyle w:val="BibliaZnak"/>
        </w:rPr>
        <w:t>e</w:t>
      </w:r>
      <w:r>
        <w:t xml:space="preserve"> (Didache)</w:t>
      </w:r>
    </w:p>
    <w:p w14:paraId="21023051" w14:textId="77777777" w:rsidR="00DD14D5" w:rsidRDefault="00DD14D5" w:rsidP="00E91B54">
      <w:pPr>
        <w:pStyle w:val="ANormalny"/>
      </w:pPr>
      <w:r>
        <w:t xml:space="preserve">Pokuszenie (gr. </w:t>
      </w:r>
      <w:r w:rsidRPr="00DD14D5">
        <w:rPr>
          <w:i/>
          <w:iCs/>
        </w:rPr>
        <w:t>peira</w:t>
      </w:r>
      <w:r w:rsidR="00B36D92">
        <w:rPr>
          <w:i/>
          <w:iCs/>
        </w:rPr>
        <w:t>s</w:t>
      </w:r>
      <w:r w:rsidRPr="00DD14D5">
        <w:rPr>
          <w:i/>
          <w:iCs/>
        </w:rPr>
        <w:t>mo</w:t>
      </w:r>
      <w:r w:rsidR="00B36D92">
        <w:rPr>
          <w:i/>
          <w:iCs/>
        </w:rPr>
        <w:t>z</w:t>
      </w:r>
      <w:r>
        <w:t xml:space="preserve"> </w:t>
      </w:r>
      <w:r w:rsidR="00B36D92">
        <w:t>z</w:t>
      </w:r>
      <w:r>
        <w:t xml:space="preserve">naczy także </w:t>
      </w:r>
      <w:r w:rsidR="00B36D92">
        <w:t xml:space="preserve">próba albo doświadczenie) mogło tu wybrzmieć w kontekście wielkiego ucisku czekającego cały świat u kresu czasów </w:t>
      </w:r>
      <w:r w:rsidR="00B36D92">
        <w:lastRenderedPageBreak/>
        <w:t xml:space="preserve">(Ap 3.10: … </w:t>
      </w:r>
      <w:r w:rsidR="00B36D92" w:rsidRPr="00B36D92">
        <w:rPr>
          <w:rStyle w:val="BibliaZnak"/>
        </w:rPr>
        <w:t>Ja zachowam cię w godzinie próby, jaka przyjdzie na cały świat, by doświadczyć mieszkańców ziemi</w:t>
      </w:r>
      <w:r w:rsidR="00B36D92" w:rsidRPr="00B36D92">
        <w:rPr>
          <w:rStyle w:val="txt-huge"/>
        </w:rPr>
        <w:t>)</w:t>
      </w:r>
      <w:r w:rsidR="005E1AF5">
        <w:rPr>
          <w:rStyle w:val="txt-huge"/>
        </w:rPr>
        <w:t>.</w:t>
      </w:r>
    </w:p>
    <w:p w14:paraId="6C04640C" w14:textId="77777777" w:rsidR="0097018E" w:rsidRDefault="0097018E" w:rsidP="00B743B1">
      <w:pPr>
        <w:pStyle w:val="Normalnie"/>
        <w:rPr>
          <w:rStyle w:val="WyrnienieU"/>
          <w:spacing w:val="6"/>
        </w:rPr>
      </w:pPr>
      <w:r>
        <w:rPr>
          <w:rStyle w:val="WyrnienieU"/>
          <w:spacing w:val="6"/>
        </w:rPr>
        <w:t xml:space="preserve">Specyficzną, żydowską metodą tłumaczenia tekstów biblijnych jest </w:t>
      </w:r>
      <w:r w:rsidRPr="0097018E">
        <w:rPr>
          <w:rStyle w:val="WyrnienieU"/>
          <w:rFonts w:ascii="Daytona" w:hAnsi="Daytona"/>
          <w:spacing w:val="6"/>
          <w:sz w:val="26"/>
        </w:rPr>
        <w:t>targum</w:t>
      </w:r>
      <w:r>
        <w:rPr>
          <w:rStyle w:val="WyrnienieU"/>
          <w:spacing w:val="6"/>
        </w:rPr>
        <w:t xml:space="preserve">. Metoda ta polega </w:t>
      </w:r>
      <w:r w:rsidR="00983DF6">
        <w:rPr>
          <w:rStyle w:val="WyrnienieU"/>
          <w:spacing w:val="6"/>
        </w:rPr>
        <w:t xml:space="preserve">na </w:t>
      </w:r>
      <w:r>
        <w:rPr>
          <w:rStyle w:val="WyrnienieU"/>
          <w:spacing w:val="6"/>
        </w:rPr>
        <w:t>tłumaczeniu tekstu Biblii w oparciu o istniejącą pisemną i</w:t>
      </w:r>
      <w:r w:rsidR="0031652F">
        <w:rPr>
          <w:rStyle w:val="WyrnienieU"/>
          <w:spacing w:val="6"/>
        </w:rPr>
        <w:t> </w:t>
      </w:r>
      <w:r>
        <w:rPr>
          <w:rStyle w:val="WyrnienieU"/>
          <w:spacing w:val="6"/>
        </w:rPr>
        <w:t xml:space="preserve">ustną tradycję rabinistyczną. Np. Pwt 14.21: </w:t>
      </w:r>
      <w:r w:rsidRPr="0097018E">
        <w:rPr>
          <w:rStyle w:val="WyrnienieU"/>
          <w:spacing w:val="6"/>
        </w:rPr>
        <w:t>Nie będziesz gotował koźlęcia w</w:t>
      </w:r>
      <w:r w:rsidR="0031652F">
        <w:rPr>
          <w:rStyle w:val="WyrnienieU"/>
          <w:spacing w:val="6"/>
        </w:rPr>
        <w:t> </w:t>
      </w:r>
      <w:r w:rsidRPr="0097018E">
        <w:rPr>
          <w:rStyle w:val="WyrnienieU"/>
          <w:spacing w:val="6"/>
        </w:rPr>
        <w:t>mleku jego matki</w:t>
      </w:r>
      <w:r>
        <w:rPr>
          <w:rStyle w:val="WyrnienieU"/>
          <w:spacing w:val="6"/>
        </w:rPr>
        <w:t xml:space="preserve"> (BT) targum podaje jako: </w:t>
      </w:r>
      <w:r w:rsidRPr="0097018E">
        <w:rPr>
          <w:rStyle w:val="WyrnienieU"/>
          <w:spacing w:val="6"/>
        </w:rPr>
        <w:t>Nie jedz mięsa z mlekiem</w:t>
      </w:r>
      <w:r w:rsidR="00036076">
        <w:rPr>
          <w:rStyle w:val="WyrnienieU"/>
          <w:spacing w:val="6"/>
        </w:rPr>
        <w:t xml:space="preserve"> nie tyle tłumacząc tekst, co oddając jego znaczenie</w:t>
      </w:r>
      <w:r>
        <w:rPr>
          <w:rStyle w:val="WyrnienieU"/>
          <w:spacing w:val="6"/>
        </w:rPr>
        <w:t xml:space="preserve">. </w:t>
      </w:r>
      <w:r w:rsidR="00036076">
        <w:rPr>
          <w:rStyle w:val="WyrnienieU"/>
          <w:spacing w:val="6"/>
        </w:rPr>
        <w:t>Tłumaczenie targumiczne polega też na tym, aby dodawać pewne słowa, które lepiej objaśniają tekst. Np.</w:t>
      </w:r>
      <w:r>
        <w:rPr>
          <w:rStyle w:val="WyrnienieU"/>
          <w:spacing w:val="6"/>
        </w:rPr>
        <w:t xml:space="preserve"> </w:t>
      </w:r>
      <w:r w:rsidR="00036076">
        <w:rPr>
          <w:rStyle w:val="WyrnienieU"/>
          <w:spacing w:val="6"/>
        </w:rPr>
        <w:t>Rdz 6.9 w</w:t>
      </w:r>
      <w:r w:rsidR="00BA535F">
        <w:rPr>
          <w:rStyle w:val="WyrnienieU"/>
          <w:spacing w:val="6"/>
        </w:rPr>
        <w:t> </w:t>
      </w:r>
      <w:r w:rsidR="00036076">
        <w:rPr>
          <w:rStyle w:val="WyrnienieU"/>
          <w:spacing w:val="6"/>
        </w:rPr>
        <w:t xml:space="preserve">targumie brzmi:  </w:t>
      </w:r>
      <w:r w:rsidR="00036076" w:rsidRPr="00036076">
        <w:rPr>
          <w:rStyle w:val="WyrnienieU"/>
          <w:spacing w:val="6"/>
        </w:rPr>
        <w:t>Noe był człowiekiem sprawiedliwym, doskonałym (jak) na swe pokolenie</w:t>
      </w:r>
      <w:r w:rsidR="00036076">
        <w:rPr>
          <w:rStyle w:val="WyrnienieU"/>
          <w:spacing w:val="6"/>
        </w:rPr>
        <w:t xml:space="preserve">. Nie był </w:t>
      </w:r>
      <w:r w:rsidR="00983DF6">
        <w:rPr>
          <w:rStyle w:val="WyrnienieU"/>
          <w:spacing w:val="6"/>
        </w:rPr>
        <w:t xml:space="preserve">więc </w:t>
      </w:r>
      <w:r w:rsidR="00036076">
        <w:rPr>
          <w:rStyle w:val="WyrnienieU"/>
          <w:spacing w:val="6"/>
        </w:rPr>
        <w:t>on nienagannym w ogóle, ale jednak wyróżniał się prawością pośród ludzi swego pokolenia.</w:t>
      </w:r>
    </w:p>
    <w:p w14:paraId="7F7F0B47" w14:textId="77777777" w:rsidR="00B743B1" w:rsidRDefault="00B743B1" w:rsidP="00B743B1">
      <w:pPr>
        <w:pStyle w:val="Normalnie"/>
        <w:rPr>
          <w:rStyle w:val="egwcontent"/>
          <w:b/>
          <w:bCs/>
        </w:rPr>
      </w:pPr>
      <w:r>
        <w:rPr>
          <w:rStyle w:val="WyrnienieU"/>
          <w:spacing w:val="6"/>
        </w:rPr>
        <w:t xml:space="preserve">Gdy </w:t>
      </w:r>
      <w:r w:rsidRPr="00EE7937">
        <w:rPr>
          <w:rStyle w:val="WyrnienieU"/>
          <w:spacing w:val="6"/>
        </w:rPr>
        <w:t xml:space="preserve">Martin Luter w </w:t>
      </w:r>
      <w:r w:rsidRPr="00465223">
        <w:rPr>
          <w:rStyle w:val="WyrnienieU"/>
          <w:rFonts w:ascii="Daytona" w:hAnsi="Daytona"/>
          <w:spacing w:val="6"/>
        </w:rPr>
        <w:t>1521</w:t>
      </w:r>
      <w:r w:rsidRPr="00EE7937">
        <w:rPr>
          <w:rStyle w:val="WyrnienieU"/>
          <w:spacing w:val="6"/>
        </w:rPr>
        <w:t xml:space="preserve"> roku na </w:t>
      </w:r>
      <w:r w:rsidRPr="004531EC">
        <w:rPr>
          <w:rStyle w:val="WyrnienieU"/>
          <w:rFonts w:ascii="Daytona" w:hAnsi="Daytona"/>
          <w:spacing w:val="6"/>
        </w:rPr>
        <w:t>sejmie w Wormacji</w:t>
      </w:r>
      <w:r w:rsidRPr="00EE7937">
        <w:rPr>
          <w:rStyle w:val="WyrnienieU"/>
          <w:spacing w:val="6"/>
        </w:rPr>
        <w:t xml:space="preserve"> wygłosił swoją mowę </w:t>
      </w:r>
      <w:r>
        <w:rPr>
          <w:rStyle w:val="WyrnienieU"/>
          <w:spacing w:val="6"/>
        </w:rPr>
        <w:t xml:space="preserve">przed młodym wówczas cesarzem </w:t>
      </w:r>
      <w:r w:rsidRPr="0031292A">
        <w:rPr>
          <w:rStyle w:val="WyrnienieU"/>
          <w:rFonts w:ascii="Daytona" w:hAnsi="Daytona"/>
          <w:spacing w:val="6"/>
          <w:sz w:val="26"/>
        </w:rPr>
        <w:t>Karolem V</w:t>
      </w:r>
      <w:r>
        <w:rPr>
          <w:rStyle w:val="WyrnienieU"/>
          <w:spacing w:val="6"/>
        </w:rPr>
        <w:t xml:space="preserve">, papieskim legatem </w:t>
      </w:r>
      <w:r w:rsidRPr="0031292A">
        <w:rPr>
          <w:rStyle w:val="WyrnienieU"/>
          <w:rFonts w:ascii="Daytona" w:hAnsi="Daytona"/>
          <w:spacing w:val="6"/>
          <w:sz w:val="26"/>
        </w:rPr>
        <w:t>Aleandrem</w:t>
      </w:r>
      <w:r>
        <w:rPr>
          <w:rStyle w:val="egwcontent"/>
        </w:rPr>
        <w:t xml:space="preserve">, elektorem saskim księciem </w:t>
      </w:r>
      <w:r w:rsidRPr="0031292A">
        <w:rPr>
          <w:rStyle w:val="WyrnienieU"/>
          <w:rFonts w:ascii="Daytona" w:hAnsi="Daytona"/>
          <w:spacing w:val="6"/>
          <w:sz w:val="26"/>
        </w:rPr>
        <w:t>Fryderykiem</w:t>
      </w:r>
      <w:r w:rsidR="00AA7745">
        <w:rPr>
          <w:rStyle w:val="WyrnienieU"/>
          <w:rFonts w:ascii="Daytona" w:hAnsi="Daytona"/>
          <w:spacing w:val="6"/>
          <w:sz w:val="26"/>
        </w:rPr>
        <w:t xml:space="preserve"> III</w:t>
      </w:r>
      <w:r>
        <w:rPr>
          <w:rStyle w:val="egwcontent"/>
        </w:rPr>
        <w:t xml:space="preserve"> oraz całym gronem niemieckich dostojników państwowych i kościelny</w:t>
      </w:r>
      <w:r w:rsidR="00761887">
        <w:rPr>
          <w:rStyle w:val="egwcontent"/>
        </w:rPr>
        <w:t>ch</w:t>
      </w:r>
      <w:r>
        <w:rPr>
          <w:rStyle w:val="egwcontent"/>
        </w:rPr>
        <w:t xml:space="preserve"> musiał się liczyć z</w:t>
      </w:r>
      <w:r w:rsidR="00761887">
        <w:rPr>
          <w:rStyle w:val="egwcontent"/>
        </w:rPr>
        <w:t> </w:t>
      </w:r>
      <w:r>
        <w:rPr>
          <w:rStyle w:val="egwcontent"/>
        </w:rPr>
        <w:t xml:space="preserve">każdym wypowiedzianym słowem. Luter przemawiał w języku niemieckim, a potem poproszono go, by te same słowa powtórzył po łacinie. Czy przemawiając po łacinie tłumaczył każde słowo niemieckie w słowo łacińskie, czy też raczej powtarzał swą mowę oddając sens i swoje myśli innymi słowami? </w:t>
      </w:r>
      <w:r w:rsidRPr="00C90615">
        <w:rPr>
          <w:rStyle w:val="egwcontent"/>
          <w:b/>
          <w:bCs/>
        </w:rPr>
        <w:t>Jakbyś ty postąpił</w:t>
      </w:r>
      <w:r w:rsidR="00471F5B">
        <w:rPr>
          <w:rStyle w:val="egwcontent"/>
          <w:b/>
          <w:bCs/>
        </w:rPr>
        <w:t xml:space="preserve"> czytelniku</w:t>
      </w:r>
      <w:r w:rsidRPr="00C90615">
        <w:rPr>
          <w:rStyle w:val="egwcontent"/>
          <w:b/>
          <w:bCs/>
        </w:rPr>
        <w:t>?</w:t>
      </w:r>
    </w:p>
    <w:p w14:paraId="47E0AACA" w14:textId="77777777" w:rsidR="008C2B1A" w:rsidRPr="0084197F" w:rsidRDefault="008C2B1A" w:rsidP="0094464F">
      <w:pPr>
        <w:pStyle w:val="Normalnie"/>
        <w:spacing w:after="120"/>
        <w:rPr>
          <w:rStyle w:val="egwcontent"/>
        </w:rPr>
      </w:pPr>
      <w:r w:rsidRPr="008C2B1A">
        <w:rPr>
          <w:rStyle w:val="egwcontent"/>
        </w:rPr>
        <w:t xml:space="preserve">Niezależnie jednak </w:t>
      </w:r>
      <w:r>
        <w:rPr>
          <w:rStyle w:val="egwcontent"/>
        </w:rPr>
        <w:t xml:space="preserve">od tych działań zamierzonych przez tłumaczy, </w:t>
      </w:r>
      <w:r w:rsidR="00154674">
        <w:rPr>
          <w:rStyle w:val="egwcontent"/>
        </w:rPr>
        <w:t xml:space="preserve">powszechnie </w:t>
      </w:r>
      <w:r>
        <w:rPr>
          <w:rStyle w:val="egwcontent"/>
        </w:rPr>
        <w:t xml:space="preserve">zdarzały </w:t>
      </w:r>
      <w:r w:rsidR="00983DF6">
        <w:rPr>
          <w:rStyle w:val="egwcontent"/>
        </w:rPr>
        <w:t xml:space="preserve">się </w:t>
      </w:r>
      <w:r w:rsidR="00154674">
        <w:rPr>
          <w:rStyle w:val="egwcontent"/>
        </w:rPr>
        <w:t xml:space="preserve">i zdarzają </w:t>
      </w:r>
      <w:r w:rsidRPr="0094464F">
        <w:rPr>
          <w:rStyle w:val="egwcontent"/>
          <w:b/>
          <w:bCs/>
        </w:rPr>
        <w:t>wpadki czy błędy tłumaczy,</w:t>
      </w:r>
      <w:r>
        <w:rPr>
          <w:rStyle w:val="egwcontent"/>
        </w:rPr>
        <w:t xml:space="preserve"> które zdecydowanie wykrzywiły słowo Boże, a niekiedy stały się źródłem błędnych nauk doktrynalnych kościoła. </w:t>
      </w:r>
      <w:r w:rsidR="00154674">
        <w:rPr>
          <w:rStyle w:val="egwcontent"/>
        </w:rPr>
        <w:t>W dodatku na końcu przewodnika</w:t>
      </w:r>
      <w:r>
        <w:rPr>
          <w:rStyle w:val="egwcontent"/>
        </w:rPr>
        <w:t xml:space="preserve"> zestawiono </w:t>
      </w:r>
      <w:r w:rsidR="00154674">
        <w:rPr>
          <w:rStyle w:val="egwcontent"/>
        </w:rPr>
        <w:t xml:space="preserve">niektóre </w:t>
      </w:r>
      <w:r w:rsidR="00154674" w:rsidRPr="0084197F">
        <w:rPr>
          <w:rStyle w:val="egwcontent"/>
        </w:rPr>
        <w:t>z</w:t>
      </w:r>
      <w:r w:rsidR="003E2DA9" w:rsidRPr="0084197F">
        <w:rPr>
          <w:rStyle w:val="egwcontent"/>
        </w:rPr>
        <w:t> </w:t>
      </w:r>
      <w:r w:rsidR="00154674" w:rsidRPr="0084197F">
        <w:rPr>
          <w:rStyle w:val="egwcontent"/>
        </w:rPr>
        <w:t>nich</w:t>
      </w:r>
      <w:r w:rsidRPr="0084197F">
        <w:rPr>
          <w:rStyle w:val="egwcontent"/>
        </w:rPr>
        <w:t xml:space="preserve"> za dr hab. Marcinem Majewskim [</w:t>
      </w:r>
      <w:hyperlink r:id="rId106" w:history="1">
        <w:r w:rsidRPr="0084197F">
          <w:rPr>
            <w:rStyle w:val="Hipercze"/>
            <w:color w:val="auto"/>
          </w:rPr>
          <w:t>https://youtu.be/Kssivxq4Rxc</w:t>
        </w:r>
      </w:hyperlink>
      <w:r w:rsidRPr="0084197F">
        <w:rPr>
          <w:rStyle w:val="egwcontent"/>
        </w:rPr>
        <w:t>]</w:t>
      </w:r>
      <w:r w:rsidR="00154674" w:rsidRPr="0084197F">
        <w:rPr>
          <w:rStyle w:val="egwcontent"/>
        </w:rPr>
        <w:t xml:space="preserve">. </w:t>
      </w:r>
    </w:p>
    <w:p w14:paraId="1104D4F0" w14:textId="77777777" w:rsidR="003E2DA9" w:rsidRDefault="003E2DA9" w:rsidP="0094464F">
      <w:pPr>
        <w:pStyle w:val="Normalnie"/>
        <w:spacing w:after="120"/>
      </w:pPr>
      <w:r>
        <w:t xml:space="preserve">Na przykład, w </w:t>
      </w:r>
      <w:r w:rsidRPr="0084197F">
        <w:rPr>
          <w:rFonts w:ascii="Daytona" w:hAnsi="Daytona"/>
          <w:sz w:val="26"/>
        </w:rPr>
        <w:t>Rodzaju 3.15</w:t>
      </w:r>
      <w:r>
        <w:t xml:space="preserve"> p</w:t>
      </w:r>
      <w:r w:rsidRPr="003E2DA9">
        <w:t xml:space="preserve">ojawia się w </w:t>
      </w:r>
      <w:r w:rsidRPr="00681C7B">
        <w:rPr>
          <w:b/>
          <w:bCs/>
        </w:rPr>
        <w:t>Wulgacie Hieronima</w:t>
      </w:r>
      <w:r w:rsidRPr="003E2DA9">
        <w:t xml:space="preserve"> zaimek „</w:t>
      </w:r>
      <w:r w:rsidRPr="0084197F">
        <w:rPr>
          <w:b/>
          <w:bCs/>
        </w:rPr>
        <w:t>Ona</w:t>
      </w:r>
      <w:r w:rsidRPr="003E2DA9">
        <w:t>” sugeruje, że chodzi tu o postać kobiecą. W teologii katolickiej odnosi się go jednoznacznie do Maryi, stąd też wiele obrazów przedstawia Maryję depczącą głowę węża. Skąd Hieronim wziął „ona”? Otóż w czasach Hieronima nie było jeszcze tekstów masoreckich, w których wykładano samogłoski. Rdzeń mógł być pisany zarówno z bardzo podobnymi do siebie znakami „</w:t>
      </w:r>
      <w:r w:rsidRPr="0084197F">
        <w:rPr>
          <w:i/>
          <w:iCs/>
        </w:rPr>
        <w:t>waw</w:t>
      </w:r>
      <w:r w:rsidRPr="003E2DA9">
        <w:t>” lub z „</w:t>
      </w:r>
      <w:r w:rsidRPr="0084197F">
        <w:rPr>
          <w:i/>
          <w:iCs/>
        </w:rPr>
        <w:t>jota</w:t>
      </w:r>
      <w:r w:rsidRPr="003E2DA9">
        <w:t xml:space="preserve">”, i w zależności od tego przyjmuje </w:t>
      </w:r>
      <w:r>
        <w:t xml:space="preserve">znaczenie: </w:t>
      </w:r>
      <w:r w:rsidRPr="003E2DA9">
        <w:t>on lub ona.</w:t>
      </w:r>
      <w:r>
        <w:t xml:space="preserve"> </w:t>
      </w:r>
    </w:p>
    <w:p w14:paraId="0169AE98" w14:textId="77777777" w:rsidR="003E2DA9" w:rsidRPr="003E2DA9" w:rsidRDefault="003E2DA9" w:rsidP="0094464F">
      <w:pPr>
        <w:pStyle w:val="Normalnie"/>
        <w:spacing w:after="120"/>
        <w:rPr>
          <w:rStyle w:val="egwcontent"/>
        </w:rPr>
      </w:pPr>
      <w:r>
        <w:t xml:space="preserve">Podobnie, w Księdze </w:t>
      </w:r>
      <w:r w:rsidRPr="0084197F">
        <w:rPr>
          <w:rFonts w:ascii="Daytona" w:hAnsi="Daytona"/>
          <w:sz w:val="26"/>
        </w:rPr>
        <w:t>Wyjścia 34.29</w:t>
      </w:r>
      <w:r>
        <w:t>, w</w:t>
      </w:r>
      <w:r w:rsidRPr="003E2DA9">
        <w:t xml:space="preserve"> tekście hebrajskim pojawia się tu rdzeń „KRN” czytany jako „</w:t>
      </w:r>
      <w:r w:rsidRPr="0084197F">
        <w:rPr>
          <w:rFonts w:ascii="Daytona" w:hAnsi="Daytona"/>
          <w:i/>
          <w:iCs/>
        </w:rPr>
        <w:t>karan</w:t>
      </w:r>
      <w:r w:rsidRPr="003E2DA9">
        <w:t xml:space="preserve">”. Słowo to mogło oznaczać zarówno promieniować jak i być rogatym. Hieronim, a za nim tłumacze </w:t>
      </w:r>
      <w:r w:rsidR="00983DF6">
        <w:t xml:space="preserve">z </w:t>
      </w:r>
      <w:r w:rsidRPr="003E2DA9">
        <w:t>Wulgaty wybrali tą drugą opcję</w:t>
      </w:r>
      <w:r>
        <w:t xml:space="preserve"> przypisując Mojżeszowi rogi</w:t>
      </w:r>
      <w:r w:rsidRPr="003E2DA9">
        <w:t>. Mojżesz ma rogi w rzeźbie Michała Anioła w</w:t>
      </w:r>
      <w:r>
        <w:t> </w:t>
      </w:r>
      <w:r w:rsidRPr="003E2DA9">
        <w:t xml:space="preserve">rzymskiej Bazylice św. Piotra w okowach. Niekiedy te rogi są długie </w:t>
      </w:r>
      <w:r w:rsidRPr="003E2DA9">
        <w:lastRenderedPageBreak/>
        <w:t>i wyeksponowane, a niekiedy zostały po nich tylko ślady, gdyż zostały one odcięte (Muzeum Etnograficzne w Krakowie).</w:t>
      </w:r>
    </w:p>
    <w:p w14:paraId="4E5BA18F" w14:textId="77777777" w:rsidR="00E6224D" w:rsidRPr="00AF3FA9" w:rsidRDefault="00E6224D" w:rsidP="0094464F">
      <w:pPr>
        <w:pStyle w:val="Normalnie"/>
        <w:spacing w:after="120"/>
        <w:rPr>
          <w:rStyle w:val="egwcontent"/>
        </w:rPr>
      </w:pPr>
      <w:r>
        <w:rPr>
          <w:rStyle w:val="egwcontent"/>
        </w:rPr>
        <w:t xml:space="preserve">Duże konsekwencje dla zrozumienia przesłania Biblii przynosi także nadużywanie, a czasami celowe manipulowanie </w:t>
      </w:r>
      <w:r w:rsidRPr="00681C7B">
        <w:rPr>
          <w:rStyle w:val="egwcontent"/>
          <w:b/>
          <w:bCs/>
        </w:rPr>
        <w:t>wielkimi literami</w:t>
      </w:r>
      <w:r>
        <w:rPr>
          <w:rStyle w:val="egwcontent"/>
        </w:rPr>
        <w:t>. Nie bez znaczenia jest bowiem, czy tłumacz napisze Bóg albo bóg, duch (człowieczy) albo Duch (Bo</w:t>
      </w:r>
      <w:r w:rsidR="005E1AF5">
        <w:rPr>
          <w:rStyle w:val="egwcontent"/>
        </w:rPr>
        <w:t>ż</w:t>
      </w:r>
      <w:r>
        <w:rPr>
          <w:rStyle w:val="egwcontent"/>
        </w:rPr>
        <w:t>y), Syn Człowieczy (Jezus Chrystus) czy syn człowieczy (człowiek). Tłumacze manipulują też wprowadzając znaki przystankowe.</w:t>
      </w:r>
      <w:r w:rsidR="00B019B9">
        <w:rPr>
          <w:rStyle w:val="egwcontent"/>
        </w:rPr>
        <w:t xml:space="preserve"> Wyobraźmy sobie takie zdanie bez znaków przystankowych: </w:t>
      </w:r>
      <w:r w:rsidR="00B019B9" w:rsidRPr="00B019B9">
        <w:rPr>
          <w:rStyle w:val="egwcontent"/>
          <w:i/>
          <w:iCs/>
        </w:rPr>
        <w:t>Judasz skazany nie będzie ułaskawiony</w:t>
      </w:r>
      <w:r w:rsidR="00B019B9">
        <w:rPr>
          <w:rStyle w:val="egwcontent"/>
        </w:rPr>
        <w:t xml:space="preserve">. Jak bardzo można manipulować sensem tego zdania za pomocą znaków przystankowych: </w:t>
      </w:r>
      <w:r w:rsidR="00AF3FA9" w:rsidRPr="00AF3FA9">
        <w:rPr>
          <w:rStyle w:val="egwcontent"/>
          <w:i/>
          <w:iCs/>
        </w:rPr>
        <w:t>Judasz skazany, nie będzie ułaskawiony</w:t>
      </w:r>
      <w:r w:rsidR="00B019B9">
        <w:rPr>
          <w:rStyle w:val="egwcontent"/>
        </w:rPr>
        <w:t xml:space="preserve"> </w:t>
      </w:r>
      <w:r w:rsidR="00AF3FA9">
        <w:rPr>
          <w:rStyle w:val="egwcontent"/>
        </w:rPr>
        <w:t xml:space="preserve">lub </w:t>
      </w:r>
      <w:r w:rsidR="00AF3FA9" w:rsidRPr="00AF3FA9">
        <w:rPr>
          <w:rStyle w:val="egwcontent"/>
          <w:i/>
          <w:iCs/>
        </w:rPr>
        <w:t>Judasz skazany nie</w:t>
      </w:r>
      <w:r w:rsidR="00AF3FA9">
        <w:rPr>
          <w:rStyle w:val="egwcontent"/>
          <w:i/>
          <w:iCs/>
        </w:rPr>
        <w:t>,</w:t>
      </w:r>
      <w:r w:rsidR="00AF3FA9" w:rsidRPr="00AF3FA9">
        <w:rPr>
          <w:rStyle w:val="egwcontent"/>
          <w:i/>
          <w:iCs/>
        </w:rPr>
        <w:t xml:space="preserve"> będzie ułaskawiony</w:t>
      </w:r>
      <w:r w:rsidR="00AF3FA9">
        <w:rPr>
          <w:rStyle w:val="egwcontent"/>
          <w:i/>
          <w:iCs/>
        </w:rPr>
        <w:t xml:space="preserve"> </w:t>
      </w:r>
      <w:r w:rsidR="00AF3FA9">
        <w:rPr>
          <w:rStyle w:val="egwcontent"/>
        </w:rPr>
        <w:t xml:space="preserve">lub </w:t>
      </w:r>
      <w:r w:rsidR="00AF3FA9" w:rsidRPr="00AF3FA9">
        <w:rPr>
          <w:rStyle w:val="egwcontent"/>
          <w:i/>
          <w:iCs/>
        </w:rPr>
        <w:t>Judasz skazany nie będzie</w:t>
      </w:r>
      <w:r w:rsidR="00AF3FA9">
        <w:rPr>
          <w:rStyle w:val="egwcontent"/>
          <w:i/>
          <w:iCs/>
        </w:rPr>
        <w:t>,</w:t>
      </w:r>
      <w:r w:rsidR="00AF3FA9" w:rsidRPr="00AF3FA9">
        <w:rPr>
          <w:rStyle w:val="egwcontent"/>
          <w:i/>
          <w:iCs/>
        </w:rPr>
        <w:t xml:space="preserve"> ułaskawiony</w:t>
      </w:r>
      <w:r w:rsidR="00AF3FA9">
        <w:rPr>
          <w:rStyle w:val="egwcontent"/>
        </w:rPr>
        <w:t>. W dodatku do niniejszego przewodnika podano kilka przykładów rzeczywistych przekładów, których znaczenie jest uzależnione od umiejscowienia przecinka lub innych znaków, które w oryginalnym tekście nie występują.</w:t>
      </w:r>
    </w:p>
    <w:p w14:paraId="2C51C876" w14:textId="77777777" w:rsidR="00E6224D" w:rsidRPr="00E6224D" w:rsidRDefault="00E6224D" w:rsidP="0094464F">
      <w:pPr>
        <w:pStyle w:val="Normalnie"/>
        <w:spacing w:after="120"/>
        <w:rPr>
          <w:rStyle w:val="egwcontent"/>
        </w:rPr>
      </w:pPr>
      <w:r>
        <w:t>Tak samo, d</w:t>
      </w:r>
      <w:r w:rsidRPr="00E6224D">
        <w:t xml:space="preserve">laczego słowo </w:t>
      </w:r>
      <w:r w:rsidRPr="00E6224D">
        <w:rPr>
          <w:i/>
          <w:iCs/>
        </w:rPr>
        <w:t>judeos</w:t>
      </w:r>
      <w:r w:rsidRPr="00E6224D">
        <w:t xml:space="preserve"> = </w:t>
      </w:r>
      <w:r>
        <w:t>mieszkańcy Judei,</w:t>
      </w:r>
      <w:r w:rsidRPr="00E6224D">
        <w:t xml:space="preserve"> tłumaczone jest czasami jako Izrael, a czasami jako „Żydzi”? Otóż, pierwsza zasada stosowana jest w pozytywnym kontekście</w:t>
      </w:r>
      <w:r>
        <w:t xml:space="preserve"> (Boży Izrael)</w:t>
      </w:r>
      <w:r w:rsidRPr="00E6224D">
        <w:t>, w drugim – w kontekście negatywnym (ci</w:t>
      </w:r>
      <w:r w:rsidR="0049566E">
        <w:t> </w:t>
      </w:r>
      <w:r w:rsidRPr="00E6224D">
        <w:t>wredni Żydzi</w:t>
      </w:r>
      <w:r w:rsidR="0049566E">
        <w:t xml:space="preserve"> ukrzyżowali Jezusa</w:t>
      </w:r>
      <w:r w:rsidRPr="00E6224D">
        <w:t>!)</w:t>
      </w:r>
    </w:p>
    <w:p w14:paraId="5884302E" w14:textId="77777777" w:rsidR="00154674" w:rsidRDefault="0084197F" w:rsidP="00E91B54">
      <w:pPr>
        <w:pStyle w:val="ANormalny"/>
      </w:pPr>
      <w:r>
        <w:t xml:space="preserve">W przekładach biblijnych wiele jest też </w:t>
      </w:r>
      <w:r w:rsidRPr="00681C7B">
        <w:rPr>
          <w:b/>
          <w:bCs/>
        </w:rPr>
        <w:t>przeinaczeń</w:t>
      </w:r>
      <w:r>
        <w:t>, których celem jest umniejszenie boskiej natury Jezusa, lub odwrotnie - uwypuklenie jego boskości. Na przykład, w</w:t>
      </w:r>
      <w:r w:rsidR="00E6224D">
        <w:t> dialogu między Piłatem a Jezusem, t</w:t>
      </w:r>
      <w:r w:rsidR="00154674" w:rsidRPr="00F52FF7">
        <w:t>łumacz BT nie pozostawia żadnych wątpliwości, że Jezus uważa siebie za króla żydowskiego</w:t>
      </w:r>
      <w:r>
        <w:t xml:space="preserve"> (Tak, ja nim jestem)</w:t>
      </w:r>
      <w:r w:rsidR="00154674" w:rsidRPr="00F52FF7">
        <w:t xml:space="preserve">. Tymczasem tekst źródłowy nie wskazuje na tak jednoznaczną odpowiedź Jezusa: </w:t>
      </w:r>
      <w:r w:rsidR="00154674">
        <w:t>To ty powiedziałeś (nie ja; to są twoje słowa, nie m</w:t>
      </w:r>
      <w:r w:rsidR="00585A83">
        <w:t>oje</w:t>
      </w:r>
      <w:r w:rsidR="00154674">
        <w:t>; może tak jest a</w:t>
      </w:r>
      <w:r w:rsidR="00585A83">
        <w:t> </w:t>
      </w:r>
      <w:r w:rsidR="00154674">
        <w:t>może nie)</w:t>
      </w:r>
      <w:r w:rsidR="00E6224D">
        <w:t>.</w:t>
      </w:r>
    </w:p>
    <w:p w14:paraId="62394254" w14:textId="77777777" w:rsidR="0084197F" w:rsidRDefault="0084197F" w:rsidP="00E91B54">
      <w:pPr>
        <w:pStyle w:val="ANormalny"/>
      </w:pPr>
      <w:r>
        <w:t xml:space="preserve">Mniej wprawni tłumacze robią błąd polegający na dosłownym tłumaczeniu </w:t>
      </w:r>
      <w:r w:rsidRPr="00681C7B">
        <w:rPr>
          <w:b/>
          <w:bCs/>
        </w:rPr>
        <w:t>hebrajskich idiomów</w:t>
      </w:r>
      <w:r>
        <w:t xml:space="preserve">. Np. idiom „okryć sobie nogi” (Sdz 3.24) nie oznacza </w:t>
      </w:r>
      <w:r w:rsidR="00444F8B">
        <w:t xml:space="preserve">działania mającego na celu dać odpocząć swym nogom (BT1) podczas gdy oznacza on pójście za potrzebą do toalety (BW, BP, BJW). </w:t>
      </w:r>
      <w:r w:rsidR="006074DA">
        <w:t>„</w:t>
      </w:r>
      <w:r w:rsidR="00444F8B">
        <w:t>Drzazga w oku</w:t>
      </w:r>
      <w:r w:rsidR="006074DA">
        <w:t>”</w:t>
      </w:r>
      <w:r w:rsidR="00444F8B">
        <w:t xml:space="preserve"> (Mt 7.3-5) to pyłek drzewny, okruszek, trocinka. </w:t>
      </w:r>
      <w:r w:rsidR="006074DA">
        <w:t>„</w:t>
      </w:r>
      <w:r w:rsidR="0097018E">
        <w:t>Budować dom</w:t>
      </w:r>
      <w:r w:rsidR="006074DA">
        <w:t>”</w:t>
      </w:r>
      <w:r w:rsidR="0097018E">
        <w:t xml:space="preserve"> nie oznacza stawiania budowli, ale przedłużanie trwania czyjegoś rodu. </w:t>
      </w:r>
      <w:r w:rsidR="006074DA">
        <w:t>„Umrzesz śmiercią”</w:t>
      </w:r>
      <w:r w:rsidR="00303BCA">
        <w:t xml:space="preserve"> (</w:t>
      </w:r>
      <w:r w:rsidR="00303BCA" w:rsidRPr="00303BCA">
        <w:rPr>
          <w:i/>
          <w:iCs/>
        </w:rPr>
        <w:t>motia mut</w:t>
      </w:r>
      <w:r w:rsidR="00303BCA">
        <w:t xml:space="preserve">) </w:t>
      </w:r>
      <w:r w:rsidR="006074DA">
        <w:t xml:space="preserve">zamiast umrzesz niewątpliwie, </w:t>
      </w:r>
      <w:r w:rsidR="0008187D">
        <w:t xml:space="preserve">niechybnie, </w:t>
      </w:r>
      <w:r w:rsidR="006074DA">
        <w:t>czeka cię pewna śmierć.</w:t>
      </w:r>
      <w:r w:rsidR="00303BCA">
        <w:t xml:space="preserve"> Powtórzenie tego samego czasownika w bezokoliczniku (</w:t>
      </w:r>
      <w:r w:rsidR="00303BCA" w:rsidRPr="00303BCA">
        <w:rPr>
          <w:i/>
          <w:iCs/>
        </w:rPr>
        <w:t>infinitiwus absolutus</w:t>
      </w:r>
      <w:r w:rsidR="00303BCA">
        <w:t>) oznacza pewność tego zdarzenia.</w:t>
      </w:r>
      <w:r w:rsidR="0008187D">
        <w:t xml:space="preserve"> Podobnie „zgrzeszył grzechem” oznacza, że ktoś bardzo mocno zgrzeszył. Hebrajskie „chwytać za serce” wcale nie oznacza rozczulać, wzruszać (BW, PNŚ), ale przestraszyć, zatrwożyć (BP).</w:t>
      </w:r>
    </w:p>
    <w:p w14:paraId="49B286C1" w14:textId="77777777" w:rsidR="00E6224D" w:rsidRDefault="0049566E" w:rsidP="0097018E">
      <w:pPr>
        <w:pStyle w:val="Normalnie"/>
        <w:rPr>
          <w:rStyle w:val="WyrnienieU"/>
          <w:spacing w:val="6"/>
        </w:rPr>
      </w:pPr>
      <w:r>
        <w:rPr>
          <w:rStyle w:val="WyrnienieU"/>
          <w:spacing w:val="6"/>
        </w:rPr>
        <w:lastRenderedPageBreak/>
        <w:t xml:space="preserve">Zauważmy, </w:t>
      </w:r>
      <w:r w:rsidR="0097018E">
        <w:rPr>
          <w:rStyle w:val="WyrnienieU"/>
          <w:spacing w:val="6"/>
        </w:rPr>
        <w:t>j</w:t>
      </w:r>
      <w:r>
        <w:rPr>
          <w:rStyle w:val="WyrnienieU"/>
          <w:spacing w:val="6"/>
        </w:rPr>
        <w:t xml:space="preserve">ak w sumie niewielkie przeinaczenia mają ogromne znacznie dla zrozumienia przekazu Biblii! Ponieważ nie ma przekładu, który byłby od nich zupełnie wolny, dobrze jest przy rozstrzyganiu dyskusyjnych kwestii porównać kilka różnych źródeł. </w:t>
      </w:r>
    </w:p>
    <w:p w14:paraId="295E087D" w14:textId="77777777" w:rsidR="00B701A9" w:rsidRPr="00B701A9" w:rsidRDefault="00B701A9" w:rsidP="00B701A9">
      <w:pPr>
        <w:pStyle w:val="ANormalny"/>
        <w:ind w:firstLine="284"/>
        <w:rPr>
          <w:b/>
          <w:bCs/>
          <w:i/>
          <w:iCs/>
          <w:color w:val="000000" w:themeColor="text1"/>
          <w:spacing w:val="0"/>
          <w:sz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1A9">
        <w:rPr>
          <w:b/>
          <w:bCs/>
          <w:i/>
          <w:iCs/>
          <w:color w:val="000000" w:themeColor="text1"/>
          <w:spacing w:val="0"/>
          <w:sz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Polecane linki z materiałem rozszerzającym zakres informacji:</w:t>
      </w:r>
    </w:p>
    <w:p w14:paraId="4E9301E2" w14:textId="77777777" w:rsidR="00442892" w:rsidRDefault="00442892" w:rsidP="00442892">
      <w:pPr>
        <w:pStyle w:val="ANormalny"/>
        <w:rPr>
          <w:rStyle w:val="yt-core-attributed-string--link-inherit-color"/>
          <w:color w:val="131313"/>
        </w:rPr>
      </w:pPr>
      <w:r>
        <w:rPr>
          <w:rStyle w:val="yt-core-attributed-string--link-inherit-color"/>
          <w:color w:val="131313"/>
        </w:rPr>
        <w:t xml:space="preserve">Kodeks Synajski: </w:t>
      </w:r>
      <w:hyperlink r:id="rId107" w:tgtFrame="_blank" w:history="1">
        <w:r>
          <w:rPr>
            <w:rStyle w:val="Hipercze"/>
          </w:rPr>
          <w:t>https://www.codexsinaiticus.org/en/</w:t>
        </w:r>
      </w:hyperlink>
      <w:r>
        <w:rPr>
          <w:rStyle w:val="yt-core-attributed-string--link-inherit-color"/>
          <w:color w:val="131313"/>
        </w:rPr>
        <w:t xml:space="preserve"> </w:t>
      </w:r>
    </w:p>
    <w:p w14:paraId="78BC2439" w14:textId="77777777" w:rsidR="00442892" w:rsidRDefault="00442892" w:rsidP="00442892">
      <w:pPr>
        <w:pStyle w:val="ANormalny"/>
        <w:rPr>
          <w:rStyle w:val="yt-core-attributed-string--link-inherit-color"/>
          <w:color w:val="131313"/>
        </w:rPr>
      </w:pPr>
      <w:r>
        <w:rPr>
          <w:rStyle w:val="yt-core-attributed-string--link-inherit-color"/>
          <w:color w:val="131313"/>
        </w:rPr>
        <w:t xml:space="preserve">Centrum studiów nad manuskryptami: </w:t>
      </w:r>
      <w:hyperlink r:id="rId108" w:tgtFrame="_blank" w:history="1">
        <w:r>
          <w:rPr>
            <w:rStyle w:val="Hipercze"/>
          </w:rPr>
          <w:t>https://www.csntm.org</w:t>
        </w:r>
      </w:hyperlink>
      <w:r>
        <w:rPr>
          <w:rStyle w:val="yt-core-attributed-string--link-inherit-color"/>
          <w:color w:val="131313"/>
        </w:rPr>
        <w:t xml:space="preserve"> </w:t>
      </w:r>
    </w:p>
    <w:p w14:paraId="64C698D7" w14:textId="77777777" w:rsidR="00442892" w:rsidRDefault="00442892" w:rsidP="00442892">
      <w:pPr>
        <w:pStyle w:val="ANormalny"/>
        <w:rPr>
          <w:rStyle w:val="Hipercze"/>
        </w:rPr>
      </w:pPr>
      <w:r>
        <w:rPr>
          <w:rStyle w:val="yt-core-attributed-string--link-inherit-color"/>
          <w:color w:val="131313"/>
        </w:rPr>
        <w:t xml:space="preserve">New Testament Virtual Manuscripts Room: </w:t>
      </w:r>
      <w:hyperlink r:id="rId109" w:tgtFrame="_blank" w:history="1">
        <w:r>
          <w:rPr>
            <w:rStyle w:val="Hipercze"/>
          </w:rPr>
          <w:t>https://ntvmr.uni-muenster.de</w:t>
        </w:r>
      </w:hyperlink>
    </w:p>
    <w:p w14:paraId="31E24CF1" w14:textId="77777777" w:rsidR="00FF65A6" w:rsidRDefault="00FF65A6" w:rsidP="00FF65A6">
      <w:pPr>
        <w:pStyle w:val="ANormalny"/>
        <w:rPr>
          <w:rStyle w:val="Hipercze"/>
          <w:color w:val="auto"/>
          <w:u w:val="none"/>
        </w:rPr>
      </w:pPr>
      <w:r>
        <w:rPr>
          <w:rStyle w:val="Hipercze"/>
          <w:color w:val="auto"/>
          <w:u w:val="none"/>
        </w:rPr>
        <w:t>Rozmowa</w:t>
      </w:r>
      <w:r w:rsidRPr="00FF65A6">
        <w:rPr>
          <w:rStyle w:val="Hipercze"/>
          <w:color w:val="auto"/>
          <w:u w:val="none"/>
        </w:rPr>
        <w:t xml:space="preserve"> </w:t>
      </w:r>
      <w:r>
        <w:rPr>
          <w:rStyle w:val="Hipercze"/>
          <w:color w:val="auto"/>
          <w:u w:val="none"/>
        </w:rPr>
        <w:t xml:space="preserve">tłumaczami Biblii polskich: </w:t>
      </w:r>
      <w:hyperlink r:id="rId110" w:history="1">
        <w:r w:rsidRPr="000216A9">
          <w:rPr>
            <w:rStyle w:val="Hipercze"/>
          </w:rPr>
          <w:t>https://youtu.be/rTJ55R7s7EA</w:t>
        </w:r>
      </w:hyperlink>
    </w:p>
    <w:p w14:paraId="51AE956A" w14:textId="77777777" w:rsidR="008B29E0" w:rsidRPr="00A25BDB" w:rsidRDefault="00B66642" w:rsidP="008308A0">
      <w:pPr>
        <w:pStyle w:val="Temat"/>
      </w:pPr>
      <w:bookmarkStart w:id="73" w:name="_Toc192062122"/>
      <w:bookmarkEnd w:id="65"/>
      <w:r w:rsidRPr="00A25BDB">
        <w:t>Wulgata</w:t>
      </w:r>
      <w:r w:rsidR="000F25AC" w:rsidRPr="00A25BDB">
        <w:t xml:space="preserve"> </w:t>
      </w:r>
      <w:r w:rsidR="000F25AC" w:rsidRPr="00A25BDB">
        <w:rPr>
          <w:rFonts w:ascii="Verdana" w:hAnsi="Verdana"/>
        </w:rPr>
        <w:t>(</w:t>
      </w:r>
      <w:r w:rsidR="00886B36" w:rsidRPr="00A25BDB">
        <w:rPr>
          <w:rFonts w:ascii="Verdana" w:hAnsi="Verdana"/>
        </w:rPr>
        <w:t>IV w)</w:t>
      </w:r>
      <w:bookmarkEnd w:id="73"/>
    </w:p>
    <w:p w14:paraId="31A6D182" w14:textId="77777777" w:rsidR="008D1DE1" w:rsidRPr="008D1DE1" w:rsidRDefault="008D1DE1" w:rsidP="00B66642">
      <w:pPr>
        <w:pStyle w:val="Normalnie"/>
        <w:rPr>
          <w:rStyle w:val="WyrnienieU"/>
          <w:i w:val="0"/>
        </w:rPr>
      </w:pPr>
      <w:r>
        <w:rPr>
          <w:rStyle w:val="WyrnienieU"/>
        </w:rPr>
        <w:t>Biblia dla każdego – taka miała być Wulgata. Stała się Biblią dla elit. Warto zauważyć, że elity te – choć wykorzystywały wiedzę biblijną do manipulowania „ciemną masą” ludu nie robiły tego zmieniając Słowo Boże, ale poprzez jego „jedynie słuszn</w:t>
      </w:r>
      <w:r w:rsidR="004C13CA">
        <w:rPr>
          <w:rStyle w:val="WyrnienieU"/>
        </w:rPr>
        <w:t>ą</w:t>
      </w:r>
      <w:r>
        <w:rPr>
          <w:rStyle w:val="WyrnienieU"/>
        </w:rPr>
        <w:t>” interpretacj</w:t>
      </w:r>
      <w:r w:rsidR="004C13CA">
        <w:rPr>
          <w:rStyle w:val="WyrnienieU"/>
        </w:rPr>
        <w:t>ę</w:t>
      </w:r>
      <w:r>
        <w:rPr>
          <w:rStyle w:val="WyrnienieU"/>
        </w:rPr>
        <w:t>. W ten sposób Biblia obrastała w tradycję, która w</w:t>
      </w:r>
      <w:r w:rsidR="00761887">
        <w:rPr>
          <w:rStyle w:val="WyrnienieU"/>
        </w:rPr>
        <w:t> </w:t>
      </w:r>
      <w:r>
        <w:rPr>
          <w:rStyle w:val="WyrnienieU"/>
        </w:rPr>
        <w:t>końcu stała się ważniejsza od samego Słowa Bożego.</w:t>
      </w:r>
    </w:p>
    <w:p w14:paraId="67C0456F" w14:textId="77777777" w:rsidR="001874E0" w:rsidRDefault="00B66642" w:rsidP="00B66642">
      <w:pPr>
        <w:pStyle w:val="Normalnie"/>
      </w:pPr>
      <w:r>
        <w:t xml:space="preserve">W IV wieku chrześcijaństwo prężnie się rozwijało. </w:t>
      </w:r>
      <w:bookmarkStart w:id="74" w:name="_Hlk162964354"/>
      <w:r w:rsidR="001874E0">
        <w:t xml:space="preserve">W czasach Jezusa na świecie mówiono dość powszechnie po grecku. Pismo Święte Nowego Testamentu spisano właśnie w tym języku. Możliwe, że adresowana głównie do Żydów Ewangelia wg. Mateusza została spisana po Aramejsku, lecz nie zachowały się żadne teksty, które by dzisiaj mogły to potwierdzić. </w:t>
      </w:r>
    </w:p>
    <w:p w14:paraId="5634B207" w14:textId="77777777" w:rsidR="00B66642" w:rsidRDefault="00DF3062" w:rsidP="00B66642">
      <w:pPr>
        <w:pStyle w:val="Normalnie"/>
      </w:pPr>
      <w:r>
        <w:t>Później, w</w:t>
      </w:r>
      <w:r w:rsidR="00B66642">
        <w:t xml:space="preserve"> Cesarstwie Rzymskim mówiono </w:t>
      </w:r>
      <w:r w:rsidR="003E72F7">
        <w:t xml:space="preserve">głównie </w:t>
      </w:r>
      <w:r w:rsidR="00B66642">
        <w:t xml:space="preserve">po łacinie, zaczęto więc tłumaczyć Pismo Święte na </w:t>
      </w:r>
      <w:r w:rsidR="0074099C">
        <w:t>ł</w:t>
      </w:r>
      <w:r w:rsidR="00B66642">
        <w:t>acinę, aby móc posługiwać się tekstem zrozumiałym wśród ludzi.</w:t>
      </w:r>
      <w:r w:rsidR="00A06136">
        <w:t xml:space="preserve"> </w:t>
      </w:r>
      <w:r>
        <w:t xml:space="preserve">Przekłady takie powstawały już w II wieku, jednak ich jakość pozostawiała wiele do życzenia. </w:t>
      </w:r>
    </w:p>
    <w:bookmarkEnd w:id="74"/>
    <w:p w14:paraId="3E9E964D" w14:textId="77777777" w:rsidR="000D36B6" w:rsidRPr="000D36B6" w:rsidRDefault="000D36B6" w:rsidP="00B66642">
      <w:pPr>
        <w:pStyle w:val="Normalnie"/>
      </w:pPr>
      <w:r>
        <w:t xml:space="preserve">Nie jest wiadome kiedy i gdzie powstał pierwszy przekład NT z greki na łacinę, ale wiadomo, że istniał on już przed końcem II w. Z czasem powstało więcej takich przekładów, które regionalnie różniły się między sobą. Dziś pozostały z nich tylko małe fragmenty, które noszą nazwę </w:t>
      </w:r>
      <w:r w:rsidRPr="0031292A">
        <w:rPr>
          <w:rFonts w:ascii="Daytona" w:hAnsi="Daytona"/>
          <w:i/>
          <w:sz w:val="26"/>
        </w:rPr>
        <w:t>Vetus Latina</w:t>
      </w:r>
      <w:r w:rsidR="0031292A">
        <w:rPr>
          <w:rStyle w:val="Odwoanieprzypisudolnego"/>
          <w:rFonts w:ascii="Daytona" w:hAnsi="Daytona"/>
          <w:i/>
          <w:sz w:val="26"/>
        </w:rPr>
        <w:footnoteReference w:id="14"/>
      </w:r>
      <w:r>
        <w:t xml:space="preserve">. Szły one wiernie, wręcz niewolniczo za tekstem greckim. </w:t>
      </w:r>
      <w:bookmarkStart w:id="75" w:name="_Hlk162964417"/>
      <w:r>
        <w:t>Wskutek częstych uzupełnień i poprawek powstało około połowy IV wieku wielkie zamieszanie</w:t>
      </w:r>
      <w:r w:rsidR="00727590">
        <w:t xml:space="preserve"> i</w:t>
      </w:r>
      <w:r w:rsidR="0052541D">
        <w:t> </w:t>
      </w:r>
      <w:r w:rsidR="00727590">
        <w:t>niepewność, co do właściwej treści NT.</w:t>
      </w:r>
      <w:bookmarkEnd w:id="75"/>
    </w:p>
    <w:p w14:paraId="64F8E70E" w14:textId="77777777" w:rsidR="00B66642" w:rsidRDefault="00B66642" w:rsidP="00B66642">
      <w:pPr>
        <w:pStyle w:val="Normalnie"/>
      </w:pPr>
      <w:bookmarkStart w:id="76" w:name="_Hlk162964466"/>
      <w:r>
        <w:lastRenderedPageBreak/>
        <w:t xml:space="preserve">Pod koniec IV wieku biskup Rzymu </w:t>
      </w:r>
      <w:r w:rsidR="00450CED">
        <w:rPr>
          <w:rFonts w:ascii="Daytona" w:hAnsi="Daytona"/>
        </w:rPr>
        <w:t>D</w:t>
      </w:r>
      <w:r w:rsidRPr="00087EFF">
        <w:rPr>
          <w:rFonts w:ascii="Daytona" w:hAnsi="Daytona"/>
        </w:rPr>
        <w:t>amazy</w:t>
      </w:r>
      <w:r>
        <w:t xml:space="preserve"> </w:t>
      </w:r>
      <w:r w:rsidR="00001E89">
        <w:t>(366-384)</w:t>
      </w:r>
      <w:r>
        <w:t xml:space="preserve"> zlecił wybitnej osobowości tamtych czasów</w:t>
      </w:r>
      <w:r w:rsidR="00E244D8">
        <w:t xml:space="preserve">, swemu </w:t>
      </w:r>
      <w:r w:rsidR="0052541D">
        <w:t xml:space="preserve">pisarzowi i </w:t>
      </w:r>
      <w:r w:rsidR="00E244D8">
        <w:t xml:space="preserve">przyjacielowi, </w:t>
      </w:r>
      <w:r w:rsidRPr="00087EFF">
        <w:rPr>
          <w:rFonts w:ascii="Daytona" w:hAnsi="Daytona"/>
          <w:b/>
          <w:bCs/>
        </w:rPr>
        <w:t xml:space="preserve">Hieronimowi </w:t>
      </w:r>
      <w:r w:rsidR="00185747" w:rsidRPr="0031292A">
        <w:rPr>
          <w:rFonts w:ascii="Daytona" w:hAnsi="Daytona"/>
        </w:rPr>
        <w:t>(340-420)</w:t>
      </w:r>
      <w:r>
        <w:t xml:space="preserve">– ujednolicenie </w:t>
      </w:r>
      <w:r w:rsidR="00727590">
        <w:t xml:space="preserve">łacińskiego </w:t>
      </w:r>
      <w:r>
        <w:t>tekstu Pisma Świętego.</w:t>
      </w:r>
      <w:r w:rsidR="00DF3062">
        <w:t xml:space="preserve"> Było to w</w:t>
      </w:r>
      <w:r w:rsidR="004C13CA">
        <w:t> </w:t>
      </w:r>
      <w:r w:rsidR="00DF3062" w:rsidRPr="00DF3062">
        <w:rPr>
          <w:rFonts w:ascii="Daytona" w:hAnsi="Daytona"/>
        </w:rPr>
        <w:t>382</w:t>
      </w:r>
      <w:r w:rsidR="00DF3062" w:rsidRPr="00DF3062">
        <w:t xml:space="preserve"> </w:t>
      </w:r>
      <w:r w:rsidR="00DF3062">
        <w:t>roku.</w:t>
      </w:r>
    </w:p>
    <w:p w14:paraId="3BC4F12F" w14:textId="77777777" w:rsidR="00244316" w:rsidRDefault="00B66642" w:rsidP="00B66642">
      <w:pPr>
        <w:pStyle w:val="Normalnie"/>
      </w:pPr>
      <w:bookmarkStart w:id="77" w:name="_Hlk162964540"/>
      <w:bookmarkEnd w:id="76"/>
      <w:r>
        <w:t xml:space="preserve">Najpierw Hieronim zbierał, przepisywał, kompilował i tłumaczył </w:t>
      </w:r>
      <w:r w:rsidR="00244316">
        <w:t>Ewangelie</w:t>
      </w:r>
      <w:r w:rsidR="009014F2">
        <w:t xml:space="preserve"> (rok 386 ne)</w:t>
      </w:r>
      <w:r w:rsidR="00244316">
        <w:t xml:space="preserve"> a potem </w:t>
      </w:r>
      <w:r w:rsidR="00132388">
        <w:t xml:space="preserve">uporządkował starołacińskie przekłady </w:t>
      </w:r>
      <w:r w:rsidR="00244316">
        <w:t xml:space="preserve">pozostałych ksiąg </w:t>
      </w:r>
      <w:r w:rsidR="00132388">
        <w:t xml:space="preserve">NT. </w:t>
      </w:r>
      <w:bookmarkEnd w:id="77"/>
      <w:r w:rsidR="00244316">
        <w:t>Do przekładów korzystał z tekstów greckich zbli</w:t>
      </w:r>
      <w:r w:rsidR="00527423">
        <w:t>żonych do Kodeksu Synajskiego i </w:t>
      </w:r>
      <w:r w:rsidR="00244316">
        <w:t>Watykańskiego.</w:t>
      </w:r>
    </w:p>
    <w:p w14:paraId="0D655D89" w14:textId="77777777" w:rsidR="00D92BB2" w:rsidRPr="00763D80" w:rsidRDefault="00D92BB2" w:rsidP="000D177C">
      <w:pPr>
        <w:pStyle w:val="Normalnie"/>
        <w:keepNext/>
        <w:rPr>
          <w:b/>
        </w:rPr>
      </w:pPr>
      <w:r w:rsidRPr="00763D80">
        <w:rPr>
          <w:b/>
        </w:rPr>
        <w:t xml:space="preserve">Dlaczego nasza Biblia obejmuje </w:t>
      </w:r>
      <w:r w:rsidR="002C1052">
        <w:rPr>
          <w:b/>
        </w:rPr>
        <w:t>e</w:t>
      </w:r>
      <w:r w:rsidRPr="00763D80">
        <w:rPr>
          <w:b/>
        </w:rPr>
        <w:t>wangelie</w:t>
      </w:r>
      <w:r w:rsidR="002C1052">
        <w:rPr>
          <w:b/>
        </w:rPr>
        <w:t>:</w:t>
      </w:r>
      <w:r w:rsidRPr="00763D80">
        <w:rPr>
          <w:b/>
        </w:rPr>
        <w:t xml:space="preserve"> Mateusza, Marka, Łukasza i</w:t>
      </w:r>
      <w:r w:rsidR="0052541D" w:rsidRPr="00763D80">
        <w:rPr>
          <w:b/>
        </w:rPr>
        <w:t> </w:t>
      </w:r>
      <w:r w:rsidRPr="00763D80">
        <w:rPr>
          <w:b/>
        </w:rPr>
        <w:t xml:space="preserve">Jana podczas gdy nie ma w niej wielu innych starożytnych ewangelii? </w:t>
      </w:r>
    </w:p>
    <w:p w14:paraId="04C212DC" w14:textId="77777777" w:rsidR="008E24A8" w:rsidRDefault="00D92BB2" w:rsidP="00D92BB2">
      <w:pPr>
        <w:pStyle w:val="Normalnie"/>
      </w:pPr>
      <w:r>
        <w:rPr>
          <w:b/>
          <w:bCs/>
          <w:sz w:val="30"/>
          <w:szCs w:val="30"/>
        </w:rPr>
        <w:t>Lista apokryfów</w:t>
      </w:r>
      <w:r w:rsidRPr="000E483B">
        <w:rPr>
          <w:b/>
          <w:bCs/>
          <w:sz w:val="30"/>
          <w:szCs w:val="30"/>
        </w:rPr>
        <w:t xml:space="preserve"> </w:t>
      </w:r>
      <w:r>
        <w:rPr>
          <w:b/>
          <w:bCs/>
          <w:sz w:val="30"/>
          <w:szCs w:val="30"/>
        </w:rPr>
        <w:t xml:space="preserve">NT. </w:t>
      </w:r>
      <w:r w:rsidRPr="00775CE9">
        <w:rPr>
          <w:bCs/>
          <w:sz w:val="30"/>
          <w:szCs w:val="30"/>
          <w:u w:val="single"/>
        </w:rPr>
        <w:t>Ewangelie</w:t>
      </w:r>
      <w:r>
        <w:t xml:space="preserve">: Tomasza, Judasza, Andrzeja, Bazylidesa, Piotra, </w:t>
      </w:r>
      <w:r w:rsidR="008E24A8">
        <w:t xml:space="preserve">Bartłomieja, Barnaby, Jana (arabska), </w:t>
      </w:r>
      <w:r>
        <w:t xml:space="preserve">Marii Magdaleny, Prawdy, Filipa, </w:t>
      </w:r>
      <w:r w:rsidR="008E24A8">
        <w:t xml:space="preserve">Macieja, </w:t>
      </w:r>
      <w:r>
        <w:t xml:space="preserve">Krzyża, Marka (wersja </w:t>
      </w:r>
      <w:r w:rsidR="008E24A8">
        <w:t>tajemna</w:t>
      </w:r>
      <w:r>
        <w:t>)</w:t>
      </w:r>
      <w:r w:rsidR="008E24A8">
        <w:t xml:space="preserve">, Pana (Marcjana), Prawdy, Ebionitów, Nazarejczyków, Gruzińska, Hebrajczyków. </w:t>
      </w:r>
      <w:r w:rsidR="008E24A8" w:rsidRPr="008E24A8">
        <w:rPr>
          <w:u w:val="single"/>
        </w:rPr>
        <w:t>Ewangelie dzieciństwa Jezusa</w:t>
      </w:r>
      <w:r w:rsidR="008E24A8">
        <w:t xml:space="preserve">: Pseudo-Mateusza, Arabska, </w:t>
      </w:r>
      <w:r w:rsidR="00E819A6">
        <w:t xml:space="preserve">Tomasza, Protoewangelia Jakuba, </w:t>
      </w:r>
      <w:r w:rsidR="008E24A8">
        <w:t xml:space="preserve">Łacińska i inne. </w:t>
      </w:r>
      <w:r w:rsidRPr="00775CE9">
        <w:rPr>
          <w:u w:val="single"/>
        </w:rPr>
        <w:t>Apokalipsy</w:t>
      </w:r>
      <w:r>
        <w:t>: Pawła, Jakuba, Dzieje Piotra</w:t>
      </w:r>
      <w:r w:rsidR="002F116F">
        <w:t>, Hermasa</w:t>
      </w:r>
      <w:r>
        <w:t xml:space="preserve"> i cały szereg apokryficznych listów niby apostolskich. </w:t>
      </w:r>
    </w:p>
    <w:p w14:paraId="245A3D58" w14:textId="77777777" w:rsidR="009E5AD3" w:rsidRDefault="00E819A6" w:rsidP="00D92BB2">
      <w:pPr>
        <w:pStyle w:val="Normalnie"/>
      </w:pPr>
      <w:r>
        <w:t>W celu dodania tekstowi autorytetu, n</w:t>
      </w:r>
      <w:r w:rsidR="00D92BB2">
        <w:t xml:space="preserve">adawano im tytuły, jakoby wyszły one spod pióra szanowanych osób, z tym że owi ludzie dawno już nie żyli. Apokryfy te powstawały bowiem w większości, w wieku trzecim i późniejszych. </w:t>
      </w:r>
      <w:r w:rsidR="00C304A4">
        <w:t xml:space="preserve">Wiele </w:t>
      </w:r>
      <w:r w:rsidR="00C304A4" w:rsidRPr="00C304A4">
        <w:rPr>
          <w:rStyle w:val="ANormalnyZnak"/>
        </w:rPr>
        <w:t xml:space="preserve">z nich napisano w języku koptyjskim (jedna z późnych odmian języka egipskiego). </w:t>
      </w:r>
      <w:r w:rsidR="00390432" w:rsidRPr="000076DD">
        <w:rPr>
          <w:rStyle w:val="ANormalnyZnak"/>
          <w:i/>
          <w:iCs/>
        </w:rPr>
        <w:t>Apokryphos</w:t>
      </w:r>
      <w:r w:rsidR="00390432">
        <w:rPr>
          <w:rStyle w:val="ANormalnyZnak"/>
        </w:rPr>
        <w:t xml:space="preserve"> to greckie słowo oznaczające coś ukrytego, tajemnego. </w:t>
      </w:r>
      <w:r w:rsidR="009E5AD3">
        <w:t>W tym kontekście termin „apokryf” w</w:t>
      </w:r>
      <w:r>
        <w:t> </w:t>
      </w:r>
      <w:r w:rsidR="009E5AD3">
        <w:t xml:space="preserve">kręgach religijnych oznaczał, że do poszczególnych ksiąg mają dostęp tylko osoby wtajemniczone, posiadające określoną </w:t>
      </w:r>
      <w:r w:rsidR="009E5AD3" w:rsidRPr="009E5AD3">
        <w:t>wiedzę</w:t>
      </w:r>
      <w:r w:rsidR="009E5AD3">
        <w:t xml:space="preserve"> (</w:t>
      </w:r>
      <w:r w:rsidR="009E5AD3">
        <w:rPr>
          <w:i/>
          <w:iCs/>
        </w:rPr>
        <w:t>gnosis</w:t>
      </w:r>
      <w:r w:rsidR="009E5AD3">
        <w:t>), niedostępną dla profanów. Termin „apokryf” funkcjonuje również w</w:t>
      </w:r>
      <w:r w:rsidR="00B36D92">
        <w:t> </w:t>
      </w:r>
      <w:r w:rsidR="009E5AD3">
        <w:t>znaczeniu bardziej ogólnym, określającym teksty niepewnego pochodzenia, autentyczności, rzekomo wydobyte z ukrycia i ogłoszone jako autentyczne.</w:t>
      </w:r>
      <w:r>
        <w:t xml:space="preserve"> Często pojawiały się jakoby głos rozstrzygający spory teologiczne np. dotyczące boskości Jezusa. Początkowo nie musiały być one uważane za teksty święte, ale raczej jako głos w dyskusji</w:t>
      </w:r>
      <w:r w:rsidR="00BB7BB0">
        <w:t xml:space="preserve"> czy też czymś w rodzaju współczesnych powieści historycznych</w:t>
      </w:r>
      <w:r>
        <w:t>. Świętymi stawały się z czasem.</w:t>
      </w:r>
    </w:p>
    <w:p w14:paraId="34F00E05" w14:textId="77777777" w:rsidR="00E91B54" w:rsidRDefault="002324C7" w:rsidP="00E91B54">
      <w:pPr>
        <w:pStyle w:val="ANormalny"/>
      </w:pPr>
      <w:r>
        <w:t>W 1945 roku odkryto</w:t>
      </w:r>
      <w:r w:rsidR="00DE16B5">
        <w:t xml:space="preserve"> niedaleko miejscowości</w:t>
      </w:r>
      <w:r>
        <w:t xml:space="preserve"> </w:t>
      </w:r>
      <w:r w:rsidRPr="002324C7">
        <w:rPr>
          <w:rFonts w:ascii="Daytona" w:hAnsi="Daytona"/>
        </w:rPr>
        <w:t>Na</w:t>
      </w:r>
      <w:r>
        <w:rPr>
          <w:rFonts w:ascii="Daytona" w:hAnsi="Daytona"/>
        </w:rPr>
        <w:t>dż</w:t>
      </w:r>
      <w:r w:rsidRPr="002324C7">
        <w:rPr>
          <w:rFonts w:ascii="Daytona" w:hAnsi="Daytona"/>
        </w:rPr>
        <w:t xml:space="preserve"> Hammadi</w:t>
      </w:r>
      <w:r>
        <w:t xml:space="preserve"> </w:t>
      </w:r>
      <w:r w:rsidR="00E91B54">
        <w:t>(</w:t>
      </w:r>
      <w:r w:rsidR="00E91B54">
        <w:rPr>
          <w:i/>
          <w:iCs/>
        </w:rPr>
        <w:t xml:space="preserve">nacz hamadi) </w:t>
      </w:r>
      <w:r w:rsidR="00DE16B5">
        <w:t xml:space="preserve">w </w:t>
      </w:r>
      <w:r>
        <w:t>Górny</w:t>
      </w:r>
      <w:r w:rsidR="00DE16B5">
        <w:t>m</w:t>
      </w:r>
      <w:r>
        <w:t xml:space="preserve"> Egip</w:t>
      </w:r>
      <w:r w:rsidR="00DE16B5">
        <w:t>cie</w:t>
      </w:r>
      <w:r>
        <w:t xml:space="preserve"> trzynaście </w:t>
      </w:r>
      <w:r w:rsidRPr="002324C7">
        <w:t>papirusowych</w:t>
      </w:r>
      <w:r>
        <w:t xml:space="preserve"> kodeksów z </w:t>
      </w:r>
      <w:r w:rsidR="0071237F">
        <w:t xml:space="preserve">51 </w:t>
      </w:r>
      <w:r>
        <w:t>manuskryptami datowanymi na</w:t>
      </w:r>
      <w:r w:rsidR="00DE16B5">
        <w:t xml:space="preserve"> </w:t>
      </w:r>
      <w:r w:rsidR="005A5FC2">
        <w:t xml:space="preserve">rok 280n.e. </w:t>
      </w:r>
      <w:r w:rsidR="005A5FC2">
        <w:rPr>
          <w:rFonts w:cs="Calibri"/>
        </w:rPr>
        <w:t>±</w:t>
      </w:r>
      <w:r w:rsidR="005A5FC2">
        <w:t xml:space="preserve"> 50 lat</w:t>
      </w:r>
      <w:r>
        <w:t xml:space="preserve">. Były to spisane po koptyjsku </w:t>
      </w:r>
      <w:r w:rsidR="0071237F">
        <w:t>listy i</w:t>
      </w:r>
      <w:r w:rsidR="00DE16B5">
        <w:t> </w:t>
      </w:r>
      <w:r w:rsidR="0071237F">
        <w:t>dialogi</w:t>
      </w:r>
      <w:r w:rsidR="003D30A8">
        <w:t>.</w:t>
      </w:r>
      <w:r>
        <w:t xml:space="preserve"> </w:t>
      </w:r>
      <w:r w:rsidR="0071237F">
        <w:t xml:space="preserve">Większość pism zalicza się do apokryfów (pseudoepigrafy) </w:t>
      </w:r>
      <w:r w:rsidR="0071237F" w:rsidRPr="0071237F">
        <w:t>gnostycyzmu</w:t>
      </w:r>
      <w:r w:rsidR="0071237F">
        <w:t>.</w:t>
      </w:r>
      <w:r>
        <w:t xml:space="preserve"> </w:t>
      </w:r>
    </w:p>
    <w:p w14:paraId="7856A05E" w14:textId="77777777" w:rsidR="00E91B54" w:rsidRDefault="00E91B54" w:rsidP="00E91B54">
      <w:pPr>
        <w:pStyle w:val="ANormalny"/>
      </w:pPr>
      <w:r w:rsidRPr="00E91B54">
        <w:lastRenderedPageBreak/>
        <w:t xml:space="preserve">Wiele lat później, bo w 1978 roku, egipski rolnik odnalazł w starej krypcie grobowej w rejonie Nadż Hammadi </w:t>
      </w:r>
      <w:r>
        <w:t>odnajduje ossuarium (skrzynka na kości), w której była starożytna księga –oprawiony w skórę</w:t>
      </w:r>
      <w:r w:rsidRPr="00E91B54">
        <w:t xml:space="preserve"> </w:t>
      </w:r>
      <w:r>
        <w:t xml:space="preserve">pergaminowy kodeks. Sprzedaje go </w:t>
      </w:r>
      <w:r w:rsidR="00F47BCE">
        <w:t xml:space="preserve">na czarno </w:t>
      </w:r>
      <w:r>
        <w:t>nieznanemu handlarzowi antyków w Kairze</w:t>
      </w:r>
      <w:r w:rsidR="00F47BCE">
        <w:t>, który próbuje za bajeczną sumę 3 mln. dolarów sprzedać go na licytacji w Genewie, potem w Nowym Jorku. Schowany w skrytce bankowej ujrzał światło dzienne dopiero w 2000 roku za sprawą pani Friedy Tchacos (</w:t>
      </w:r>
      <w:r w:rsidR="00F47BCE">
        <w:rPr>
          <w:i/>
          <w:iCs/>
        </w:rPr>
        <w:t>Frida Czakos)</w:t>
      </w:r>
      <w:r w:rsidR="00F47BCE">
        <w:t xml:space="preserve">. Kodeks ten został nazwany jej nazwiskiem – </w:t>
      </w:r>
      <w:r w:rsidR="00F47BCE" w:rsidRPr="00F47BCE">
        <w:rPr>
          <w:rFonts w:ascii="Daytona" w:hAnsi="Daytona"/>
        </w:rPr>
        <w:t>Kodeks Tchacos</w:t>
      </w:r>
      <w:r w:rsidR="00F47BCE">
        <w:t xml:space="preserve">. Jak się później okazało, kodeks ten </w:t>
      </w:r>
      <w:r w:rsidR="000919CF">
        <w:t xml:space="preserve">na 31 pergaminowych kartach </w:t>
      </w:r>
      <w:r w:rsidR="00F47BCE">
        <w:t xml:space="preserve">zawierał 4 teksy apokryficzne: </w:t>
      </w:r>
      <w:r w:rsidR="000919CF">
        <w:t>e</w:t>
      </w:r>
      <w:r w:rsidR="00F47BCE">
        <w:t>wangelie Judasza i</w:t>
      </w:r>
      <w:r w:rsidR="000919CF">
        <w:t> </w:t>
      </w:r>
      <w:r w:rsidR="00F47BCE">
        <w:t xml:space="preserve">Tomasza, list Piotra </w:t>
      </w:r>
      <w:r w:rsidR="000919CF">
        <w:t>do Filipian oraz tekst określany umownie jako „Obcy”,</w:t>
      </w:r>
    </w:p>
    <w:p w14:paraId="2E532C16" w14:textId="77777777" w:rsidR="000919CF" w:rsidRDefault="000919CF" w:rsidP="00E91B54">
      <w:pPr>
        <w:pStyle w:val="ANormalny"/>
      </w:pPr>
      <w:r>
        <w:t xml:space="preserve">Ewangelia została napisana pomiędzy 130 a 170 rokiem. Po raz pierwszy jest wspomniana w dziele </w:t>
      </w:r>
      <w:r w:rsidRPr="000919CF">
        <w:rPr>
          <w:i/>
          <w:iCs/>
        </w:rPr>
        <w:t>Adversus haereses</w:t>
      </w:r>
      <w:r>
        <w:t xml:space="preserve"> (</w:t>
      </w:r>
      <w:r>
        <w:rPr>
          <w:i/>
          <w:iCs/>
        </w:rPr>
        <w:t>Przeciwko herezjom</w:t>
      </w:r>
      <w:r>
        <w:t>) z ok. 1</w:t>
      </w:r>
      <w:r w:rsidR="005A5FC2">
        <w:t>3</w:t>
      </w:r>
      <w:r>
        <w:t xml:space="preserve">0 roku autorstwa pierwszego </w:t>
      </w:r>
      <w:r w:rsidRPr="000919CF">
        <w:t>biskupa</w:t>
      </w:r>
      <w:r>
        <w:t xml:space="preserve"> </w:t>
      </w:r>
      <w:r w:rsidRPr="000919CF">
        <w:t>Lyonu</w:t>
      </w:r>
      <w:r>
        <w:t xml:space="preserve">, </w:t>
      </w:r>
      <w:r w:rsidRPr="000919CF">
        <w:t>Ireneusza</w:t>
      </w:r>
      <w:r>
        <w:t>.</w:t>
      </w:r>
    </w:p>
    <w:p w14:paraId="47CF1E3C" w14:textId="77777777" w:rsidR="002324C7" w:rsidRDefault="000919CF" w:rsidP="00E91B54">
      <w:pPr>
        <w:pStyle w:val="ANormalny"/>
      </w:pPr>
      <w:r>
        <w:t xml:space="preserve">Karty kodeksu były w opłakanym stanie. Dopiero w 2003 roku udało się poskładać poszczególne jego fragmenty i opublikować w kwietniu 2006 roku. Tłumaczenie tych tekstów na język polski zostało opracowane i opublikowane (także w internecie) </w:t>
      </w:r>
      <w:r w:rsidR="003D30A8">
        <w:t xml:space="preserve">przez </w:t>
      </w:r>
      <w:r w:rsidR="002324C7">
        <w:t>księdza prof. Wincentego Myszora.</w:t>
      </w:r>
      <w:r w:rsidR="005A5FC2">
        <w:t xml:space="preserve"> </w:t>
      </w:r>
    </w:p>
    <w:p w14:paraId="6FC7C041" w14:textId="77777777" w:rsidR="008E24A8" w:rsidRPr="008E24A8" w:rsidRDefault="008E24A8" w:rsidP="00E91B54">
      <w:pPr>
        <w:pStyle w:val="ANormalny"/>
      </w:pPr>
      <w:r w:rsidRPr="008E24A8">
        <w:t xml:space="preserve">Najogólniej apokryfy Nowego Testamentu dzieli się według kryterium wierności kanonowi biblijnemu na: </w:t>
      </w:r>
    </w:p>
    <w:p w14:paraId="5D27835C" w14:textId="77777777" w:rsidR="008E24A8" w:rsidRPr="008E24A8" w:rsidRDefault="008E24A8" w:rsidP="00E91B54">
      <w:pPr>
        <w:pStyle w:val="ANormalny"/>
        <w:numPr>
          <w:ilvl w:val="0"/>
          <w:numId w:val="14"/>
        </w:numPr>
      </w:pPr>
      <w:r w:rsidRPr="008E24A8">
        <w:t xml:space="preserve">ortodoksyjne (nieheretyckie) – niewykraczające doktrynalnie poza treści przedstawione w księgach kanonicznych, będące tylko </w:t>
      </w:r>
      <w:r w:rsidR="003D30A8">
        <w:t xml:space="preserve">ich </w:t>
      </w:r>
      <w:r w:rsidRPr="008E24A8">
        <w:t>uzupełnieniem;</w:t>
      </w:r>
    </w:p>
    <w:p w14:paraId="4FE7431A" w14:textId="77777777" w:rsidR="008E24A8" w:rsidRPr="008E24A8" w:rsidRDefault="008E24A8" w:rsidP="00E91B54">
      <w:pPr>
        <w:pStyle w:val="ANormalny"/>
        <w:numPr>
          <w:ilvl w:val="0"/>
          <w:numId w:val="14"/>
        </w:numPr>
      </w:pPr>
      <w:r w:rsidRPr="008E24A8">
        <w:t>nieortodoksyjne (heretyckie) – przede wszystkim chodzi tutaj o apokryfy gnostyckie</w:t>
      </w:r>
      <w:r w:rsidR="000076DD">
        <w:rPr>
          <w:rStyle w:val="Odwoanieprzypisudolnego"/>
        </w:rPr>
        <w:footnoteReference w:id="15"/>
      </w:r>
      <w:r w:rsidRPr="008E24A8">
        <w:t>, znacząco odbiegające w swojej treści od ksiąg kanonicznych, istotnie zmieniając</w:t>
      </w:r>
      <w:r w:rsidR="003D30A8">
        <w:t>e</w:t>
      </w:r>
      <w:r w:rsidRPr="008E24A8">
        <w:t xml:space="preserve"> przesłanie Jezusa, albo jego pozycję i rolę.</w:t>
      </w:r>
    </w:p>
    <w:p w14:paraId="76061EC0" w14:textId="77777777" w:rsidR="00D92BB2" w:rsidRDefault="00C304A4" w:rsidP="00D92BB2">
      <w:pPr>
        <w:pStyle w:val="Normalnie"/>
        <w:rPr>
          <w:rStyle w:val="ANormalnyZnak"/>
        </w:rPr>
      </w:pPr>
      <w:r w:rsidRPr="00C304A4">
        <w:rPr>
          <w:rStyle w:val="ANormalnyZnak"/>
        </w:rPr>
        <w:t xml:space="preserve">Obecnie podstawową kolekcję polskich przekładów apokryfów NT </w:t>
      </w:r>
      <w:r w:rsidR="009E5AD3">
        <w:rPr>
          <w:rStyle w:val="ANormalnyZnak"/>
        </w:rPr>
        <w:t>zawierają</w:t>
      </w:r>
      <w:r w:rsidRPr="00C304A4">
        <w:rPr>
          <w:rStyle w:val="ANormalnyZnak"/>
        </w:rPr>
        <w:t xml:space="preserve"> kolejne tomy pod redakcją ks. prof. </w:t>
      </w:r>
      <w:r w:rsidRPr="00C304A4">
        <w:rPr>
          <w:rStyle w:val="ANormalnyZnak"/>
          <w:rFonts w:ascii="Daytona" w:hAnsi="Daytona"/>
        </w:rPr>
        <w:t>Marka Starowieyskiego</w:t>
      </w:r>
      <w:r w:rsidRPr="00C304A4">
        <w:rPr>
          <w:rStyle w:val="ANormalnyZnak"/>
        </w:rPr>
        <w:t>, wydawane przez WAM w Krakowie.</w:t>
      </w:r>
    </w:p>
    <w:p w14:paraId="63D69193" w14:textId="77777777" w:rsidR="003D30A8" w:rsidRPr="00763D80" w:rsidRDefault="003D30A8" w:rsidP="003D30A8">
      <w:pPr>
        <w:pStyle w:val="Normalnie"/>
      </w:pPr>
      <w:r w:rsidRPr="00763D80">
        <w:rPr>
          <w:b/>
          <w:bCs/>
        </w:rPr>
        <w:t xml:space="preserve">Czy </w:t>
      </w:r>
      <w:r w:rsidRPr="00763D80">
        <w:rPr>
          <w:rFonts w:ascii="Daytona" w:hAnsi="Daytona"/>
          <w:b/>
          <w:bCs/>
          <w:sz w:val="32"/>
          <w:szCs w:val="32"/>
        </w:rPr>
        <w:t>kanon</w:t>
      </w:r>
      <w:r w:rsidRPr="00763D80">
        <w:rPr>
          <w:b/>
          <w:bCs/>
        </w:rPr>
        <w:t xml:space="preserve"> </w:t>
      </w:r>
      <w:r w:rsidRPr="00763D80">
        <w:rPr>
          <w:bCs/>
        </w:rPr>
        <w:t>(gr. miara, prawidło, reguła, standard)</w:t>
      </w:r>
      <w:r w:rsidRPr="00763D80">
        <w:rPr>
          <w:b/>
          <w:bCs/>
        </w:rPr>
        <w:t xml:space="preserve"> Nowego Testamentu</w:t>
      </w:r>
      <w:r w:rsidRPr="00763D80">
        <w:t xml:space="preserve"> </w:t>
      </w:r>
      <w:r w:rsidRPr="00763D80">
        <w:rPr>
          <w:b/>
          <w:bCs/>
        </w:rPr>
        <w:t>był w czasach Hieronima ostatecznie ustalony?</w:t>
      </w:r>
    </w:p>
    <w:p w14:paraId="399BAEE9" w14:textId="77777777" w:rsidR="00D92BB2" w:rsidRPr="0031292A" w:rsidRDefault="00D92BB2" w:rsidP="00D92BB2">
      <w:pPr>
        <w:pStyle w:val="Normalnie"/>
        <w:rPr>
          <w:rFonts w:ascii="Daytona" w:hAnsi="Daytona"/>
          <w:b/>
          <w:bCs/>
          <w:sz w:val="24"/>
          <w:szCs w:val="24"/>
        </w:rPr>
      </w:pPr>
      <w:r w:rsidRPr="000D177C">
        <w:rPr>
          <w:rFonts w:ascii="Daytona" w:hAnsi="Daytona"/>
          <w:b/>
          <w:bCs/>
          <w:sz w:val="24"/>
          <w:szCs w:val="24"/>
        </w:rPr>
        <w:lastRenderedPageBreak/>
        <w:t>Jakie kryteria doprowadziły do wybrania tych a nie innych ksiąg?</w:t>
      </w:r>
      <w:r>
        <w:rPr>
          <w:b/>
        </w:rPr>
        <w:t xml:space="preserve"> </w:t>
      </w:r>
      <w:r w:rsidRPr="0031292A">
        <w:rPr>
          <w:rFonts w:ascii="Daytona" w:hAnsi="Daytona"/>
          <w:b/>
          <w:bCs/>
          <w:sz w:val="24"/>
          <w:szCs w:val="24"/>
        </w:rPr>
        <w:t>Czy można być pewnym, że 27 ksiąg Nowego Testamentu, które znalazły się w</w:t>
      </w:r>
      <w:r w:rsidR="000D177C">
        <w:rPr>
          <w:rFonts w:ascii="Daytona" w:hAnsi="Daytona"/>
          <w:b/>
          <w:bCs/>
          <w:sz w:val="24"/>
          <w:szCs w:val="24"/>
        </w:rPr>
        <w:t> </w:t>
      </w:r>
      <w:r w:rsidRPr="0031292A">
        <w:rPr>
          <w:rFonts w:ascii="Daytona" w:hAnsi="Daytona"/>
          <w:b/>
          <w:bCs/>
          <w:sz w:val="24"/>
          <w:szCs w:val="24"/>
        </w:rPr>
        <w:t>Wulgacie to najlepsze i najbardziej wiarygodne źródło informacji o</w:t>
      </w:r>
      <w:r w:rsidR="00C304A4">
        <w:rPr>
          <w:rFonts w:ascii="Daytona" w:hAnsi="Daytona"/>
          <w:b/>
          <w:bCs/>
          <w:sz w:val="24"/>
          <w:szCs w:val="24"/>
        </w:rPr>
        <w:t> </w:t>
      </w:r>
      <w:r w:rsidRPr="0031292A">
        <w:rPr>
          <w:rFonts w:ascii="Daytona" w:hAnsi="Daytona"/>
          <w:b/>
          <w:bCs/>
          <w:sz w:val="24"/>
          <w:szCs w:val="24"/>
        </w:rPr>
        <w:t>Jezusie?</w:t>
      </w:r>
    </w:p>
    <w:p w14:paraId="2491F9D0" w14:textId="77777777" w:rsidR="007B712B" w:rsidRDefault="007B712B" w:rsidP="00B66642">
      <w:pPr>
        <w:pStyle w:val="Normalnie"/>
      </w:pPr>
      <w:r>
        <w:t>Nie ulega wątpliwości, że już za życia apostołów</w:t>
      </w:r>
      <w:r w:rsidR="00A508C8">
        <w:t xml:space="preserve"> poszczególne kościoły gromadziły pochodzące od nich oraz od ich uczniów pisma</w:t>
      </w:r>
      <w:r w:rsidR="00BC2DA2">
        <w:t xml:space="preserve"> cieszące się apostolskim autorytetem i nie odbiegały od „reguły wiary”</w:t>
      </w:r>
      <w:r w:rsidR="00A508C8">
        <w:t>. Były one powszechn</w:t>
      </w:r>
      <w:r w:rsidR="00BC2DA2">
        <w:t>ie znane (2P 3.16) i przyjęte w </w:t>
      </w:r>
      <w:r w:rsidR="00A508C8">
        <w:t>kościele. Dowodzą tego liczne świadectwa</w:t>
      </w:r>
      <w:r w:rsidR="00D92BB2">
        <w:t xml:space="preserve"> II w n.e., w </w:t>
      </w:r>
      <w:r w:rsidR="00A508C8">
        <w:t xml:space="preserve">tym: </w:t>
      </w:r>
      <w:r w:rsidR="00A508C8" w:rsidRPr="0031292A">
        <w:rPr>
          <w:rFonts w:ascii="Daytona" w:hAnsi="Daytona"/>
          <w:sz w:val="26"/>
        </w:rPr>
        <w:t>Klemensa Rzymskiego</w:t>
      </w:r>
      <w:r w:rsidR="00D92BB2">
        <w:t xml:space="preserve"> (zm. 101 r)</w:t>
      </w:r>
      <w:r w:rsidR="00A508C8">
        <w:t xml:space="preserve">, </w:t>
      </w:r>
      <w:r w:rsidR="00A508C8" w:rsidRPr="0031292A">
        <w:rPr>
          <w:rFonts w:ascii="Daytona" w:hAnsi="Daytona"/>
          <w:sz w:val="26"/>
        </w:rPr>
        <w:t>Ignacego</w:t>
      </w:r>
      <w:r w:rsidR="00D92BB2" w:rsidRPr="0031292A">
        <w:rPr>
          <w:rFonts w:ascii="Daytona" w:hAnsi="Daytona"/>
          <w:sz w:val="26"/>
        </w:rPr>
        <w:t xml:space="preserve"> z</w:t>
      </w:r>
      <w:r w:rsidR="00C304A4">
        <w:rPr>
          <w:rFonts w:ascii="Daytona" w:hAnsi="Daytona"/>
          <w:sz w:val="26"/>
        </w:rPr>
        <w:t> </w:t>
      </w:r>
      <w:r w:rsidR="00D92BB2" w:rsidRPr="0031292A">
        <w:rPr>
          <w:rFonts w:ascii="Daytona" w:hAnsi="Daytona"/>
          <w:sz w:val="26"/>
        </w:rPr>
        <w:t xml:space="preserve">Antiochii </w:t>
      </w:r>
      <w:r w:rsidR="00D92BB2">
        <w:t>(zm. 110 r)</w:t>
      </w:r>
      <w:r w:rsidR="00A508C8">
        <w:t xml:space="preserve">, </w:t>
      </w:r>
      <w:r w:rsidR="00A508C8" w:rsidRPr="0031292A">
        <w:rPr>
          <w:rFonts w:ascii="Daytona" w:hAnsi="Daytona"/>
          <w:sz w:val="26"/>
        </w:rPr>
        <w:t>Ireneusza</w:t>
      </w:r>
      <w:r w:rsidR="00D92BB2" w:rsidRPr="0031292A">
        <w:rPr>
          <w:rFonts w:ascii="Daytona" w:hAnsi="Daytona"/>
          <w:sz w:val="26"/>
        </w:rPr>
        <w:t xml:space="preserve"> z Lyonu </w:t>
      </w:r>
      <w:r w:rsidR="00D92BB2">
        <w:t xml:space="preserve">(zm. </w:t>
      </w:r>
      <w:r w:rsidR="003D30A8">
        <w:t>o</w:t>
      </w:r>
      <w:r w:rsidR="00D92BB2">
        <w:t>k. 130 r.)</w:t>
      </w:r>
      <w:r w:rsidR="00330959">
        <w:t xml:space="preserve">, </w:t>
      </w:r>
      <w:r w:rsidR="00A508C8" w:rsidRPr="0031292A">
        <w:rPr>
          <w:rFonts w:ascii="Daytona" w:hAnsi="Daytona"/>
          <w:sz w:val="26"/>
        </w:rPr>
        <w:t>Polikarpa</w:t>
      </w:r>
      <w:r w:rsidR="00D92BB2" w:rsidRPr="0031292A">
        <w:rPr>
          <w:rFonts w:ascii="Daytona" w:hAnsi="Daytona"/>
          <w:sz w:val="26"/>
        </w:rPr>
        <w:t xml:space="preserve"> ze Smyrny </w:t>
      </w:r>
      <w:r w:rsidR="00D92BB2">
        <w:t>(zm. 155 r)</w:t>
      </w:r>
      <w:r w:rsidR="00330959">
        <w:t xml:space="preserve"> czy</w:t>
      </w:r>
      <w:r w:rsidR="00AE4524">
        <w:t> </w:t>
      </w:r>
      <w:r w:rsidR="00330959" w:rsidRPr="0031292A">
        <w:rPr>
          <w:rFonts w:ascii="Daytona" w:hAnsi="Daytona"/>
          <w:sz w:val="26"/>
        </w:rPr>
        <w:t>Justyna męczennika</w:t>
      </w:r>
      <w:r w:rsidR="00D92BB2">
        <w:t xml:space="preserve"> (zm. 163 r). </w:t>
      </w:r>
      <w:r w:rsidR="00A508C8">
        <w:t xml:space="preserve">Widać z nich, że na początku II w. </w:t>
      </w:r>
      <w:r w:rsidR="00BC2DA2">
        <w:t>u</w:t>
      </w:r>
      <w:r w:rsidR="00A508C8">
        <w:t xml:space="preserve">znane były prawie wszystkie księgi Nowego Testamentu, oprócz: Listu </w:t>
      </w:r>
      <w:r w:rsidR="00D92BB2">
        <w:t>do Filemona, 2 i 3 Listu Jana i </w:t>
      </w:r>
      <w:r w:rsidR="00A508C8">
        <w:t xml:space="preserve">Listu Judy. </w:t>
      </w:r>
    </w:p>
    <w:p w14:paraId="0F2959E3" w14:textId="77777777" w:rsidR="00472847" w:rsidRDefault="00330959" w:rsidP="00B66642">
      <w:pPr>
        <w:pStyle w:val="Normalnie"/>
      </w:pPr>
      <w:r>
        <w:t>Do jaśniejszego określenia przez Kościół kanonu pism Nowego Testamentu przyczyniły się w II wieku „</w:t>
      </w:r>
      <w:r w:rsidRPr="0031292A">
        <w:rPr>
          <w:rFonts w:ascii="Daytona" w:hAnsi="Daytona"/>
          <w:sz w:val="26"/>
          <w:u w:val="single"/>
        </w:rPr>
        <w:t>sekty heretyckie</w:t>
      </w:r>
      <w:r>
        <w:t>” (</w:t>
      </w:r>
      <w:r w:rsidR="00472847">
        <w:t xml:space="preserve">nikolaici i </w:t>
      </w:r>
      <w:r>
        <w:t>gnostycy</w:t>
      </w:r>
      <w:r w:rsidR="00472847">
        <w:t xml:space="preserve"> od I w, potem marcjonizm</w:t>
      </w:r>
      <w:r w:rsidR="00C919EC">
        <w:rPr>
          <w:rStyle w:val="Odwoanieprzypisudolnego"/>
        </w:rPr>
        <w:footnoteReference w:id="16"/>
      </w:r>
      <w:r w:rsidR="00472847">
        <w:t xml:space="preserve"> ok. 145 r. oraz arianizm od IV w.</w:t>
      </w:r>
      <w:r>
        <w:t>), których samowola w</w:t>
      </w:r>
      <w:r w:rsidR="00C304A4">
        <w:t> </w:t>
      </w:r>
      <w:r>
        <w:t xml:space="preserve">przyjmowaniu jednych ksiąg za natchnione, a odrzucaniu drugich skłoniła Kościół do stworzenia oficjalnego katalogu natchnionych ksiąg NT. </w:t>
      </w:r>
    </w:p>
    <w:p w14:paraId="406A0B38" w14:textId="77777777" w:rsidR="00330959" w:rsidRDefault="00D92BB2" w:rsidP="00472847">
      <w:pPr>
        <w:pStyle w:val="Cytatintensywny"/>
      </w:pPr>
      <w:r w:rsidRPr="00D92BB2">
        <w:t xml:space="preserve">Kanon to nie </w:t>
      </w:r>
      <w:r w:rsidR="00C304A4">
        <w:t xml:space="preserve">jest </w:t>
      </w:r>
      <w:r w:rsidRPr="00D92BB2">
        <w:t xml:space="preserve">wiarygodna lista tekstów, ale lista wiarygodnych tekstów. </w:t>
      </w:r>
      <w:r w:rsidR="00BC2DA2" w:rsidRPr="00D92BB2">
        <w:t>Wiarygodność tekstów kanonu nie wynika z tego, że zostały one wybrane, lecz zostały one wybrane, gdyż są wiarygodne</w:t>
      </w:r>
      <w:r w:rsidR="00BC2DA2">
        <w:t xml:space="preserve">. </w:t>
      </w:r>
    </w:p>
    <w:p w14:paraId="3F3D2E33" w14:textId="77777777" w:rsidR="00472847" w:rsidRDefault="00FB1B20" w:rsidP="00C304A4">
      <w:pPr>
        <w:pStyle w:val="Normalnie"/>
        <w:ind w:firstLine="426"/>
      </w:pPr>
      <w:r>
        <w:t xml:space="preserve">Najwcześniejszy </w:t>
      </w:r>
      <w:r w:rsidR="00A508C8">
        <w:t xml:space="preserve">oficjalny </w:t>
      </w:r>
      <w:r w:rsidR="00C919EC">
        <w:t>kanon</w:t>
      </w:r>
      <w:r>
        <w:t xml:space="preserve"> Nowego Testamentu powstał ok. 1</w:t>
      </w:r>
      <w:r w:rsidR="0040219F">
        <w:t>8</w:t>
      </w:r>
      <w:r>
        <w:t>0 r</w:t>
      </w:r>
      <w:r w:rsidR="00C304A4">
        <w:t xml:space="preserve">. </w:t>
      </w:r>
      <w:r>
        <w:t>n.e.</w:t>
      </w:r>
      <w:r w:rsidR="00D86B65">
        <w:t xml:space="preserve"> (</w:t>
      </w:r>
      <w:r w:rsidR="00D86B65" w:rsidRPr="00330959">
        <w:rPr>
          <w:b/>
        </w:rPr>
        <w:t>Kanon Muratoriego</w:t>
      </w:r>
      <w:r w:rsidR="00330959">
        <w:t xml:space="preserve">). Rozróżnia on cztery grupy pism: </w:t>
      </w:r>
      <w:r w:rsidR="00330959" w:rsidRPr="00C919EC">
        <w:rPr>
          <w:u w:val="single"/>
        </w:rPr>
        <w:t>ksi</w:t>
      </w:r>
      <w:r w:rsidR="00330959" w:rsidRPr="00C304A4">
        <w:rPr>
          <w:u w:val="single"/>
        </w:rPr>
        <w:t>ęgi bez wątpienia święte</w:t>
      </w:r>
      <w:r w:rsidR="008337F5">
        <w:rPr>
          <w:u w:val="single"/>
        </w:rPr>
        <w:t>,</w:t>
      </w:r>
      <w:r w:rsidR="00330959">
        <w:t xml:space="preserve"> </w:t>
      </w:r>
      <w:r w:rsidR="008337F5">
        <w:t xml:space="preserve">które </w:t>
      </w:r>
      <w:r w:rsidR="00330959">
        <w:t xml:space="preserve">obejmują wszystkie znane nam obecnie księgi, </w:t>
      </w:r>
      <w:r w:rsidR="005E7BA2">
        <w:t>z wyjątkiem</w:t>
      </w:r>
      <w:r w:rsidR="00330959">
        <w:t xml:space="preserve">: </w:t>
      </w:r>
      <w:r w:rsidR="005E7BA2">
        <w:t>Listu do</w:t>
      </w:r>
      <w:r w:rsidR="00AF0D15">
        <w:t> </w:t>
      </w:r>
      <w:r w:rsidR="005E7BA2">
        <w:t xml:space="preserve">Hebrajczyków, Listu Jakuba i listów Piotra. Kanon ten potwierdza żyjący w tym okresie </w:t>
      </w:r>
      <w:r w:rsidR="005E7BA2" w:rsidRPr="0031292A">
        <w:rPr>
          <w:rFonts w:ascii="Daytona" w:hAnsi="Daytona"/>
          <w:sz w:val="26"/>
        </w:rPr>
        <w:t xml:space="preserve">Ireneusz </w:t>
      </w:r>
      <w:r w:rsidR="005E7BA2">
        <w:t xml:space="preserve">(oprócz Listu Judy) i </w:t>
      </w:r>
      <w:r w:rsidR="005E7BA2" w:rsidRPr="0031292A">
        <w:rPr>
          <w:rFonts w:ascii="Daytona" w:hAnsi="Daytona"/>
          <w:sz w:val="26"/>
        </w:rPr>
        <w:t>Klemens Aleksandryjski</w:t>
      </w:r>
      <w:r w:rsidR="00472847" w:rsidRPr="0031292A">
        <w:rPr>
          <w:rFonts w:ascii="Daytona" w:hAnsi="Daytona"/>
          <w:sz w:val="26"/>
        </w:rPr>
        <w:t xml:space="preserve"> </w:t>
      </w:r>
      <w:r w:rsidR="00472847">
        <w:t>(zm. 212 r)</w:t>
      </w:r>
      <w:r w:rsidR="005E7BA2">
        <w:t xml:space="preserve">. Ten ostatni uznaje pawłowe autorstwo Listu do Hebrajczyków. W III wieku, wielu ojców kościoła, w tym </w:t>
      </w:r>
      <w:r w:rsidR="005E7BA2" w:rsidRPr="0031292A">
        <w:rPr>
          <w:rFonts w:ascii="Daytona" w:hAnsi="Daytona"/>
          <w:sz w:val="26"/>
        </w:rPr>
        <w:t xml:space="preserve">Orygenes </w:t>
      </w:r>
      <w:r w:rsidR="005E7BA2">
        <w:t xml:space="preserve">(zm. 254 r.ne), potwierdza tą listę. Orygenes, dodatkowo włącza do kanonu </w:t>
      </w:r>
      <w:r w:rsidR="008939A1">
        <w:t xml:space="preserve">listy, które wcześniej uznano za </w:t>
      </w:r>
      <w:r w:rsidR="008939A1" w:rsidRPr="00C304A4">
        <w:rPr>
          <w:u w:val="single"/>
        </w:rPr>
        <w:t>wątpliwie święte</w:t>
      </w:r>
      <w:r w:rsidR="008939A1">
        <w:t>. Wie</w:t>
      </w:r>
      <w:r w:rsidR="00CD62C4">
        <w:t>dząc</w:t>
      </w:r>
      <w:r w:rsidR="008939A1">
        <w:t>, że niektórzy odrzucają List do Tytusa, a Listu do Hebrajczyków nie przypisują Pawłow</w:t>
      </w:r>
      <w:r w:rsidR="00471F5B">
        <w:t>i</w:t>
      </w:r>
      <w:r w:rsidR="008939A1">
        <w:t xml:space="preserve">, to jednak przyjmuje do kanonu wszystkie 14 listów Pawła. </w:t>
      </w:r>
    </w:p>
    <w:p w14:paraId="29221F9D" w14:textId="77777777" w:rsidR="00472847" w:rsidRDefault="008939A1" w:rsidP="00472847">
      <w:pPr>
        <w:pStyle w:val="Cytatintensywny"/>
      </w:pPr>
      <w:r>
        <w:lastRenderedPageBreak/>
        <w:t xml:space="preserve">A zatem, w III wieku prawie wszystkie znane nam współcześnie księgi NT były uważane za kanoniczne i natchnione. </w:t>
      </w:r>
    </w:p>
    <w:p w14:paraId="1D238FA5" w14:textId="77777777" w:rsidR="00330959" w:rsidRDefault="008939A1" w:rsidP="00B66642">
      <w:pPr>
        <w:pStyle w:val="Normalnie"/>
      </w:pPr>
      <w:r>
        <w:t>Były jedynie wątpliwości co do Listu Jakuba i 2 Listu Piotra. Wątpliwości te wyjaśniono w IV wieku (</w:t>
      </w:r>
      <w:r w:rsidRPr="0045587C">
        <w:rPr>
          <w:rFonts w:ascii="Daytona" w:hAnsi="Daytona"/>
          <w:b/>
          <w:bCs/>
          <w:sz w:val="26"/>
        </w:rPr>
        <w:t>Euzebiusz z Cezarei</w:t>
      </w:r>
      <w:r>
        <w:t xml:space="preserve"> (zm. 340 r.)). Euzebiusz dzieli księgi NT na: </w:t>
      </w:r>
      <w:r w:rsidRPr="0031292A">
        <w:rPr>
          <w:rFonts w:ascii="Daytona" w:hAnsi="Daytona"/>
          <w:sz w:val="26"/>
          <w:u w:val="single"/>
        </w:rPr>
        <w:t>prawdziwe</w:t>
      </w:r>
      <w:r w:rsidRPr="0031292A">
        <w:rPr>
          <w:rFonts w:ascii="Daytona" w:hAnsi="Daytona"/>
          <w:sz w:val="26"/>
        </w:rPr>
        <w:t xml:space="preserve"> </w:t>
      </w:r>
      <w:r>
        <w:t>i bez sprzeciwu zostają przyjęte</w:t>
      </w:r>
      <w:r w:rsidR="00614C45">
        <w:t xml:space="preserve"> (26 ksiąg)</w:t>
      </w:r>
      <w:r>
        <w:t xml:space="preserve">, </w:t>
      </w:r>
      <w:r w:rsidRPr="0031292A">
        <w:rPr>
          <w:rFonts w:ascii="Daytona" w:hAnsi="Daytona"/>
          <w:sz w:val="26"/>
          <w:u w:val="single"/>
        </w:rPr>
        <w:t>niepewne</w:t>
      </w:r>
      <w:r w:rsidRPr="0031292A">
        <w:rPr>
          <w:rFonts w:ascii="Daytona" w:hAnsi="Daytona"/>
          <w:sz w:val="26"/>
        </w:rPr>
        <w:t xml:space="preserve"> </w:t>
      </w:r>
      <w:r>
        <w:t xml:space="preserve">(Apokalipsa) i </w:t>
      </w:r>
      <w:r w:rsidRPr="0031292A">
        <w:rPr>
          <w:rFonts w:ascii="Daytona" w:hAnsi="Daytona"/>
          <w:sz w:val="26"/>
          <w:u w:val="single"/>
        </w:rPr>
        <w:t>nieprawdziwe</w:t>
      </w:r>
      <w:r>
        <w:t>, które należy odrzucić</w:t>
      </w:r>
      <w:r w:rsidR="00614C45">
        <w:t xml:space="preserve">, gdyż zdradzają heretyckie pochodzenie. Układ ten potwierdza </w:t>
      </w:r>
      <w:r w:rsidR="00614C45" w:rsidRPr="00BC2DA2">
        <w:rPr>
          <w:b/>
        </w:rPr>
        <w:t>Kanon Atanazego</w:t>
      </w:r>
      <w:r w:rsidR="00614C45">
        <w:t xml:space="preserve"> (367 r.) i</w:t>
      </w:r>
      <w:r w:rsidR="00BC2DA2">
        <w:t xml:space="preserve"> ostatecznie</w:t>
      </w:r>
      <w:r w:rsidR="00614C45">
        <w:t xml:space="preserve"> </w:t>
      </w:r>
      <w:r w:rsidR="00614C45" w:rsidRPr="00BC2DA2">
        <w:rPr>
          <w:b/>
        </w:rPr>
        <w:t>Kanon Damazego</w:t>
      </w:r>
      <w:r w:rsidR="00614C45">
        <w:t xml:space="preserve"> (382 r.) – biskupa Rzymu, który zlecił Hieronimowi uporządkowanie i</w:t>
      </w:r>
      <w:r w:rsidR="0031292A">
        <w:t> </w:t>
      </w:r>
      <w:r w:rsidR="00614C45">
        <w:t>ujednolicenie Pism Świętych. Tak więc, zanim Hieronim zabrał się do swojej roboty, nie było już wątpliwości, które księgi są kanoniczne.</w:t>
      </w:r>
    </w:p>
    <w:p w14:paraId="784A7CF6" w14:textId="77777777" w:rsidR="00B66642" w:rsidRDefault="008C4364" w:rsidP="008C4364">
      <w:pPr>
        <w:pStyle w:val="Normalnie"/>
        <w:spacing w:before="240"/>
      </w:pPr>
      <w:bookmarkStart w:id="78" w:name="_Hlk162964590"/>
      <w:r w:rsidRPr="00614C45">
        <w:rPr>
          <w:b/>
        </w:rPr>
        <w:t>Przekład Starego Testamentu zaczął Hieronim od Psałterza</w:t>
      </w:r>
      <w:r w:rsidR="008E3586">
        <w:t>, który opracował trzykrotnie. Najpierw poprawił tłumaczenie starołacińskie, jednak ono nie zadawalało go dostatecznie. W drugim opracowaniu posłużył się tekstami greckimi z Heksapli Orygenesa</w:t>
      </w:r>
      <w:r w:rsidR="009140DA">
        <w:t xml:space="preserve"> (Nazwano go później </w:t>
      </w:r>
      <w:r w:rsidR="009140DA" w:rsidRPr="009140DA">
        <w:rPr>
          <w:i/>
          <w:iCs/>
        </w:rPr>
        <w:t>Psałterzem Galikańskim</w:t>
      </w:r>
      <w:r w:rsidR="009140DA">
        <w:t>)</w:t>
      </w:r>
      <w:r w:rsidR="008E3586">
        <w:t xml:space="preserve">. Ostatecznie jednak postanowił, że przetłumaczy je z języka hebrajskiego. </w:t>
      </w:r>
      <w:r w:rsidR="00B66642">
        <w:t>Załatwił dla siebie wyjazd do Betlejem i</w:t>
      </w:r>
      <w:r w:rsidR="00411527">
        <w:t> </w:t>
      </w:r>
      <w:r w:rsidR="00B66642">
        <w:t xml:space="preserve">tam uczył się tego języka, aby przetłumaczyć </w:t>
      </w:r>
      <w:r w:rsidR="008E3586">
        <w:t xml:space="preserve">Psalmy, a potem cały </w:t>
      </w:r>
      <w:r w:rsidR="00B66642">
        <w:t>Stary Testament.</w:t>
      </w:r>
      <w:r w:rsidR="00E244D8">
        <w:t xml:space="preserve"> </w:t>
      </w:r>
      <w:r w:rsidR="009140DA">
        <w:t>Interpretacje tekstów biblijnych konsultował z żydowskim</w:t>
      </w:r>
      <w:r w:rsidR="009140DA" w:rsidRPr="009140DA">
        <w:t xml:space="preserve"> </w:t>
      </w:r>
      <w:r w:rsidR="009140DA">
        <w:t xml:space="preserve">rabinem. </w:t>
      </w:r>
      <w:r w:rsidR="00F6574A">
        <w:t xml:space="preserve">Nie zamierzał tłumaczyć ksiąg deuterokanonicznych. Opracował je później na prośbę przyjaciół, ale nie zdążył wszystkich. </w:t>
      </w:r>
      <w:r w:rsidR="00E244D8">
        <w:t xml:space="preserve">Praca nad wykonaniem </w:t>
      </w:r>
      <w:r w:rsidR="00F6574A">
        <w:t>całego</w:t>
      </w:r>
      <w:r w:rsidR="00E244D8">
        <w:t xml:space="preserve"> zadania trwała </w:t>
      </w:r>
      <w:r w:rsidR="00E244D8" w:rsidRPr="00E244D8">
        <w:rPr>
          <w:rFonts w:ascii="Daytona" w:hAnsi="Daytona"/>
        </w:rPr>
        <w:t>24</w:t>
      </w:r>
      <w:r w:rsidR="00E244D8">
        <w:t xml:space="preserve"> lata.</w:t>
      </w:r>
    </w:p>
    <w:p w14:paraId="5CA8E945" w14:textId="77777777" w:rsidR="009140DA" w:rsidRDefault="00B66642" w:rsidP="00B66642">
      <w:pPr>
        <w:pStyle w:val="Normalnie"/>
      </w:pPr>
      <w:r>
        <w:t xml:space="preserve">Tak powstała WULGATA </w:t>
      </w:r>
      <w:r w:rsidR="0052541D">
        <w:t>(</w:t>
      </w:r>
      <w:r w:rsidR="0052541D">
        <w:rPr>
          <w:i/>
        </w:rPr>
        <w:t>v</w:t>
      </w:r>
      <w:r w:rsidR="0052541D" w:rsidRPr="00A06136">
        <w:rPr>
          <w:i/>
        </w:rPr>
        <w:t>ersio wulgata</w:t>
      </w:r>
      <w:r w:rsidR="0052541D">
        <w:t xml:space="preserve"> = wersja popularna; </w:t>
      </w:r>
      <w:r w:rsidR="0052541D" w:rsidRPr="003E72F7">
        <w:rPr>
          <w:i/>
          <w:iCs/>
        </w:rPr>
        <w:t>vulgaris</w:t>
      </w:r>
      <w:r w:rsidR="0052541D">
        <w:t xml:space="preserve"> - pospolity) </w:t>
      </w:r>
      <w:r>
        <w:t xml:space="preserve">– w języku powszechnie zrozumiałym przez ludzi. </w:t>
      </w:r>
      <w:r w:rsidR="00F637DD">
        <w:t xml:space="preserve">Stała się Biblią dostępną dla </w:t>
      </w:r>
      <w:r w:rsidR="00E244D8">
        <w:t xml:space="preserve">każdego, bo kto nie umiał czytać to mógł słuchać ze zrozumieniem. </w:t>
      </w:r>
      <w:bookmarkEnd w:id="78"/>
      <w:r w:rsidR="00F6574A">
        <w:t xml:space="preserve">Nie jest to księga jednolita. </w:t>
      </w:r>
      <w:r w:rsidR="00BA4302">
        <w:t xml:space="preserve">Zawiera </w:t>
      </w:r>
      <w:r w:rsidR="00F6574A">
        <w:t>Nowy Testamen</w:t>
      </w:r>
      <w:r w:rsidR="000752AD">
        <w:t>t</w:t>
      </w:r>
      <w:r w:rsidR="00BA4302">
        <w:t>, który</w:t>
      </w:r>
      <w:r w:rsidR="00F6574A">
        <w:t xml:space="preserve"> jest </w:t>
      </w:r>
      <w:r w:rsidR="00BA4302">
        <w:t>autorskim</w:t>
      </w:r>
      <w:r w:rsidR="00F6574A">
        <w:t xml:space="preserve"> przekładem Hieronima</w:t>
      </w:r>
      <w:r w:rsidR="00BA4302">
        <w:t xml:space="preserve"> oraz poprawione w oparciu o jego znajomość hebrajskiego teksty starołacińskie, a nawet nieliczne – przyjęte ze starołacińskich przekładów. Pomimo błędów wynikających z ludzkich ułomności, uważa się ją za najlepsz</w:t>
      </w:r>
      <w:r w:rsidR="00397D0A">
        <w:t>y</w:t>
      </w:r>
      <w:r w:rsidR="00BA4302">
        <w:t xml:space="preserve"> z</w:t>
      </w:r>
      <w:r w:rsidR="00397D0A">
        <w:t>e</w:t>
      </w:r>
      <w:r w:rsidR="00BA4302">
        <w:t xml:space="preserve"> znanych dziś </w:t>
      </w:r>
      <w:r w:rsidR="00397D0A">
        <w:t>tekstów łacińskich.</w:t>
      </w:r>
    </w:p>
    <w:p w14:paraId="5709D84D" w14:textId="77777777" w:rsidR="009140DA" w:rsidRPr="005A2A7C" w:rsidRDefault="00F6574A" w:rsidP="00B66642">
      <w:pPr>
        <w:pStyle w:val="Normalnie"/>
      </w:pPr>
      <w:r>
        <w:t xml:space="preserve">Praca Hieronima nie od razu została </w:t>
      </w:r>
      <w:r w:rsidR="00397D0A">
        <w:t>przyjęta</w:t>
      </w:r>
      <w:r>
        <w:t xml:space="preserve"> w kościele. </w:t>
      </w:r>
      <w:r w:rsidR="00397D0A">
        <w:t>Dopiero papież Grzegorz I Wielki (590-604) rozpowszechnił to dzieło</w:t>
      </w:r>
      <w:r w:rsidR="005D07E3">
        <w:t xml:space="preserve"> i</w:t>
      </w:r>
      <w:r w:rsidR="00397D0A">
        <w:t xml:space="preserve"> </w:t>
      </w:r>
      <w:r w:rsidR="005A2A7C">
        <w:t>nazywa</w:t>
      </w:r>
      <w:r w:rsidR="005D07E3">
        <w:t>ł</w:t>
      </w:r>
      <w:r w:rsidR="005A2A7C">
        <w:t xml:space="preserve"> przekład Hieronima </w:t>
      </w:r>
      <w:bookmarkStart w:id="79" w:name="_Hlk162964762"/>
      <w:r w:rsidR="005A2A7C" w:rsidRPr="0031292A">
        <w:rPr>
          <w:rFonts w:ascii="Daytona" w:hAnsi="Daytona"/>
          <w:i/>
          <w:iCs/>
          <w:u w:val="single"/>
        </w:rPr>
        <w:t>Vetus et vulgata edito</w:t>
      </w:r>
      <w:r w:rsidR="005A2A7C">
        <w:rPr>
          <w:i/>
          <w:iCs/>
        </w:rPr>
        <w:t xml:space="preserve"> </w:t>
      </w:r>
      <w:r w:rsidR="005A2A7C">
        <w:t>co znaczy starodawne i pospolite wydanie, dając początek nazwie do dziś używanej.</w:t>
      </w:r>
      <w:bookmarkEnd w:id="79"/>
    </w:p>
    <w:p w14:paraId="2FBBF2D1" w14:textId="77777777" w:rsidR="009D2AF0" w:rsidRPr="0031292A" w:rsidRDefault="005A4D4E" w:rsidP="00E62E91">
      <w:pPr>
        <w:pStyle w:val="Normalnie"/>
      </w:pPr>
      <w:r w:rsidRPr="003B3B6B">
        <w:rPr>
          <w:rFonts w:ascii="Daytona" w:hAnsi="Daytona"/>
          <w:b/>
          <w:bCs/>
        </w:rPr>
        <w:t xml:space="preserve">Wulgata sekstyńska </w:t>
      </w:r>
      <w:r>
        <w:t xml:space="preserve">– wydanie Wulgaty z 1590 roku autoryzowane przez papieża Sykstusa V. Wydanie to zawiera bardzo dużo błędów, dlatego Jezuici wykupili nakład i podjęli pracę nad jego poprawkami. Zaowocowało to wydaniem </w:t>
      </w:r>
      <w:r>
        <w:lastRenderedPageBreak/>
        <w:t>w</w:t>
      </w:r>
      <w:r w:rsidR="00676F44">
        <w:t> </w:t>
      </w:r>
      <w:r>
        <w:t xml:space="preserve">1592 roku </w:t>
      </w:r>
      <w:r w:rsidRPr="003B3B6B">
        <w:rPr>
          <w:rFonts w:ascii="Daytona" w:hAnsi="Daytona"/>
          <w:b/>
          <w:bCs/>
        </w:rPr>
        <w:t>Biblii Klementyńskiej</w:t>
      </w:r>
      <w:r>
        <w:t>, choć na stronie tytułowej dalej figuruje imię Sykstusa V (</w:t>
      </w:r>
      <w:r>
        <w:rPr>
          <w:i/>
          <w:iCs/>
        </w:rPr>
        <w:t>Sixti V).</w:t>
      </w:r>
      <w:r w:rsidR="0031292A">
        <w:rPr>
          <w:i/>
          <w:iCs/>
        </w:rPr>
        <w:t xml:space="preserve"> </w:t>
      </w:r>
      <w:r w:rsidR="0031292A">
        <w:t>(Na wystawie znajduje się egzemplarz z</w:t>
      </w:r>
      <w:r w:rsidR="0045587C">
        <w:t> </w:t>
      </w:r>
      <w:r w:rsidR="0031292A">
        <w:t>1851 r.)</w:t>
      </w:r>
    </w:p>
    <w:p w14:paraId="585F0488" w14:textId="77777777" w:rsidR="00A6333C" w:rsidRDefault="00E62E91" w:rsidP="00E62E91">
      <w:pPr>
        <w:pStyle w:val="Normalnie"/>
      </w:pPr>
      <w:r>
        <w:t>W 15</w:t>
      </w:r>
      <w:r w:rsidR="00A6333C">
        <w:t>8</w:t>
      </w:r>
      <w:r>
        <w:t>2 roku powstała</w:t>
      </w:r>
      <w:r w:rsidR="009D2AF0">
        <w:t xml:space="preserve"> w Anglii</w:t>
      </w:r>
      <w:r>
        <w:t>, tzw. Wersja „</w:t>
      </w:r>
      <w:r w:rsidRPr="005D07E3">
        <w:rPr>
          <w:rFonts w:ascii="Daytona" w:hAnsi="Daytona"/>
          <w:b/>
          <w:bCs/>
        </w:rPr>
        <w:t>DOUAY</w:t>
      </w:r>
      <w:r>
        <w:t xml:space="preserve">”, </w:t>
      </w:r>
      <w:r w:rsidR="00A6333C">
        <w:t xml:space="preserve">znana również jako wersja Douay-Rheims, </w:t>
      </w:r>
      <w:r>
        <w:t xml:space="preserve">która usankcjonowana została jako oficjalny tekst Kościoła rzymskokatolickiego. </w:t>
      </w:r>
      <w:r w:rsidR="009D2AF0">
        <w:t>J</w:t>
      </w:r>
      <w:r w:rsidR="00A6333C">
        <w:t xml:space="preserve">est </w:t>
      </w:r>
      <w:r w:rsidR="009D2AF0">
        <w:t xml:space="preserve">ona </w:t>
      </w:r>
      <w:r w:rsidR="00A6333C">
        <w:t>tłumaczeniem Wulgaty na język angielski dokonan</w:t>
      </w:r>
      <w:r w:rsidR="009D2AF0">
        <w:t>ym</w:t>
      </w:r>
      <w:r w:rsidR="00A6333C">
        <w:t xml:space="preserve"> przez członków English College w Doua</w:t>
      </w:r>
      <w:r w:rsidR="009D2AF0">
        <w:t>y.</w:t>
      </w:r>
      <w:r w:rsidR="00C86CEB">
        <w:t xml:space="preserve"> Biblia ta ma wyraźnie antyprotestancki charakter, o czym świadczy choćby adnotacja do Ap 17.6 (nierządna niewiasta pijana krwią świętych dosiada szkarłatnej bestii), w której informuje się, ze krew protestantów można przelewać, ponieważ nie jest ona krwią świętych. Przyznaje się też tam, że ową wszetecznicą jest Rzym, ale ten pogański, za czasów Nerona.</w:t>
      </w:r>
    </w:p>
    <w:p w14:paraId="503DAF9F" w14:textId="77777777" w:rsidR="00E62E91" w:rsidRDefault="00E62E91" w:rsidP="00E62E91">
      <w:pPr>
        <w:pStyle w:val="Normalnie"/>
      </w:pPr>
      <w:r>
        <w:t xml:space="preserve">Przekład </w:t>
      </w:r>
      <w:r w:rsidR="00AF0D15">
        <w:t xml:space="preserve">z </w:t>
      </w:r>
      <w:r>
        <w:t xml:space="preserve">Wulgaty na język polski wykonany został przez </w:t>
      </w:r>
      <w:r w:rsidRPr="003107EC">
        <w:t>jezuitę</w:t>
      </w:r>
      <w:r>
        <w:t xml:space="preserve">, ks. </w:t>
      </w:r>
      <w:r w:rsidRPr="000874EB">
        <w:rPr>
          <w:rStyle w:val="InnyZnak"/>
        </w:rPr>
        <w:t xml:space="preserve">Jakuba </w:t>
      </w:r>
      <w:r w:rsidRPr="00363D44">
        <w:rPr>
          <w:rFonts w:ascii="Daytona" w:hAnsi="Daytona"/>
          <w:b/>
          <w:bCs/>
        </w:rPr>
        <w:t>Wujka</w:t>
      </w:r>
      <w:r>
        <w:t xml:space="preserve"> (1599 r.). Dokonano go na zlecenie władz zakonnych, po uzyskaniu odpowiedniej zgody papieża </w:t>
      </w:r>
      <w:r w:rsidRPr="00794A8F">
        <w:t>Grzegorza XIII</w:t>
      </w:r>
      <w:r>
        <w:t xml:space="preserve">. Przekład ten zastąpił nieudaną </w:t>
      </w:r>
      <w:r w:rsidRPr="00630E8B">
        <w:rPr>
          <w:rStyle w:val="InnyZnak"/>
        </w:rPr>
        <w:t>Biblię Leopolity</w:t>
      </w:r>
      <w:r>
        <w:t xml:space="preserve"> (</w:t>
      </w:r>
      <w:r w:rsidR="00240BCB">
        <w:t>Lwowiaka</w:t>
      </w:r>
      <w:r>
        <w:t>)</w:t>
      </w:r>
      <w:r w:rsidR="00AF0D15">
        <w:t>, P</w:t>
      </w:r>
      <w:r>
        <w:t xml:space="preserve">ełnił </w:t>
      </w:r>
      <w:r w:rsidR="00AF0D15">
        <w:t xml:space="preserve">on </w:t>
      </w:r>
      <w:r>
        <w:t xml:space="preserve">rolę podstawowego polskiego przekładu katolickiego przez </w:t>
      </w:r>
      <w:r w:rsidRPr="00AF0D15">
        <w:rPr>
          <w:rFonts w:ascii="Daytona" w:hAnsi="Daytona"/>
        </w:rPr>
        <w:t>367</w:t>
      </w:r>
      <w:r>
        <w:t xml:space="preserve"> lat, aż do opracowania </w:t>
      </w:r>
      <w:r w:rsidRPr="000271E4">
        <w:t>Biblii Tysiąclecia</w:t>
      </w:r>
      <w:r>
        <w:t>, jako pierwszego katolickiego tłumaczenia na język polski z języków oryginalnych (</w:t>
      </w:r>
      <w:r w:rsidRPr="00794A8F">
        <w:t>1965</w:t>
      </w:r>
      <w:r>
        <w:t xml:space="preserve">). </w:t>
      </w:r>
    </w:p>
    <w:p w14:paraId="698734E9" w14:textId="77777777" w:rsidR="006C0F8B" w:rsidRPr="00A25BDB" w:rsidRDefault="006C0F8B" w:rsidP="008308A0">
      <w:pPr>
        <w:pStyle w:val="Temat"/>
      </w:pPr>
      <w:bookmarkStart w:id="80" w:name="_Toc192062123"/>
      <w:r w:rsidRPr="00A25BDB">
        <w:t>Cyryl i Metody</w:t>
      </w:r>
      <w:r w:rsidR="00886B36" w:rsidRPr="00A25BDB">
        <w:t xml:space="preserve"> </w:t>
      </w:r>
      <w:r w:rsidR="00886B36" w:rsidRPr="00A25BDB">
        <w:rPr>
          <w:rFonts w:ascii="Verdana" w:hAnsi="Verdana"/>
        </w:rPr>
        <w:t>(</w:t>
      </w:r>
      <w:r w:rsidR="00E449BD" w:rsidRPr="00A25BDB">
        <w:rPr>
          <w:rFonts w:ascii="Verdana" w:hAnsi="Verdana"/>
        </w:rPr>
        <w:t>863 r</w:t>
      </w:r>
      <w:r w:rsidR="00886B36" w:rsidRPr="00A25BDB">
        <w:rPr>
          <w:rFonts w:ascii="Verdana" w:hAnsi="Verdana"/>
        </w:rPr>
        <w:t>)</w:t>
      </w:r>
      <w:bookmarkEnd w:id="80"/>
    </w:p>
    <w:p w14:paraId="0305B9CC" w14:textId="77777777" w:rsidR="008D1DE1" w:rsidRPr="008D1DE1" w:rsidRDefault="00D7708C" w:rsidP="00FC3385">
      <w:pPr>
        <w:pStyle w:val="Normalnie"/>
        <w:rPr>
          <w:rStyle w:val="WyrnienieU"/>
          <w:i w:val="0"/>
        </w:rPr>
      </w:pPr>
      <w:r>
        <w:rPr>
          <w:rStyle w:val="WyrnienieU"/>
        </w:rPr>
        <w:t>P</w:t>
      </w:r>
      <w:r w:rsidR="008D1DE1">
        <w:rPr>
          <w:rStyle w:val="WyrnienieU"/>
        </w:rPr>
        <w:t xml:space="preserve">ołudniowa </w:t>
      </w:r>
      <w:bookmarkStart w:id="81" w:name="_Hlk133217898"/>
      <w:r w:rsidR="008D1DE1">
        <w:rPr>
          <w:rStyle w:val="WyrnienieU"/>
        </w:rPr>
        <w:t>Polska była chrześcijańska już sto lat przed przyjęciem chrztu przez Mieszka I</w:t>
      </w:r>
      <w:bookmarkEnd w:id="81"/>
      <w:r w:rsidR="008D1DE1">
        <w:rPr>
          <w:rStyle w:val="WyrnienieU"/>
        </w:rPr>
        <w:t xml:space="preserve">. Religia i polityka </w:t>
      </w:r>
      <w:r w:rsidR="008A68E3">
        <w:rPr>
          <w:rStyle w:val="WyrnienieU"/>
        </w:rPr>
        <w:t>–</w:t>
      </w:r>
      <w:r w:rsidR="008D1DE1">
        <w:rPr>
          <w:rStyle w:val="WyrnienieU"/>
        </w:rPr>
        <w:t xml:space="preserve"> </w:t>
      </w:r>
      <w:r w:rsidR="008A68E3">
        <w:rPr>
          <w:rStyle w:val="WyrnienieU"/>
        </w:rPr>
        <w:t>wzajemne powiązania</w:t>
      </w:r>
      <w:r w:rsidR="008D1DE1">
        <w:rPr>
          <w:rStyle w:val="WyrnienieU"/>
        </w:rPr>
        <w:t>?</w:t>
      </w:r>
    </w:p>
    <w:p w14:paraId="0DB570D9" w14:textId="77777777" w:rsidR="00FC3385" w:rsidRDefault="00FC3385" w:rsidP="00FC3385">
      <w:pPr>
        <w:pStyle w:val="Normalnie"/>
        <w:rPr>
          <w:rFonts w:ascii="Times New Roman" w:hAnsi="Times New Roman"/>
          <w:spacing w:val="0"/>
          <w:sz w:val="24"/>
          <w:szCs w:val="24"/>
        </w:rPr>
      </w:pPr>
      <w:r>
        <w:t xml:space="preserve">Książę </w:t>
      </w:r>
      <w:r w:rsidRPr="006F1F0E">
        <w:t>wielkomorawski</w:t>
      </w:r>
      <w:r>
        <w:t xml:space="preserve"> </w:t>
      </w:r>
      <w:r w:rsidRPr="0031292A">
        <w:rPr>
          <w:rFonts w:ascii="Daytona" w:hAnsi="Daytona"/>
          <w:sz w:val="26"/>
        </w:rPr>
        <w:t>Rościsław</w:t>
      </w:r>
      <w:r>
        <w:t xml:space="preserve"> zwrócił się </w:t>
      </w:r>
      <w:r w:rsidR="005456FE">
        <w:t xml:space="preserve">w </w:t>
      </w:r>
      <w:r w:rsidR="005456FE" w:rsidRPr="0031292A">
        <w:rPr>
          <w:rFonts w:ascii="Daytona" w:hAnsi="Daytona"/>
          <w:szCs w:val="28"/>
        </w:rPr>
        <w:t>862</w:t>
      </w:r>
      <w:r w:rsidR="005456FE">
        <w:t xml:space="preserve"> roku </w:t>
      </w:r>
      <w:r>
        <w:t xml:space="preserve">do </w:t>
      </w:r>
      <w:bookmarkStart w:id="82" w:name="_Hlk163027326"/>
      <w:r>
        <w:t xml:space="preserve">cesarza </w:t>
      </w:r>
      <w:r w:rsidRPr="006F1F0E">
        <w:t>Bizancjum</w:t>
      </w:r>
      <w:r>
        <w:t xml:space="preserve"> </w:t>
      </w:r>
      <w:r w:rsidRPr="006F1F0E">
        <w:t>Michała III</w:t>
      </w:r>
      <w:r>
        <w:t xml:space="preserve"> </w:t>
      </w:r>
      <w:bookmarkEnd w:id="82"/>
      <w:r>
        <w:t>o zorganizowanie misji słowiańskiej</w:t>
      </w:r>
      <w:r w:rsidR="00AD4904">
        <w:t>,</w:t>
      </w:r>
      <w:r>
        <w:t xml:space="preserve"> </w:t>
      </w:r>
      <w:r w:rsidR="00AD4904">
        <w:t xml:space="preserve">mającej na celu </w:t>
      </w:r>
      <w:r>
        <w:t>chrystianizacj</w:t>
      </w:r>
      <w:r w:rsidR="00AD4904">
        <w:t>ę</w:t>
      </w:r>
      <w:r>
        <w:t xml:space="preserve"> </w:t>
      </w:r>
      <w:r w:rsidR="00AD4904">
        <w:t xml:space="preserve">Słowian </w:t>
      </w:r>
      <w:r>
        <w:t xml:space="preserve">przez misjonarzy przy użyciu zrozumiałego dla lokalnej ludności języka słowiańskiego. Miało to też podtekst polityczny – książę w ten sposób chciał się uniezależnić również w sferze kościelno-religijnej od </w:t>
      </w:r>
      <w:r w:rsidR="00AD4904">
        <w:t>Świętego Cesarstwa Rzymskiego</w:t>
      </w:r>
      <w:r w:rsidR="00AD4904" w:rsidRPr="00AD4904">
        <w:t xml:space="preserve"> </w:t>
      </w:r>
      <w:r w:rsidR="00AD4904">
        <w:t>(państwa niemieckiego</w:t>
      </w:r>
      <w:r>
        <w:t xml:space="preserve">). </w:t>
      </w:r>
      <w:bookmarkStart w:id="83" w:name="_Hlk163025666"/>
      <w:r>
        <w:t xml:space="preserve">Cesarz zgodził się na prośbę Rościsława i </w:t>
      </w:r>
      <w:r w:rsidR="001A3951">
        <w:t>l</w:t>
      </w:r>
      <w:r w:rsidR="001A3951">
        <w:rPr>
          <w:rStyle w:val="a"/>
        </w:rPr>
        <w:t xml:space="preserve">atem roku 863 przybyli do stolicy Moraw </w:t>
      </w:r>
      <w:r>
        <w:t xml:space="preserve">jego wysłannicy – bracia </w:t>
      </w:r>
      <w:r w:rsidRPr="006F1F0E">
        <w:t xml:space="preserve">Konstantyn </w:t>
      </w:r>
      <w:r w:rsidR="001A3951">
        <w:t>(</w:t>
      </w:r>
      <w:r w:rsidR="001A3951" w:rsidRPr="00B12C98">
        <w:rPr>
          <w:rFonts w:ascii="Daytona" w:hAnsi="Daytona"/>
          <w:sz w:val="26"/>
        </w:rPr>
        <w:t>Kostek</w:t>
      </w:r>
      <w:r w:rsidR="001A3951">
        <w:t xml:space="preserve">) </w:t>
      </w:r>
      <w:r w:rsidR="007E28CC">
        <w:t>i </w:t>
      </w:r>
      <w:r w:rsidRPr="006F1F0E">
        <w:t>Metody</w:t>
      </w:r>
      <w:r>
        <w:t xml:space="preserve"> </w:t>
      </w:r>
      <w:r w:rsidR="001A3951">
        <w:t>(</w:t>
      </w:r>
      <w:r w:rsidR="001A3951" w:rsidRPr="00B12C98">
        <w:rPr>
          <w:rFonts w:ascii="Daytona" w:hAnsi="Daytona"/>
          <w:sz w:val="26"/>
        </w:rPr>
        <w:t>Michał</w:t>
      </w:r>
      <w:r w:rsidR="001A3951">
        <w:t xml:space="preserve">) </w:t>
      </w:r>
      <w:r>
        <w:t xml:space="preserve">wraz z uczniami. </w:t>
      </w:r>
      <w:bookmarkStart w:id="84" w:name="_Hlk163025719"/>
      <w:bookmarkEnd w:id="83"/>
      <w:r>
        <w:t xml:space="preserve">Bracia </w:t>
      </w:r>
      <w:r w:rsidR="00AD4904">
        <w:t xml:space="preserve">ci </w:t>
      </w:r>
      <w:r>
        <w:t xml:space="preserve">biegle znali słowiański dialekt sołuński </w:t>
      </w:r>
      <w:r w:rsidR="006F1F0E">
        <w:t>(rejon Macedonii)</w:t>
      </w:r>
      <w:r w:rsidR="00411527">
        <w:t xml:space="preserve">, </w:t>
      </w:r>
      <w:bookmarkEnd w:id="84"/>
      <w:r w:rsidR="00411527">
        <w:t>co</w:t>
      </w:r>
      <w:r>
        <w:t xml:space="preserve"> nie stanowiło wówczas bariery językowej na terenach zachodniosłowiańskich. </w:t>
      </w:r>
    </w:p>
    <w:p w14:paraId="04B6EEFC" w14:textId="77777777" w:rsidR="00EB4C02" w:rsidRDefault="00FC3385" w:rsidP="00FC3385">
      <w:pPr>
        <w:pStyle w:val="Normalnie"/>
      </w:pPr>
      <w:bookmarkStart w:id="85" w:name="_Hlk163025783"/>
      <w:r>
        <w:t xml:space="preserve">Jeszcze przed wyprawą Konstantyn dokonał </w:t>
      </w:r>
      <w:r w:rsidRPr="006F1F0E">
        <w:t>przekładu</w:t>
      </w:r>
      <w:r>
        <w:t xml:space="preserve"> najpotrzebniejszych ksiąg </w:t>
      </w:r>
      <w:r w:rsidRPr="006F1F0E">
        <w:t>Pisma Świętego</w:t>
      </w:r>
      <w:r>
        <w:t xml:space="preserve"> oraz opracował odpowiedni alfabet. Podczas misji bracia pracowali przede wszystkim nad kształceniem i przygotowywaniem misjonarzy morawskich, a także nad tłumaczeniem kolejnych tekstów. Planowali stopniowe wprowadzanie języka słowiańskiego do obrzędów kościelnych. Musieli też stawiać </w:t>
      </w:r>
      <w:r>
        <w:lastRenderedPageBreak/>
        <w:t>czoła ciągłym trudnościom szerzonym ze strony zwolenników obrządku łacińskiego.</w:t>
      </w:r>
      <w:bookmarkEnd w:id="85"/>
      <w:r>
        <w:t xml:space="preserve"> </w:t>
      </w:r>
      <w:r w:rsidR="00EB4C02">
        <w:rPr>
          <w:rStyle w:val="a"/>
        </w:rPr>
        <w:t xml:space="preserve">Rościsław prowadził ciągłe walki z sąsiednimi Niemcami. Gdy pozycja władcy osłabła, niemieckie duchowieństwo nasiliło ataki na </w:t>
      </w:r>
      <w:r w:rsidR="00B12C98">
        <w:rPr>
          <w:rStyle w:val="a"/>
        </w:rPr>
        <w:t xml:space="preserve">obu </w:t>
      </w:r>
      <w:r w:rsidR="00EB4C02">
        <w:rPr>
          <w:rStyle w:val="a"/>
        </w:rPr>
        <w:t>braci i</w:t>
      </w:r>
      <w:r w:rsidR="00FF4DD5">
        <w:rPr>
          <w:rStyle w:val="a"/>
        </w:rPr>
        <w:t> </w:t>
      </w:r>
      <w:r w:rsidR="00EB4C02">
        <w:rPr>
          <w:rStyle w:val="a"/>
        </w:rPr>
        <w:t>ich zwolenników.</w:t>
      </w:r>
    </w:p>
    <w:p w14:paraId="78FADBDC" w14:textId="77777777" w:rsidR="00FC3385" w:rsidRDefault="00FC3385" w:rsidP="00FC3385">
      <w:pPr>
        <w:pStyle w:val="Normalnie"/>
      </w:pPr>
      <w:bookmarkStart w:id="86" w:name="_Hlk163025852"/>
      <w:r>
        <w:t xml:space="preserve">Po ponad 3 latach misji wyruszyli do Rzymu, aby u papieża </w:t>
      </w:r>
      <w:r w:rsidR="00EB4C02" w:rsidRPr="00EB4C02">
        <w:rPr>
          <w:rFonts w:ascii="Daytona" w:hAnsi="Daytona"/>
        </w:rPr>
        <w:t>Hadriana II</w:t>
      </w:r>
      <w:r w:rsidR="00EB4C02">
        <w:t xml:space="preserve"> </w:t>
      </w:r>
      <w:r>
        <w:t xml:space="preserve">otrzymać wsparcie dla swojej misji, a także aby wyświęcić przygotowanych kleryków na księży. </w:t>
      </w:r>
      <w:bookmarkEnd w:id="86"/>
      <w:r>
        <w:t xml:space="preserve">Po drodze zatrzymali się w </w:t>
      </w:r>
      <w:r w:rsidRPr="006F1F0E">
        <w:t>Panonii</w:t>
      </w:r>
      <w:r>
        <w:t xml:space="preserve"> u księcia </w:t>
      </w:r>
      <w:r w:rsidRPr="006F1F0E">
        <w:t>Kocela</w:t>
      </w:r>
      <w:r>
        <w:t>, gdzie dopracowywali liturgię słowiańską i szkolili tamtejszych ucznió</w:t>
      </w:r>
      <w:r w:rsidR="006F1F0E">
        <w:t>w</w:t>
      </w:r>
      <w:r>
        <w:t xml:space="preserve">. Zatrzymali się również w Wenecji, gdzie stoczyli tzw. </w:t>
      </w:r>
      <w:r w:rsidRPr="00B12C98">
        <w:rPr>
          <w:rFonts w:ascii="Daytona" w:hAnsi="Daytona"/>
          <w:sz w:val="26"/>
          <w:u w:val="single"/>
        </w:rPr>
        <w:t>dysputę wenecką</w:t>
      </w:r>
      <w:r>
        <w:t xml:space="preserve">. O ile tradycja wschodnia, do której byli przyzwyczajeni, dopuszczała różne języki liturgiczne (prócz greki także syryjski, koptyjski, etiopski), to duchowni zachodni uważali, że tylko trzy języki są tego godne (tj. hebrajski, grecki i łaciński – języki w których </w:t>
      </w:r>
      <w:r w:rsidRPr="006F1F0E">
        <w:t>Piłat</w:t>
      </w:r>
      <w:r>
        <w:t xml:space="preserve"> kazał przybić napis </w:t>
      </w:r>
      <w:r w:rsidR="00F124E1">
        <w:t xml:space="preserve">(titulus) </w:t>
      </w:r>
      <w:r>
        <w:t xml:space="preserve">na krzyżu Chrystusa </w:t>
      </w:r>
      <w:r w:rsidR="00B12C98">
        <w:t>(</w:t>
      </w:r>
      <w:r>
        <w:t xml:space="preserve">tzw. „teoria pilacjańska”). </w:t>
      </w:r>
    </w:p>
    <w:p w14:paraId="4AD18E78" w14:textId="77777777" w:rsidR="00FC3385" w:rsidRDefault="00FC3385" w:rsidP="00FC3385">
      <w:pPr>
        <w:pStyle w:val="Normalnie"/>
      </w:pPr>
      <w:r>
        <w:t xml:space="preserve">Papież </w:t>
      </w:r>
      <w:r w:rsidRPr="00476938">
        <w:t>Hadrian II</w:t>
      </w:r>
      <w:r>
        <w:t xml:space="preserve"> nie podzielił poglądów „trójjęzyczników”</w:t>
      </w:r>
      <w:r w:rsidR="00397B9B">
        <w:t>. D</w:t>
      </w:r>
      <w:r>
        <w:t>ał się przekonać słuszności argumentów braci sołuńskich i</w:t>
      </w:r>
      <w:r w:rsidR="00120CE6">
        <w:t> </w:t>
      </w:r>
      <w:bookmarkStart w:id="87" w:name="_Hlk163025887"/>
      <w:r>
        <w:t>językowi słowiańskiemu zostały oficjalnie udzielone prawa języka liturgicznego.</w:t>
      </w:r>
      <w:bookmarkEnd w:id="87"/>
      <w:r>
        <w:t xml:space="preserve"> Stał się tym samym trzecim jęz</w:t>
      </w:r>
      <w:r w:rsidR="008D1DE1">
        <w:t>ykiem liturgicznym w</w:t>
      </w:r>
      <w:r w:rsidR="00411527">
        <w:t> </w:t>
      </w:r>
      <w:r w:rsidR="008D1DE1">
        <w:t>Europie, a </w:t>
      </w:r>
      <w:r>
        <w:t xml:space="preserve">przy uwzględnieniu teorii pilacjańskiej – czwartym. </w:t>
      </w:r>
    </w:p>
    <w:p w14:paraId="64535BB2" w14:textId="77777777" w:rsidR="00FC3385" w:rsidRDefault="00FC3385" w:rsidP="00FC3385">
      <w:pPr>
        <w:pStyle w:val="Normalnie"/>
      </w:pPr>
      <w:bookmarkStart w:id="88" w:name="_Hlk163025982"/>
      <w:r>
        <w:t xml:space="preserve">Podczas pobytu w Rzymie Konstantyn poważnie zachorował. Spodziewając się, że wkrótce umrze, wstąpił do klasztoru i przyjął imię zakonne </w:t>
      </w:r>
      <w:r w:rsidRPr="00EB4C02">
        <w:rPr>
          <w:rFonts w:ascii="Daytona" w:hAnsi="Daytona"/>
        </w:rPr>
        <w:t>Cyryl</w:t>
      </w:r>
      <w:r>
        <w:t xml:space="preserve">. Niedługo później, w </w:t>
      </w:r>
      <w:r w:rsidRPr="007E28CC">
        <w:rPr>
          <w:rFonts w:ascii="Daytona" w:hAnsi="Daytona"/>
        </w:rPr>
        <w:t>869</w:t>
      </w:r>
      <w:r w:rsidR="00397B9B">
        <w:rPr>
          <w:rFonts w:ascii="Daytona" w:hAnsi="Daytona"/>
        </w:rPr>
        <w:t xml:space="preserve"> </w:t>
      </w:r>
      <w:r w:rsidR="00397B9B" w:rsidRPr="00397B9B">
        <w:t>roku</w:t>
      </w:r>
      <w:r>
        <w:t xml:space="preserve">, </w:t>
      </w:r>
      <w:r w:rsidR="00B12C98">
        <w:t xml:space="preserve">Cyryl </w:t>
      </w:r>
      <w:r>
        <w:t>zmarł. Metody natomiast opuścił Rzym i działał, już jako arcybiskup</w:t>
      </w:r>
      <w:r w:rsidR="00EB4C02">
        <w:t xml:space="preserve"> </w:t>
      </w:r>
      <w:r w:rsidR="00411527">
        <w:t xml:space="preserve">i </w:t>
      </w:r>
      <w:r w:rsidR="00EB4C02">
        <w:t xml:space="preserve">legat papieski </w:t>
      </w:r>
      <w:r w:rsidR="00A62F99">
        <w:t>na Morawach i</w:t>
      </w:r>
      <w:r>
        <w:t xml:space="preserve"> w Panonii. </w:t>
      </w:r>
      <w:bookmarkEnd w:id="88"/>
      <w:r>
        <w:t xml:space="preserve">Jednak duchowieństwo niemieckie nie chciało ustąpić i wszelkimi sposobami szerzyło trudności słowiańskim duchownym, stosując różnego rodzaju oszczerstwa czy szykany. </w:t>
      </w:r>
    </w:p>
    <w:p w14:paraId="6CF1AE27" w14:textId="77777777" w:rsidR="00A62F99" w:rsidRDefault="00A62F99" w:rsidP="00A62F99">
      <w:pPr>
        <w:pStyle w:val="Normalnie"/>
      </w:pPr>
      <w:bookmarkStart w:id="89" w:name="_Hlk163026022"/>
      <w:r w:rsidRPr="00A62F99">
        <w:t xml:space="preserve">Niestety, śmierć Metodego w roku </w:t>
      </w:r>
      <w:r w:rsidRPr="00401178">
        <w:rPr>
          <w:rFonts w:ascii="Daytona" w:hAnsi="Daytona"/>
        </w:rPr>
        <w:t>885</w:t>
      </w:r>
      <w:r w:rsidRPr="00A62F99">
        <w:t>, upadek Państwa Wielkomorawskiego z powodu najazdu węgierskiego na początku X wieku oraz powrót do tego rejonu niemieckiej hierarchii nie sprzyjały powodzeniu misji wśród Słowian na teren</w:t>
      </w:r>
      <w:r w:rsidR="00B12C98">
        <w:t>ie Moraw</w:t>
      </w:r>
      <w:r w:rsidRPr="00A62F99">
        <w:t xml:space="preserve">. </w:t>
      </w:r>
      <w:r>
        <w:t xml:space="preserve">Ostatecznie </w:t>
      </w:r>
      <w:r w:rsidRPr="00476938">
        <w:t>liturgia słowiańska</w:t>
      </w:r>
      <w:r>
        <w:t xml:space="preserve"> w państwie wielkomorawskim została zakazana przez papieża </w:t>
      </w:r>
      <w:r w:rsidRPr="00A62F99">
        <w:rPr>
          <w:rFonts w:ascii="Daytona" w:hAnsi="Daytona"/>
        </w:rPr>
        <w:t>Stefana V</w:t>
      </w:r>
      <w:r>
        <w:t xml:space="preserve"> i zastąpiona obrządkiem łacińskim. </w:t>
      </w:r>
    </w:p>
    <w:p w14:paraId="0EB2FCFE" w14:textId="77777777" w:rsidR="00FD23CE" w:rsidRDefault="00FC3385" w:rsidP="00FC3385">
      <w:pPr>
        <w:pStyle w:val="Normalnie"/>
        <w:rPr>
          <w:rStyle w:val="a"/>
        </w:rPr>
      </w:pPr>
      <w:r>
        <w:t>Choć po śmierci Metodego misja wielkomorawska upadła, dzieło zapoczątkowane przez braci rozwijało się dalej. Wypędzeni z Moraw ich uczniowie i</w:t>
      </w:r>
      <w:r w:rsidR="00B12C98">
        <w:t> </w:t>
      </w:r>
      <w:r>
        <w:t>współpracownicy tworzyli ośrodki liturgii i piśmiennictwa słowiańskiego na</w:t>
      </w:r>
      <w:r w:rsidR="00AF0D15">
        <w:t> </w:t>
      </w:r>
      <w:r>
        <w:t xml:space="preserve">terenie </w:t>
      </w:r>
      <w:r w:rsidRPr="007E28CC">
        <w:rPr>
          <w:b/>
        </w:rPr>
        <w:t>C</w:t>
      </w:r>
      <w:r>
        <w:t xml:space="preserve">zech, </w:t>
      </w:r>
      <w:r w:rsidRPr="007E28CC">
        <w:rPr>
          <w:b/>
        </w:rPr>
        <w:t>C</w:t>
      </w:r>
      <w:r>
        <w:t xml:space="preserve">horwacji, </w:t>
      </w:r>
      <w:r w:rsidRPr="007E28CC">
        <w:rPr>
          <w:b/>
        </w:rPr>
        <w:t>S</w:t>
      </w:r>
      <w:r>
        <w:t xml:space="preserve">erbii, </w:t>
      </w:r>
      <w:r w:rsidRPr="007E28CC">
        <w:rPr>
          <w:b/>
        </w:rPr>
        <w:t>B</w:t>
      </w:r>
      <w:r>
        <w:t xml:space="preserve">ułgarii, </w:t>
      </w:r>
      <w:r w:rsidRPr="007E28CC">
        <w:rPr>
          <w:b/>
        </w:rPr>
        <w:t>M</w:t>
      </w:r>
      <w:r>
        <w:t xml:space="preserve">acedonii, a potem </w:t>
      </w:r>
      <w:r w:rsidRPr="007E28CC">
        <w:rPr>
          <w:b/>
        </w:rPr>
        <w:t>R</w:t>
      </w:r>
      <w:r>
        <w:t xml:space="preserve">usi, gdy ta </w:t>
      </w:r>
      <w:r w:rsidRPr="00476938">
        <w:t>przyjęła chrześcijaństwo</w:t>
      </w:r>
      <w:r>
        <w:t xml:space="preserve">. </w:t>
      </w:r>
      <w:r w:rsidR="00FD23CE">
        <w:rPr>
          <w:rStyle w:val="a"/>
        </w:rPr>
        <w:t>Działalność uczniów Metodego, skupionych wokół ośrodków w</w:t>
      </w:r>
      <w:r w:rsidR="00AF0D15">
        <w:rPr>
          <w:rStyle w:val="a"/>
        </w:rPr>
        <w:t> </w:t>
      </w:r>
      <w:r w:rsidR="00FD23CE">
        <w:rPr>
          <w:rStyle w:val="a"/>
        </w:rPr>
        <w:t>Presławiu i Ochrydzie dała początek Bułgarskiemu Kościołowi Prawosławnemu.</w:t>
      </w:r>
    </w:p>
    <w:bookmarkEnd w:id="89"/>
    <w:p w14:paraId="03A04244" w14:textId="77777777" w:rsidR="00CC5C4D" w:rsidRDefault="005664C8" w:rsidP="005664C8">
      <w:pPr>
        <w:pStyle w:val="Normalnie"/>
      </w:pPr>
      <w:r>
        <w:lastRenderedPageBreak/>
        <w:t>C</w:t>
      </w:r>
      <w:r w:rsidRPr="005664C8">
        <w:t>zęsto i niesłusznie zapomina się o misji apostołów Słowian oraz ich uczniów wśród Polaków. Tymczasem potwierdza ją dostatecznie wiele faktów historycznych.</w:t>
      </w:r>
      <w:r>
        <w:t xml:space="preserve"> </w:t>
      </w:r>
      <w:r w:rsidRPr="005664C8">
        <w:t>I tak, w „Żywocie świętego Metodego”, spisanym na Morawach przez jego uczniów, jest mowa o tym, że namawiał on do chrztu potężnego „księcia  pogańskiego”, który rządził na brzegu Wisły</w:t>
      </w:r>
      <w:r w:rsidR="009A1949">
        <w:t>. B</w:t>
      </w:r>
      <w:r w:rsidRPr="005664C8">
        <w:t xml:space="preserve">ył to książę Wiślan, który prześladował chrześcijan. Jest też </w:t>
      </w:r>
      <w:r w:rsidR="00CC5C4D">
        <w:t xml:space="preserve">inny </w:t>
      </w:r>
      <w:r w:rsidRPr="005664C8">
        <w:t>dowód na istnienie obrządku słowiańskiego na ziemiach polskich</w:t>
      </w:r>
      <w:r w:rsidR="00471F5B">
        <w:t>. Z</w:t>
      </w:r>
      <w:r w:rsidRPr="005664C8">
        <w:t>najduje się on w liście niemieckich biskupów do papieża Jana IX w 900 roku</w:t>
      </w:r>
      <w:r w:rsidR="009A1949">
        <w:t xml:space="preserve"> </w:t>
      </w:r>
      <w:r w:rsidRPr="005664C8">
        <w:t>, a także w</w:t>
      </w:r>
      <w:r w:rsidR="00471F5B">
        <w:t> </w:t>
      </w:r>
      <w:r w:rsidRPr="005664C8">
        <w:t>katalogu biskupów krakowskich z XI wieku. Wydaje się, że proces ewangelizacji w Małopolsce i na Śląsku rozpoczął się jeszcze za życia Metodego, podczas jego drugiego pobytu na Morawach. Pozwala to mówić o</w:t>
      </w:r>
      <w:r w:rsidR="00120CE6">
        <w:t> </w:t>
      </w:r>
      <w:r w:rsidRPr="005664C8">
        <w:t xml:space="preserve">tym, że mimo dominujących koncepcji, początek liturgii słowiańskiej na ziemiach  polskich miał miejsce jeszcze przed oficjalnym aktem chrystianizacji Państwa Polskiego. </w:t>
      </w:r>
      <w:bookmarkStart w:id="90" w:name="_Hlk163026125"/>
      <w:r w:rsidRPr="005664C8">
        <w:t xml:space="preserve">W ten sposób, tradycja cyrylo-metodiańska była kultywowana </w:t>
      </w:r>
      <w:r w:rsidRPr="00B12C98">
        <w:rPr>
          <w:u w:val="single"/>
        </w:rPr>
        <w:t>w</w:t>
      </w:r>
      <w:r w:rsidR="00B12C98" w:rsidRPr="00B12C98">
        <w:rPr>
          <w:u w:val="single"/>
        </w:rPr>
        <w:t> </w:t>
      </w:r>
      <w:r w:rsidRPr="00B12C98">
        <w:rPr>
          <w:u w:val="single"/>
        </w:rPr>
        <w:t>Małopolsce i na Śląsku od drugiej połowy wieku IX</w:t>
      </w:r>
      <w:r w:rsidRPr="005664C8">
        <w:t>, gdy tereny te wchodziły w</w:t>
      </w:r>
      <w:r w:rsidR="00E81A7E">
        <w:t> </w:t>
      </w:r>
      <w:r w:rsidRPr="005664C8">
        <w:t>skład Wielkich Moraw.</w:t>
      </w:r>
      <w:bookmarkEnd w:id="90"/>
      <w:r w:rsidRPr="005664C8">
        <w:t xml:space="preserve"> </w:t>
      </w:r>
    </w:p>
    <w:p w14:paraId="361AE1B4" w14:textId="77777777" w:rsidR="009A1949" w:rsidRPr="00A57649" w:rsidRDefault="005664C8" w:rsidP="00A57649">
      <w:pPr>
        <w:pStyle w:val="Normalnie"/>
      </w:pPr>
      <w:r w:rsidRPr="005664C8">
        <w:t>Na podstawie badań polskich historyków stworzona została pełna koncepcja, która udowadniała powstanie biskupstwa metodiańskiego w Krakowie po wypędzeniu z Moraw duchowieństwa</w:t>
      </w:r>
      <w:r w:rsidR="009A1949">
        <w:t xml:space="preserve"> </w:t>
      </w:r>
      <w:r w:rsidRPr="005664C8">
        <w:t xml:space="preserve">obrządku słowiańskiego. </w:t>
      </w:r>
      <w:r w:rsidR="009A1949" w:rsidRPr="009A1949">
        <w:t xml:space="preserve">Według tej koncepcji </w:t>
      </w:r>
      <w:r w:rsidR="009A1949" w:rsidRPr="00B12C98">
        <w:rPr>
          <w:u w:val="single"/>
        </w:rPr>
        <w:t xml:space="preserve">uczeń Metodego </w:t>
      </w:r>
      <w:r w:rsidR="009A1949" w:rsidRPr="00B12C98">
        <w:rPr>
          <w:rFonts w:ascii="Daytona" w:hAnsi="Daytona"/>
          <w:sz w:val="26"/>
        </w:rPr>
        <w:t>Gorazd</w:t>
      </w:r>
      <w:r w:rsidR="009A1949" w:rsidRPr="00B12C98">
        <w:rPr>
          <w:u w:val="single"/>
        </w:rPr>
        <w:t xml:space="preserve"> uszedł do Polski, przenosząc siedzibę biskupstwa morawskiego do Krakowa</w:t>
      </w:r>
      <w:r w:rsidR="009A1949" w:rsidRPr="009A1949">
        <w:t xml:space="preserve"> i w ten sposób stolica państwa Wiślan miałaby w jakimś sensie być kontynuacją metropolii metodiańskiej. Potwierdzenie tej koncepcji znajdujemy w najstarszej polskiej kronice z początku XII wieku, </w:t>
      </w:r>
      <w:r w:rsidR="009A1949" w:rsidRPr="00B12C98">
        <w:rPr>
          <w:rFonts w:ascii="Daytona" w:hAnsi="Daytona"/>
          <w:sz w:val="26"/>
        </w:rPr>
        <w:t>Gall Anonim</w:t>
      </w:r>
      <w:r w:rsidR="009A1949" w:rsidRPr="009A1949">
        <w:t xml:space="preserve"> podaje, że</w:t>
      </w:r>
      <w:r w:rsidR="009A1949">
        <w:t xml:space="preserve"> </w:t>
      </w:r>
      <w:r w:rsidR="009A1949" w:rsidRPr="009A1949">
        <w:t>na początku XI wieku w Polsce było dwóch metropolitów, każdy ze swoim klerem. W takim razie, prawdopodobne jest, że w</w:t>
      </w:r>
      <w:r w:rsidR="00E81A7E">
        <w:t> </w:t>
      </w:r>
      <w:r w:rsidR="009A1949" w:rsidRPr="009A1949">
        <w:t xml:space="preserve">tym czasie na ziemiach polskich równolegle </w:t>
      </w:r>
      <w:r w:rsidR="009A1949" w:rsidRPr="00A57649">
        <w:t>istniały dwie archidiecezje – słowiańska i łacińska.</w:t>
      </w:r>
    </w:p>
    <w:p w14:paraId="4051764E" w14:textId="77777777" w:rsidR="009A1949" w:rsidRDefault="00A57649" w:rsidP="00A57649">
      <w:pPr>
        <w:pStyle w:val="Normalnie"/>
      </w:pPr>
      <w:r>
        <w:t>O istnieniu chrześcijaństwa w Małopolsce jeszcze przed przyjęciem chrztu przez Mieszka</w:t>
      </w:r>
      <w:r w:rsidR="00AE4524">
        <w:t> </w:t>
      </w:r>
      <w:r>
        <w:t>I w</w:t>
      </w:r>
      <w:r w:rsidR="00676F44">
        <w:t> </w:t>
      </w:r>
      <w:r>
        <w:t xml:space="preserve">965 roku </w:t>
      </w:r>
      <w:r w:rsidR="008A68E3">
        <w:t>świadczy też</w:t>
      </w:r>
      <w:r>
        <w:t xml:space="preserve"> chrzc</w:t>
      </w:r>
      <w:r w:rsidR="00286703">
        <w:t>ielnica z IX wieku w bazylice w</w:t>
      </w:r>
      <w:r w:rsidR="00CC5C4D">
        <w:t> </w:t>
      </w:r>
      <w:r w:rsidR="00286703" w:rsidRPr="00B12C98">
        <w:rPr>
          <w:u w:val="single"/>
        </w:rPr>
        <w:t>Wiślicy</w:t>
      </w:r>
      <w:r w:rsidR="00286703">
        <w:t>.</w:t>
      </w:r>
    </w:p>
    <w:p w14:paraId="6ED2578F" w14:textId="77777777" w:rsidR="00BE3DB2" w:rsidRPr="00E24A8B" w:rsidRDefault="00BE3DB2" w:rsidP="00BE3DB2">
      <w:pPr>
        <w:pStyle w:val="ANormalny"/>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4A8B">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Polecane linki z materiałem rozszerzającym zakres informacji:</w:t>
      </w:r>
    </w:p>
    <w:p w14:paraId="79D8FB46" w14:textId="4B3E64BB" w:rsidR="00BE3DB2" w:rsidRPr="00BE3DB2" w:rsidRDefault="00BE3DB2" w:rsidP="00BE3DB2">
      <w:pPr>
        <w:pStyle w:val="Normalnie"/>
        <w:jc w:val="left"/>
        <w:rPr>
          <w:color w:val="002060"/>
        </w:rPr>
      </w:pPr>
      <w:r w:rsidRPr="00BE3DB2">
        <w:t>Postacie świętych Cyryla i Metodego</w:t>
      </w:r>
      <w:r>
        <w:t xml:space="preserve">: </w:t>
      </w:r>
      <w:hyperlink r:id="rId111" w:history="1">
        <w:r w:rsidRPr="00BE3DB2">
          <w:rPr>
            <w:rStyle w:val="Hipercze"/>
            <w:color w:val="002060"/>
          </w:rPr>
          <w:t>https://grekokatolicy.pl/grekokatolicy/postacie-swietych-cyryla-i-metodego/</w:t>
        </w:r>
      </w:hyperlink>
    </w:p>
    <w:p w14:paraId="103465DB" w14:textId="77777777" w:rsidR="006C0F8B" w:rsidRPr="00AF0D15" w:rsidRDefault="00C37E31" w:rsidP="008308A0">
      <w:pPr>
        <w:pStyle w:val="Temat"/>
      </w:pPr>
      <w:bookmarkStart w:id="91" w:name="_Toc192062124"/>
      <w:r w:rsidRPr="00AF0D15">
        <w:t>Język staro</w:t>
      </w:r>
      <w:r w:rsidR="0032651E">
        <w:t>-</w:t>
      </w:r>
      <w:r w:rsidRPr="00AF0D15">
        <w:t>cerkiewno słowiański</w:t>
      </w:r>
      <w:bookmarkEnd w:id="91"/>
    </w:p>
    <w:p w14:paraId="45343C07" w14:textId="77777777" w:rsidR="00290B2B" w:rsidRDefault="00290B2B" w:rsidP="00290B2B">
      <w:pPr>
        <w:pStyle w:val="Normalnie"/>
      </w:pPr>
      <w:r>
        <w:t>Jednym z największych wyzwań misji morawskiej, której podjął się Konstantyn</w:t>
      </w:r>
      <w:r w:rsidR="001C2DDA">
        <w:t xml:space="preserve"> (</w:t>
      </w:r>
      <w:r>
        <w:t>Cyryl</w:t>
      </w:r>
      <w:r w:rsidR="001C2DDA">
        <w:t>)</w:t>
      </w:r>
      <w:r>
        <w:t xml:space="preserve"> była kwestia przekładu Biblii z języka greckiego, tekstu o</w:t>
      </w:r>
      <w:r w:rsidR="00E81A7E">
        <w:t> </w:t>
      </w:r>
      <w:r>
        <w:t xml:space="preserve">wielowiekowej tradycji literackiej, na zupełnie surowy w tym aspekcie język </w:t>
      </w:r>
      <w:r>
        <w:lastRenderedPageBreak/>
        <w:t xml:space="preserve">słowiański, oraz wyrażenie go na piśmie. W tym celu stworzył on pierwszy alfabet słowiański – </w:t>
      </w:r>
      <w:r w:rsidRPr="00095ACB">
        <w:rPr>
          <w:rFonts w:ascii="Daytona" w:hAnsi="Daytona"/>
          <w:b/>
          <w:bCs/>
          <w:sz w:val="26"/>
        </w:rPr>
        <w:t>głagolicę</w:t>
      </w:r>
      <w:r>
        <w:t xml:space="preserve">. Pismo to zostało częściowo zainspirowane </w:t>
      </w:r>
      <w:r w:rsidRPr="00E910F2">
        <w:rPr>
          <w:rFonts w:ascii="Daytona" w:hAnsi="Daytona"/>
        </w:rPr>
        <w:t>grecką</w:t>
      </w:r>
      <w:r>
        <w:t xml:space="preserve"> </w:t>
      </w:r>
      <w:r w:rsidRPr="00E910F2">
        <w:rPr>
          <w:rFonts w:ascii="Daytona" w:hAnsi="Daytona"/>
        </w:rPr>
        <w:t>minuskułą</w:t>
      </w:r>
      <w:r>
        <w:t xml:space="preserve">, częściowo alfabetami wschodnimi (syryjskim, hebrajskim) i tworzyło oryginalny system, w którym dla każdej głoski przydzielona została pojedyncza litera (z małymi wyjątkami). Języki słowiańskie, mając bogaty system głoskowy, </w:t>
      </w:r>
      <w:r w:rsidR="00B12C98">
        <w:t xml:space="preserve">a zwłaszcza szeleszczące dwugłoski, </w:t>
      </w:r>
      <w:r>
        <w:t xml:space="preserve">nie dałyby się w taki sposób zapisać alfabetem greckim zawierającym 24 litery. </w:t>
      </w:r>
    </w:p>
    <w:p w14:paraId="7FEFBE97" w14:textId="77777777" w:rsidR="00290B2B" w:rsidRDefault="00290B2B" w:rsidP="009E3794">
      <w:pPr>
        <w:pStyle w:val="ANormalny"/>
      </w:pPr>
      <w:r>
        <w:t xml:space="preserve">Badacze próbowali odpowiedzieć na pytanie, </w:t>
      </w:r>
      <w:r w:rsidRPr="00B12C98">
        <w:rPr>
          <w:u w:val="single"/>
        </w:rPr>
        <w:t>dlaczego Konstantyn w ogóle opracował nowy alfabet</w:t>
      </w:r>
      <w:r>
        <w:t xml:space="preserve"> – musiało to z pewnością być czasochłonne. Mógł zamiast tego wykorzystać jakieś znane ówcześnie pismo. Wśród odpowiedzi często padały następuj</w:t>
      </w:r>
      <w:r w:rsidR="00CC5C4D">
        <w:t>ące</w:t>
      </w:r>
      <w:r>
        <w:t xml:space="preserve"> kwestie</w:t>
      </w:r>
      <w:r w:rsidR="00B12C98">
        <w:t>:</w:t>
      </w:r>
      <w:r>
        <w:t xml:space="preserve"> Po </w:t>
      </w:r>
      <w:r w:rsidRPr="00B12C98">
        <w:rPr>
          <w:rFonts w:ascii="Daytona" w:hAnsi="Daytona"/>
          <w:sz w:val="26"/>
        </w:rPr>
        <w:t>pierwsze</w:t>
      </w:r>
      <w:r w:rsidR="00B12C98">
        <w:t>,</w:t>
      </w:r>
      <w:r>
        <w:t xml:space="preserve"> według tradycji bizantyjskiej każdy większy samodzielny naród tworzący własną literaturę powinien mieć własne pismo</w:t>
      </w:r>
      <w:r w:rsidR="00CC5C4D">
        <w:t xml:space="preserve">, </w:t>
      </w:r>
      <w:r>
        <w:t xml:space="preserve">jak Grecy, Rzymianie, Koptowie, Fenicjanie, Żydzi, Syryjczycy, </w:t>
      </w:r>
      <w:r w:rsidR="00CC5C4D">
        <w:t xml:space="preserve">a </w:t>
      </w:r>
      <w:r>
        <w:t>zatem i</w:t>
      </w:r>
      <w:r w:rsidR="00E81A7E">
        <w:t> </w:t>
      </w:r>
      <w:r>
        <w:t>Słowianie. Nie można tłumaczyć Biblii na język, który nie ma własnego pisma. Po</w:t>
      </w:r>
      <w:r w:rsidR="00B12C98">
        <w:t> </w:t>
      </w:r>
      <w:r w:rsidRPr="00B12C98">
        <w:rPr>
          <w:rFonts w:ascii="Daytona" w:hAnsi="Daytona"/>
          <w:sz w:val="26"/>
        </w:rPr>
        <w:t>drugie</w:t>
      </w:r>
      <w:r w:rsidR="00B12C98">
        <w:t>,</w:t>
      </w:r>
      <w:r>
        <w:t xml:space="preserve"> misja wielkomorawska nie miała wzbudzać kontrowersji politycznych. W</w:t>
      </w:r>
      <w:r w:rsidR="00E81A7E">
        <w:t> </w:t>
      </w:r>
      <w:r>
        <w:t>przypadku adaptacji pisma greckiego mogłoby to wzbudzać podejrzenia, że jest to akcja cesarstwa bizantyjskiego skierowana przeciw obecnym już na Morawach duchownym z</w:t>
      </w:r>
      <w:r w:rsidR="0016481E">
        <w:t> z</w:t>
      </w:r>
      <w:r>
        <w:t>achodu. Osobne pismo miało symbolizować odrębność i</w:t>
      </w:r>
      <w:r w:rsidR="00E81A7E">
        <w:t> </w:t>
      </w:r>
      <w:r>
        <w:t xml:space="preserve">niezależność językowo-kulturową Słowian. Po </w:t>
      </w:r>
      <w:r w:rsidRPr="00B12C98">
        <w:rPr>
          <w:rFonts w:ascii="Daytona" w:hAnsi="Daytona"/>
          <w:sz w:val="26"/>
        </w:rPr>
        <w:t>trzecie</w:t>
      </w:r>
      <w:r w:rsidR="00B12C98">
        <w:rPr>
          <w:rFonts w:ascii="Daytona" w:hAnsi="Daytona"/>
          <w:sz w:val="26"/>
        </w:rPr>
        <w:t>,</w:t>
      </w:r>
      <w:r>
        <w:t xml:space="preserve"> miało ono funkcjonować jako most między kulturą wschodnią a</w:t>
      </w:r>
      <w:r w:rsidR="00AA37CB">
        <w:t> </w:t>
      </w:r>
      <w:r>
        <w:t xml:space="preserve">zachodnią, narzędzie umożliwiające twórcze przekształcanie dorobku Wschodu i Zachodu. </w:t>
      </w:r>
    </w:p>
    <w:p w14:paraId="2B6FB632" w14:textId="77777777" w:rsidR="00290B2B" w:rsidRDefault="00290B2B" w:rsidP="00290B2B">
      <w:pPr>
        <w:pStyle w:val="Normalnie"/>
      </w:pPr>
      <w:r>
        <w:t xml:space="preserve">Jeszcze w IX w., choć prawdopodobnie </w:t>
      </w:r>
      <w:r w:rsidR="00B12C98">
        <w:t xml:space="preserve">już </w:t>
      </w:r>
      <w:r>
        <w:t xml:space="preserve">po upadku misji morawskiej, powstało kolejne, łatwiejsze i ekonomiczniejsze pismo – </w:t>
      </w:r>
      <w:r w:rsidRPr="00095ACB">
        <w:rPr>
          <w:rFonts w:ascii="Daytona" w:hAnsi="Daytona"/>
          <w:b/>
          <w:bCs/>
          <w:sz w:val="26"/>
        </w:rPr>
        <w:t>cyrylica</w:t>
      </w:r>
      <w:r>
        <w:t>. Najprawdopodobniej została ona opracowana przez któregoś z uczniów braci sołuńskich. Opierała się w</w:t>
      </w:r>
      <w:r w:rsidR="00E81A7E">
        <w:t> </w:t>
      </w:r>
      <w:r>
        <w:t xml:space="preserve">dużej mierze na </w:t>
      </w:r>
      <w:r w:rsidRPr="00E910F2">
        <w:rPr>
          <w:rFonts w:ascii="Daytona" w:hAnsi="Daytona"/>
        </w:rPr>
        <w:t>majuskule greckiej</w:t>
      </w:r>
      <w:r w:rsidR="00095ACB">
        <w:rPr>
          <w:rFonts w:ascii="Daytona" w:hAnsi="Daytona"/>
        </w:rPr>
        <w:t xml:space="preserve"> </w:t>
      </w:r>
      <w:r w:rsidR="00095ACB" w:rsidRPr="00095ACB">
        <w:t>(nie jak głagolica na minuskule)</w:t>
      </w:r>
      <w:r>
        <w:t>, jedynie niektóre znaki były przeróbką liter głagolickich. Cyrylica stopniowo wypierała głagolicę i ostatecznie upowszechniła się w</w:t>
      </w:r>
      <w:r w:rsidR="00AA37CB">
        <w:t> </w:t>
      </w:r>
      <w:r>
        <w:t>ośrodkach piśmiennictwa cerkiewno</w:t>
      </w:r>
      <w:r w:rsidR="0032651E">
        <w:t>-</w:t>
      </w:r>
      <w:r>
        <w:t>słowiańskiego.</w:t>
      </w:r>
    </w:p>
    <w:p w14:paraId="77AD6212" w14:textId="77777777" w:rsidR="00290B2B" w:rsidRDefault="00290B2B" w:rsidP="00290B2B">
      <w:pPr>
        <w:pStyle w:val="Normalnie"/>
      </w:pPr>
      <w:r>
        <w:t xml:space="preserve">Rodzaj pisma stosowanego przez Słowian ściśle zależał od przyjętego obrządku religijnego. Słowianie, którzy zetknęli się z obrządkiem greckim próbowali przyswajać pismo greckie, a gdy w oparciu o nie opracowano cyrylicę, stała się ona pismem wszystkich Słowian prawosławnych. W obrządku rzymskim stosowano pismo łacińskie. Gdy na obszarach, gdzie występowała głagolica jako pismo słowiańskiego języka liturgicznego wprowadzano liturgię łacińską, to Słowianie zastępowali głagolicę alfabetem łacińskim (np. Morawy, </w:t>
      </w:r>
      <w:r w:rsidR="0016481E">
        <w:t xml:space="preserve">Małopolska, </w:t>
      </w:r>
      <w:r>
        <w:t xml:space="preserve">Chorwacja). Natomiast tam, gdzie występowała dominacja Kościoła wschodniego, Słowianie przyjmowali cyrylicę (np. w Macedonii). Ostatecznie na bazie cyrylicy </w:t>
      </w:r>
      <w:r>
        <w:lastRenderedPageBreak/>
        <w:t xml:space="preserve">opracowano zreformowane pismo, </w:t>
      </w:r>
      <w:r w:rsidRPr="00095ACB">
        <w:rPr>
          <w:rFonts w:ascii="Daytona" w:hAnsi="Daytona"/>
          <w:b/>
          <w:bCs/>
          <w:sz w:val="26"/>
        </w:rPr>
        <w:t>grażdankę</w:t>
      </w:r>
      <w:r>
        <w:t xml:space="preserve">, która jest używana w wielu współczesnych językach słowiańskich. </w:t>
      </w:r>
    </w:p>
    <w:p w14:paraId="5198386F" w14:textId="77777777" w:rsidR="00290B2B" w:rsidRDefault="00290B2B" w:rsidP="00290B2B">
      <w:pPr>
        <w:pStyle w:val="Normalnie"/>
      </w:pPr>
      <w:r>
        <w:t xml:space="preserve">W publikacjach tekstów staro-cerkiewno-słowiańskich w druku nie stosuje się głagolicy – najczęściej najstarsze teksty głagolickie drukowane są cyrylicą, czasem łacinką. Łacinka bywa także stosowana w tekstach pierwotnie cyrylickich. Teksty młodsze (od XI w.), zwłaszcza w Rosji, bywają wydawane grażdanką. Wydawcy mogą stosować różne systemy </w:t>
      </w:r>
      <w:r w:rsidRPr="00476938">
        <w:t>transliteracji</w:t>
      </w:r>
      <w:r>
        <w:t xml:space="preserve">. </w:t>
      </w:r>
    </w:p>
    <w:p w14:paraId="57B9E9BE" w14:textId="77777777" w:rsidR="00290B2B" w:rsidRDefault="00290B2B" w:rsidP="00290B2B">
      <w:pPr>
        <w:pStyle w:val="Normalnie"/>
      </w:pPr>
      <w:r>
        <w:t xml:space="preserve">W najstarszych słowiańskich rękopisach nie stosowano podziału na wyrazy, pisane </w:t>
      </w:r>
      <w:r w:rsidR="00095ACB">
        <w:t xml:space="preserve">one </w:t>
      </w:r>
      <w:r>
        <w:t xml:space="preserve">były nieprzerwanie. Po zamkniętych jednostkach frazeologicznych stawiano kropkę, zwykle podwyższoną do połowy litery. Zgodnie z tradycją tekstów religijnych zapoczątkowaną na gruncie hebrajskim, stosowano skróty niektórych wyrazów. </w:t>
      </w:r>
    </w:p>
    <w:p w14:paraId="1248FBB0" w14:textId="77777777" w:rsidR="00C37E31" w:rsidRDefault="00C37E31" w:rsidP="00C37E31">
      <w:pPr>
        <w:pStyle w:val="Normalnie"/>
      </w:pPr>
      <w:r>
        <w:t xml:space="preserve">Nie zachowały się żadne </w:t>
      </w:r>
      <w:r w:rsidRPr="00476938">
        <w:t>manuskrypty</w:t>
      </w:r>
      <w:r>
        <w:t xml:space="preserve"> w tym języku z IX w. </w:t>
      </w:r>
      <w:r w:rsidRPr="00095ACB">
        <w:rPr>
          <w:u w:val="single"/>
        </w:rPr>
        <w:t>Najstarsze zachowane teksty pochodzą z końca X oraz z XI w</w:t>
      </w:r>
      <w:r>
        <w:t>. Te odzwierciedlające pierwotny IX-wieczny język zaliczane są do tzw. kanonu staro</w:t>
      </w:r>
      <w:r w:rsidR="0032651E">
        <w:t>-</w:t>
      </w:r>
      <w:r>
        <w:t>cerkiewno-słowiańskiego</w:t>
      </w:r>
      <w:r w:rsidR="00AF0D15">
        <w:t xml:space="preserve"> (SCS)</w:t>
      </w:r>
      <w:r>
        <w:t>. W</w:t>
      </w:r>
      <w:r w:rsidR="00E81A7E">
        <w:t> </w:t>
      </w:r>
      <w:r>
        <w:t xml:space="preserve">młodszych tekstach widoczny jest wyraźny wpływ lokalnych języków. Ten młodszy język nazywany jest </w:t>
      </w:r>
      <w:r w:rsidRPr="009D0AB9">
        <w:rPr>
          <w:b/>
          <w:bCs/>
        </w:rPr>
        <w:t>językiem cerkiewno</w:t>
      </w:r>
      <w:r w:rsidR="0032651E">
        <w:rPr>
          <w:b/>
          <w:bCs/>
        </w:rPr>
        <w:t>-</w:t>
      </w:r>
      <w:r w:rsidRPr="009D0AB9">
        <w:rPr>
          <w:b/>
          <w:bCs/>
        </w:rPr>
        <w:t>słowiańskim</w:t>
      </w:r>
      <w:r>
        <w:t>. Lokalne odmiany języka cerkiewno</w:t>
      </w:r>
      <w:r w:rsidR="0032651E">
        <w:t>-</w:t>
      </w:r>
      <w:r>
        <w:t>słowiańskiego określa się mianem „</w:t>
      </w:r>
      <w:r w:rsidRPr="00AA37CB">
        <w:rPr>
          <w:rFonts w:ascii="Daytona" w:hAnsi="Daytona"/>
        </w:rPr>
        <w:t>redakcji</w:t>
      </w:r>
      <w:r>
        <w:t>”. Piśmiennictwo w</w:t>
      </w:r>
      <w:r w:rsidR="00E81A7E">
        <w:t> </w:t>
      </w:r>
      <w:r>
        <w:t xml:space="preserve">takim zmodyfikowanym języku </w:t>
      </w:r>
      <w:r w:rsidR="00E81A7E">
        <w:t xml:space="preserve">SCS </w:t>
      </w:r>
      <w:r>
        <w:t>przez stulecia stanowiło literaturę na obszarach, gdzie stosowano słowiańską liturgię. Język ten oraz słowiańskie pismo – głagolica i</w:t>
      </w:r>
      <w:r w:rsidR="00676F44">
        <w:t> </w:t>
      </w:r>
      <w:r>
        <w:t xml:space="preserve">cyrylica – zaczęły być używane prawie wyłącznie przez </w:t>
      </w:r>
      <w:r w:rsidRPr="00476938">
        <w:t>prawosławnych</w:t>
      </w:r>
      <w:r>
        <w:t xml:space="preserve"> Słowian. Występowało jednak </w:t>
      </w:r>
      <w:r w:rsidRPr="00095ACB">
        <w:rPr>
          <w:rFonts w:ascii="Daytona" w:hAnsi="Daytona"/>
          <w:sz w:val="26"/>
        </w:rPr>
        <w:t>zjawisko dyglosji</w:t>
      </w:r>
      <w:r>
        <w:t xml:space="preserve"> – cerkiewno</w:t>
      </w:r>
      <w:r w:rsidR="0032651E">
        <w:t>-</w:t>
      </w:r>
      <w:r>
        <w:t>słowiański był używany jako język państwowy i</w:t>
      </w:r>
      <w:r w:rsidR="00BE727D">
        <w:t> </w:t>
      </w:r>
      <w:r>
        <w:t xml:space="preserve">literacki, natomiast lokalny język słowiański – jako język codzienny. </w:t>
      </w:r>
    </w:p>
    <w:p w14:paraId="14EC445D" w14:textId="77777777" w:rsidR="00C37E31" w:rsidRDefault="00C37E31" w:rsidP="00C37E31">
      <w:pPr>
        <w:pStyle w:val="Normalnie"/>
      </w:pPr>
      <w:r>
        <w:t>Język staro-cerkiewno-słowiański</w:t>
      </w:r>
      <w:r w:rsidR="0043707C">
        <w:t xml:space="preserve"> </w:t>
      </w:r>
      <w:r>
        <w:t>i jego następca – język cerkiewno</w:t>
      </w:r>
      <w:r w:rsidR="0032651E">
        <w:t>-</w:t>
      </w:r>
      <w:r>
        <w:t>słowiański wywarły duży wpływ na rozwój kultury Słowian oraz południowo- i</w:t>
      </w:r>
      <w:r w:rsidR="00BE727D">
        <w:t> </w:t>
      </w:r>
      <w:r>
        <w:t xml:space="preserve">wschodniosłowiańskich języków literackich. </w:t>
      </w:r>
    </w:p>
    <w:p w14:paraId="47076AD1" w14:textId="77777777" w:rsidR="00286703" w:rsidRDefault="009E3794" w:rsidP="004B4F2F">
      <w:pPr>
        <w:pStyle w:val="Nagwek2"/>
      </w:pPr>
      <w:bookmarkStart w:id="92" w:name="_Toc192062125"/>
      <w:r>
        <w:t>Pierwsze manuskrypty słowiańskie</w:t>
      </w:r>
      <w:bookmarkEnd w:id="92"/>
    </w:p>
    <w:p w14:paraId="0299B543" w14:textId="77777777" w:rsidR="00D90A90" w:rsidRPr="00286703" w:rsidRDefault="00286703" w:rsidP="00286703">
      <w:pPr>
        <w:pStyle w:val="Normalnie"/>
      </w:pPr>
      <w:r>
        <w:t>Z</w:t>
      </w:r>
      <w:r w:rsidRPr="00286703">
        <w:t xml:space="preserve">a najważniejsze zabytki piśmiennictwa </w:t>
      </w:r>
      <w:r w:rsidR="000A1577">
        <w:t xml:space="preserve">staro-cerkiewno-słowiańskiego </w:t>
      </w:r>
      <w:r w:rsidRPr="00286703">
        <w:t>należy</w:t>
      </w:r>
      <w:r w:rsidR="002C1495">
        <w:t xml:space="preserve"> </w:t>
      </w:r>
      <w:r w:rsidR="000A1577">
        <w:t xml:space="preserve">wśród manuskryptów ruskich </w:t>
      </w:r>
      <w:r w:rsidRPr="00286703">
        <w:t>uznać</w:t>
      </w:r>
      <w:r w:rsidR="000A1577">
        <w:t>:</w:t>
      </w:r>
      <w:r w:rsidRPr="00286703">
        <w:t xml:space="preserve"> Kodeks Nowogrodzki z </w:t>
      </w:r>
      <w:r w:rsidRPr="00095ACB">
        <w:rPr>
          <w:rFonts w:ascii="Daytona" w:hAnsi="Daytona"/>
          <w:sz w:val="26"/>
        </w:rPr>
        <w:t>999</w:t>
      </w:r>
      <w:r w:rsidRPr="00286703">
        <w:t xml:space="preserve"> roku, </w:t>
      </w:r>
      <w:r w:rsidR="00BB7F98">
        <w:t xml:space="preserve">Mszał Kijowski (X w.), </w:t>
      </w:r>
      <w:r w:rsidRPr="00286703">
        <w:t xml:space="preserve">Ewangeliarz Ostromira </w:t>
      </w:r>
      <w:r w:rsidRPr="00095ACB">
        <w:rPr>
          <w:rFonts w:ascii="Daytona" w:hAnsi="Daytona"/>
          <w:sz w:val="26"/>
        </w:rPr>
        <w:t>105</w:t>
      </w:r>
      <w:r w:rsidR="00095ACB" w:rsidRPr="00095ACB">
        <w:rPr>
          <w:rFonts w:ascii="Daytona" w:hAnsi="Daytona"/>
          <w:sz w:val="26"/>
        </w:rPr>
        <w:t>7</w:t>
      </w:r>
      <w:r w:rsidR="008A68E3">
        <w:t xml:space="preserve"> roku, Izborniki Światosława z </w:t>
      </w:r>
      <w:r w:rsidRPr="00095ACB">
        <w:rPr>
          <w:rFonts w:ascii="Daytona" w:hAnsi="Daytona"/>
          <w:sz w:val="26"/>
        </w:rPr>
        <w:t>1073</w:t>
      </w:r>
      <w:r w:rsidRPr="00286703">
        <w:t xml:space="preserve"> i </w:t>
      </w:r>
      <w:r w:rsidRPr="00095ACB">
        <w:rPr>
          <w:rFonts w:ascii="Daytona" w:hAnsi="Daytona"/>
          <w:sz w:val="26"/>
        </w:rPr>
        <w:t>1076</w:t>
      </w:r>
      <w:r w:rsidRPr="00286703">
        <w:t xml:space="preserve"> roku, „Słowo o zakonie i łasce”</w:t>
      </w:r>
      <w:r w:rsidR="00AA37CB">
        <w:t xml:space="preserve"> </w:t>
      </w:r>
      <w:r w:rsidRPr="00286703">
        <w:t>z połowy XI wieku</w:t>
      </w:r>
      <w:r w:rsidR="000A1577">
        <w:t xml:space="preserve">. Wśród manuskryptów Słowian południowych w </w:t>
      </w:r>
      <w:r w:rsidR="00D90A90">
        <w:t>tym języku warto wymienić serbskie e</w:t>
      </w:r>
      <w:r w:rsidR="000A1577">
        <w:t>wangeliarz</w:t>
      </w:r>
      <w:r w:rsidR="00D90A90">
        <w:t>e:</w:t>
      </w:r>
      <w:r w:rsidR="000A1577">
        <w:t xml:space="preserve"> Mirosława (ok.</w:t>
      </w:r>
      <w:r w:rsidR="00D90A90">
        <w:t> </w:t>
      </w:r>
      <w:r w:rsidR="000A1577">
        <w:t xml:space="preserve">1180 r,), </w:t>
      </w:r>
      <w:r w:rsidR="00D90A90">
        <w:t>Wukana (XIII</w:t>
      </w:r>
      <w:r w:rsidR="00BB7F98">
        <w:t> </w:t>
      </w:r>
      <w:r w:rsidR="00D90A90">
        <w:t>w), Kodeks Supraski (początek XI</w:t>
      </w:r>
      <w:r w:rsidR="00BB7F98">
        <w:t> </w:t>
      </w:r>
      <w:r w:rsidR="00D90A90">
        <w:t>w.)</w:t>
      </w:r>
      <w:r w:rsidR="008E1467">
        <w:t xml:space="preserve">, </w:t>
      </w:r>
      <w:r w:rsidR="00BB7F98">
        <w:t>m</w:t>
      </w:r>
      <w:r w:rsidR="008E1467">
        <w:t>acedoński Kodeks Zografski (koniec X w)</w:t>
      </w:r>
      <w:r w:rsidR="00BB7F98">
        <w:t xml:space="preserve"> i</w:t>
      </w:r>
      <w:r w:rsidR="008E1467">
        <w:t xml:space="preserve"> </w:t>
      </w:r>
      <w:r w:rsidR="00D90A90">
        <w:t>Kodeks Mariański (XIII</w:t>
      </w:r>
      <w:r w:rsidR="00BB7F98">
        <w:t> </w:t>
      </w:r>
      <w:r w:rsidR="00D90A90">
        <w:t>w)</w:t>
      </w:r>
      <w:r w:rsidR="008E1467">
        <w:t xml:space="preserve"> oraz spisany cy</w:t>
      </w:r>
      <w:r w:rsidR="00D90A90">
        <w:t>rylicą</w:t>
      </w:r>
      <w:r w:rsidR="00BB7F98">
        <w:t xml:space="preserve"> bułgarski</w:t>
      </w:r>
      <w:r w:rsidR="00D90A90">
        <w:t xml:space="preserve"> Kodeks Aleksandryjski (XVw)</w:t>
      </w:r>
      <w:r w:rsidR="008E1467">
        <w:t>.</w:t>
      </w:r>
    </w:p>
    <w:p w14:paraId="5DCB7CF1" w14:textId="77777777" w:rsidR="009E3794" w:rsidRDefault="009E3794" w:rsidP="000F2E46">
      <w:pPr>
        <w:pStyle w:val="ANormalny"/>
      </w:pPr>
      <w:r>
        <w:lastRenderedPageBreak/>
        <w:t xml:space="preserve">Najstarszy zachowany tekst w </w:t>
      </w:r>
      <w:r w:rsidRPr="009E3794">
        <w:t>języku słowiańskim</w:t>
      </w:r>
      <w:r>
        <w:t>, pochodzi z VIII wieku</w:t>
      </w:r>
      <w:r w:rsidR="00BB7F98">
        <w:t xml:space="preserve"> (</w:t>
      </w:r>
      <w:r w:rsidR="000F2E46">
        <w:t>ok. 780 r.)</w:t>
      </w:r>
      <w:r>
        <w:t xml:space="preserve">. Jego X-wieczny odpis odkryto w 1803 roku w </w:t>
      </w:r>
      <w:r w:rsidRPr="009E3794">
        <w:t>bawarskiej</w:t>
      </w:r>
      <w:r>
        <w:t xml:space="preserve"> </w:t>
      </w:r>
      <w:r w:rsidRPr="009E3794">
        <w:t>Fryzyndzie</w:t>
      </w:r>
      <w:r>
        <w:t xml:space="preserve">, stąd jego nazwa: </w:t>
      </w:r>
      <w:r w:rsidRPr="00941DC6">
        <w:rPr>
          <w:rFonts w:ascii="Daytona" w:hAnsi="Daytona"/>
          <w:b/>
          <w:bCs/>
        </w:rPr>
        <w:t>Zabytki (fragmenty) fryzyńskie (fryzyjskie)</w:t>
      </w:r>
      <w:r>
        <w:t xml:space="preserve"> (</w:t>
      </w:r>
      <w:r w:rsidRPr="009E3794">
        <w:t>łac.</w:t>
      </w:r>
      <w:r>
        <w:t> </w:t>
      </w:r>
      <w:r>
        <w:rPr>
          <w:rStyle w:val="Uwydatnienie"/>
          <w:lang w:val="la-Latn"/>
        </w:rPr>
        <w:t>Monumenta Frisingensia</w:t>
      </w:r>
      <w:r>
        <w:t xml:space="preserve">). Odpis ten, zapisany </w:t>
      </w:r>
      <w:r w:rsidRPr="009E3794">
        <w:t>minuskułą karolińską</w:t>
      </w:r>
      <w:r>
        <w:t xml:space="preserve"> w</w:t>
      </w:r>
      <w:r w:rsidR="0030312B">
        <w:t> </w:t>
      </w:r>
      <w:r w:rsidRPr="009E3794">
        <w:t>alfabecie łacińskim</w:t>
      </w:r>
      <w:r>
        <w:t>, przechowywany jest w </w:t>
      </w:r>
      <w:r w:rsidRPr="009E3794">
        <w:t>monachijskiej</w:t>
      </w:r>
      <w:r>
        <w:t xml:space="preserve"> </w:t>
      </w:r>
      <w:r w:rsidRPr="0030312B">
        <w:rPr>
          <w:i/>
          <w:iCs/>
        </w:rPr>
        <w:t>Bayerische Staatsbibliothek</w:t>
      </w:r>
      <w:r w:rsidR="0030312B">
        <w:t>.</w:t>
      </w:r>
      <w:r>
        <w:t xml:space="preserve"> </w:t>
      </w:r>
      <w:r w:rsidR="0030312B">
        <w:t>N</w:t>
      </w:r>
      <w:r>
        <w:t xml:space="preserve">aukowcy wiążą </w:t>
      </w:r>
      <w:r w:rsidR="0030312B">
        <w:t xml:space="preserve">go </w:t>
      </w:r>
      <w:r>
        <w:t xml:space="preserve">z działalnością </w:t>
      </w:r>
      <w:r w:rsidRPr="009E3794">
        <w:t>misjonarzy</w:t>
      </w:r>
      <w:r>
        <w:t xml:space="preserve"> </w:t>
      </w:r>
      <w:r w:rsidRPr="009E3794">
        <w:t>iroszkockich</w:t>
      </w:r>
      <w:r>
        <w:t xml:space="preserve"> i</w:t>
      </w:r>
      <w:r w:rsidR="0030312B">
        <w:t> </w:t>
      </w:r>
      <w:r w:rsidRPr="009E3794">
        <w:t>frankijskich</w:t>
      </w:r>
      <w:r>
        <w:t xml:space="preserve">, którzy nawracali </w:t>
      </w:r>
      <w:r w:rsidRPr="009E3794">
        <w:t>Słowian</w:t>
      </w:r>
      <w:r>
        <w:t xml:space="preserve"> w </w:t>
      </w:r>
      <w:r w:rsidRPr="009E3794">
        <w:t>Panonii</w:t>
      </w:r>
      <w:r>
        <w:t xml:space="preserve"> od końca VII wieku. </w:t>
      </w:r>
      <w:r>
        <w:rPr>
          <w:i/>
          <w:iCs/>
        </w:rPr>
        <w:t xml:space="preserve">Zabytki </w:t>
      </w:r>
      <w:r w:rsidRPr="009E3794">
        <w:t>fryzyńskie</w:t>
      </w:r>
      <w:r>
        <w:t xml:space="preserve"> powstały około sto lat przed działalnością literacką </w:t>
      </w:r>
      <w:r w:rsidRPr="009E3794">
        <w:t>Cyryla i Metodego</w:t>
      </w:r>
      <w:r>
        <w:t xml:space="preserve">, czyli </w:t>
      </w:r>
      <w:r w:rsidR="000B6284">
        <w:t xml:space="preserve">jeszcze przed </w:t>
      </w:r>
      <w:r>
        <w:t xml:space="preserve">powstaniem </w:t>
      </w:r>
      <w:r w:rsidRPr="009E3794">
        <w:t>głagolicy</w:t>
      </w:r>
      <w:r>
        <w:t>.</w:t>
      </w:r>
      <w:r w:rsidR="000F2E46">
        <w:t xml:space="preserve"> Kodeks otwiera kazanie na czas postu. Po nim następują kazanie na Wielkanoc, kazanie o śmierci, obrzęd ekskomuniki, homilia Dionizego diakona, dwie mowy św. Maksyma Turyńskiego na Wielkanoc, początek czytania z Ewangelii św. Marka o</w:t>
      </w:r>
      <w:r w:rsidR="00687CF4">
        <w:t> </w:t>
      </w:r>
      <w:r w:rsidR="000F2E46">
        <w:t>trzech Mariach. początek mowy na święto św. Piotra i Pawła, spis powinności kleryków, obrzęd poświęcenia dzwonu, modlitwy i</w:t>
      </w:r>
      <w:r w:rsidR="0030312B">
        <w:t> </w:t>
      </w:r>
      <w:r w:rsidR="000F2E46">
        <w:t xml:space="preserve">czytania w czasie mszy dla chorych, modlitwy w czasie burzy, mowa na święto Archanioła Gabriela, początek tekstu zbioru </w:t>
      </w:r>
      <w:r w:rsidR="000F2E46" w:rsidRPr="000F2E46">
        <w:t>prawa kanonicznego</w:t>
      </w:r>
      <w:r w:rsidR="000F2E46">
        <w:t>, wyjaśnienie grzechów głównych, wyliczenie obowiązków klasztoru, modlitwy w</w:t>
      </w:r>
      <w:r w:rsidR="002B08F6">
        <w:t> </w:t>
      </w:r>
      <w:r w:rsidR="000F2E46">
        <w:t>czasie sakramentu namaszczenia chorych, obrzęd procesji i poświęcenia kadzidła.</w:t>
      </w:r>
    </w:p>
    <w:p w14:paraId="62850CD5" w14:textId="77777777" w:rsidR="008E1467" w:rsidRDefault="008E1467" w:rsidP="008E1467">
      <w:pPr>
        <w:pStyle w:val="ANormalny"/>
      </w:pPr>
      <w:r w:rsidRPr="00941DC6">
        <w:rPr>
          <w:rFonts w:ascii="Daytona" w:hAnsi="Daytona"/>
          <w:b/>
          <w:bCs/>
        </w:rPr>
        <w:t>Kodeks Zografski</w:t>
      </w:r>
      <w:r>
        <w:t xml:space="preserve"> (</w:t>
      </w:r>
      <w:r w:rsidRPr="008E1467">
        <w:t>łac.</w:t>
      </w:r>
      <w:r>
        <w:t xml:space="preserve"> </w:t>
      </w:r>
      <w:r>
        <w:rPr>
          <w:i/>
          <w:iCs/>
        </w:rPr>
        <w:t>Codex Zographensis</w:t>
      </w:r>
      <w:r>
        <w:t xml:space="preserve">) — rękopis, składający się z 304 pergaminowych kart. Ze względu na archaiczne cechy językowe zaliczany do najważniejszych zabytków języka </w:t>
      </w:r>
      <w:r w:rsidRPr="008E1467">
        <w:t>staro-cerkiewno-słowiańskiego</w:t>
      </w:r>
      <w:r>
        <w:t xml:space="preserve">. Kodeks zawiera 288 pisanych </w:t>
      </w:r>
      <w:r w:rsidRPr="008E1467">
        <w:t>głagolicą</w:t>
      </w:r>
      <w:r>
        <w:t xml:space="preserve"> kart, przekazujących teksty czterech ewangelii oraz 16 kart zawierających teksty liturgiczne</w:t>
      </w:r>
      <w:r w:rsidR="0030312B">
        <w:t xml:space="preserve"> (</w:t>
      </w:r>
      <w:r w:rsidR="0030312B" w:rsidRPr="00687CF4">
        <w:rPr>
          <w:i/>
          <w:iCs/>
        </w:rPr>
        <w:t>synaksarion</w:t>
      </w:r>
      <w:r w:rsidR="0030312B">
        <w:t>) i</w:t>
      </w:r>
      <w:r>
        <w:t xml:space="preserve"> żywoty </w:t>
      </w:r>
      <w:r w:rsidR="00687CF4">
        <w:t>świętych</w:t>
      </w:r>
      <w:r>
        <w:t xml:space="preserve">. Większość tekstu pisana </w:t>
      </w:r>
      <w:r w:rsidR="0030312B">
        <w:t xml:space="preserve">jest </w:t>
      </w:r>
      <w:r>
        <w:t xml:space="preserve">tzw. </w:t>
      </w:r>
      <w:r w:rsidR="0030312B">
        <w:t>„</w:t>
      </w:r>
      <w:r>
        <w:t xml:space="preserve">okrągłą </w:t>
      </w:r>
      <w:r w:rsidRPr="008E1467">
        <w:t>głagolicą</w:t>
      </w:r>
      <w:r w:rsidR="0030312B">
        <w:t>” i</w:t>
      </w:r>
      <w:r>
        <w:t xml:space="preserve"> datowana na koniec X lub początek XI</w:t>
      </w:r>
      <w:r w:rsidR="002B08F6">
        <w:t> </w:t>
      </w:r>
      <w:r>
        <w:t>w. Fragment ten, odzwierciedlający zachodniobułgarskie (macedońskie) cechy dialektalne, zaliczany jest do tzw. kanonu języka SCS.</w:t>
      </w:r>
      <w:r w:rsidR="0030312B">
        <w:t xml:space="preserve"> T</w:t>
      </w:r>
      <w:r>
        <w:t xml:space="preserve">ekst liturgiczny zapisany </w:t>
      </w:r>
      <w:r w:rsidR="0030312B">
        <w:t xml:space="preserve">został </w:t>
      </w:r>
      <w:r w:rsidRPr="008E1467">
        <w:t>cyrylicą</w:t>
      </w:r>
      <w:r>
        <w:t xml:space="preserve">. Cyrylicą pisane są również drobne notki i uwagi późniejszych użytkowników kodeksu, naniesione na tekst głagolicki. </w:t>
      </w:r>
    </w:p>
    <w:p w14:paraId="254A2BB6" w14:textId="77777777" w:rsidR="00941DC6" w:rsidRDefault="00941DC6" w:rsidP="00E37ECE">
      <w:pPr>
        <w:pStyle w:val="ANormalny"/>
      </w:pPr>
      <w:r w:rsidRPr="00941DC6">
        <w:rPr>
          <w:rFonts w:ascii="Daytona" w:hAnsi="Daytona"/>
          <w:b/>
          <w:bCs/>
        </w:rPr>
        <w:t>Kodeks Nowogrodzki</w:t>
      </w:r>
      <w:r>
        <w:t xml:space="preserve"> – </w:t>
      </w:r>
      <w:r w:rsidRPr="00941DC6">
        <w:t>najstarszy</w:t>
      </w:r>
      <w:r>
        <w:t xml:space="preserve"> zabytek rękopiśmiennictwa </w:t>
      </w:r>
      <w:r w:rsidRPr="00941DC6">
        <w:t>ruskiego</w:t>
      </w:r>
      <w:r>
        <w:t>.</w:t>
      </w:r>
      <w:r w:rsidR="00CF01C5">
        <w:t xml:space="preserve"> </w:t>
      </w:r>
      <w:r>
        <w:t xml:space="preserve">Kodeks </w:t>
      </w:r>
      <w:r w:rsidRPr="00941DC6">
        <w:t>sporządzony</w:t>
      </w:r>
      <w:r>
        <w:t xml:space="preserve"> został w </w:t>
      </w:r>
      <w:r w:rsidRPr="00941DC6">
        <w:t>języku staro-cerkiewno-słowiańskim</w:t>
      </w:r>
      <w:r>
        <w:t>. Składa się z</w:t>
      </w:r>
      <w:r w:rsidR="00CF01C5">
        <w:t> </w:t>
      </w:r>
      <w:r w:rsidRPr="00941DC6">
        <w:t>drewnianych</w:t>
      </w:r>
      <w:r>
        <w:t xml:space="preserve">, </w:t>
      </w:r>
      <w:r w:rsidRPr="00941DC6">
        <w:t>lipowych</w:t>
      </w:r>
      <w:r>
        <w:t xml:space="preserve"> tablic powleczonych warstwą </w:t>
      </w:r>
      <w:r w:rsidRPr="00941DC6">
        <w:t>wosku pszczelego</w:t>
      </w:r>
      <w:r>
        <w:t xml:space="preserve">, wielkości 15×11,5 cm. </w:t>
      </w:r>
      <w:r w:rsidR="00E37ECE">
        <w:t xml:space="preserve">Rękopis datowany jest na koniec X wieku, lub na początek XI wieku. Jest o około 60 lat starszy niż datowany na </w:t>
      </w:r>
      <w:r w:rsidR="0030312B">
        <w:t>rok</w:t>
      </w:r>
      <w:r w:rsidR="00E37ECE">
        <w:t xml:space="preserve"> 1057</w:t>
      </w:r>
      <w:r w:rsidR="0030312B" w:rsidRPr="0030312B">
        <w:rPr>
          <w:i/>
          <w:iCs/>
        </w:rPr>
        <w:t xml:space="preserve"> </w:t>
      </w:r>
      <w:r w:rsidR="0030312B" w:rsidRPr="00E37ECE">
        <w:rPr>
          <w:i/>
          <w:iCs/>
        </w:rPr>
        <w:t>Ewangeliarz Ostromira</w:t>
      </w:r>
      <w:r w:rsidR="00E37ECE">
        <w:t xml:space="preserve">. </w:t>
      </w:r>
      <w:r w:rsidR="00E37ECE" w:rsidRPr="00E37ECE">
        <w:t>Kodeks</w:t>
      </w:r>
      <w:r w:rsidR="00E37ECE">
        <w:t xml:space="preserve"> Nowogrodzki jest </w:t>
      </w:r>
      <w:r w:rsidR="00E37ECE" w:rsidRPr="00E37ECE">
        <w:t>palimpsestem</w:t>
      </w:r>
      <w:r w:rsidR="00E37ECE">
        <w:t xml:space="preserve">. Ma kilka warstw tekstu, górna warstwa zawiera </w:t>
      </w:r>
      <w:r w:rsidR="00E37ECE" w:rsidRPr="00E37ECE">
        <w:t>Psalmy</w:t>
      </w:r>
      <w:r w:rsidR="00E37ECE">
        <w:t xml:space="preserve"> 75–76 i niewielki fragment Psalmu 67, natomiast </w:t>
      </w:r>
      <w:r w:rsidR="0030312B">
        <w:t>spodnia</w:t>
      </w:r>
      <w:r w:rsidR="00E37ECE">
        <w:t xml:space="preserve"> jego warstwa zawiera tekst </w:t>
      </w:r>
      <w:r w:rsidR="00E37ECE" w:rsidRPr="00E37ECE">
        <w:t>Apokalipsy</w:t>
      </w:r>
      <w:r w:rsidR="00E37ECE">
        <w:t>.</w:t>
      </w:r>
    </w:p>
    <w:p w14:paraId="297BA0E9" w14:textId="77777777" w:rsidR="00062471" w:rsidRDefault="00286703" w:rsidP="00AC372E">
      <w:pPr>
        <w:pStyle w:val="Normalnie"/>
      </w:pPr>
      <w:r w:rsidRPr="00941DC6">
        <w:rPr>
          <w:rFonts w:ascii="Daytona" w:hAnsi="Daytona"/>
          <w:b/>
          <w:bCs/>
        </w:rPr>
        <w:lastRenderedPageBreak/>
        <w:t>Ewangeliarz Ostromira</w:t>
      </w:r>
      <w:r w:rsidR="00941DC6">
        <w:t xml:space="preserve"> jest drugim najstarszym po Kodeksie Nowogrodzkim rękopisie ruskim. Z</w:t>
      </w:r>
      <w:r w:rsidR="00585CD1">
        <w:t>ostał zamówiony przez gubernatora Nowogrodu</w:t>
      </w:r>
      <w:r w:rsidR="00AF0D15">
        <w:t>. Był on</w:t>
      </w:r>
      <w:r w:rsidR="00585CD1">
        <w:t xml:space="preserve"> bliskim powiernikiem księcia Izasława z Kijowa, syna Jarosława Mądrego. Na pierwszej stronie tego ewangeliarza mamy informacj</w:t>
      </w:r>
      <w:r w:rsidR="001C57FD">
        <w:t>ę</w:t>
      </w:r>
      <w:r w:rsidR="00585CD1">
        <w:t xml:space="preserve">, że Ostromir </w:t>
      </w:r>
      <w:r w:rsidR="00AF0D15">
        <w:t>przekazał</w:t>
      </w:r>
      <w:r w:rsidR="00585CD1">
        <w:t xml:space="preserve"> rękopis katedrze św. Sofii w</w:t>
      </w:r>
      <w:r w:rsidR="00095ACB">
        <w:t> </w:t>
      </w:r>
      <w:r w:rsidR="00585CD1">
        <w:t>Nowogrodzie, na ostatniej zaś stronie jest informacja, że pracował nad nim pisarz Deacon Grogory od 21 października 1056</w:t>
      </w:r>
      <w:r w:rsidR="00D02DF7">
        <w:t> </w:t>
      </w:r>
      <w:r w:rsidR="00585CD1">
        <w:t xml:space="preserve">r. do </w:t>
      </w:r>
      <w:r w:rsidR="00062471">
        <w:t>12 maja 1057 roku.</w:t>
      </w:r>
    </w:p>
    <w:p w14:paraId="06D8E28A" w14:textId="77777777" w:rsidR="00AC372E" w:rsidRDefault="00062471" w:rsidP="00AC372E">
      <w:pPr>
        <w:pStyle w:val="Normalnie"/>
      </w:pPr>
      <w:r>
        <w:t xml:space="preserve">Jest napisana </w:t>
      </w:r>
      <w:r w:rsidRPr="00095ACB">
        <w:rPr>
          <w:u w:val="single"/>
        </w:rPr>
        <w:t>uncjałą</w:t>
      </w:r>
      <w:r>
        <w:t xml:space="preserve"> (</w:t>
      </w:r>
      <w:r w:rsidR="004A5655">
        <w:t xml:space="preserve">zaokrąglone litery o ozdobnych kształtach) na 294 arkuszach pergaminu. Wspaniały przykład sztuki kopiowania, </w:t>
      </w:r>
      <w:r w:rsidR="001C57FD">
        <w:t>świadczący o</w:t>
      </w:r>
      <w:r w:rsidR="00D02DF7">
        <w:t> </w:t>
      </w:r>
      <w:r w:rsidR="001C57FD">
        <w:t xml:space="preserve">wytwornym </w:t>
      </w:r>
      <w:r w:rsidR="004A5655">
        <w:t xml:space="preserve">smaku </w:t>
      </w:r>
      <w:r w:rsidR="001C57FD">
        <w:t xml:space="preserve">w ornamentyce </w:t>
      </w:r>
      <w:r w:rsidR="004A5655">
        <w:t>i doskonałego kaligraficznego wykończenia.</w:t>
      </w:r>
      <w:r w:rsidR="00D02DF7" w:rsidRPr="00D02DF7">
        <w:t xml:space="preserve"> </w:t>
      </w:r>
      <w:r w:rsidR="00D02DF7">
        <w:t>W 1805 roku car Aleksander I wydał polecenie, aby książka ta została przekazana do działu rękopisów Biblioteki Publicznej w Petersburgu, gdzie znajduje się do dzisiaj.</w:t>
      </w:r>
    </w:p>
    <w:p w14:paraId="49777E15" w14:textId="77777777" w:rsidR="00065A34" w:rsidRDefault="00065A34" w:rsidP="00AC372E">
      <w:pPr>
        <w:pStyle w:val="Normalnie"/>
      </w:pPr>
      <w:r w:rsidRPr="009D0AB9">
        <w:rPr>
          <w:rFonts w:ascii="Daytona" w:hAnsi="Daytona"/>
          <w:b/>
          <w:bCs/>
        </w:rPr>
        <w:t>Ewangeliarz</w:t>
      </w:r>
      <w:r>
        <w:t>, to ozdobna księga liturgiczna zawierająca teksty do</w:t>
      </w:r>
      <w:r w:rsidR="00AF0D15">
        <w:t> </w:t>
      </w:r>
      <w:r>
        <w:t>odczytywania podczas liturgii.</w:t>
      </w:r>
    </w:p>
    <w:p w14:paraId="082CBD14" w14:textId="77777777" w:rsidR="00014749" w:rsidRPr="00333E37" w:rsidRDefault="00014749" w:rsidP="008308A0">
      <w:pPr>
        <w:pStyle w:val="Temat"/>
      </w:pPr>
      <w:bookmarkStart w:id="93" w:name="_Toc192062126"/>
      <w:r w:rsidRPr="00333E37">
        <w:t>Staro</w:t>
      </w:r>
      <w:r w:rsidR="0032651E">
        <w:t>-</w:t>
      </w:r>
      <w:r w:rsidRPr="00333E37">
        <w:t xml:space="preserve">cerkiewno </w:t>
      </w:r>
      <w:r w:rsidR="002B08F6">
        <w:t>s</w:t>
      </w:r>
      <w:r w:rsidRPr="00333E37">
        <w:t xml:space="preserve">łowiańska Biblia Ostrogska </w:t>
      </w:r>
      <w:r w:rsidRPr="007E28CC">
        <w:rPr>
          <w:rFonts w:ascii="Arial" w:hAnsi="Arial" w:cs="Arial"/>
        </w:rPr>
        <w:t>(1581)</w:t>
      </w:r>
      <w:bookmarkEnd w:id="93"/>
    </w:p>
    <w:p w14:paraId="375E6CC0" w14:textId="77777777" w:rsidR="00333E37" w:rsidRDefault="00014749" w:rsidP="00014749">
      <w:pPr>
        <w:pStyle w:val="Normalnie"/>
      </w:pPr>
      <w:r w:rsidRPr="005A170C">
        <w:t xml:space="preserve">Po </w:t>
      </w:r>
      <w:r w:rsidR="00F43DAC" w:rsidRPr="00095ACB">
        <w:rPr>
          <w:u w:val="single"/>
        </w:rPr>
        <w:t>U</w:t>
      </w:r>
      <w:r w:rsidRPr="00095ACB">
        <w:rPr>
          <w:u w:val="single"/>
        </w:rPr>
        <w:t xml:space="preserve">nii </w:t>
      </w:r>
      <w:r w:rsidR="00F43DAC" w:rsidRPr="00095ACB">
        <w:rPr>
          <w:u w:val="single"/>
        </w:rPr>
        <w:t>B</w:t>
      </w:r>
      <w:r w:rsidRPr="00095ACB">
        <w:rPr>
          <w:u w:val="single"/>
        </w:rPr>
        <w:t>rzeskiej</w:t>
      </w:r>
      <w:r w:rsidRPr="005A170C">
        <w:t xml:space="preserve"> </w:t>
      </w:r>
      <w:r w:rsidRPr="00095ACB">
        <w:rPr>
          <w:rFonts w:ascii="Daytona" w:hAnsi="Daytona"/>
          <w:sz w:val="26"/>
        </w:rPr>
        <w:t>1595</w:t>
      </w:r>
      <w:r w:rsidRPr="005A170C">
        <w:t xml:space="preserve"> roku, która znacznie pogorszyła położenie</w:t>
      </w:r>
      <w:r w:rsidR="00F43DAC">
        <w:t xml:space="preserve"> </w:t>
      </w:r>
      <w:r w:rsidRPr="005A170C">
        <w:t>ludności prawosławnej w Rzeczypospolitej, język staro-cerkiewno-słowiański</w:t>
      </w:r>
      <w:r w:rsidR="00833F82">
        <w:t xml:space="preserve"> </w:t>
      </w:r>
      <w:r w:rsidRPr="005A170C">
        <w:t xml:space="preserve">został wyrugowany ze sfery życia publicznego. W tym </w:t>
      </w:r>
      <w:r w:rsidR="00F43DAC">
        <w:t xml:space="preserve">jednak </w:t>
      </w:r>
      <w:r w:rsidRPr="005A170C">
        <w:t>czasie, w związku z</w:t>
      </w:r>
      <w:r w:rsidR="00F43DAC">
        <w:t> </w:t>
      </w:r>
      <w:r w:rsidRPr="005A170C">
        <w:t>zagrożeniem utraty świadomości narodowej, język staro-cerkiewno-słowiański</w:t>
      </w:r>
      <w:r w:rsidR="00F43DAC">
        <w:t xml:space="preserve"> </w:t>
      </w:r>
      <w:r w:rsidR="00F43DAC" w:rsidRPr="005A170C">
        <w:t xml:space="preserve">staje się </w:t>
      </w:r>
      <w:r w:rsidRPr="005A170C">
        <w:t xml:space="preserve">na Rusi Południowo-Zachodniej sztandarem walki o Prawosławie i o ruską kulturę duchową. Kluczową rolę w tym ruchu odegrała działalność prawosławnego </w:t>
      </w:r>
      <w:r w:rsidRPr="00095ACB">
        <w:rPr>
          <w:u w:val="single"/>
        </w:rPr>
        <w:t>wojewody kijowskiego, księcia</w:t>
      </w:r>
      <w:r w:rsidR="00F43DAC" w:rsidRPr="00095ACB">
        <w:rPr>
          <w:u w:val="single"/>
        </w:rPr>
        <w:t xml:space="preserve"> </w:t>
      </w:r>
      <w:r w:rsidRPr="00095ACB">
        <w:rPr>
          <w:u w:val="single"/>
        </w:rPr>
        <w:t>Konstantego Ostrogskiego</w:t>
      </w:r>
      <w:r w:rsidRPr="005A170C">
        <w:t>, który stworzył</w:t>
      </w:r>
      <w:r w:rsidR="00F43DAC">
        <w:t xml:space="preserve"> </w:t>
      </w:r>
      <w:r w:rsidRPr="005A170C">
        <w:t xml:space="preserve">znane kolegium, nazywane </w:t>
      </w:r>
      <w:r w:rsidR="00833F82">
        <w:t xml:space="preserve">z </w:t>
      </w:r>
      <w:r w:rsidRPr="005A170C">
        <w:t xml:space="preserve">czasem akademią. W drukarni tego kolegium w roku </w:t>
      </w:r>
      <w:r w:rsidRPr="00333E37">
        <w:rPr>
          <w:rFonts w:ascii="Daytona" w:hAnsi="Daytona"/>
        </w:rPr>
        <w:t>1581</w:t>
      </w:r>
      <w:r w:rsidRPr="005A170C">
        <w:t xml:space="preserve"> została wydrukowana przez Iwana Fiodorowa tak zwana Biblia Ostrogska –</w:t>
      </w:r>
      <w:r w:rsidR="00F43DAC">
        <w:t xml:space="preserve"> </w:t>
      </w:r>
      <w:r w:rsidRPr="005A170C">
        <w:t>pierwsze pełne wydanie wszystkich ksiąg Pisma Świętego w</w:t>
      </w:r>
      <w:r w:rsidR="008171DD">
        <w:t> </w:t>
      </w:r>
      <w:r w:rsidRPr="005A170C">
        <w:t xml:space="preserve">języku staro-cerkiewno-słowiańskim. </w:t>
      </w:r>
      <w:r w:rsidR="00333E37">
        <w:t>W wydaniu została zamieszczona przedmowa podpisana przez księcia Ostrogskiego</w:t>
      </w:r>
      <w:r w:rsidR="00833F82">
        <w:t>,</w:t>
      </w:r>
      <w:r w:rsidR="00333E37">
        <w:t xml:space="preserve"> skierowana do wyznawców kościoła wschodniego. </w:t>
      </w:r>
    </w:p>
    <w:p w14:paraId="3C7EDC57" w14:textId="77777777" w:rsidR="00333E37" w:rsidRDefault="00370150" w:rsidP="00014749">
      <w:pPr>
        <w:pStyle w:val="Normalnie"/>
      </w:pPr>
      <w:r>
        <w:t>Tłumaczenie Biblii oparte było na wcześnie</w:t>
      </w:r>
      <w:r w:rsidR="008A68E3">
        <w:t>jszych tekstach, które zebrał i </w:t>
      </w:r>
      <w:r>
        <w:t xml:space="preserve">opracował Arcybiskup Nowogrodu </w:t>
      </w:r>
      <w:r w:rsidRPr="00370150">
        <w:rPr>
          <w:rFonts w:ascii="Daytona" w:hAnsi="Daytona"/>
        </w:rPr>
        <w:t>Gennadiusz</w:t>
      </w:r>
      <w:r>
        <w:t>. Opierał się on na zachowanych do jego czasów przekładach Cyryla i Metodego. Tekst ST oparty został na</w:t>
      </w:r>
      <w:r w:rsidR="00471F5B">
        <w:t> </w:t>
      </w:r>
      <w:r>
        <w:t>Sept</w:t>
      </w:r>
      <w:r w:rsidR="00833F82">
        <w:t>ua</w:t>
      </w:r>
      <w:r>
        <w:t>gincie, ewangelie zaś w oparciu o teksty grecki</w:t>
      </w:r>
      <w:r w:rsidR="009411A5">
        <w:t>ch kopii</w:t>
      </w:r>
      <w:r>
        <w:t xml:space="preserve"> oraz wulgat</w:t>
      </w:r>
      <w:r w:rsidR="009411A5">
        <w:t>y</w:t>
      </w:r>
      <w:r>
        <w:t xml:space="preserve">. </w:t>
      </w:r>
    </w:p>
    <w:p w14:paraId="69D7C03B" w14:textId="77777777" w:rsidR="009411A5" w:rsidRDefault="009411A5" w:rsidP="00014749">
      <w:pPr>
        <w:pStyle w:val="Normalnie"/>
      </w:pPr>
      <w:r>
        <w:t>Biblia została wydrukowana i złożona przez Iwana Fedorowa w 1581 roku w</w:t>
      </w:r>
      <w:r w:rsidR="00AF0D15">
        <w:t> </w:t>
      </w:r>
      <w:r w:rsidRPr="00095ACB">
        <w:rPr>
          <w:u w:val="single"/>
        </w:rPr>
        <w:t>Ostrogu na Wołyniu</w:t>
      </w:r>
      <w:r w:rsidR="00833F82">
        <w:rPr>
          <w:u w:val="single"/>
        </w:rPr>
        <w:t>,</w:t>
      </w:r>
      <w:r>
        <w:t xml:space="preserve"> w nakładzie</w:t>
      </w:r>
      <w:r w:rsidR="001A3F1D">
        <w:t xml:space="preserve"> co najmniej </w:t>
      </w:r>
      <w:r w:rsidRPr="00095ACB">
        <w:rPr>
          <w:rFonts w:ascii="Daytona" w:hAnsi="Daytona"/>
          <w:sz w:val="26"/>
        </w:rPr>
        <w:t>1000</w:t>
      </w:r>
      <w:r>
        <w:t xml:space="preserve"> egzemp</w:t>
      </w:r>
      <w:r w:rsidR="00F43DAC">
        <w:t>l</w:t>
      </w:r>
      <w:r>
        <w:t xml:space="preserve">arzy. </w:t>
      </w:r>
      <w:r w:rsidR="001A3F1D">
        <w:t xml:space="preserve">W celu wydania Księgi wykonano nowe czcionki, z których uszeregowano 3,24 mln znaków na 1256 stronach. </w:t>
      </w:r>
    </w:p>
    <w:p w14:paraId="14F69458" w14:textId="77777777" w:rsidR="00014749" w:rsidRPr="005A170C" w:rsidRDefault="00014749" w:rsidP="00014749">
      <w:pPr>
        <w:pStyle w:val="Normalnie"/>
      </w:pPr>
      <w:r w:rsidRPr="005A170C">
        <w:lastRenderedPageBreak/>
        <w:t>Biblia Ostrogska odegrała wyjątkową rolę w zachowaniu języka staro-cerkiewno-słowiańskiego, jako</w:t>
      </w:r>
      <w:r w:rsidR="00F43DAC">
        <w:t xml:space="preserve"> </w:t>
      </w:r>
      <w:r w:rsidRPr="005A170C">
        <w:t>języka sakralnego oraz języka literackiego nie</w:t>
      </w:r>
      <w:r w:rsidR="008171DD">
        <w:t> </w:t>
      </w:r>
      <w:r w:rsidRPr="005A170C">
        <w:t xml:space="preserve">tylko na Rusi Południowo-Zachodniej, lecz  także </w:t>
      </w:r>
      <w:r w:rsidR="00833F82">
        <w:t xml:space="preserve">i </w:t>
      </w:r>
      <w:r w:rsidRPr="005A170C">
        <w:t xml:space="preserve">na Rusi Moskiewskiej. </w:t>
      </w:r>
    </w:p>
    <w:p w14:paraId="52A59F94" w14:textId="77777777" w:rsidR="00A93D37" w:rsidRPr="00A25BDB" w:rsidRDefault="00A93D37" w:rsidP="008308A0">
      <w:pPr>
        <w:pStyle w:val="Temat"/>
      </w:pPr>
      <w:bookmarkStart w:id="94" w:name="_Toc192062127"/>
      <w:r w:rsidRPr="00A25BDB">
        <w:t>Waldensi</w:t>
      </w:r>
      <w:r w:rsidR="00DA5408" w:rsidRPr="00A25BDB">
        <w:t xml:space="preserve"> (</w:t>
      </w:r>
      <w:r w:rsidR="00741567" w:rsidRPr="00A25BDB">
        <w:t xml:space="preserve">od </w:t>
      </w:r>
      <w:r w:rsidR="00DA5408" w:rsidRPr="00A25BDB">
        <w:t>1170 do dziś)</w:t>
      </w:r>
      <w:bookmarkEnd w:id="94"/>
    </w:p>
    <w:p w14:paraId="36E7BFAA" w14:textId="77777777" w:rsidR="007A2E46" w:rsidRDefault="007A2E46" w:rsidP="00E91B54">
      <w:pPr>
        <w:pStyle w:val="ANormalny"/>
        <w:rPr>
          <w:b/>
          <w:bCs/>
        </w:rPr>
      </w:pPr>
      <w:r w:rsidRPr="007E6AC4">
        <w:rPr>
          <w:i/>
          <w:iCs/>
        </w:rPr>
        <w:t>Franciszek z Asyżu i Piotr Waldo - mieli dość podobne doświadczenie nawrócenia. Obaj pragnęli zreformować Kościół i obaj zwrócili się do papieża o zatwierdzenie zakonu. Jakże jednak różny był ich los. Franciszkanie stali się jednym z najbardziej wpływowych zakonów katolickich. Natomiast waldensi stali się przedmiotem okrutnych prześladowań mających na celu starcie ich z</w:t>
      </w:r>
      <w:r w:rsidR="007E6AC4">
        <w:rPr>
          <w:i/>
          <w:iCs/>
        </w:rPr>
        <w:t> </w:t>
      </w:r>
      <w:r w:rsidRPr="007E6AC4">
        <w:rPr>
          <w:i/>
          <w:iCs/>
        </w:rPr>
        <w:t>powierzchni ziemi.</w:t>
      </w:r>
      <w:r w:rsidRPr="007A2E46">
        <w:t xml:space="preserve"> </w:t>
      </w:r>
      <w:r w:rsidRPr="007A2E46">
        <w:rPr>
          <w:rStyle w:val="WyrnienieU"/>
          <w:b/>
          <w:bCs/>
        </w:rPr>
        <w:t>Dlaczego tak odmiennie byli traktowani bohaterowie tych zmagań?</w:t>
      </w:r>
      <w:r w:rsidRPr="007A2E46">
        <w:rPr>
          <w:b/>
          <w:bCs/>
        </w:rPr>
        <w:t xml:space="preserve"> </w:t>
      </w:r>
    </w:p>
    <w:p w14:paraId="73B0C0DC" w14:textId="77777777" w:rsidR="006240CD" w:rsidRDefault="006240CD" w:rsidP="004B4F2F">
      <w:pPr>
        <w:pStyle w:val="Wane"/>
      </w:pPr>
      <w:r>
        <w:t>Rys historyczny</w:t>
      </w:r>
    </w:p>
    <w:p w14:paraId="5EE3AB89" w14:textId="77777777" w:rsidR="006240CD" w:rsidRDefault="006240CD" w:rsidP="006240CD">
      <w:pPr>
        <w:pStyle w:val="Normalnie"/>
      </w:pPr>
      <w:r w:rsidRPr="00D51BEB">
        <w:t xml:space="preserve">Po upadku Rzymu w </w:t>
      </w:r>
      <w:r w:rsidRPr="006F32C4">
        <w:rPr>
          <w:rFonts w:ascii="Daytona" w:hAnsi="Daytona"/>
        </w:rPr>
        <w:t>476</w:t>
      </w:r>
      <w:r w:rsidRPr="00D51BEB">
        <w:t xml:space="preserve"> roku powstaje 10 królestw (Anglosasi, Alemani, Burgundowie, Frankowie, Longobardowie, Swewowie, Wi</w:t>
      </w:r>
      <w:r>
        <w:t>zygoci, Herulowie, Wandalowie i </w:t>
      </w:r>
      <w:r w:rsidRPr="00D51BEB">
        <w:t xml:space="preserve">Ostrogoci). </w:t>
      </w:r>
      <w:r>
        <w:t>Trzy ostatnie upadają, a z pozostałych powstają państwa współczesnej Europy</w:t>
      </w:r>
      <w:r w:rsidRPr="00D51BEB">
        <w:t xml:space="preserve">. W </w:t>
      </w:r>
      <w:r w:rsidRPr="00FF19B1">
        <w:rPr>
          <w:rFonts w:ascii="Daytona" w:hAnsi="Daytona"/>
        </w:rPr>
        <w:t>538</w:t>
      </w:r>
      <w:r w:rsidRPr="00D51BEB">
        <w:t xml:space="preserve"> roku </w:t>
      </w:r>
      <w:r>
        <w:t xml:space="preserve">wchodzi w życie </w:t>
      </w:r>
      <w:r w:rsidRPr="00D51BEB">
        <w:t>dekret Justyniana</w:t>
      </w:r>
      <w:r>
        <w:t>, w którym</w:t>
      </w:r>
      <w:r w:rsidRPr="00D51BEB">
        <w:t xml:space="preserve"> biskup Rzymu zostaje mianowany na przełożonego wszystkich biskupów –powstaje </w:t>
      </w:r>
      <w:r>
        <w:t xml:space="preserve">formalna struktura Rzymskiego Kościoła Katolickiego z „głową”, którą jest papież. </w:t>
      </w:r>
    </w:p>
    <w:p w14:paraId="5F388B19" w14:textId="77777777" w:rsidR="006240CD" w:rsidRDefault="006240CD" w:rsidP="006240CD">
      <w:pPr>
        <w:pStyle w:val="Normalnie"/>
      </w:pPr>
      <w:r>
        <w:t xml:space="preserve">Na przełomie VIII i IX wieku, król Franków </w:t>
      </w:r>
      <w:r w:rsidRPr="00080D23">
        <w:rPr>
          <w:rFonts w:ascii="Daytona" w:hAnsi="Daytona"/>
        </w:rPr>
        <w:t>Karol I Wielki</w:t>
      </w:r>
      <w:r>
        <w:t xml:space="preserve"> (</w:t>
      </w:r>
      <w:r w:rsidRPr="00080D23">
        <w:rPr>
          <w:rFonts w:ascii="Daytona" w:hAnsi="Daytona"/>
          <w:sz w:val="24"/>
          <w:szCs w:val="24"/>
        </w:rPr>
        <w:t>747-814</w:t>
      </w:r>
      <w:r>
        <w:t xml:space="preserve">) uskutecznił koncepcję stworzenia nowego </w:t>
      </w:r>
      <w:r w:rsidRPr="00080D23">
        <w:t>cesarstwa zachodniego</w:t>
      </w:r>
      <w:r>
        <w:t xml:space="preserve">, jednak bardziej </w:t>
      </w:r>
      <w:r w:rsidRPr="00080D23">
        <w:t>chrześcijańskiego</w:t>
      </w:r>
      <w:r>
        <w:t xml:space="preserve"> niż „</w:t>
      </w:r>
      <w:r w:rsidRPr="00080D23">
        <w:t>rzymskiego</w:t>
      </w:r>
      <w:r>
        <w:t xml:space="preserve">”. Sam ustanowił się pierwszym jego cesarzem. W wyniku podbojów i politycznych intryg powstało państwo karolińskie (Imperium Frankijskie), które obejmowało tereny dzisiejszej Francji, Belgii, Luksemburga, Holandii, Austrii, Szwajcarii, zachodnich Niemiec, północnych Włoch oraz północno- wschodnią część Hiszpanii. Zwierzchnictwo Karola uznać musiały również plemiona </w:t>
      </w:r>
      <w:r w:rsidRPr="00080D23">
        <w:t>słowiańskie</w:t>
      </w:r>
      <w:r>
        <w:t xml:space="preserve"> znad </w:t>
      </w:r>
      <w:r w:rsidRPr="00080D23">
        <w:t>Łaby</w:t>
      </w:r>
      <w:r>
        <w:t xml:space="preserve"> (Słowianie połabscy: Wieleci, Obodrzyce, Serbowie łużyccy). W okresie rządów Karola Wielkiego podział świata na rzymski oraz barbarzyński został zastąpiony podziałem na świat chrześcijański (cywilizowany) i pogański (barbarzyński). Niedługo po śmierci Karola Wielkiego Imperium jego rozpadło się na część centralną, wschodnią i zachodnią.</w:t>
      </w:r>
    </w:p>
    <w:p w14:paraId="173D203E" w14:textId="77777777" w:rsidR="006240CD" w:rsidRDefault="006240CD" w:rsidP="00E91B54">
      <w:pPr>
        <w:pStyle w:val="ANormalny"/>
      </w:pPr>
      <w:r>
        <w:t xml:space="preserve">Od VI do VIII wieku język dawnych Rzymian na zachodzie zmienił się w dziesiątki odmian lokalnych. Posługujący się nimi Europejczycy zachowywali wiele zasad gramatycznych i słów z łaciny. Ale zmieniali ich wymowę, pisownię i dodawali własne zasady i słowa, często czerpane od Germanów osiadłych na terenie dawnego Imperium. Reformy Karola Wielkiego nie zatrzymały tego </w:t>
      </w:r>
      <w:r>
        <w:lastRenderedPageBreak/>
        <w:t xml:space="preserve">procesu. Z tych lokalnych, wczesnośredniowiecznych odmian łaciny wyłoniły się współczesne języki romańskie: włoski, francuski, hiszpański i wiele dialektów lokalnych. W całej Europie przed schyłkiem VIII wieku wykształciło się wiele lokalnych odmian pisma. Niektóre do dziś są trudne do odczytania. Dlatego tak dużą rolę w umocnieniu więzi politycznych i kulturowych Cesarstwa, odegrało promowanie łaciny i wprowadzenie ujednoliconego, czytelnego pisma zwanego </w:t>
      </w:r>
      <w:r w:rsidRPr="009E6695">
        <w:rPr>
          <w:rStyle w:val="Pogrubienie"/>
          <w:b w:val="0"/>
          <w:bCs w:val="0"/>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minuskułą karolińską</w:t>
      </w:r>
      <w:r>
        <w:t>.</w:t>
      </w:r>
    </w:p>
    <w:p w14:paraId="1F0A9C0E" w14:textId="77777777" w:rsidR="006A53C6" w:rsidRDefault="006A53C6" w:rsidP="006A53C6">
      <w:pPr>
        <w:pStyle w:val="ANormalny"/>
      </w:pPr>
      <w:r>
        <w:t xml:space="preserve">Dobrze będzie w tym miejscu wspomnieć o pewnym ruchu, który narodził się w XIIw. we francuskim mieście Albi. Zwolenników tego ruchu zwano </w:t>
      </w:r>
      <w:r w:rsidRPr="00AD7EA0">
        <w:rPr>
          <w:rFonts w:ascii="Daytona" w:hAnsi="Daytona"/>
        </w:rPr>
        <w:t>Albigens</w:t>
      </w:r>
      <w:r>
        <w:rPr>
          <w:rFonts w:ascii="Daytona" w:hAnsi="Daytona"/>
        </w:rPr>
        <w:t>ami</w:t>
      </w:r>
      <w:r w:rsidRPr="006A53C6">
        <w:t xml:space="preserve">, sami zaś nazwali siebie </w:t>
      </w:r>
      <w:r w:rsidRPr="006A53C6">
        <w:rPr>
          <w:rStyle w:val="WyrnienieU"/>
        </w:rPr>
        <w:t>katarami</w:t>
      </w:r>
      <w:r w:rsidRPr="006A53C6">
        <w:t>,</w:t>
      </w:r>
      <w:r>
        <w:rPr>
          <w:rFonts w:ascii="Daytona" w:hAnsi="Daytona"/>
        </w:rPr>
        <w:t xml:space="preserve"> </w:t>
      </w:r>
      <w:r>
        <w:t xml:space="preserve">co znaczy „czyści”. Był to ruch gnostyczno- chrześcijański. Katarzy negowali </w:t>
      </w:r>
      <w:r w:rsidRPr="00AD7EA0">
        <w:t>wcielenie</w:t>
      </w:r>
      <w:r>
        <w:t xml:space="preserve"> i męczeństwo </w:t>
      </w:r>
      <w:r w:rsidRPr="00AD7EA0">
        <w:t>Jezusa</w:t>
      </w:r>
      <w:r>
        <w:t xml:space="preserve"> i</w:t>
      </w:r>
      <w:r w:rsidR="00640579">
        <w:t> </w:t>
      </w:r>
      <w:r>
        <w:t xml:space="preserve">odrzucali wszystko, co uznawali za materialne (pokarmy pochodzenia zwierzęcego, kontakty seksualne). Zwalczani przez </w:t>
      </w:r>
      <w:r w:rsidRPr="00AD7EA0">
        <w:t>Kościół katolicki</w:t>
      </w:r>
      <w:r>
        <w:t xml:space="preserve"> (m.in. przez </w:t>
      </w:r>
      <w:r w:rsidRPr="00AD7EA0">
        <w:t>krucjat</w:t>
      </w:r>
      <w:r>
        <w:t xml:space="preserve">ę Simona de Montfort, </w:t>
      </w:r>
      <w:r w:rsidRPr="00AD7EA0">
        <w:t>inkwizycję</w:t>
      </w:r>
      <w:r>
        <w:t xml:space="preserve">), który uważał ich za heretyków. Represje doprowadziły do zaniku ruchu. </w:t>
      </w:r>
      <w:r w:rsidRPr="00640579">
        <w:rPr>
          <w:rStyle w:val="WyrnienieU"/>
        </w:rPr>
        <w:t>Podjętym przez kościół działaniem zapobiegawczym podobnym herezjom, był zakaz tłumaczenia, posiadania i czytania Biblii.</w:t>
      </w:r>
      <w:r>
        <w:t xml:space="preserve"> </w:t>
      </w:r>
    </w:p>
    <w:p w14:paraId="75117B08" w14:textId="77777777" w:rsidR="006240CD" w:rsidRDefault="006240CD" w:rsidP="004B4F2F">
      <w:pPr>
        <w:pStyle w:val="Wane"/>
      </w:pPr>
      <w:r>
        <w:t>Waldensi</w:t>
      </w:r>
    </w:p>
    <w:p w14:paraId="3AA9D9B8" w14:textId="77777777" w:rsidR="007F7E0A" w:rsidRPr="007A2E46" w:rsidRDefault="007F7E0A" w:rsidP="00E91B54">
      <w:pPr>
        <w:pStyle w:val="ANormalny"/>
      </w:pPr>
      <w:r w:rsidRPr="007A2E46">
        <w:t xml:space="preserve">Na początku XIII wieku </w:t>
      </w:r>
      <w:r w:rsidRPr="007A2E46">
        <w:rPr>
          <w:rFonts w:ascii="Daytona" w:hAnsi="Daytona"/>
        </w:rPr>
        <w:t>Franciszek z Asyżu</w:t>
      </w:r>
      <w:r w:rsidRPr="007A2E46">
        <w:t xml:space="preserve"> (1181-1226), niezbyt religijny młodzieniec z zamożnej rodziny, przeżył mistyczne nawrócenie, po którym wyrzekł się swojego majątku i postanowił naśladować ubóstwo Chrystusa. W 1209 roku Franciszek starał się o formalne uznanie zakonu przez papieża Innocentego III, który po pewnych wahaniach przychylił się do prośby Franciszka i </w:t>
      </w:r>
      <w:r w:rsidR="00835A3A" w:rsidRPr="007A2E46">
        <w:t>w 1210 roku powstał zakon nazwany później Zakonem Franciszkanów.</w:t>
      </w:r>
    </w:p>
    <w:p w14:paraId="21122C68" w14:textId="77777777" w:rsidR="007F7E0A" w:rsidRDefault="007F7E0A" w:rsidP="00E91B54">
      <w:pPr>
        <w:pStyle w:val="ANormalny"/>
      </w:pPr>
      <w:r w:rsidRPr="007A2E46">
        <w:t>Kilkadziesiąt lat wcześniej, pod koniec XII wieku, Piotr Waldo (zm. 1205), zamożny mieszkaniec południa Francji, także porzucił swój majątek i głosił dobrowolne ubóstwo. On także założył zakon dla ubogich i zwrócił się do papieża o uznanie zakonu. Choć papież Aleksander III (1159-1181) początkowo przyjął ślub ubóstwa Piotra Waldo, jego następca, Lucjusz III (1181-1185) potępił Waldo i jego ruch oraz zakazał im głoszenia ich poglądów. Co gorsza, w kolejnych wiekach Kościół rzymski wszczynał straszliwe prześladowania przeciwko waldensom, doprowadzając niemal do zupełnego zaniku ich ruchu.</w:t>
      </w:r>
    </w:p>
    <w:p w14:paraId="513E4CF9" w14:textId="77777777" w:rsidR="006240CD" w:rsidRDefault="007A2E46" w:rsidP="006240CD">
      <w:pPr>
        <w:pStyle w:val="Normalnie"/>
      </w:pPr>
      <w:r>
        <w:t>Waldensi, z</w:t>
      </w:r>
      <w:r w:rsidRPr="00A93D37">
        <w:t xml:space="preserve">a podstawę wiary przyjmowali tylko </w:t>
      </w:r>
      <w:r w:rsidRPr="00A93D37">
        <w:rPr>
          <w:rStyle w:val="Hipercze"/>
          <w:color w:val="auto"/>
          <w:u w:val="none"/>
        </w:rPr>
        <w:t>Biblię</w:t>
      </w:r>
      <w:r>
        <w:t xml:space="preserve">. Rozumieli, że powodzenie chrześcijaństwa </w:t>
      </w:r>
      <w:r w:rsidRPr="007A2E46">
        <w:t>leży</w:t>
      </w:r>
      <w:r>
        <w:t xml:space="preserve"> powszechnym poznaniu Słowa Bożego oraz wskazywali Biblię jako jedyne źródła Bożego objawienia</w:t>
      </w:r>
      <w:r w:rsidR="006240CD">
        <w:t xml:space="preserve">. Tymczasem, Biblia czytana po grecku czy po łacinie pozostawała dla ludzi pustym dźwiękiem, a przecież miała być Słowem Życia. Zamiast „Chleba życia” karmiono ich </w:t>
      </w:r>
      <w:r w:rsidR="006240CD">
        <w:lastRenderedPageBreak/>
        <w:t xml:space="preserve">okruchami ze stołu Pańskiego. Należało więc udostępnić ją ludziom, którzy skazani na jej interpretację przez duszpasterzy i zakonników tak naprawdę niewiele z niej korzystali. </w:t>
      </w:r>
    </w:p>
    <w:p w14:paraId="5E1BD954" w14:textId="77777777" w:rsidR="00CF5E8A" w:rsidRDefault="006F56E4" w:rsidP="00A93D37">
      <w:pPr>
        <w:pStyle w:val="Normalnie"/>
      </w:pPr>
      <w:r>
        <w:t>Jeszcze z</w:t>
      </w:r>
      <w:r w:rsidR="00A93D37" w:rsidRPr="00A93D37">
        <w:t>anim Wiklif zdecydował się przetłumaczyć całą Wulgatę na język angielski, w Europie rozprowadzane były potajemnie mniejsze fragmenty Nowego Testamentu. Zajmowali się tym Waldensi</w:t>
      </w:r>
      <w:r w:rsidR="00741567">
        <w:t xml:space="preserve"> </w:t>
      </w:r>
      <w:r w:rsidR="00A93D37" w:rsidRPr="00A93D37">
        <w:t xml:space="preserve">– ugrupowanie chrześcijańskie działające we Francji, Włoszech, Niemczech, Czechach i </w:t>
      </w:r>
      <w:r w:rsidR="004B0368">
        <w:t>w </w:t>
      </w:r>
      <w:r w:rsidR="00A93D37" w:rsidRPr="00A93D37">
        <w:t>Polsce (Śląsk)</w:t>
      </w:r>
      <w:r w:rsidR="008A68E3">
        <w:t>, występujące przeciw władzy i </w:t>
      </w:r>
      <w:r w:rsidR="00A93D37" w:rsidRPr="00A93D37">
        <w:t>bogactwu Kościoła.</w:t>
      </w:r>
      <w:r w:rsidR="002B18C2">
        <w:t xml:space="preserve"> </w:t>
      </w:r>
      <w:r w:rsidR="00A93D37" w:rsidRPr="00A93D37">
        <w:t xml:space="preserve">Ich ojcem duchowym był </w:t>
      </w:r>
      <w:r w:rsidR="00A93D37" w:rsidRPr="00A93D37">
        <w:rPr>
          <w:rFonts w:ascii="Daytona" w:hAnsi="Daytona"/>
        </w:rPr>
        <w:t>Piotr</w:t>
      </w:r>
      <w:r w:rsidR="00DA5408" w:rsidRPr="00DA5408">
        <w:rPr>
          <w:rFonts w:asciiTheme="minorHAnsi" w:hAnsiTheme="minorHAnsi" w:cstheme="minorHAnsi"/>
        </w:rPr>
        <w:t>(?)</w:t>
      </w:r>
      <w:r w:rsidR="00A93D37" w:rsidRPr="00A93D37">
        <w:rPr>
          <w:rFonts w:ascii="Daytona" w:hAnsi="Daytona"/>
        </w:rPr>
        <w:t xml:space="preserve"> Waldo</w:t>
      </w:r>
      <w:r w:rsidR="00A93D37" w:rsidRPr="00A93D37">
        <w:t xml:space="preserve"> (</w:t>
      </w:r>
      <w:r w:rsidR="00A93D37" w:rsidRPr="00A93D37">
        <w:rPr>
          <w:rStyle w:val="Hipercze"/>
          <w:color w:val="auto"/>
          <w:u w:val="none"/>
        </w:rPr>
        <w:t>Valdès</w:t>
      </w:r>
      <w:r w:rsidR="00A93D37" w:rsidRPr="00A93D37">
        <w:t xml:space="preserve"> -stąd </w:t>
      </w:r>
      <w:r w:rsidR="002B18C2">
        <w:t xml:space="preserve">zapewne </w:t>
      </w:r>
      <w:r w:rsidR="00A93D37" w:rsidRPr="00A93D37">
        <w:t>nazwa: waldensi)</w:t>
      </w:r>
      <w:r w:rsidR="002B18C2">
        <w:t>.</w:t>
      </w:r>
      <w:r w:rsidR="00A93D37" w:rsidRPr="00A93D37">
        <w:t xml:space="preserve"> </w:t>
      </w:r>
      <w:r w:rsidR="002B18C2">
        <w:t xml:space="preserve">Niektóre źródła </w:t>
      </w:r>
      <w:r w:rsidR="00245BDA">
        <w:t>(</w:t>
      </w:r>
      <w:hyperlink r:id="rId112" w:history="1">
        <w:r w:rsidR="00245BDA" w:rsidRPr="00640579">
          <w:rPr>
            <w:rStyle w:val="Hipercze"/>
            <w:color w:val="002060"/>
          </w:rPr>
          <w:t>https://youtu.be/HK7l8SXjcAw</w:t>
        </w:r>
      </w:hyperlink>
      <w:r w:rsidR="00245BDA">
        <w:t xml:space="preserve">) </w:t>
      </w:r>
      <w:r w:rsidR="00640579">
        <w:t>lokalizują ich początki już w II wieku, kiedy byli znani jako „Peuple des vallees”, co oznacza „ludzie z dolin”.</w:t>
      </w:r>
    </w:p>
    <w:p w14:paraId="6D6D426E" w14:textId="77777777" w:rsidR="008D0A6E" w:rsidRDefault="007A2E46" w:rsidP="00E91B54">
      <w:pPr>
        <w:pStyle w:val="ANormalny"/>
      </w:pPr>
      <w:r>
        <w:t xml:space="preserve">Waldensi, </w:t>
      </w:r>
      <w:r w:rsidR="00CF5E8A" w:rsidRPr="00A93D37">
        <w:t xml:space="preserve">odrzucając autorytet </w:t>
      </w:r>
      <w:r w:rsidR="00CF5E8A" w:rsidRPr="00A93D37">
        <w:rPr>
          <w:rStyle w:val="Hipercze"/>
          <w:color w:val="auto"/>
          <w:u w:val="none"/>
        </w:rPr>
        <w:t>papieża</w:t>
      </w:r>
      <w:r w:rsidR="00CF5E8A" w:rsidRPr="00A93D37">
        <w:t>, krytykowali zbytek wyższego duchowieństwa i</w:t>
      </w:r>
      <w:r w:rsidR="00CF5E8A">
        <w:t> </w:t>
      </w:r>
      <w:r w:rsidR="00CF5E8A" w:rsidRPr="00A93D37">
        <w:t xml:space="preserve">żądali reform w </w:t>
      </w:r>
      <w:r w:rsidR="00CF5E8A" w:rsidRPr="00A93D37">
        <w:rPr>
          <w:rStyle w:val="Hipercze"/>
          <w:color w:val="auto"/>
          <w:u w:val="none"/>
        </w:rPr>
        <w:t>Kościele</w:t>
      </w:r>
      <w:r w:rsidR="00CF5E8A" w:rsidRPr="00A93D37">
        <w:t>.</w:t>
      </w:r>
      <w:r w:rsidR="008D0A6E">
        <w:t xml:space="preserve"> Dowodzili, że</w:t>
      </w:r>
      <w:r w:rsidR="00CF5E8A" w:rsidRPr="00A93D37">
        <w:t xml:space="preserve"> </w:t>
      </w:r>
      <w:r w:rsidR="008D0A6E" w:rsidRPr="008D0A6E">
        <w:t>Kościół rzymskokatolicki</w:t>
      </w:r>
      <w:r w:rsidR="008D0A6E">
        <w:t xml:space="preserve"> sprzeniewierzył się tradycji </w:t>
      </w:r>
      <w:r w:rsidR="008D0A6E" w:rsidRPr="008D0A6E">
        <w:t>apostolskiej</w:t>
      </w:r>
      <w:r w:rsidR="008D0A6E">
        <w:t xml:space="preserve"> i nie ma władzy od Boga. </w:t>
      </w:r>
      <w:r>
        <w:t>Studiując Biblię, o</w:t>
      </w:r>
      <w:r w:rsidR="007B20C2">
        <w:t xml:space="preserve">dkryli </w:t>
      </w:r>
      <w:r w:rsidR="007B20C2" w:rsidRPr="007A2E46">
        <w:t>i </w:t>
      </w:r>
      <w:r w:rsidRPr="007A2E46">
        <w:t>odrzucili</w:t>
      </w:r>
      <w:r w:rsidR="007B20C2" w:rsidRPr="007A2E46">
        <w:t xml:space="preserve"> </w:t>
      </w:r>
      <w:r w:rsidRPr="007A2E46">
        <w:t xml:space="preserve">szereg fałszywych poglądów przyjętych przez Kościół </w:t>
      </w:r>
      <w:r>
        <w:t>R</w:t>
      </w:r>
      <w:r w:rsidRPr="007A2E46">
        <w:t>zymski, takich jak:</w:t>
      </w:r>
      <w:r>
        <w:t xml:space="preserve"> pojęcie transsubstancjacji, spowiedź uszna przed kapłanem, chrzest niemowląt, handel odpustami, nauka o czyśćcu, modlitwy za zmarłych. </w:t>
      </w:r>
      <w:r w:rsidR="00CF5E8A">
        <w:t xml:space="preserve">Uważali Chrystusa za jedynego Pośrednika darzącego łaską i przebaczeniem grzechów. Uczyli, że Boga można czcić nie tylko w katolickich świątyniach, ale wszędzie i zawsze. </w:t>
      </w:r>
      <w:r w:rsidR="008D0A6E">
        <w:t xml:space="preserve">Świętych należy naśladować, ale nie wolno ich czcić. Cześć należy się jedynie Bogu; wszystko inne jest </w:t>
      </w:r>
      <w:r w:rsidR="008D0A6E" w:rsidRPr="008D0A6E">
        <w:t>bałwochwalstwem</w:t>
      </w:r>
      <w:r w:rsidR="008D0A6E">
        <w:t xml:space="preserve">. Głosili. że śmierć jest przejściem w stan nieświadomości, tzn. aż do wskrzeszenia przez Chrystusa. </w:t>
      </w:r>
    </w:p>
    <w:p w14:paraId="139A6AC7" w14:textId="77777777" w:rsidR="00CF5E8A" w:rsidRDefault="00CF5E8A" w:rsidP="00E91B54">
      <w:pPr>
        <w:pStyle w:val="ANormalny"/>
      </w:pPr>
      <w:r w:rsidRPr="00A93D37">
        <w:t>Waldensi odrzucali również wszelką władzę, co</w:t>
      </w:r>
      <w:r>
        <w:t> </w:t>
      </w:r>
      <w:r w:rsidRPr="00A93D37">
        <w:t>w</w:t>
      </w:r>
      <w:r>
        <w:t> </w:t>
      </w:r>
      <w:r w:rsidRPr="00A93D37">
        <w:t>efekcie uczyniło z</w:t>
      </w:r>
      <w:r>
        <w:t> </w:t>
      </w:r>
      <w:r w:rsidRPr="00A93D37">
        <w:t xml:space="preserve">nich wrogów państwa i panującego porządku polityczno-społecznego. Zostali ekskomunikowani w 1184 przez </w:t>
      </w:r>
      <w:r w:rsidRPr="00A93D37">
        <w:rPr>
          <w:rFonts w:ascii="Daytona" w:hAnsi="Daytona"/>
        </w:rPr>
        <w:t xml:space="preserve">papieża </w:t>
      </w:r>
      <w:r w:rsidRPr="00A93D37">
        <w:rPr>
          <w:rStyle w:val="Hipercze"/>
          <w:rFonts w:ascii="Daytona" w:hAnsi="Daytona"/>
          <w:color w:val="auto"/>
          <w:u w:val="none"/>
        </w:rPr>
        <w:t>Lucjusza III</w:t>
      </w:r>
      <w:r>
        <w:t xml:space="preserve">. </w:t>
      </w:r>
      <w:r w:rsidR="00EE3DA9">
        <w:t>Od 1231 roku b</w:t>
      </w:r>
      <w:r w:rsidRPr="00A93D37">
        <w:t xml:space="preserve">yli prześladowani przez </w:t>
      </w:r>
      <w:r w:rsidR="00245BDA" w:rsidRPr="00A93D37">
        <w:rPr>
          <w:rStyle w:val="Hipercze"/>
          <w:color w:val="auto"/>
          <w:u w:val="none"/>
        </w:rPr>
        <w:t>Inkwizycj</w:t>
      </w:r>
      <w:r w:rsidR="00245BDA" w:rsidRPr="00A93D37">
        <w:t>ę</w:t>
      </w:r>
      <w:r w:rsidR="00AD7EA0">
        <w:t>.</w:t>
      </w:r>
    </w:p>
    <w:p w14:paraId="25FF0EAA" w14:textId="77777777" w:rsidR="00855291" w:rsidRDefault="00855291" w:rsidP="00855291">
      <w:pPr>
        <w:pStyle w:val="Normalnie"/>
      </w:pPr>
      <w:r>
        <w:t xml:space="preserve">Poruszający opis pracy Waldensów jako ludzi </w:t>
      </w:r>
      <w:r w:rsidR="00640579">
        <w:t xml:space="preserve">tłumaczących z </w:t>
      </w:r>
      <w:r w:rsidR="00640579" w:rsidRPr="00640579">
        <w:rPr>
          <w:i/>
          <w:iCs/>
        </w:rPr>
        <w:t>Vetus Latina</w:t>
      </w:r>
      <w:r w:rsidR="00640579">
        <w:t xml:space="preserve"> (wersja italska z II w) </w:t>
      </w:r>
      <w:r w:rsidR="00796625">
        <w:t xml:space="preserve">na </w:t>
      </w:r>
      <w:r w:rsidR="00796625" w:rsidRPr="00796625">
        <w:t>język</w:t>
      </w:r>
      <w:r w:rsidR="00796625">
        <w:t>i</w:t>
      </w:r>
      <w:r w:rsidR="00796625" w:rsidRPr="00796625">
        <w:t xml:space="preserve"> franko-prowansalski</w:t>
      </w:r>
      <w:r w:rsidR="00796625">
        <w:t>e,</w:t>
      </w:r>
      <w:r w:rsidR="00796625" w:rsidRPr="00796625">
        <w:t xml:space="preserve"> </w:t>
      </w:r>
      <w:r w:rsidR="00640579" w:rsidRPr="00796625">
        <w:t>i</w:t>
      </w:r>
      <w:r w:rsidR="00640579">
        <w:t> </w:t>
      </w:r>
      <w:r>
        <w:t xml:space="preserve">ręcznie przepisujących </w:t>
      </w:r>
      <w:r>
        <w:rPr>
          <w:i/>
        </w:rPr>
        <w:t>Biblię</w:t>
      </w:r>
      <w:r>
        <w:t xml:space="preserve">, sporządzony przez francuskiego pastora i historyka </w:t>
      </w:r>
      <w:r w:rsidRPr="00855291">
        <w:rPr>
          <w:rFonts w:ascii="Daytona" w:hAnsi="Daytona"/>
          <w:sz w:val="24"/>
          <w:szCs w:val="24"/>
        </w:rPr>
        <w:t>Jeana Légera</w:t>
      </w:r>
      <w:r>
        <w:t xml:space="preserve"> (1615-1670), jednego z waldensjańskich kopistów, zawiera podane z pierwszej ręki informacje o ich działalności opatrzone rysunkami. Waldensi potajemnie przepisywali </w:t>
      </w:r>
      <w:r w:rsidRPr="00855291">
        <w:rPr>
          <w:iCs/>
        </w:rPr>
        <w:t>Pismo Święte</w:t>
      </w:r>
      <w:r>
        <w:t xml:space="preserve"> w swoich górskich osadach na północy Włoch i południu Francji. Młodzi waldensi byli uczeni przez rodziców obszernych fragmentów </w:t>
      </w:r>
      <w:r>
        <w:rPr>
          <w:i/>
        </w:rPr>
        <w:t>Pisma Świętego</w:t>
      </w:r>
      <w:r>
        <w:t xml:space="preserve"> na pamięć. Zespoły kopistów pracowały wspólnie nad sporządzaniem kolejnych egzemplarzy </w:t>
      </w:r>
      <w:r>
        <w:rPr>
          <w:i/>
        </w:rPr>
        <w:t>Biblii</w:t>
      </w:r>
      <w:r>
        <w:t xml:space="preserve"> i jej fragmentów. Wielu młodych waldensów podróżowało po Europie w charakterze kupców, aby dyskretnie głosić prawdy </w:t>
      </w:r>
      <w:r>
        <w:rPr>
          <w:i/>
        </w:rPr>
        <w:t>Pisma Świętego</w:t>
      </w:r>
      <w:r>
        <w:t xml:space="preserve">. Niektórzy rozpoczynali studia na wyższych uczelniach, </w:t>
      </w:r>
      <w:r>
        <w:lastRenderedPageBreak/>
        <w:t xml:space="preserve">aby rozpowszechniać </w:t>
      </w:r>
      <w:r>
        <w:rPr>
          <w:i/>
        </w:rPr>
        <w:t>Pismo Święte</w:t>
      </w:r>
      <w:r>
        <w:t xml:space="preserve"> wśród studentów. Kierowani przez Ducha Świętego, gdy nadarzała się ku temu okazja, przekazywali fragmenty biblijne osobom poszukującym prawdy. Wielu z nich zapłaciło życiem za tę pełną poświęcenia pracę.</w:t>
      </w:r>
    </w:p>
    <w:p w14:paraId="44E25657" w14:textId="77777777" w:rsidR="006F56E4" w:rsidRDefault="00A93D37" w:rsidP="00A93D37">
      <w:pPr>
        <w:pStyle w:val="Normalnie"/>
      </w:pPr>
      <w:r w:rsidRPr="00A93D37">
        <w:t xml:space="preserve">Po śmierci Piotra Waldo </w:t>
      </w:r>
      <w:r w:rsidR="00741567">
        <w:t>(</w:t>
      </w:r>
      <w:r w:rsidR="00741567" w:rsidRPr="00741567">
        <w:rPr>
          <w:rFonts w:ascii="Daytona" w:hAnsi="Daytona"/>
        </w:rPr>
        <w:t>1217</w:t>
      </w:r>
      <w:r w:rsidR="00741567">
        <w:t> r)</w:t>
      </w:r>
      <w:r w:rsidR="006F56E4">
        <w:t>,</w:t>
      </w:r>
      <w:r w:rsidR="00741567">
        <w:t xml:space="preserve"> </w:t>
      </w:r>
      <w:r w:rsidRPr="00A93D37">
        <w:t>waldensi żyli w ukryciu i cierpieli prześladowania. Mimo tego</w:t>
      </w:r>
      <w:r w:rsidR="006F56E4">
        <w:t>,</w:t>
      </w:r>
      <w:r w:rsidRPr="00A93D37">
        <w:t xml:space="preserve"> ruch waldensów wciąż miał wpływ na życie religijne Europy, zwłaszcza południowej. Na początku XV wieku skontaktowali się z</w:t>
      </w:r>
      <w:r w:rsidR="001060CE">
        <w:t> </w:t>
      </w:r>
      <w:r w:rsidRPr="00A93D37">
        <w:t xml:space="preserve">czeskim reformatorem religijnym, </w:t>
      </w:r>
      <w:r w:rsidRPr="00A93D37">
        <w:rPr>
          <w:rStyle w:val="Hipercze"/>
          <w:color w:val="auto"/>
          <w:u w:val="none"/>
        </w:rPr>
        <w:t>Janem Husem</w:t>
      </w:r>
      <w:r w:rsidRPr="00A93D37">
        <w:t xml:space="preserve">, od którego przejęli też dalsze postulaty. Część waldensów dołączyła do ruchu </w:t>
      </w:r>
      <w:r w:rsidRPr="00A93D37">
        <w:rPr>
          <w:rStyle w:val="Hipercze"/>
          <w:color w:val="auto"/>
          <w:u w:val="none"/>
        </w:rPr>
        <w:t>taborytów</w:t>
      </w:r>
      <w:r w:rsidRPr="00A93D37">
        <w:t xml:space="preserve"> (radykalnych husytów). </w:t>
      </w:r>
    </w:p>
    <w:p w14:paraId="3A17257E" w14:textId="77777777" w:rsidR="00A93D37" w:rsidRPr="00A93D37" w:rsidRDefault="00AF0D15" w:rsidP="00A93D37">
      <w:pPr>
        <w:pStyle w:val="Normalnie"/>
      </w:pPr>
      <w:r w:rsidRPr="00471F5B">
        <w:rPr>
          <w:b/>
          <w:bCs/>
        </w:rPr>
        <w:t>W</w:t>
      </w:r>
      <w:r w:rsidR="00A93D37" w:rsidRPr="00A93D37">
        <w:rPr>
          <w:b/>
          <w:bCs/>
        </w:rPr>
        <w:t>aldens</w:t>
      </w:r>
      <w:r>
        <w:rPr>
          <w:b/>
          <w:bCs/>
        </w:rPr>
        <w:t>i</w:t>
      </w:r>
      <w:r w:rsidR="00A93D37" w:rsidRPr="00A93D37">
        <w:rPr>
          <w:b/>
          <w:bCs/>
        </w:rPr>
        <w:t xml:space="preserve"> dotar</w:t>
      </w:r>
      <w:r>
        <w:rPr>
          <w:b/>
          <w:bCs/>
        </w:rPr>
        <w:t>li</w:t>
      </w:r>
      <w:r w:rsidR="001C5910">
        <w:rPr>
          <w:b/>
          <w:bCs/>
        </w:rPr>
        <w:t xml:space="preserve"> </w:t>
      </w:r>
      <w:r w:rsidR="00A93D37" w:rsidRPr="00A93D37">
        <w:rPr>
          <w:b/>
          <w:bCs/>
        </w:rPr>
        <w:t xml:space="preserve">także na </w:t>
      </w:r>
      <w:r w:rsidR="00A93D37" w:rsidRPr="00A93D37">
        <w:rPr>
          <w:rStyle w:val="Hipercze"/>
          <w:b/>
          <w:bCs/>
          <w:color w:val="auto"/>
          <w:u w:val="none"/>
        </w:rPr>
        <w:t>Śląsk</w:t>
      </w:r>
      <w:r w:rsidR="00A93D37" w:rsidRPr="00A93D37">
        <w:t xml:space="preserve">, gdzie na początku XIV wieku </w:t>
      </w:r>
      <w:r w:rsidR="00DB3F4C">
        <w:t xml:space="preserve">(czasy panowania króla Władysława Łokietka) </w:t>
      </w:r>
      <w:r w:rsidR="00A93D37" w:rsidRPr="00A93D37">
        <w:t xml:space="preserve">sądy inkwizycyjne nasiliły </w:t>
      </w:r>
      <w:r w:rsidR="00471F5B">
        <w:t>ich prześladowania</w:t>
      </w:r>
      <w:r w:rsidR="00A93D37" w:rsidRPr="00A93D37">
        <w:t>. W</w:t>
      </w:r>
      <w:r w:rsidR="00DB3F4C">
        <w:t> </w:t>
      </w:r>
      <w:r w:rsidR="00A93D37" w:rsidRPr="00A93D37">
        <w:rPr>
          <w:rFonts w:ascii="Daytona" w:hAnsi="Daytona"/>
        </w:rPr>
        <w:t>1315</w:t>
      </w:r>
      <w:r w:rsidR="00A93D37" w:rsidRPr="00A93D37">
        <w:t xml:space="preserve"> roku </w:t>
      </w:r>
      <w:r w:rsidR="00A93D37" w:rsidRPr="00A93D37">
        <w:rPr>
          <w:rStyle w:val="Hipercze"/>
          <w:color w:val="auto"/>
          <w:u w:val="none"/>
        </w:rPr>
        <w:t>trybunał inkwizycyjny</w:t>
      </w:r>
      <w:r w:rsidR="00A93D37" w:rsidRPr="00A93D37">
        <w:t xml:space="preserve">, powołany przez biskupa wrocławskiego </w:t>
      </w:r>
      <w:r w:rsidR="00A93D37" w:rsidRPr="00A93D37">
        <w:rPr>
          <w:rStyle w:val="Hipercze"/>
          <w:color w:val="auto"/>
          <w:u w:val="none"/>
        </w:rPr>
        <w:t>Henryka z</w:t>
      </w:r>
      <w:r w:rsidR="00AE4524">
        <w:rPr>
          <w:rStyle w:val="Hipercze"/>
          <w:color w:val="auto"/>
          <w:u w:val="none"/>
        </w:rPr>
        <w:t> </w:t>
      </w:r>
      <w:r w:rsidR="00A93D37" w:rsidRPr="00A93D37">
        <w:rPr>
          <w:rStyle w:val="Hipercze"/>
          <w:color w:val="auto"/>
          <w:u w:val="none"/>
        </w:rPr>
        <w:t>Wierzbna</w:t>
      </w:r>
      <w:r w:rsidR="00A93D37" w:rsidRPr="00A93D37">
        <w:t xml:space="preserve">, w </w:t>
      </w:r>
      <w:r w:rsidR="00A93D37" w:rsidRPr="001C5910">
        <w:rPr>
          <w:rStyle w:val="Hipercze"/>
          <w:rFonts w:ascii="Daytona" w:hAnsi="Daytona"/>
          <w:color w:val="auto"/>
          <w:u w:val="none"/>
        </w:rPr>
        <w:t>Świdnicy</w:t>
      </w:r>
      <w:r w:rsidR="00A93D37" w:rsidRPr="00A93D37">
        <w:t xml:space="preserve">, </w:t>
      </w:r>
      <w:r w:rsidR="00A93D37" w:rsidRPr="001C5910">
        <w:rPr>
          <w:rStyle w:val="Hipercze"/>
          <w:rFonts w:ascii="Daytona" w:hAnsi="Daytona"/>
          <w:color w:val="auto"/>
          <w:u w:val="none"/>
        </w:rPr>
        <w:t>Nysie</w:t>
      </w:r>
      <w:r w:rsidR="00A93D37" w:rsidRPr="00A93D37">
        <w:t xml:space="preserve"> i </w:t>
      </w:r>
      <w:r w:rsidR="00A93D37" w:rsidRPr="001C5910">
        <w:rPr>
          <w:rStyle w:val="Hipercze"/>
          <w:rFonts w:ascii="Daytona" w:hAnsi="Daytona"/>
          <w:color w:val="auto"/>
          <w:u w:val="none"/>
        </w:rPr>
        <w:t>Wrocławiu</w:t>
      </w:r>
      <w:r w:rsidR="00A93D37" w:rsidRPr="00A93D37">
        <w:t xml:space="preserve"> skazał na </w:t>
      </w:r>
      <w:r w:rsidR="00A93D37" w:rsidRPr="00A93D37">
        <w:rPr>
          <w:rStyle w:val="Hipercze"/>
          <w:color w:val="auto"/>
          <w:u w:val="none"/>
        </w:rPr>
        <w:t>spalenie na stosie</w:t>
      </w:r>
      <w:r w:rsidR="00A93D37" w:rsidRPr="00A93D37">
        <w:t xml:space="preserve"> przeszło 50 waldensów, a wielu innych musiało się ratować ucieczką.</w:t>
      </w:r>
    </w:p>
    <w:p w14:paraId="25061D1B" w14:textId="77777777" w:rsidR="00A93D37" w:rsidRDefault="00A93D37" w:rsidP="00A93D37">
      <w:pPr>
        <w:pStyle w:val="Normalnie"/>
      </w:pPr>
      <w:r w:rsidRPr="00A93D37">
        <w:t xml:space="preserve">W latach 1487–1489 król Francji </w:t>
      </w:r>
      <w:r w:rsidRPr="001C5910">
        <w:rPr>
          <w:rStyle w:val="Hipercze"/>
          <w:rFonts w:ascii="Daytona" w:hAnsi="Daytona"/>
          <w:color w:val="auto"/>
          <w:u w:val="none"/>
        </w:rPr>
        <w:t>Karol VIII</w:t>
      </w:r>
      <w:r w:rsidRPr="00A93D37">
        <w:t xml:space="preserve"> </w:t>
      </w:r>
      <w:r w:rsidR="00EE3DA9">
        <w:t xml:space="preserve">z inicjatywy papieża </w:t>
      </w:r>
      <w:r w:rsidR="00EE3DA9" w:rsidRPr="00EE3DA9">
        <w:t>Innocentego VIII</w:t>
      </w:r>
      <w:r w:rsidR="00EE3DA9">
        <w:t xml:space="preserve">, </w:t>
      </w:r>
      <w:r w:rsidRPr="00A93D37">
        <w:t xml:space="preserve">podjął kilkanaście </w:t>
      </w:r>
      <w:r w:rsidRPr="00A93D37">
        <w:rPr>
          <w:rStyle w:val="Hipercze"/>
          <w:color w:val="auto"/>
          <w:u w:val="none"/>
        </w:rPr>
        <w:t>krucjat przeciw waldensom</w:t>
      </w:r>
      <w:r w:rsidRPr="00A93D37">
        <w:t>. W górskim terenie wojska królewskie nie mogły jednak skutecznie działać przeciwko partyzantce waldensów. Ch</w:t>
      </w:r>
      <w:r w:rsidR="008A68E3">
        <w:t xml:space="preserve">ociaż wielu </w:t>
      </w:r>
      <w:r w:rsidR="00AF0D15">
        <w:t>z nich</w:t>
      </w:r>
      <w:r w:rsidR="008A68E3">
        <w:t xml:space="preserve"> zginęło i </w:t>
      </w:r>
      <w:r w:rsidRPr="00A93D37">
        <w:t xml:space="preserve">zniszczono wiele ich osad, to jednak krucjata nie osiągnęła celu. </w:t>
      </w:r>
      <w:r w:rsidR="00303DD0">
        <w:t>Nie mniej, w</w:t>
      </w:r>
      <w:r w:rsidR="00AE4524">
        <w:t> </w:t>
      </w:r>
      <w:r w:rsidR="00303DD0">
        <w:t xml:space="preserve">1488 roku waldensi w Dolinie Loyse zostali za swoją wiarę brutalnie wymordowani. </w:t>
      </w:r>
      <w:r w:rsidR="00EE3DA9">
        <w:t xml:space="preserve">Wojska królewskie masakrują waldensów w grocie Balme-Chapelue. </w:t>
      </w:r>
      <w:r w:rsidR="00303DD0">
        <w:t>Resztka</w:t>
      </w:r>
      <w:r w:rsidRPr="00A93D37">
        <w:t xml:space="preserve"> uciekła i powróciła po zakończeniu krucjaty rozpoczynając ożywioną działalność misjonarską. </w:t>
      </w:r>
      <w:r w:rsidR="00EE3DA9">
        <w:t xml:space="preserve">W 1545 roku Król Francji </w:t>
      </w:r>
      <w:r w:rsidR="00EE3DA9" w:rsidRPr="00EE3DA9">
        <w:t>Franciszek I</w:t>
      </w:r>
      <w:r w:rsidR="00EE3DA9">
        <w:t xml:space="preserve"> zezwala na wymordowanie 3000 waldensów w regionie </w:t>
      </w:r>
      <w:r w:rsidR="00EE3DA9" w:rsidRPr="00EE3DA9">
        <w:t>Luberon</w:t>
      </w:r>
      <w:r w:rsidR="00EE3DA9">
        <w:t xml:space="preserve"> (</w:t>
      </w:r>
      <w:r w:rsidR="00EE3DA9" w:rsidRPr="00EE3DA9">
        <w:t>Prowansja</w:t>
      </w:r>
      <w:r w:rsidR="00EE3DA9">
        <w:t xml:space="preserve">). Pomimo tych prześladowań, w 1555 Waldensi budują swoje pierwsze kościoły w </w:t>
      </w:r>
      <w:r w:rsidR="00EE3DA9" w:rsidRPr="00EE3DA9">
        <w:t>Saint Laurent d'Angrogne</w:t>
      </w:r>
      <w:r w:rsidR="00EE3DA9">
        <w:t xml:space="preserve">, w La Tour, </w:t>
      </w:r>
      <w:r w:rsidR="00EE3DA9" w:rsidRPr="00EE3DA9">
        <w:t>Rocheplate</w:t>
      </w:r>
      <w:r w:rsidR="00EE3DA9">
        <w:t xml:space="preserve">, </w:t>
      </w:r>
      <w:r w:rsidR="00EE3DA9" w:rsidRPr="00EE3DA9">
        <w:t>Villesèche</w:t>
      </w:r>
      <w:r w:rsidR="00EE3DA9">
        <w:t xml:space="preserve"> i </w:t>
      </w:r>
      <w:r w:rsidR="00EE3DA9" w:rsidRPr="00EE3DA9">
        <w:t>Prali</w:t>
      </w:r>
      <w:r w:rsidR="00EE3DA9">
        <w:t>.</w:t>
      </w:r>
    </w:p>
    <w:p w14:paraId="76974F79" w14:textId="77777777" w:rsidR="00303DD0" w:rsidRDefault="00303DD0" w:rsidP="00303DD0">
      <w:pPr>
        <w:pStyle w:val="Normalnie"/>
      </w:pPr>
      <w:r>
        <w:t xml:space="preserve">Kolejna fala prześladowań nadeszła w siedemnastym wieku, </w:t>
      </w:r>
      <w:r w:rsidR="00600935">
        <w:t>siedem lat po zakończeniu wojny 30. letniej</w:t>
      </w:r>
      <w:r w:rsidR="00600935" w:rsidRPr="00600935">
        <w:t xml:space="preserve"> </w:t>
      </w:r>
      <w:r w:rsidR="00600935">
        <w:t>i po pokoju westfalskim. K</w:t>
      </w:r>
      <w:r>
        <w:t>siążę Sabaudii wysłał ośmiotysięczną armię na teren zamieszkany przez waldensów i zażądał, by miejscowa ludność kwaterowała jego żołnierzy w swoich domach. Waldensi w</w:t>
      </w:r>
      <w:r w:rsidR="00AE4524">
        <w:t> </w:t>
      </w:r>
      <w:r>
        <w:t>dobrej wierze spełnili żądanie, ale był to jedynie podstęp dający napastnikom łatwy dostęp do ofiar. 24 kwietnia 1655 roku o godzinie czwartej nad ranem rozpoczęła się rzeź, której ofiarą padło ponad cztery tysiące niewinnych ludzi.</w:t>
      </w:r>
      <w:r w:rsidR="00DB3F4C">
        <w:t xml:space="preserve"> </w:t>
      </w:r>
      <w:r w:rsidR="003F7991">
        <w:t>Wydarzenie to zostało zapamiętane jako „</w:t>
      </w:r>
      <w:r w:rsidR="003F7991" w:rsidRPr="003F7991">
        <w:rPr>
          <w:rFonts w:ascii="Daytona" w:hAnsi="Daytona"/>
        </w:rPr>
        <w:t>Masakra Piemoncka</w:t>
      </w:r>
      <w:r w:rsidR="003F7991">
        <w:t>”</w:t>
      </w:r>
      <w:r w:rsidR="00EE3DA9">
        <w:t xml:space="preserve"> lub „Piemoncka Wielkanocą”</w:t>
      </w:r>
      <w:r w:rsidR="003F7991">
        <w:t xml:space="preserve">. </w:t>
      </w:r>
      <w:r w:rsidR="00DB3F4C">
        <w:t xml:space="preserve">W Polsce są to czasy panowania </w:t>
      </w:r>
      <w:r w:rsidR="00F416AA">
        <w:t xml:space="preserve">króla </w:t>
      </w:r>
      <w:r w:rsidR="00DB3F4C">
        <w:t>Jana Kazimierza</w:t>
      </w:r>
      <w:r w:rsidR="00F416AA">
        <w:t xml:space="preserve"> i</w:t>
      </w:r>
      <w:r w:rsidR="00EE3DA9">
        <w:t> </w:t>
      </w:r>
      <w:r w:rsidR="00F416AA">
        <w:t>wojny ze Szwecją.</w:t>
      </w:r>
    </w:p>
    <w:p w14:paraId="25D0DDC7" w14:textId="77777777" w:rsidR="006423FD" w:rsidRDefault="00A93D37" w:rsidP="00A93D37">
      <w:pPr>
        <w:pStyle w:val="Normalnie"/>
      </w:pPr>
      <w:r w:rsidRPr="001C5910">
        <w:rPr>
          <w:b/>
          <w:bCs/>
        </w:rPr>
        <w:lastRenderedPageBreak/>
        <w:t>Waldensi szwajcarscy</w:t>
      </w:r>
      <w:r w:rsidRPr="00A93D37">
        <w:t xml:space="preserve"> w 1532 roku zjednoczyli się z Kościołem ewangelicko-reformowanym (kalwińskim), z którym mieli bardzo zbliżoną doktrynę, a</w:t>
      </w:r>
      <w:r w:rsidR="001559E2">
        <w:t> </w:t>
      </w:r>
      <w:r w:rsidRPr="001559E2">
        <w:rPr>
          <w:b/>
          <w:bCs/>
        </w:rPr>
        <w:t>francuscy</w:t>
      </w:r>
      <w:r w:rsidRPr="00A93D37">
        <w:t xml:space="preserve"> zostali wygnani lub zmuszeni do przyjęcia katolicyzmu. Natomiast </w:t>
      </w:r>
      <w:r w:rsidRPr="001C5910">
        <w:rPr>
          <w:b/>
          <w:bCs/>
        </w:rPr>
        <w:t>waldensi włoscy</w:t>
      </w:r>
      <w:r w:rsidRPr="00A93D37">
        <w:t xml:space="preserve"> przetrwali do dziś, głównie w trudno dostępnych </w:t>
      </w:r>
      <w:r w:rsidRPr="00A93D37">
        <w:rPr>
          <w:rStyle w:val="Hipercze"/>
          <w:color w:val="auto"/>
          <w:u w:val="none"/>
        </w:rPr>
        <w:t>Alpach Piemonckich</w:t>
      </w:r>
      <w:r w:rsidRPr="00A93D37">
        <w:t>. W 1848 roku w</w:t>
      </w:r>
      <w:r w:rsidR="008A68E3">
        <w:t> </w:t>
      </w:r>
      <w:r w:rsidRPr="00A93D37">
        <w:rPr>
          <w:rStyle w:val="Hipercze"/>
          <w:color w:val="auto"/>
          <w:u w:val="none"/>
        </w:rPr>
        <w:t>Piemoncie</w:t>
      </w:r>
      <w:r w:rsidRPr="00A93D37">
        <w:t xml:space="preserve"> założono </w:t>
      </w:r>
      <w:r w:rsidRPr="00A93D37">
        <w:rPr>
          <w:rStyle w:val="Hipercze"/>
          <w:color w:val="auto"/>
          <w:u w:val="none"/>
        </w:rPr>
        <w:t>Kościół Waldensów</w:t>
      </w:r>
      <w:r w:rsidRPr="00A93D37">
        <w:t xml:space="preserve">, który liczy około 30 tys. wiernych. </w:t>
      </w:r>
      <w:r w:rsidR="006423FD" w:rsidRPr="006423FD">
        <w:t>Kościół Waldensów</w:t>
      </w:r>
      <w:r w:rsidR="006423FD">
        <w:t xml:space="preserve"> należy do </w:t>
      </w:r>
      <w:r w:rsidR="006423FD" w:rsidRPr="006423FD">
        <w:t>Światowej Wspólnoty Kościołów Reformowanych</w:t>
      </w:r>
      <w:r w:rsidR="006423FD">
        <w:t>. Jest drugim co do liczebności Kościołem protestanckim we Włoszech.</w:t>
      </w:r>
    </w:p>
    <w:p w14:paraId="58D8E8D8" w14:textId="77777777" w:rsidR="007A2E46" w:rsidRDefault="007A2E46" w:rsidP="00E91B54">
      <w:pPr>
        <w:pStyle w:val="ANormalny"/>
      </w:pPr>
      <w:r w:rsidRPr="007A2E46">
        <w:t>Waldensi w swoim doczesnym życiu nie otrzymali nagrody za wierność Bogu. Jednak ich poglądy i odwaga, z jaką trwali przy Słowie Bożym, odrzucając wszelkie kompromisy i diabelski fałsz, zainspirowała Jana Wiklifa i Jana Husa, zwanych gwiazdami porannymi reformacji, a następnie ruch reformacyjny powstały w XVI wieku.</w:t>
      </w:r>
    </w:p>
    <w:p w14:paraId="1469803C" w14:textId="77777777" w:rsidR="006423FD" w:rsidRDefault="006423FD" w:rsidP="006423FD">
      <w:pPr>
        <w:pStyle w:val="ANormalny"/>
      </w:pPr>
      <w:r>
        <w:t xml:space="preserve">Dnia 22 czerwca 2015 w świątyni waldensów w </w:t>
      </w:r>
      <w:r w:rsidRPr="006423FD">
        <w:t>Turynie</w:t>
      </w:r>
      <w:r>
        <w:t xml:space="preserve"> papież </w:t>
      </w:r>
      <w:r w:rsidRPr="006423FD">
        <w:t>Franciszek</w:t>
      </w:r>
      <w:r>
        <w:t xml:space="preserve"> zwrócił się do wiernych tego wyznania w słowach: „</w:t>
      </w:r>
      <w:r w:rsidRPr="006423FD">
        <w:rPr>
          <w:i/>
          <w:iCs/>
        </w:rPr>
        <w:t>W imieniu Kościoła katolickiego proszę was o przebaczenie za niechrześcijańskie czy nawet nieludzkie postawy i zachowania w dziejach, jakich dopuściliśmy się przeciwko wam. W imię Jezusa Chrystusa przebaczcie nam</w:t>
      </w:r>
      <w:r>
        <w:t>”.</w:t>
      </w:r>
    </w:p>
    <w:p w14:paraId="2E694880" w14:textId="77777777" w:rsidR="0049639D" w:rsidRPr="0049639D" w:rsidRDefault="0049639D" w:rsidP="0049639D">
      <w:pPr>
        <w:pStyle w:val="ANormalny"/>
        <w:ind w:firstLine="0"/>
        <w:rPr>
          <w:b/>
          <w:bCs/>
        </w:rPr>
      </w:pPr>
      <w:r w:rsidRPr="0049639D">
        <w:rPr>
          <w:b/>
          <w:bCs/>
        </w:rPr>
        <w:t>Polecane linki:</w:t>
      </w:r>
    </w:p>
    <w:p w14:paraId="180F3403" w14:textId="77777777" w:rsidR="0049639D" w:rsidRDefault="0049639D" w:rsidP="00297A79">
      <w:pPr>
        <w:pStyle w:val="ANormalny"/>
        <w:ind w:firstLine="284"/>
      </w:pPr>
      <w:hyperlink r:id="rId113" w:history="1">
        <w:r w:rsidRPr="00874871">
          <w:rPr>
            <w:rStyle w:val="Hipercze"/>
          </w:rPr>
          <w:t>https://bsm.org.pl/artukul/waldensi-misjonarze-sredniowiecznej-europy/</w:t>
        </w:r>
      </w:hyperlink>
    </w:p>
    <w:p w14:paraId="1A4B24F1" w14:textId="77777777" w:rsidR="0049639D" w:rsidRDefault="0049639D" w:rsidP="00297A79">
      <w:pPr>
        <w:pStyle w:val="ANormalny"/>
        <w:ind w:firstLine="284"/>
      </w:pPr>
      <w:hyperlink r:id="rId114" w:history="1">
        <w:r w:rsidRPr="00874871">
          <w:rPr>
            <w:rStyle w:val="Hipercze"/>
          </w:rPr>
          <w:t>https://pl.wikipedia.org/wiki/Krucjata_przeciwko_waldensom</w:t>
        </w:r>
      </w:hyperlink>
    </w:p>
    <w:p w14:paraId="4FD500D3" w14:textId="77777777" w:rsidR="0049639D" w:rsidRDefault="0049639D" w:rsidP="006423FD">
      <w:pPr>
        <w:pStyle w:val="ANormalny"/>
      </w:pPr>
      <w:r>
        <w:t>John Foxe. Prześladowania we Włoszech. Waldensi. Księga męczenników chrześcijańskich</w:t>
      </w:r>
      <w:r w:rsidR="00297A79">
        <w:t xml:space="preserve">: </w:t>
      </w:r>
      <w:hyperlink r:id="rId115" w:history="1">
        <w:r w:rsidR="00297A79" w:rsidRPr="000216A9">
          <w:rPr>
            <w:rStyle w:val="Hipercze"/>
          </w:rPr>
          <w:t>https://ridero.eu/pl/books/przesladowania_we_wloszech_waldensi/freeText</w:t>
        </w:r>
      </w:hyperlink>
    </w:p>
    <w:p w14:paraId="398D7F3C" w14:textId="77777777" w:rsidR="006240CD" w:rsidRPr="007A2E46" w:rsidRDefault="006240CD" w:rsidP="004B4F2F">
      <w:pPr>
        <w:pStyle w:val="Wane"/>
      </w:pPr>
      <w:r>
        <w:t>Walka o język polski</w:t>
      </w:r>
    </w:p>
    <w:p w14:paraId="0456FFCF" w14:textId="77777777" w:rsidR="00DB4850" w:rsidRDefault="00661A8A" w:rsidP="00DB4850">
      <w:pPr>
        <w:pStyle w:val="Normalnie"/>
        <w:rPr>
          <w:sz w:val="27"/>
          <w:szCs w:val="27"/>
        </w:rPr>
      </w:pPr>
      <w:r>
        <w:t>W czasie, gdy Waldensi, a potem Jan Wiklif i Jan Hus</w:t>
      </w:r>
      <w:r w:rsidR="00D5142D">
        <w:t xml:space="preserve"> walczą o języki narodowe w liturgii kościelnej</w:t>
      </w:r>
      <w:r>
        <w:t xml:space="preserve">, w Polsce na </w:t>
      </w:r>
      <w:r w:rsidRPr="00661A8A">
        <w:rPr>
          <w:b/>
          <w:bCs/>
        </w:rPr>
        <w:t>synodzie w Łęczycy</w:t>
      </w:r>
      <w:r>
        <w:t xml:space="preserve"> (</w:t>
      </w:r>
      <w:r w:rsidRPr="00661A8A">
        <w:rPr>
          <w:rFonts w:ascii="Daytona" w:hAnsi="Daytona"/>
        </w:rPr>
        <w:t>1285</w:t>
      </w:r>
      <w:r>
        <w:t> r.) sami biskupi wprowadzają obowiązek odmawiania modlitw, spowiadania, kazania i</w:t>
      </w:r>
      <w:r w:rsidR="00D5142D">
        <w:t> </w:t>
      </w:r>
      <w:r>
        <w:t>nauczania w języku polskim.</w:t>
      </w:r>
      <w:r w:rsidR="00DB4850">
        <w:t xml:space="preserve"> Koniec XIII wieku to w kulturze rozbitej na dzielnice (a właściwie już na dzielniczki) Polsce toczy się walka z niemieckimi osadnikami o zachowanie polskości. W </w:t>
      </w:r>
      <w:r w:rsidR="00DB4850" w:rsidRPr="00FA6E29">
        <w:rPr>
          <w:rFonts w:ascii="Daytona" w:hAnsi="Daytona"/>
        </w:rPr>
        <w:t>1285</w:t>
      </w:r>
      <w:r w:rsidR="00DB4850">
        <w:t xml:space="preserve"> roku arcybiskup gnieźnieński </w:t>
      </w:r>
      <w:r w:rsidR="00DB4850" w:rsidRPr="001C7650">
        <w:rPr>
          <w:rFonts w:ascii="Daytona" w:hAnsi="Daytona"/>
        </w:rPr>
        <w:t>Jakub Świnka</w:t>
      </w:r>
      <w:r w:rsidR="00DB4850">
        <w:t xml:space="preserve"> zwołuje </w:t>
      </w:r>
      <w:r w:rsidR="00DB4850" w:rsidRPr="00DB4850">
        <w:rPr>
          <w:rFonts w:ascii="Daytona" w:hAnsi="Daytona"/>
          <w:sz w:val="26"/>
        </w:rPr>
        <w:t>synod polskich biskupów w Łęczycy</w:t>
      </w:r>
      <w:r w:rsidR="00DB4850">
        <w:t xml:space="preserve">. Na synodzie opracowano statut nakierowany na promowanie polszczyzny jako języka liturgii oraz ochronę kleru przed zniemczeniem. </w:t>
      </w:r>
      <w:r w:rsidR="00DB4850">
        <w:rPr>
          <w:sz w:val="27"/>
          <w:szCs w:val="27"/>
        </w:rPr>
        <w:t>Spośród 34 kanonów synodu łęczyckiego, cztery bezpośrednio regulowały kwestie związane z nauczaniem i korzystaniem z języka polskiego. Nakazuje się recytowanie z ludem po polsku</w:t>
      </w:r>
      <w:r w:rsidR="00DB4850" w:rsidRPr="00497461">
        <w:rPr>
          <w:sz w:val="27"/>
          <w:szCs w:val="27"/>
        </w:rPr>
        <w:t xml:space="preserve"> </w:t>
      </w:r>
      <w:r w:rsidR="00DB4850">
        <w:rPr>
          <w:sz w:val="27"/>
          <w:szCs w:val="27"/>
        </w:rPr>
        <w:t xml:space="preserve">modlitw: Modlitwa Pańska, Credo oraz </w:t>
      </w:r>
      <w:r w:rsidR="00DB4850">
        <w:rPr>
          <w:sz w:val="27"/>
          <w:szCs w:val="27"/>
        </w:rPr>
        <w:lastRenderedPageBreak/>
        <w:t>Pozdrowienie Anielskie. Wprowadzono też nakaz spowiedzi w języku ojczystym oraz nauczanie po polsku, jak to zostało ustanowione w niżej cytowanych kanonach:</w:t>
      </w:r>
    </w:p>
    <w:p w14:paraId="18A067F7" w14:textId="77777777" w:rsidR="00DB4850" w:rsidRDefault="00DB4850" w:rsidP="00E91B54">
      <w:pPr>
        <w:pStyle w:val="ANormalny"/>
      </w:pPr>
      <w:r w:rsidRPr="00497461">
        <w:rPr>
          <w:u w:val="single"/>
        </w:rPr>
        <w:t>Kanon 5</w:t>
      </w:r>
      <w:r w:rsidRPr="00794379">
        <w:t xml:space="preserve">. </w:t>
      </w:r>
      <w:r w:rsidRPr="006240CD">
        <w:t xml:space="preserve">Również ustanawiamy, by wszyscy rektorzy kościołów albo plebani, albo jacykolwiek inni, którzy są zwierzchnikami za pośrednictwem prawnie ustanowionej wspólnoty diecezji ludu polskiego, dla godności swoich kościołów i ku chwale bożej, skoro dzięki pozwoleniu </w:t>
      </w:r>
      <w:r w:rsidR="00C37B95">
        <w:t>k</w:t>
      </w:r>
      <w:r w:rsidRPr="006240CD">
        <w:t>ościoła mają założone szkoły dla kształtowania polszczyzny, niech nie przenoszą pod rządy ludu teutońskiego tychże szkół, jeśli nie potrafią w języku polskim wyjaśniać chłopcom łacińskich autorów i ich dzieł.</w:t>
      </w:r>
    </w:p>
    <w:p w14:paraId="5CC1384F" w14:textId="77777777" w:rsidR="00DB4850" w:rsidRDefault="00DB4850" w:rsidP="00E91B54">
      <w:pPr>
        <w:pStyle w:val="ANormalny"/>
      </w:pPr>
      <w:r w:rsidRPr="00497461">
        <w:rPr>
          <w:u w:val="single"/>
        </w:rPr>
        <w:t>Kanon 6</w:t>
      </w:r>
      <w:r w:rsidRPr="00794379">
        <w:t xml:space="preserve">. </w:t>
      </w:r>
      <w:r w:rsidRPr="006240CD">
        <w:t>Postanawiamy ponadto, że dla zachowania i rozpowszechniania języka polskiego, na poszczególnych stanowiskach kościelnych katedralnych i klasztornych, i innych jakichkolwiek miejscach nie będą osadzani rektorzy szkolni, jeśli nie znają właściwie/dobrze po polsku autorów łacińskich i nie są w stanie chłopcom powtarzać ich dzieł albo wykładać w języku polskim.</w:t>
      </w:r>
    </w:p>
    <w:p w14:paraId="7B9A16C5" w14:textId="77777777" w:rsidR="00DB4850" w:rsidRPr="00794379" w:rsidRDefault="00DB4850" w:rsidP="00E91B54">
      <w:pPr>
        <w:pStyle w:val="ANormalny"/>
      </w:pPr>
      <w:r w:rsidRPr="00794379">
        <w:t>Wydarzenie to tłumaczy</w:t>
      </w:r>
      <w:r>
        <w:t xml:space="preserve">, dlaczego w czasach wszechobecności łaciny i zakazu „kalania” pism świętych językami pogańskimi, w Polsce powstają takie dzieła, jak choćby Kazania świętokrzyskie. </w:t>
      </w:r>
    </w:p>
    <w:p w14:paraId="61688F3B" w14:textId="77777777" w:rsidR="006C0F8B" w:rsidRPr="009411A5" w:rsidRDefault="006C0F8B" w:rsidP="008308A0">
      <w:pPr>
        <w:pStyle w:val="Temat"/>
      </w:pPr>
      <w:bookmarkStart w:id="95" w:name="_Toc192062128"/>
      <w:r w:rsidRPr="009411A5">
        <w:t xml:space="preserve">Jan Wiklif </w:t>
      </w:r>
      <w:r w:rsidRPr="009411A5">
        <w:rPr>
          <w:rFonts w:ascii="Verdana" w:hAnsi="Verdana"/>
        </w:rPr>
        <w:t>(1329–1384)</w:t>
      </w:r>
      <w:bookmarkEnd w:id="95"/>
    </w:p>
    <w:p w14:paraId="034BBA75" w14:textId="77777777" w:rsidR="006C0F8B" w:rsidRPr="00CB5289" w:rsidRDefault="006C0F8B" w:rsidP="006C0F8B">
      <w:pPr>
        <w:pStyle w:val="Normalnie"/>
      </w:pPr>
      <w:r w:rsidRPr="00DA5408">
        <w:t>Jan Wiklif</w:t>
      </w:r>
      <w:r w:rsidRPr="00CB5289">
        <w:t xml:space="preserve"> </w:t>
      </w:r>
      <w:r w:rsidR="001559E2">
        <w:t>- profesor teologii na uniwersytecie w Oxfordzie, doktor ewangelii</w:t>
      </w:r>
      <w:r w:rsidR="001559E2" w:rsidRPr="00CB5289">
        <w:t xml:space="preserve"> </w:t>
      </w:r>
      <w:r w:rsidR="001559E2">
        <w:t xml:space="preserve">- </w:t>
      </w:r>
      <w:r w:rsidRPr="00CB5289">
        <w:t>to szczególna postać, która w krótkim czasie zweryfikowała nauczanie Kościoła Zachodniego, co nie spodobało się jego przełożonym</w:t>
      </w:r>
      <w:r w:rsidR="000C08B0">
        <w:t xml:space="preserve"> z Rzymu</w:t>
      </w:r>
      <w:r w:rsidRPr="00CB5289">
        <w:t xml:space="preserve">. </w:t>
      </w:r>
      <w:r w:rsidR="00E5609A">
        <w:t xml:space="preserve">Miał jednak poparcie króla </w:t>
      </w:r>
      <w:r w:rsidR="00E5609A" w:rsidRPr="003A39D9">
        <w:rPr>
          <w:rFonts w:ascii="Daytona" w:hAnsi="Daytona"/>
        </w:rPr>
        <w:t>Edwarda III</w:t>
      </w:r>
      <w:r w:rsidR="00E5609A">
        <w:t xml:space="preserve"> </w:t>
      </w:r>
      <w:r w:rsidR="003A39D9">
        <w:t xml:space="preserve">(1327-1376) </w:t>
      </w:r>
      <w:r w:rsidR="00E5609A">
        <w:t xml:space="preserve">i jego </w:t>
      </w:r>
      <w:r w:rsidR="00DB4850">
        <w:t>młodocianego</w:t>
      </w:r>
      <w:r w:rsidR="003A39D9">
        <w:t xml:space="preserve"> </w:t>
      </w:r>
      <w:r w:rsidR="00B016EB">
        <w:t xml:space="preserve">wówczas </w:t>
      </w:r>
      <w:r w:rsidR="003A39D9">
        <w:t>syna i</w:t>
      </w:r>
      <w:r w:rsidR="001559E2">
        <w:t> </w:t>
      </w:r>
      <w:r w:rsidR="00E5609A">
        <w:t xml:space="preserve">następcy – </w:t>
      </w:r>
      <w:r w:rsidR="00E5609A" w:rsidRPr="003A39D9">
        <w:rPr>
          <w:rFonts w:ascii="Daytona" w:hAnsi="Daytona"/>
        </w:rPr>
        <w:t>Ryszarda II</w:t>
      </w:r>
      <w:r w:rsidR="007E28CC">
        <w:t>, być może dlatego, że ostro krytykował uważając za niebiblijne finansowanie tzw. zakonów żebraczych oraz płacenie Rzymowi</w:t>
      </w:r>
      <w:r w:rsidR="007E28CC" w:rsidRPr="007E28CC">
        <w:t xml:space="preserve"> </w:t>
      </w:r>
      <w:r w:rsidR="007E28CC">
        <w:t xml:space="preserve">podatków. </w:t>
      </w:r>
    </w:p>
    <w:p w14:paraId="0B3CBCD3" w14:textId="77777777" w:rsidR="000C08B0" w:rsidRDefault="000C08B0" w:rsidP="000C08B0">
      <w:pPr>
        <w:pStyle w:val="Normalnie"/>
      </w:pPr>
      <w:r w:rsidRPr="00CB5289">
        <w:t xml:space="preserve">John Wycliffe był zwolennikiem reform Kościoła w oparciu o nauki </w:t>
      </w:r>
      <w:r w:rsidRPr="000677C8">
        <w:t>Pisma Świętego</w:t>
      </w:r>
      <w:r w:rsidRPr="00CB5289">
        <w:t xml:space="preserve">. Sprzeciwiał się bogactwu Kościoła, supremacji władzy </w:t>
      </w:r>
      <w:r w:rsidRPr="000677C8">
        <w:t>papieskiej</w:t>
      </w:r>
      <w:r w:rsidRPr="00CB5289">
        <w:t xml:space="preserve">, </w:t>
      </w:r>
      <w:r w:rsidRPr="000677C8">
        <w:t>nauce o substancjalnej obecności Chrystusa w Wieczerzy Pańskiej</w:t>
      </w:r>
      <w:r w:rsidRPr="00CB5289">
        <w:t xml:space="preserve">, niemoralności i żądzy władzy wśród </w:t>
      </w:r>
      <w:r w:rsidRPr="000677C8">
        <w:t>duchownych</w:t>
      </w:r>
      <w:r w:rsidRPr="00CB5289">
        <w:t>, a także innym naukom i</w:t>
      </w:r>
      <w:r w:rsidR="00E03338">
        <w:t> </w:t>
      </w:r>
      <w:r w:rsidRPr="00CB5289">
        <w:t>praktykom w Kościele, które później również odrzuciły wyznania protestanckie. Odrzucił pojęcie czyśćca, był przeciwny celibatowi, pielgrzymkom, sprzedaży odpustów i kultowi świętych.</w:t>
      </w:r>
    </w:p>
    <w:p w14:paraId="3424A579" w14:textId="77777777" w:rsidR="006C0F8B" w:rsidRDefault="006C0F8B" w:rsidP="006C0F8B">
      <w:pPr>
        <w:pStyle w:val="Normalnie"/>
      </w:pPr>
      <w:r w:rsidRPr="00CB5289">
        <w:t xml:space="preserve">Wiklif tłumaczył z Wulgaty na staroangielski, aby tekst Pisma Świętego szybko dostarczyć ludziom. Jego uczniów nazwano </w:t>
      </w:r>
      <w:r w:rsidRPr="00FD7AB2">
        <w:rPr>
          <w:rFonts w:ascii="Daytona" w:hAnsi="Daytona"/>
        </w:rPr>
        <w:t>Lollardami</w:t>
      </w:r>
      <w:r w:rsidRPr="00CB5289">
        <w:t xml:space="preserve">. </w:t>
      </w:r>
      <w:r w:rsidR="00E03338">
        <w:t>P</w:t>
      </w:r>
      <w:r w:rsidRPr="00CB5289">
        <w:t xml:space="preserve">rzepisywali oni jego tłumaczenie i chodzili z nim po Anglii od wsi do wsi, od miasta do miasta, czytając </w:t>
      </w:r>
      <w:r w:rsidR="00C86F73">
        <w:t xml:space="preserve">i rozdając </w:t>
      </w:r>
      <w:r w:rsidRPr="00CB5289">
        <w:t xml:space="preserve">na targach i rynkach fragmenty </w:t>
      </w:r>
      <w:r w:rsidR="00C86F73">
        <w:t xml:space="preserve">ręcznie przepisywanego </w:t>
      </w:r>
      <w:r w:rsidR="000C70B0">
        <w:t xml:space="preserve">po angielsku </w:t>
      </w:r>
      <w:r w:rsidRPr="00CB5289">
        <w:t>Pisma Świętego.</w:t>
      </w:r>
    </w:p>
    <w:p w14:paraId="7CECF3FA" w14:textId="77777777" w:rsidR="00732DBD" w:rsidRDefault="00C82DDB" w:rsidP="006C0F8B">
      <w:pPr>
        <w:pStyle w:val="Normalnie"/>
      </w:pPr>
      <w:r>
        <w:lastRenderedPageBreak/>
        <w:t xml:space="preserve">Do wzrostu popularności nauk Wiklifa i jego wezwania do reformacji kościoła mogła przyczynić się </w:t>
      </w:r>
      <w:r w:rsidRPr="0027426F">
        <w:rPr>
          <w:b/>
          <w:bCs/>
        </w:rPr>
        <w:t>epidemia dżumy</w:t>
      </w:r>
      <w:r>
        <w:t>, zwanej „</w:t>
      </w:r>
      <w:r w:rsidR="00732DBD">
        <w:t>C</w:t>
      </w:r>
      <w:r>
        <w:t xml:space="preserve">zarną </w:t>
      </w:r>
      <w:r w:rsidR="00732DBD">
        <w:t>Ś</w:t>
      </w:r>
      <w:r>
        <w:t>miercią”</w:t>
      </w:r>
      <w:r w:rsidR="0027426F">
        <w:t xml:space="preserve"> lub „</w:t>
      </w:r>
      <w:r w:rsidR="00732DBD">
        <w:t>W</w:t>
      </w:r>
      <w:r w:rsidR="0027426F">
        <w:t xml:space="preserve">ielką </w:t>
      </w:r>
      <w:r w:rsidR="00732DBD">
        <w:t>Z</w:t>
      </w:r>
      <w:r w:rsidR="0027426F">
        <w:t>arazą”,</w:t>
      </w:r>
      <w:r>
        <w:t xml:space="preserve"> która w latach </w:t>
      </w:r>
      <w:r w:rsidRPr="002C5345">
        <w:rPr>
          <w:rFonts w:ascii="Daytona" w:hAnsi="Daytona"/>
          <w:sz w:val="26"/>
        </w:rPr>
        <w:t>1348-1352</w:t>
      </w:r>
      <w:r w:rsidR="002C5345" w:rsidRPr="002C5345">
        <w:rPr>
          <w:sz w:val="26"/>
        </w:rPr>
        <w:t xml:space="preserve">, </w:t>
      </w:r>
      <w:r w:rsidR="002C5345" w:rsidRPr="002C5345">
        <w:rPr>
          <w:rFonts w:ascii="Daytona" w:hAnsi="Daytona"/>
          <w:sz w:val="26"/>
        </w:rPr>
        <w:t>1360-1363, 1374, 1400</w:t>
      </w:r>
      <w:r w:rsidR="002C5345">
        <w:t xml:space="preserve"> i potem jeszcze wielokrotnie </w:t>
      </w:r>
      <w:r>
        <w:t xml:space="preserve">przetoczyła się przez Europę. </w:t>
      </w:r>
      <w:r w:rsidR="0027426F">
        <w:t xml:space="preserve">Pojawienie się nieznanego wcześniej kataklizmu stanowiło dla ludzi średniowiecza wielki szok i pozostawiło w ich psychice trwałe ślady. W obliczu rychłej śmierci ludzie wierzyli, że przed zarazą uchronią ich symbole religijne lub wizerunki świętych. </w:t>
      </w:r>
      <w:r w:rsidR="002C5345">
        <w:t xml:space="preserve">Czarna </w:t>
      </w:r>
      <w:r w:rsidR="00C1320A">
        <w:t>Ś</w:t>
      </w:r>
      <w:r w:rsidR="002C5345">
        <w:t>mierć przyczyniła się więc do odnowy religijnej, zmieniającej się nieraz w</w:t>
      </w:r>
      <w:r w:rsidR="00C1320A">
        <w:t> </w:t>
      </w:r>
      <w:r w:rsidR="002C5345">
        <w:t xml:space="preserve">fanatyzm. </w:t>
      </w:r>
      <w:r w:rsidR="00C1320A">
        <w:t>Księża najczęściej widzieli przyczynę epidemii</w:t>
      </w:r>
      <w:r w:rsidR="00C1320A" w:rsidRPr="00C1320A">
        <w:t xml:space="preserve"> </w:t>
      </w:r>
      <w:r w:rsidR="00C1320A">
        <w:t xml:space="preserve">w Bożym gniewie, dlatego zalecali przyjmowanie sakramentów, spowiedź, pokutę i walkę z przejawami grzechu i herezji. To właśnie </w:t>
      </w:r>
      <w:r w:rsidR="002C5345">
        <w:t>wśród mnichów i księży</w:t>
      </w:r>
      <w:r w:rsidR="00C1320A" w:rsidRPr="00C1320A">
        <w:t xml:space="preserve"> </w:t>
      </w:r>
      <w:r w:rsidR="00C1320A">
        <w:t>notowano</w:t>
      </w:r>
      <w:r w:rsidR="00C1320A" w:rsidRPr="00C1320A">
        <w:t xml:space="preserve"> </w:t>
      </w:r>
      <w:r w:rsidR="00694E54">
        <w:t>największą</w:t>
      </w:r>
      <w:r w:rsidR="00C1320A">
        <w:t xml:space="preserve"> śmiertelność</w:t>
      </w:r>
      <w:r w:rsidR="002C5345">
        <w:t>, gdyż opiekując się chorymi, sami się zarażali.</w:t>
      </w:r>
    </w:p>
    <w:p w14:paraId="2958B765" w14:textId="77777777" w:rsidR="0027426F" w:rsidRPr="00CB5289" w:rsidRDefault="00732DBD" w:rsidP="006C0F8B">
      <w:pPr>
        <w:pStyle w:val="Normalnie"/>
      </w:pPr>
      <w:r>
        <w:t>Ponieważ XIV-wieczne lecznictwo nie potrafiło wyjaśnić przyczyn epidemii, Europejczycy upatrywali je w siłach astrologicznych, trzęsieniach ziemi i zatruwaniu studni przez Żydów</w:t>
      </w:r>
      <w:r w:rsidR="002C5345">
        <w:t xml:space="preserve"> lub Romów</w:t>
      </w:r>
      <w:r>
        <w:t>. Dochodziło do wielu napaści o</w:t>
      </w:r>
      <w:r w:rsidR="002C5345">
        <w:t> </w:t>
      </w:r>
      <w:r>
        <w:t xml:space="preserve">charakterze </w:t>
      </w:r>
      <w:r w:rsidRPr="00732DBD">
        <w:t>antysemickim</w:t>
      </w:r>
      <w:r>
        <w:t>. W sierpniu 1349 wymordowano gminy żydowskie w</w:t>
      </w:r>
      <w:r w:rsidR="002C5345">
        <w:t> </w:t>
      </w:r>
      <w:r w:rsidRPr="00732DBD">
        <w:t>Moguncji</w:t>
      </w:r>
      <w:r w:rsidR="00C1320A">
        <w:t xml:space="preserve">, </w:t>
      </w:r>
      <w:r w:rsidR="00C1320A" w:rsidRPr="00732DBD">
        <w:t>Strasburg</w:t>
      </w:r>
      <w:r w:rsidR="00C1320A">
        <w:t xml:space="preserve">u </w:t>
      </w:r>
      <w:r>
        <w:t xml:space="preserve">i </w:t>
      </w:r>
      <w:r w:rsidR="00C1320A">
        <w:t xml:space="preserve">w </w:t>
      </w:r>
      <w:r w:rsidRPr="00732DBD">
        <w:t>Kolonii</w:t>
      </w:r>
      <w:r>
        <w:t xml:space="preserve">. </w:t>
      </w:r>
      <w:r w:rsidR="0027426F">
        <w:t>Niektórzy historycy łączą skutki Czarnej Śmierci z </w:t>
      </w:r>
      <w:r w:rsidR="00C1320A">
        <w:t xml:space="preserve">Wielką Schizmą Zachodnią i ogólnie z </w:t>
      </w:r>
      <w:r w:rsidR="0027426F">
        <w:t>kryzysem Kościoła.</w:t>
      </w:r>
    </w:p>
    <w:p w14:paraId="4B805969" w14:textId="77777777" w:rsidR="00507B5A" w:rsidRPr="00BC4E22" w:rsidRDefault="00185747" w:rsidP="00507B5A">
      <w:pPr>
        <w:pStyle w:val="Normalnie"/>
      </w:pPr>
      <w:r w:rsidRPr="00C82583">
        <w:rPr>
          <w:rFonts w:ascii="Daytona" w:hAnsi="Daytona"/>
          <w:u w:val="single"/>
        </w:rPr>
        <w:t>Jan Wiklif</w:t>
      </w:r>
      <w:r w:rsidRPr="00C82583">
        <w:rPr>
          <w:u w:val="single"/>
        </w:rPr>
        <w:t xml:space="preserve"> i jego zmagania z papieżami</w:t>
      </w:r>
      <w:r w:rsidRPr="00925E1F">
        <w:t xml:space="preserve">. </w:t>
      </w:r>
      <w:r w:rsidRPr="00BC4E22">
        <w:t xml:space="preserve">Wysłano do Anglii trzy papieskie bulle nakazujące ujęcie heretyka i żądające jego śmierci. Lecz śmierć spotkała nie reformatora, ale papieża </w:t>
      </w:r>
      <w:r w:rsidRPr="00BC4E22">
        <w:rPr>
          <w:rFonts w:ascii="Daytona" w:hAnsi="Daytona"/>
        </w:rPr>
        <w:t>Grzegorza XI</w:t>
      </w:r>
      <w:r w:rsidRPr="00BC4E22">
        <w:t xml:space="preserve">, który wydał owe bulle. </w:t>
      </w:r>
      <w:r w:rsidR="00507B5A" w:rsidRPr="00BC4E22">
        <w:t xml:space="preserve">W pewnym liście do papieża Grzegorza XI, gdy ten wzywał go </w:t>
      </w:r>
      <w:r w:rsidR="000C70B0">
        <w:t xml:space="preserve">by </w:t>
      </w:r>
      <w:r w:rsidR="00507B5A" w:rsidRPr="00BC4E22">
        <w:t>wyrzekł się swych nauk i</w:t>
      </w:r>
      <w:r w:rsidR="00C82583">
        <w:t> </w:t>
      </w:r>
      <w:r w:rsidR="00507B5A" w:rsidRPr="00BC4E22">
        <w:t>zamilkł</w:t>
      </w:r>
      <w:r w:rsidR="00C82583">
        <w:t>,</w:t>
      </w:r>
      <w:r w:rsidR="00507B5A" w:rsidRPr="00BC4E22">
        <w:t xml:space="preserve"> napisał: </w:t>
      </w:r>
      <w:r w:rsidR="00507B5A" w:rsidRPr="00BC4E22">
        <w:rPr>
          <w:b/>
          <w:bCs/>
        </w:rPr>
        <w:t>Żyć i milczeć? Nigdy!</w:t>
      </w:r>
    </w:p>
    <w:p w14:paraId="15F2E212" w14:textId="77777777" w:rsidR="00B016EB" w:rsidRDefault="00B016EB" w:rsidP="00471F5B">
      <w:pPr>
        <w:pStyle w:val="Normalnie"/>
        <w:spacing w:before="120"/>
      </w:pPr>
      <w:r>
        <w:rPr>
          <w:rStyle w:val="egwcontent"/>
        </w:rPr>
        <w:t xml:space="preserve">Po śmierci Grzegorza XI władzę objęło </w:t>
      </w:r>
      <w:r w:rsidR="00C86F73">
        <w:rPr>
          <w:rStyle w:val="egwcontent"/>
        </w:rPr>
        <w:t>trzech</w:t>
      </w:r>
      <w:r>
        <w:rPr>
          <w:rStyle w:val="egwcontent"/>
        </w:rPr>
        <w:t xml:space="preserve"> zwalczających się papieży</w:t>
      </w:r>
      <w:r w:rsidR="00C86F73">
        <w:rPr>
          <w:rStyle w:val="egwcontent"/>
        </w:rPr>
        <w:t xml:space="preserve">: </w:t>
      </w:r>
      <w:r w:rsidR="00C86F73" w:rsidRPr="00C86F73">
        <w:rPr>
          <w:rFonts w:ascii="Daytona" w:hAnsi="Daytona"/>
          <w:sz w:val="26"/>
        </w:rPr>
        <w:t>Jan XXIII</w:t>
      </w:r>
      <w:r w:rsidR="00C86F73">
        <w:rPr>
          <w:rStyle w:val="egwcontent"/>
        </w:rPr>
        <w:t xml:space="preserve">, </w:t>
      </w:r>
      <w:r w:rsidR="00C86F73" w:rsidRPr="00C86F73">
        <w:rPr>
          <w:rFonts w:ascii="Daytona" w:hAnsi="Daytona"/>
          <w:sz w:val="26"/>
        </w:rPr>
        <w:t>Benedykt XIII</w:t>
      </w:r>
      <w:r w:rsidR="00C76776" w:rsidRPr="00C86F73">
        <w:rPr>
          <w:rFonts w:ascii="Daytona" w:hAnsi="Daytona"/>
          <w:sz w:val="26"/>
        </w:rPr>
        <w:t xml:space="preserve"> </w:t>
      </w:r>
      <w:r w:rsidR="00C86F73">
        <w:rPr>
          <w:rStyle w:val="egwcontent"/>
        </w:rPr>
        <w:t xml:space="preserve">i </w:t>
      </w:r>
      <w:r w:rsidR="00C86F73" w:rsidRPr="00C86F73">
        <w:rPr>
          <w:rFonts w:ascii="Daytona" w:hAnsi="Daytona"/>
          <w:sz w:val="26"/>
        </w:rPr>
        <w:t xml:space="preserve">Grzegorz XII </w:t>
      </w:r>
      <w:r w:rsidR="00C76776">
        <w:rPr>
          <w:rStyle w:val="egwcontent"/>
        </w:rPr>
        <w:t xml:space="preserve">(tzw. </w:t>
      </w:r>
      <w:r w:rsidR="00C76776" w:rsidRPr="00C86F73">
        <w:rPr>
          <w:rFonts w:ascii="Daytona" w:hAnsi="Daytona"/>
          <w:b/>
          <w:bCs/>
          <w:sz w:val="26"/>
        </w:rPr>
        <w:t>Wielka Schizma Zachodnia w</w:t>
      </w:r>
      <w:r w:rsidR="002478A9">
        <w:rPr>
          <w:rFonts w:ascii="Daytona" w:hAnsi="Daytona"/>
          <w:b/>
          <w:bCs/>
          <w:sz w:val="26"/>
        </w:rPr>
        <w:t> </w:t>
      </w:r>
      <w:r w:rsidR="00C76776" w:rsidRPr="00C86F73">
        <w:rPr>
          <w:rFonts w:ascii="Daytona" w:hAnsi="Daytona"/>
          <w:b/>
          <w:bCs/>
          <w:sz w:val="26"/>
        </w:rPr>
        <w:t>latach 1378 do 1417</w:t>
      </w:r>
      <w:r w:rsidR="00C76776">
        <w:rPr>
          <w:rStyle w:val="egwcontent"/>
        </w:rPr>
        <w:t>)</w:t>
      </w:r>
      <w:r>
        <w:rPr>
          <w:rStyle w:val="egwcontent"/>
        </w:rPr>
        <w:t xml:space="preserve">. Każdy z nich, powołując się na swą nieomylność, żądał posłuszeństwa dla siebie. Każdy też wzywał wierzących do walki przeciw drugiemu, grożąc opornym klątwami, a zjednując zwolenników obietnicami nagrody w niebie. </w:t>
      </w:r>
      <w:bookmarkStart w:id="96" w:name="_Hlk163038845"/>
      <w:r>
        <w:rPr>
          <w:rStyle w:val="egwcontent"/>
        </w:rPr>
        <w:t>Sytuacja ta znacznie osłabiła siłę papiestwa</w:t>
      </w:r>
      <w:bookmarkEnd w:id="96"/>
      <w:r>
        <w:rPr>
          <w:rStyle w:val="egwcontent"/>
        </w:rPr>
        <w:t xml:space="preserve">. </w:t>
      </w:r>
      <w:r w:rsidR="00E03338">
        <w:rPr>
          <w:rStyle w:val="egwcontent"/>
        </w:rPr>
        <w:t>Klątwy i oszczerstwa rzucane były przez jednego i drugiego papieża, a potoki krwi lały się po obydwu stronach. Gdy p</w:t>
      </w:r>
      <w:r>
        <w:rPr>
          <w:rStyle w:val="egwcontent"/>
        </w:rPr>
        <w:t xml:space="preserve">rzeciwne strony zajęte były wzajemnym zwalczaniem się, Wiklif przez jakiś czas miał spokój. </w:t>
      </w:r>
      <w:bookmarkStart w:id="97" w:name="_Hlk163038898"/>
      <w:r w:rsidR="00E03338">
        <w:rPr>
          <w:rStyle w:val="egwcontent"/>
        </w:rPr>
        <w:t>W</w:t>
      </w:r>
      <w:r w:rsidR="001559E2">
        <w:rPr>
          <w:rStyle w:val="egwcontent"/>
        </w:rPr>
        <w:t> </w:t>
      </w:r>
      <w:r>
        <w:rPr>
          <w:rStyle w:val="egwcontent"/>
        </w:rPr>
        <w:t>swym bezpiecznym ukryciu na</w:t>
      </w:r>
      <w:r w:rsidR="002478A9">
        <w:rPr>
          <w:rStyle w:val="egwcontent"/>
        </w:rPr>
        <w:t> </w:t>
      </w:r>
      <w:r>
        <w:rPr>
          <w:rStyle w:val="egwcontent"/>
        </w:rPr>
        <w:t>probostwie w</w:t>
      </w:r>
      <w:r w:rsidR="00C86F73">
        <w:rPr>
          <w:rStyle w:val="egwcontent"/>
        </w:rPr>
        <w:t> </w:t>
      </w:r>
      <w:r>
        <w:rPr>
          <w:rStyle w:val="egwcontent"/>
        </w:rPr>
        <w:t>Lutterworth</w:t>
      </w:r>
      <w:bookmarkEnd w:id="97"/>
      <w:r>
        <w:rPr>
          <w:rStyle w:val="egwcontent"/>
        </w:rPr>
        <w:t xml:space="preserve"> pilnie pracował </w:t>
      </w:r>
      <w:r w:rsidR="000C70B0">
        <w:rPr>
          <w:rStyle w:val="egwcontent"/>
        </w:rPr>
        <w:t>a</w:t>
      </w:r>
      <w:r>
        <w:rPr>
          <w:rStyle w:val="egwcontent"/>
        </w:rPr>
        <w:t xml:space="preserve">by umysły ludzi odwrócić od zwalczających się papieży, a skierować na Jezusa, Księcia Pokoju. </w:t>
      </w:r>
      <w:r w:rsidRPr="00A63675">
        <w:rPr>
          <w:rStyle w:val="WyrnienieU"/>
        </w:rPr>
        <w:t xml:space="preserve">W </w:t>
      </w:r>
      <w:r w:rsidR="00C82583">
        <w:rPr>
          <w:rStyle w:val="WyrnienieU"/>
        </w:rPr>
        <w:t>pewnym liście</w:t>
      </w:r>
      <w:r w:rsidRPr="00A63675">
        <w:rPr>
          <w:rStyle w:val="WyrnienieU"/>
        </w:rPr>
        <w:t xml:space="preserve"> </w:t>
      </w:r>
      <w:r w:rsidR="00C82583">
        <w:rPr>
          <w:rStyle w:val="WyrnienieU"/>
        </w:rPr>
        <w:t>dotyczącym</w:t>
      </w:r>
      <w:r w:rsidRPr="00A63675">
        <w:rPr>
          <w:rStyle w:val="WyrnienieU"/>
        </w:rPr>
        <w:t xml:space="preserve"> owego rozłamu Wiklif wezwał wierzących, by rozważyli, czy właściwie papieże nie powiedzieli prawdy, nazywając się wzajemnie antychrystami.</w:t>
      </w:r>
    </w:p>
    <w:p w14:paraId="21D7869C" w14:textId="77777777" w:rsidR="00185747" w:rsidRDefault="00185747" w:rsidP="00185747">
      <w:pPr>
        <w:pStyle w:val="Normalnie"/>
      </w:pPr>
      <w:r w:rsidRPr="00BC4E22">
        <w:lastRenderedPageBreak/>
        <w:t>Gdy wreszcie doszło do rozprawy sądowej, która miała skazać go na śmierć, ręka Pańska ponownie go ochroniła. Gdy w swym parafialnym kościele w</w:t>
      </w:r>
      <w:r w:rsidR="001559E2">
        <w:t> </w:t>
      </w:r>
      <w:r w:rsidRPr="00BC4E22">
        <w:t xml:space="preserve">Lutterworth miał udzielić komunii, upadł nagle sparaliżowany i w krótkim czasie zmarł. </w:t>
      </w:r>
    </w:p>
    <w:p w14:paraId="6453DFBE" w14:textId="77777777" w:rsidR="00B43F90" w:rsidRDefault="00B43F90" w:rsidP="00B43F90">
      <w:pPr>
        <w:pStyle w:val="Normalnie"/>
      </w:pPr>
      <w:bookmarkStart w:id="98" w:name="_Hlk163038931"/>
      <w:r w:rsidRPr="00CB5289">
        <w:t>Chociaż Wiklifowi udało się uniknąć sądu za życi</w:t>
      </w:r>
      <w:r>
        <w:t>a, to jednak w </w:t>
      </w:r>
      <w:r w:rsidRPr="00CB5289">
        <w:t>1428 roku</w:t>
      </w:r>
      <w:r>
        <w:t>,</w:t>
      </w:r>
      <w:r w:rsidRPr="00CB5289">
        <w:t xml:space="preserve"> </w:t>
      </w:r>
      <w:r>
        <w:t xml:space="preserve">już po Soborze w Konstancji, </w:t>
      </w:r>
      <w:r w:rsidRPr="00CB5289">
        <w:t>angielski biskup, na polecenie papieża M</w:t>
      </w:r>
      <w:r>
        <w:t>arcina V, wyjął kości Wiklifa z </w:t>
      </w:r>
      <w:r w:rsidRPr="00CB5289">
        <w:t xml:space="preserve">grobu na cmentarzu w </w:t>
      </w:r>
      <w:bookmarkStart w:id="99" w:name="__DdeLink__467_3731997923"/>
      <w:r w:rsidRPr="00CB5289">
        <w:t>Lutterworth</w:t>
      </w:r>
      <w:bookmarkEnd w:id="99"/>
      <w:r>
        <w:t>. Z</w:t>
      </w:r>
      <w:r w:rsidRPr="00CB5289">
        <w:t>ostały one zmiażdżone, spalone na</w:t>
      </w:r>
      <w:r>
        <w:t> </w:t>
      </w:r>
      <w:r w:rsidRPr="00CB5289">
        <w:t xml:space="preserve">popiół i wrzucone do rzeki </w:t>
      </w:r>
      <w:r w:rsidRPr="00BC4E22">
        <w:rPr>
          <w:rFonts w:ascii="Daytona" w:hAnsi="Daytona"/>
        </w:rPr>
        <w:t>Swift</w:t>
      </w:r>
      <w:r w:rsidRPr="00CB5289">
        <w:t>.</w:t>
      </w:r>
      <w:r>
        <w:t xml:space="preserve"> </w:t>
      </w:r>
      <w:bookmarkEnd w:id="98"/>
      <w:r>
        <w:t xml:space="preserve">(dzisiaj jest to skrót z anglojęzycznej nazwy </w:t>
      </w:r>
      <w:r w:rsidRPr="00B43F90">
        <w:rPr>
          <w:i/>
          <w:iCs/>
        </w:rPr>
        <w:t>Society for Worldwide Interbank Financial Telecomuniction</w:t>
      </w:r>
      <w:r>
        <w:t xml:space="preserve"> – Stowarzyszenie na rzecz Światowej Międzybankowej Telekomunikacji Finansowej. Jest to organizacja, która, porządkuje i organizuje międzynarodowe transakcje finansowe)</w:t>
      </w:r>
    </w:p>
    <w:p w14:paraId="00BB6A66" w14:textId="77777777" w:rsidR="006C0F8B" w:rsidRPr="00A41007" w:rsidRDefault="006C0F8B" w:rsidP="008308A0">
      <w:pPr>
        <w:pStyle w:val="Temat"/>
      </w:pPr>
      <w:bookmarkStart w:id="100" w:name="_Toc192062129"/>
      <w:r w:rsidRPr="00A41007">
        <w:t>Jan Hus</w:t>
      </w:r>
      <w:r w:rsidR="00886B36" w:rsidRPr="00A41007">
        <w:t xml:space="preserve"> (</w:t>
      </w:r>
      <w:r w:rsidR="00185747" w:rsidRPr="00A41007">
        <w:t>1370-</w:t>
      </w:r>
      <w:r w:rsidR="00886B36" w:rsidRPr="00A41007">
        <w:t>1415)</w:t>
      </w:r>
      <w:bookmarkEnd w:id="100"/>
    </w:p>
    <w:p w14:paraId="30ED6D86" w14:textId="77777777" w:rsidR="00C76776" w:rsidRPr="00C76776" w:rsidRDefault="00C76776" w:rsidP="00DB7831">
      <w:pPr>
        <w:pStyle w:val="Normalnie"/>
        <w:rPr>
          <w:rStyle w:val="WyrnienieU"/>
          <w:i w:val="0"/>
        </w:rPr>
      </w:pPr>
      <w:r>
        <w:rPr>
          <w:rStyle w:val="WyrnienieU"/>
        </w:rPr>
        <w:t>Historię Husa, Wiklifa, Waldensów i innych wojowników o Słowo można lepiej poznać w książce</w:t>
      </w:r>
      <w:r w:rsidR="000C70B0">
        <w:rPr>
          <w:rStyle w:val="WyrnienieU"/>
        </w:rPr>
        <w:t xml:space="preserve"> E.G. White pt.</w:t>
      </w:r>
      <w:r>
        <w:rPr>
          <w:rStyle w:val="WyrnienieU"/>
        </w:rPr>
        <w:t xml:space="preserve"> „Wielki Bój”. O co tak naprawdę chodziło w</w:t>
      </w:r>
      <w:r w:rsidR="002478A9">
        <w:rPr>
          <w:rStyle w:val="WyrnienieU"/>
        </w:rPr>
        <w:t> </w:t>
      </w:r>
      <w:r>
        <w:rPr>
          <w:rStyle w:val="WyrnienieU"/>
        </w:rPr>
        <w:t>wojnach husyckich?</w:t>
      </w:r>
      <w:r w:rsidR="00047299">
        <w:rPr>
          <w:rStyle w:val="WyrnienieU"/>
        </w:rPr>
        <w:t xml:space="preserve"> </w:t>
      </w:r>
    </w:p>
    <w:p w14:paraId="1F8F7670" w14:textId="77777777" w:rsidR="00455CCD" w:rsidRDefault="00455CCD" w:rsidP="00E91B54">
      <w:pPr>
        <w:pStyle w:val="ANormalny"/>
      </w:pPr>
      <w:r w:rsidRPr="00455CCD">
        <w:t xml:space="preserve">Spraw, które będziemy teraz omawiać, nie sposób należycie ocenić, jeśli się zapomni o europejskim tle. Średniowiecze dobiegało kresu. Uniwersalne autorytety papiestwa i cesarstwa znajdowały się w zaniku. Brały górę odrębności narodowe i nowe siły społeczne zmagające się ze starym porządkiem feudalnym. </w:t>
      </w:r>
    </w:p>
    <w:p w14:paraId="5DBF73F9" w14:textId="77777777" w:rsidR="00455CCD" w:rsidRDefault="00455CCD" w:rsidP="00E91B54">
      <w:pPr>
        <w:pStyle w:val="ANormalny"/>
      </w:pPr>
      <w:r>
        <w:t>Rządy w Cesarstwie Rzymskim sprawował Zygmunt Luksemburczyk, prawnuk Kazimierza Wielkiego,</w:t>
      </w:r>
      <w:r w:rsidRPr="00AE7D82">
        <w:t xml:space="preserve"> </w:t>
      </w:r>
      <w:r>
        <w:t>niedoszły król Polski po Ludwiku Węgierskim. Cesarz Rzymski Zygmunt Luksemburczyk słynął z tego, że dopasowywał swoje postępowanie do okoliczności. Na przykład, raz podczas oficjalnego wystąpienia oświadcza: „</w:t>
      </w:r>
      <w:r>
        <w:rPr>
          <w:i/>
          <w:iCs/>
        </w:rPr>
        <w:t xml:space="preserve">Zatrudniać się zjednoczeniem Greków nie ma potrzeby, bo Grecy jedną z nami wiarę wyznają. Brodami tylko i pojmowaniem żon od nas się różnią, czego im wcale za złe mieć nie można. Kapłani bowiem greccy na jednej żonie przestają, łacińscy po 10 i więcej ich trzymają” </w:t>
      </w:r>
      <w:r>
        <w:t>[Jan Długosz za Paweł Jasienica. Polska Jagiellonów]. Nieco później, w Łucku witając się ze zgromadzonymi wyniośle pomija prawosławnego biskupa.</w:t>
      </w:r>
    </w:p>
    <w:p w14:paraId="14D11261" w14:textId="77777777" w:rsidR="00455CCD" w:rsidRDefault="00455CCD" w:rsidP="00E91B54">
      <w:pPr>
        <w:pStyle w:val="ANormalny"/>
      </w:pPr>
      <w:bookmarkStart w:id="101" w:name="_Hlk163039217"/>
      <w:r>
        <w:t>Ruch husycki dawał wyraz tendencjom, które w owym czasie miały w Europie wymiar powszechny, a były one związane nie tylko z wcześniejszą działalnością Jana Wiklifa</w:t>
      </w:r>
      <w:bookmarkEnd w:id="101"/>
      <w:r>
        <w:t xml:space="preserve">. Duch buntu skierowany był przeciwko bogacących się kosztem ludu nielicznych wielmożów, do których zaliczało się też duchowieństwo. Ponieważ tak w Czechach jak i w Polsce, do klasy bogaczy zaliczali się głównie osadnicy </w:t>
      </w:r>
      <w:r>
        <w:lastRenderedPageBreak/>
        <w:t xml:space="preserve">niemieccy, ruch husycki zwracał się przeciwko całokształtowi takiego porządku. Wrogi był zatem zarówno papieżowi jak i cesarzowi. </w:t>
      </w:r>
    </w:p>
    <w:p w14:paraId="33BAD939" w14:textId="77777777" w:rsidR="00455CCD" w:rsidRPr="00A24213" w:rsidRDefault="00455CCD" w:rsidP="00E91B54">
      <w:pPr>
        <w:pStyle w:val="ANormalny"/>
      </w:pPr>
      <w:r>
        <w:t>Jednym z powodów tego ruchu było też bogactwo i roszczenia polityczne kleru. Już Wiklif zwalczał w swych pismach i publikacjach papiestwo oraz rozpustne i</w:t>
      </w:r>
      <w:r w:rsidR="000C5EF3">
        <w:t> </w:t>
      </w:r>
      <w:r>
        <w:t xml:space="preserve">żyjące ponad stan duchowieństwo, które zawał „cesarskim”. Żądał od księży ubóstwa i wyrzeczenia się wszelkiej władzy. Nie występował on przeciwko świeckim wielmożom, oczekując od nich raczej, że </w:t>
      </w:r>
      <w:r w:rsidR="005B527B">
        <w:t xml:space="preserve">to oni </w:t>
      </w:r>
      <w:r>
        <w:t xml:space="preserve">zaprowadzą </w:t>
      </w:r>
      <w:r w:rsidR="005B527B">
        <w:t xml:space="preserve">porządek </w:t>
      </w:r>
      <w:r>
        <w:t>w</w:t>
      </w:r>
      <w:r w:rsidR="005B527B">
        <w:t> </w:t>
      </w:r>
      <w:r>
        <w:t xml:space="preserve">tej </w:t>
      </w:r>
      <w:r w:rsidR="005B527B">
        <w:t>kwestii.</w:t>
      </w:r>
      <w:r>
        <w:t xml:space="preserve"> </w:t>
      </w:r>
    </w:p>
    <w:p w14:paraId="222C2C36" w14:textId="77777777" w:rsidR="00A63675" w:rsidRDefault="008B23F8" w:rsidP="008B23F8">
      <w:pPr>
        <w:pStyle w:val="Normalnie"/>
      </w:pPr>
      <w:r>
        <w:t>Hus stworzył własny program reformy Kościoła i obrony czeskich interesów narodowych, który zyskał szeroką popularność wśród mieszczan, chłopów i</w:t>
      </w:r>
      <w:r w:rsidR="007F3F06">
        <w:t> </w:t>
      </w:r>
      <w:r>
        <w:t xml:space="preserve">drobnego rycerstwa. Popierali go również niektórzy </w:t>
      </w:r>
      <w:r w:rsidRPr="008B23F8">
        <w:t>feudałowie</w:t>
      </w:r>
      <w:r>
        <w:t xml:space="preserve"> i niższe duchowieństwo</w:t>
      </w:r>
      <w:r w:rsidR="00B016EB">
        <w:t xml:space="preserve">, a także </w:t>
      </w:r>
      <w:r w:rsidR="0095240E" w:rsidRPr="000C70B0">
        <w:rPr>
          <w:rFonts w:ascii="Daytona" w:hAnsi="Daytona"/>
          <w:sz w:val="26"/>
        </w:rPr>
        <w:t>król Czech</w:t>
      </w:r>
      <w:r w:rsidR="0095240E" w:rsidRPr="00106EE4">
        <w:rPr>
          <w:rFonts w:ascii="Daytona" w:hAnsi="Daytona"/>
        </w:rPr>
        <w:t xml:space="preserve"> </w:t>
      </w:r>
      <w:r w:rsidR="0095240E" w:rsidRPr="000C70B0">
        <w:rPr>
          <w:rFonts w:ascii="Daytona" w:hAnsi="Daytona"/>
          <w:sz w:val="30"/>
          <w:szCs w:val="30"/>
        </w:rPr>
        <w:t>Wacław IV</w:t>
      </w:r>
      <w:r w:rsidR="0095240E">
        <w:t xml:space="preserve"> oraz </w:t>
      </w:r>
      <w:r w:rsidR="00B016EB">
        <w:t>czeska księżniczka</w:t>
      </w:r>
      <w:r w:rsidR="0095240E" w:rsidRPr="0095240E">
        <w:t xml:space="preserve"> </w:t>
      </w:r>
      <w:r w:rsidR="0095240E">
        <w:t>Anna -</w:t>
      </w:r>
      <w:r w:rsidR="00B016EB">
        <w:t xml:space="preserve"> królowa Anglii (żona Ryszarda II)</w:t>
      </w:r>
      <w:r w:rsidR="00895831">
        <w:rPr>
          <w:rFonts w:ascii="Daytona" w:hAnsi="Daytona"/>
        </w:rPr>
        <w:t>.</w:t>
      </w:r>
    </w:p>
    <w:p w14:paraId="13A8D88E" w14:textId="77777777" w:rsidR="008B23F8" w:rsidRDefault="008B23F8" w:rsidP="008B23F8">
      <w:pPr>
        <w:pStyle w:val="Normalnie"/>
        <w:rPr>
          <w:rFonts w:ascii="Times New Roman" w:hAnsi="Times New Roman"/>
          <w:spacing w:val="0"/>
          <w:sz w:val="24"/>
          <w:szCs w:val="24"/>
        </w:rPr>
      </w:pPr>
      <w:bookmarkStart w:id="102" w:name="_Hlk163039261"/>
      <w:r w:rsidRPr="00A63675">
        <w:rPr>
          <w:rStyle w:val="WyrnienieU"/>
        </w:rPr>
        <w:t xml:space="preserve">Ośrodkiem działalności Husa od 1402 </w:t>
      </w:r>
      <w:r w:rsidR="002478A9">
        <w:rPr>
          <w:rStyle w:val="WyrnienieU"/>
        </w:rPr>
        <w:t xml:space="preserve">roku </w:t>
      </w:r>
      <w:r w:rsidRPr="00A63675">
        <w:rPr>
          <w:rStyle w:val="WyrnienieU"/>
        </w:rPr>
        <w:t xml:space="preserve">stała się Kaplica </w:t>
      </w:r>
      <w:r w:rsidR="00C76776">
        <w:rPr>
          <w:rStyle w:val="WyrnienieU"/>
        </w:rPr>
        <w:t>Betlejemska w </w:t>
      </w:r>
      <w:r w:rsidRPr="00A63675">
        <w:rPr>
          <w:rStyle w:val="WyrnienieU"/>
        </w:rPr>
        <w:t>Pradze, w której propagow</w:t>
      </w:r>
      <w:r w:rsidR="000C70B0">
        <w:rPr>
          <w:rStyle w:val="WyrnienieU"/>
        </w:rPr>
        <w:t>ał on</w:t>
      </w:r>
      <w:r w:rsidRPr="00A63675">
        <w:rPr>
          <w:rStyle w:val="WyrnienieU"/>
        </w:rPr>
        <w:t xml:space="preserve"> czeskie, a nie łacińskie nabożeństwa</w:t>
      </w:r>
      <w:r>
        <w:t>. Wkrótce jego kazania zaczęły przyciągać tłumy i Hus został przywódcą narodowej czeskiej frakcji, domagającej się natychmiastowych reform w</w:t>
      </w:r>
      <w:r w:rsidR="000C70B0">
        <w:t> </w:t>
      </w:r>
      <w:r>
        <w:t xml:space="preserve">Kościele, m.in. zmian liturgicznych, </w:t>
      </w:r>
      <w:r w:rsidRPr="008B23F8">
        <w:t>komunii</w:t>
      </w:r>
      <w:r>
        <w:t xml:space="preserve"> pod dwiema postaciami: chleba i</w:t>
      </w:r>
      <w:r w:rsidR="002478A9">
        <w:t> </w:t>
      </w:r>
      <w:r>
        <w:t xml:space="preserve">wina, a także powrotu Kościoła do surowych i prostych zasad pierwotnego chrześcijaństwa. Odrzucając autorytety kościelne, Hus uznał Biblię za jedyne kryterium wiary, Kościół zaś wyłącznie za ciało mistyczne, którego głową jest </w:t>
      </w:r>
      <w:r w:rsidRPr="00106EE4">
        <w:t>Jezus Chrystus</w:t>
      </w:r>
      <w:r>
        <w:t xml:space="preserve"> a jego członkami wybrani przez </w:t>
      </w:r>
      <w:r w:rsidRPr="00106EE4">
        <w:t>Boga</w:t>
      </w:r>
      <w:r>
        <w:t xml:space="preserve"> sprawiedliwi. </w:t>
      </w:r>
    </w:p>
    <w:p w14:paraId="4F887742" w14:textId="77777777" w:rsidR="008B23F8" w:rsidRDefault="008B23F8" w:rsidP="008B23F8">
      <w:pPr>
        <w:pStyle w:val="Normalnie"/>
      </w:pPr>
      <w:bookmarkStart w:id="103" w:name="_Hlk163040053"/>
      <w:bookmarkEnd w:id="102"/>
      <w:r>
        <w:t>Sytuacja w Kościele stała się tymczasem alarmująca: rządziło wówczas jednocześnie aż trzech zwalczających się papieży</w:t>
      </w:r>
      <w:r w:rsidR="00A41007">
        <w:t xml:space="preserve"> (Jan XXIII, Grzegorz XII i</w:t>
      </w:r>
      <w:r w:rsidR="007F3F06">
        <w:t> </w:t>
      </w:r>
      <w:r w:rsidR="00A41007">
        <w:t>Benedykt XIII)</w:t>
      </w:r>
      <w:r>
        <w:t xml:space="preserve">. </w:t>
      </w:r>
      <w:r w:rsidR="00A41007">
        <w:t xml:space="preserve">Był to czas tzw. Wielkiej Schizmy Zachodniej. </w:t>
      </w:r>
      <w:r>
        <w:t>Husa oburzała sprzedaż odpustów przez jednego papieża, aby uzyskać pieniądze na walkę z</w:t>
      </w:r>
      <w:r w:rsidR="0095240E">
        <w:t> </w:t>
      </w:r>
      <w:r>
        <w:t xml:space="preserve">innym, konkurencyjnym papieżem. </w:t>
      </w:r>
      <w:bookmarkEnd w:id="103"/>
      <w:r>
        <w:t>Wezwany do Rzymu, Hus odmówił stawienia się na procesie i z tego powodu cała Praga został</w:t>
      </w:r>
      <w:r w:rsidR="007F3F06">
        <w:t>a</w:t>
      </w:r>
      <w:r>
        <w:t xml:space="preserve"> ukaran</w:t>
      </w:r>
      <w:r w:rsidR="007F3F06">
        <w:t>a</w:t>
      </w:r>
      <w:r>
        <w:t xml:space="preserve"> papieskim </w:t>
      </w:r>
      <w:r w:rsidRPr="00106EE4">
        <w:t>interdyktem</w:t>
      </w:r>
      <w:r>
        <w:t xml:space="preserve"> (zakazem udzielania sakramentów). Pod presją opinii publicznej Hus zadecydował</w:t>
      </w:r>
      <w:r w:rsidR="0095240E" w:rsidRPr="0095240E">
        <w:t xml:space="preserve"> </w:t>
      </w:r>
      <w:r w:rsidR="0095240E">
        <w:t>w październiku 1412 roku</w:t>
      </w:r>
      <w:r>
        <w:t xml:space="preserve">, że opuści Pragę. </w:t>
      </w:r>
      <w:r w:rsidR="0095240E">
        <w:t>P</w:t>
      </w:r>
      <w:r>
        <w:t>rzeniósł się do południowych Czech, gdzie znajdował schronienie w zamkach swoich zwolenników. Kolejne dwa lata były okresem intensywnej aktywności literackiej</w:t>
      </w:r>
      <w:r w:rsidR="007F3F06">
        <w:t xml:space="preserve"> Husa</w:t>
      </w:r>
      <w:r w:rsidR="00895831">
        <w:t>.</w:t>
      </w:r>
    </w:p>
    <w:p w14:paraId="4153F73E" w14:textId="77777777" w:rsidR="008B23F8" w:rsidRDefault="008B23F8" w:rsidP="008B23F8">
      <w:pPr>
        <w:pStyle w:val="Normalnie"/>
      </w:pPr>
      <w:r>
        <w:t xml:space="preserve">Hus popierał walkę Polaków z </w:t>
      </w:r>
      <w:r w:rsidRPr="00106EE4">
        <w:t>Zakonem Krzyżackim</w:t>
      </w:r>
      <w:r>
        <w:t xml:space="preserve"> </w:t>
      </w:r>
      <w:r w:rsidR="0095240E">
        <w:t>przesyłając</w:t>
      </w:r>
      <w:r>
        <w:t xml:space="preserve"> królowi </w:t>
      </w:r>
      <w:r w:rsidRPr="00106EE4">
        <w:t>Władysławowi Jagielle</w:t>
      </w:r>
      <w:r>
        <w:t xml:space="preserve"> list gratulacyjny z okazji </w:t>
      </w:r>
      <w:r w:rsidRPr="00106EE4">
        <w:t>zwycięstwa pod Grunwaldem</w:t>
      </w:r>
      <w:r w:rsidR="002478A9">
        <w:t>.</w:t>
      </w:r>
      <w:r>
        <w:t xml:space="preserve"> Zwycięstwo nad Zakonem Krzyżackim sprawiło Husowi wielką radość</w:t>
      </w:r>
      <w:r w:rsidR="0095240E">
        <w:t xml:space="preserve">, której – jak pisał - </w:t>
      </w:r>
      <w:r>
        <w:rPr>
          <w:i/>
          <w:iCs/>
        </w:rPr>
        <w:t>ani pióro ani głos nie potrafiły jej wyrazić</w:t>
      </w:r>
      <w:r>
        <w:t xml:space="preserve">. </w:t>
      </w:r>
      <w:r w:rsidR="0095240E">
        <w:t>P</w:t>
      </w:r>
      <w:r>
        <w:t xml:space="preserve">onadto uważał, że dokonało się ono za sprawą Jezusa Chrystusa. </w:t>
      </w:r>
    </w:p>
    <w:p w14:paraId="4D40DE50" w14:textId="77777777" w:rsidR="0051308B" w:rsidRDefault="00106EE4" w:rsidP="00DB7831">
      <w:pPr>
        <w:pStyle w:val="Normalnie"/>
      </w:pPr>
      <w:bookmarkStart w:id="104" w:name="_Hlk163040082"/>
      <w:r w:rsidRPr="00895831">
        <w:lastRenderedPageBreak/>
        <w:t xml:space="preserve">Antypapież </w:t>
      </w:r>
      <w:r w:rsidRPr="0095240E">
        <w:rPr>
          <w:rFonts w:ascii="Daytona" w:hAnsi="Daytona"/>
        </w:rPr>
        <w:t>Jan XXIII</w:t>
      </w:r>
      <w:r>
        <w:t xml:space="preserve">, pod naciskiem </w:t>
      </w:r>
      <w:r w:rsidR="00EF49CC">
        <w:t xml:space="preserve">cesarza </w:t>
      </w:r>
      <w:r w:rsidR="00B96F57">
        <w:t xml:space="preserve">Świętego Cesarstwa </w:t>
      </w:r>
      <w:r w:rsidR="00EF49CC">
        <w:t>Rzymskiego</w:t>
      </w:r>
      <w:r w:rsidR="00B96F57">
        <w:t>,</w:t>
      </w:r>
      <w:r w:rsidR="00EF49CC">
        <w:t xml:space="preserve"> króla </w:t>
      </w:r>
      <w:r w:rsidR="00EF49CC" w:rsidRPr="00895831">
        <w:t>Węgier</w:t>
      </w:r>
      <w:r w:rsidR="00EF49CC">
        <w:t xml:space="preserve">, Niemiec, Włoch i Czech </w:t>
      </w:r>
      <w:r w:rsidRPr="00895831">
        <w:rPr>
          <w:rFonts w:ascii="Daytona" w:hAnsi="Daytona"/>
        </w:rPr>
        <w:t>Zygmunta Luksemburskiego</w:t>
      </w:r>
      <w:r>
        <w:t xml:space="preserve">, zwołał </w:t>
      </w:r>
      <w:r w:rsidRPr="00895831">
        <w:rPr>
          <w:rFonts w:ascii="Daytona" w:hAnsi="Daytona"/>
        </w:rPr>
        <w:t>w 1414</w:t>
      </w:r>
      <w:r w:rsidR="002478A9">
        <w:rPr>
          <w:rFonts w:ascii="Daytona" w:hAnsi="Daytona"/>
        </w:rPr>
        <w:t xml:space="preserve"> </w:t>
      </w:r>
      <w:r w:rsidR="002478A9" w:rsidRPr="002478A9">
        <w:t>roku</w:t>
      </w:r>
      <w:r w:rsidRPr="00895831">
        <w:rPr>
          <w:rFonts w:ascii="Daytona" w:hAnsi="Daytona"/>
        </w:rPr>
        <w:t xml:space="preserve"> Sobór w</w:t>
      </w:r>
      <w:r w:rsidR="007409B0">
        <w:rPr>
          <w:rFonts w:ascii="Daytona" w:hAnsi="Daytona"/>
        </w:rPr>
        <w:t> </w:t>
      </w:r>
      <w:r w:rsidRPr="00895831">
        <w:rPr>
          <w:rFonts w:ascii="Daytona" w:hAnsi="Daytona"/>
        </w:rPr>
        <w:t>Konstancji</w:t>
      </w:r>
      <w:r w:rsidR="0051308B">
        <w:rPr>
          <w:rFonts w:ascii="Daytona" w:hAnsi="Daytona"/>
        </w:rPr>
        <w:t xml:space="preserve"> </w:t>
      </w:r>
      <w:r w:rsidR="0051308B">
        <w:t>(1414 – 1418)</w:t>
      </w:r>
      <w:r>
        <w:t xml:space="preserve">, </w:t>
      </w:r>
      <w:r w:rsidR="0051308B">
        <w:t xml:space="preserve">Miał on zakończyć tzw. „Wielką schizmę zachodnią”, </w:t>
      </w:r>
      <w:bookmarkStart w:id="105" w:name="_Hlk163038750"/>
      <w:bookmarkEnd w:id="104"/>
      <w:r w:rsidR="0051308B">
        <w:t>która ciągnęła się od kilkudziesięciu lat i sprawiała, że w kościele bywało jednocześnie po dwóch, a nawet – jak za czasów Husa – trzech papieży</w:t>
      </w:r>
      <w:bookmarkEnd w:id="105"/>
      <w:r w:rsidR="0051308B">
        <w:t xml:space="preserve">. </w:t>
      </w:r>
    </w:p>
    <w:p w14:paraId="4C9D8644" w14:textId="77777777" w:rsidR="005B527B" w:rsidRDefault="005B527B" w:rsidP="005B527B">
      <w:pPr>
        <w:pStyle w:val="Normalnie"/>
      </w:pPr>
      <w:bookmarkStart w:id="106" w:name="_Hlk163040161"/>
      <w:r>
        <w:t xml:space="preserve">Sobór usunął schizmę wyznaczając na papieża Marcina V. </w:t>
      </w:r>
      <w:bookmarkEnd w:id="106"/>
      <w:r>
        <w:t>Janowi XXIII (Baltasar Cossa z Neapolu) udowodniono 55 poważnych zbrodni, za co skazano go na … 3 lata ciężkiego więzienia. Uczestnicy zjazdu w Konstancji nie rozstrzygnęli innej, niezmiernie ważn</w:t>
      </w:r>
      <w:r w:rsidR="00726098">
        <w:t>ej</w:t>
      </w:r>
      <w:r>
        <w:t xml:space="preserve"> dla katolicyzmu kwestii nieomylności papieża. </w:t>
      </w:r>
      <w:r w:rsidR="0051308B">
        <w:t xml:space="preserve">Wprawdzie </w:t>
      </w:r>
      <w:r>
        <w:t xml:space="preserve">Marcin V ogłosił dekret zakazujący odwoływania się od postanowień papieża uznając </w:t>
      </w:r>
      <w:r w:rsidR="0051308B">
        <w:t>jego</w:t>
      </w:r>
      <w:r>
        <w:t xml:space="preserve"> nieomylność</w:t>
      </w:r>
      <w:r w:rsidR="0051308B">
        <w:t>, ale k</w:t>
      </w:r>
      <w:r>
        <w:t xml:space="preserve">westia ta była </w:t>
      </w:r>
      <w:r w:rsidR="0051308B">
        <w:t xml:space="preserve">przedmiotem sporów </w:t>
      </w:r>
      <w:r>
        <w:t xml:space="preserve">jeszcze </w:t>
      </w:r>
      <w:r w:rsidR="0051308B">
        <w:t xml:space="preserve">długo </w:t>
      </w:r>
      <w:r>
        <w:t xml:space="preserve">potem (np. na </w:t>
      </w:r>
      <w:r w:rsidR="0051308B">
        <w:t>s</w:t>
      </w:r>
      <w:r>
        <w:t xml:space="preserve">oborze rozpoczętym w Bazylei, w 1431 roku). Ostatecznie dopiero </w:t>
      </w:r>
      <w:r w:rsidR="0051308B">
        <w:t>od</w:t>
      </w:r>
      <w:r>
        <w:t xml:space="preserve"> roku 1870</w:t>
      </w:r>
      <w:r w:rsidR="0051308B">
        <w:t xml:space="preserve"> </w:t>
      </w:r>
      <w:r>
        <w:t>nikt nie mógł podważać postanowień papieża, nawet sobór powszechny.</w:t>
      </w:r>
    </w:p>
    <w:p w14:paraId="5234CB6C" w14:textId="77777777" w:rsidR="004519F2" w:rsidRDefault="0051308B" w:rsidP="00DB7831">
      <w:pPr>
        <w:pStyle w:val="Normalnie"/>
      </w:pPr>
      <w:bookmarkStart w:id="107" w:name="_Hlk163040187"/>
      <w:r>
        <w:t xml:space="preserve">Na sobór </w:t>
      </w:r>
      <w:r w:rsidR="00726098">
        <w:t xml:space="preserve">w Konstancji </w:t>
      </w:r>
      <w:r>
        <w:t>z</w:t>
      </w:r>
      <w:r w:rsidR="00106EE4">
        <w:t>aproszono również Husa</w:t>
      </w:r>
      <w:bookmarkEnd w:id="107"/>
      <w:r w:rsidR="00106EE4">
        <w:t xml:space="preserve">, aby wytłumaczył się ze swoich domniemanych błędów. Hus, obawiając się o swoje życie, odmówił. Jednak pod naciskiem antypapieża Jana i z </w:t>
      </w:r>
      <w:bookmarkStart w:id="108" w:name="_Hlk163040207"/>
      <w:r w:rsidR="00106EE4">
        <w:t xml:space="preserve">gwarantującym mu bezpieczeństwo </w:t>
      </w:r>
      <w:r w:rsidR="00106EE4" w:rsidRPr="004519F2">
        <w:t>listem żelaznym</w:t>
      </w:r>
      <w:r w:rsidR="00106EE4">
        <w:t xml:space="preserve"> od króla Zygmunta</w:t>
      </w:r>
      <w:bookmarkEnd w:id="108"/>
      <w:r w:rsidR="00106EE4">
        <w:t>, zgodził się pojechać do Konstancji w listopadzie 1414</w:t>
      </w:r>
      <w:r w:rsidR="002478A9">
        <w:t xml:space="preserve"> roku</w:t>
      </w:r>
      <w:r w:rsidR="00106EE4">
        <w:t xml:space="preserve">. Tam, na polecenie króla, został podstępnie uwięziony, a następnie oskarżony jako heretyk i zwolennik </w:t>
      </w:r>
      <w:r w:rsidR="00501D49">
        <w:t>Wiklifa</w:t>
      </w:r>
      <w:r w:rsidR="00106EE4">
        <w:t xml:space="preserve">. </w:t>
      </w:r>
      <w:bookmarkStart w:id="109" w:name="_Hlk163040257"/>
      <w:r w:rsidR="00106EE4">
        <w:t xml:space="preserve">Został aresztowany, </w:t>
      </w:r>
      <w:bookmarkEnd w:id="109"/>
      <w:r w:rsidR="00106EE4">
        <w:t>ponieważ list żelazny uznano za ważny tylko wobec władzy świeckiej, a nie kościelnej, co</w:t>
      </w:r>
      <w:r w:rsidR="00B96F57">
        <w:t> </w:t>
      </w:r>
      <w:r w:rsidR="00106EE4">
        <w:t>wywołało powszechne oburzenie w</w:t>
      </w:r>
      <w:r w:rsidR="005B527B">
        <w:t> </w:t>
      </w:r>
      <w:r w:rsidR="00106EE4">
        <w:t xml:space="preserve">Czechach (list żelazny anulowano dlatego, że </w:t>
      </w:r>
      <w:r w:rsidR="007409B0">
        <w:t>cesarza</w:t>
      </w:r>
      <w:r w:rsidR="00106EE4">
        <w:t xml:space="preserve"> zdołano przekonać już przed rozprawą, że Hus jest heretykiem i</w:t>
      </w:r>
      <w:r w:rsidR="00B96F57">
        <w:t> </w:t>
      </w:r>
      <w:r w:rsidR="00106EE4">
        <w:t xml:space="preserve">nie należą mu się żadne prawa). </w:t>
      </w:r>
    </w:p>
    <w:p w14:paraId="4E6CDD94" w14:textId="77777777" w:rsidR="00CA19BD" w:rsidRDefault="00CA19BD" w:rsidP="00CA19BD">
      <w:pPr>
        <w:pStyle w:val="Normalnie"/>
        <w:rPr>
          <w:i/>
          <w:iCs/>
        </w:rPr>
      </w:pPr>
      <w:r>
        <w:t>Przez wiele miesięcy przetrzymywano go w ciężkich warunkach. W zimnym i wilgotnym lochu rozchorował się tak, iż był bliski śmierci. „</w:t>
      </w:r>
      <w:r w:rsidRPr="00EC112D">
        <w:rPr>
          <w:i/>
          <w:iCs/>
        </w:rPr>
        <w:t>Piszę ten list</w:t>
      </w:r>
      <w:r>
        <w:t>”</w:t>
      </w:r>
      <w:r>
        <w:rPr>
          <w:rStyle w:val="Odwoanieprzypisudolnego"/>
        </w:rPr>
        <w:footnoteReference w:id="17"/>
      </w:r>
      <w:r>
        <w:t xml:space="preserve"> — zwracał się do przyjaciela — „</w:t>
      </w:r>
      <w:r w:rsidRPr="00EC112D">
        <w:rPr>
          <w:i/>
          <w:iCs/>
        </w:rPr>
        <w:t>w moim więzieniu ręką okutą w kajdany, oczekując na jutrzejsze wykonanie wyroku. (…). Gdy w obecności Jezusa Chrystusa spotkamy się w zachwycającym pokoju przyszłego życia, dowiesz się, jak miłosiernym przedstawił mi Bóg samego siebie oraz jak skutecznie wspierał mnie pośród mych pokus i prób”.</w:t>
      </w:r>
    </w:p>
    <w:p w14:paraId="417D4D75" w14:textId="77777777" w:rsidR="009907AC" w:rsidRPr="009907AC" w:rsidRDefault="009907AC" w:rsidP="00CA19BD">
      <w:pPr>
        <w:pStyle w:val="Normalnie"/>
        <w:rPr>
          <w:sz w:val="18"/>
        </w:rPr>
      </w:pPr>
      <w:r>
        <w:t xml:space="preserve">Potem dodał chwytające za serce napomnienia: </w:t>
      </w:r>
      <w:r>
        <w:rPr>
          <w:i/>
        </w:rPr>
        <w:t xml:space="preserve">Niech twój umysł będzie zajęty chwałą Bożą i zbawieniem, a nie posiadaniem dóbr i pozycji. Strzeż się ozdabiania twego domu bardziej niż twojej duszy; a przede wszystkim poświęć </w:t>
      </w:r>
      <w:r>
        <w:rPr>
          <w:i/>
        </w:rPr>
        <w:lastRenderedPageBreak/>
        <w:t>troskę budowli Bożej. Bądź poświęcony i pokorny wobec biednych i nie marnuj zdrowia przez posty.</w:t>
      </w:r>
      <w:r>
        <w:t>”</w:t>
      </w:r>
    </w:p>
    <w:p w14:paraId="7F116169" w14:textId="77777777" w:rsidR="00CA19BD" w:rsidRDefault="00CA19BD" w:rsidP="00CA19BD">
      <w:pPr>
        <w:pStyle w:val="Normalnie"/>
      </w:pPr>
      <w:r>
        <w:t xml:space="preserve">Los Husa był już przesądzony, ponieważ większość uczestników Soboru uważała go za niebezpiecznego heretyka. Jednym z tego powodów było negowanie przez Husa boskiego pochodzenia władzy papieży (zob. rozdz. IV będącej na wystawie książki Husa „O kościele”). </w:t>
      </w:r>
    </w:p>
    <w:p w14:paraId="58D2E62A" w14:textId="77777777" w:rsidR="00DB7831" w:rsidRDefault="00106EE4" w:rsidP="00DB7831">
      <w:pPr>
        <w:pStyle w:val="Normalnie"/>
      </w:pPr>
      <w:bookmarkStart w:id="110" w:name="_Hlk163040273"/>
      <w:r w:rsidRPr="004519F2">
        <w:rPr>
          <w:rFonts w:ascii="Daytona" w:hAnsi="Daytona"/>
        </w:rPr>
        <w:t xml:space="preserve">6 lipca 1415 </w:t>
      </w:r>
      <w:r w:rsidR="002478A9" w:rsidRPr="002478A9">
        <w:t>roku Hus</w:t>
      </w:r>
      <w:r w:rsidR="002478A9">
        <w:rPr>
          <w:rFonts w:ascii="Daytona" w:hAnsi="Daytona"/>
        </w:rPr>
        <w:t xml:space="preserve"> </w:t>
      </w:r>
      <w:r>
        <w:t xml:space="preserve">został żywcem </w:t>
      </w:r>
      <w:r w:rsidRPr="004519F2">
        <w:t>spalony na</w:t>
      </w:r>
      <w:r w:rsidR="002478A9">
        <w:t> </w:t>
      </w:r>
      <w:r w:rsidRPr="004519F2">
        <w:t>stosie</w:t>
      </w:r>
      <w:r>
        <w:t xml:space="preserve"> poza murami </w:t>
      </w:r>
      <w:r w:rsidR="00AB73E0">
        <w:t>Konstancji</w:t>
      </w:r>
      <w:r>
        <w:t>.</w:t>
      </w:r>
      <w:bookmarkEnd w:id="110"/>
      <w:r>
        <w:t xml:space="preserve"> Umarł śpiewając </w:t>
      </w:r>
      <w:r w:rsidRPr="004519F2">
        <w:rPr>
          <w:i/>
          <w:iCs/>
        </w:rPr>
        <w:t>Kyrie eleison</w:t>
      </w:r>
      <w:r>
        <w:t xml:space="preserve"> (</w:t>
      </w:r>
      <w:r>
        <w:rPr>
          <w:i/>
          <w:iCs/>
        </w:rPr>
        <w:t>Panie, zmiłuj się</w:t>
      </w:r>
      <w:r>
        <w:t>), a</w:t>
      </w:r>
      <w:r w:rsidR="002478A9">
        <w:t> </w:t>
      </w:r>
      <w:r>
        <w:t>heroiczna śmierć umocniła przekonanie o jego świętości i</w:t>
      </w:r>
      <w:r w:rsidR="007F3F06">
        <w:t> </w:t>
      </w:r>
      <w:r>
        <w:t>niewinności wśród jego zwolenników. Na</w:t>
      </w:r>
      <w:r w:rsidR="00AB73E0">
        <w:t> </w:t>
      </w:r>
      <w:r>
        <w:t>miejscu kaźni znajduje się dziś pomnik upamiętniający jego śmierć.</w:t>
      </w:r>
    </w:p>
    <w:p w14:paraId="2DD4BE30" w14:textId="77777777" w:rsidR="002727C9" w:rsidRPr="0078733A" w:rsidRDefault="00106EE4" w:rsidP="00106EE4">
      <w:pPr>
        <w:pStyle w:val="Normalnie"/>
        <w:rPr>
          <w:color w:val="002060"/>
        </w:rPr>
      </w:pPr>
      <w:bookmarkStart w:id="111" w:name="_Hlk163040318"/>
      <w:r>
        <w:t>W następstwie spalenia na stosie Jana Husa wybuchło powstanie w Pradze</w:t>
      </w:r>
      <w:r w:rsidR="0078733A">
        <w:t xml:space="preserve"> (defenestracja praska 30 lipca 1415 r)</w:t>
      </w:r>
      <w:r>
        <w:t xml:space="preserve">, które ogarnęło całe Czechy i stało się początkiem </w:t>
      </w:r>
      <w:r w:rsidRPr="004519F2">
        <w:t>wojen husyckich</w:t>
      </w:r>
      <w:r>
        <w:t xml:space="preserve">. </w:t>
      </w:r>
      <w:r w:rsidR="0078733A">
        <w:t>(W</w:t>
      </w:r>
      <w:r w:rsidR="0078733A" w:rsidRPr="0078733A">
        <w:rPr>
          <w:i/>
          <w:iCs/>
        </w:rPr>
        <w:t>ięcej na temat wojen husyckich zobacz na stronie:</w:t>
      </w:r>
      <w:r w:rsidR="0078733A">
        <w:t xml:space="preserve"> </w:t>
      </w:r>
      <w:hyperlink r:id="rId116" w:history="1">
        <w:r w:rsidR="0078733A" w:rsidRPr="0078733A">
          <w:rPr>
            <w:rStyle w:val="Hipercze"/>
            <w:color w:val="002060"/>
          </w:rPr>
          <w:t>https://pl.wikipedia.org/wiki/Wojny_husyckie</w:t>
        </w:r>
      </w:hyperlink>
      <w:r w:rsidR="0078733A" w:rsidRPr="0078733A">
        <w:rPr>
          <w:color w:val="002060"/>
        </w:rPr>
        <w:t>)</w:t>
      </w:r>
    </w:p>
    <w:bookmarkEnd w:id="111"/>
    <w:p w14:paraId="5591049D" w14:textId="77777777" w:rsidR="002727C9" w:rsidRDefault="002727C9" w:rsidP="00106EE4">
      <w:pPr>
        <w:pStyle w:val="Normalnie"/>
        <w:rPr>
          <w:rStyle w:val="egwcontent"/>
        </w:rPr>
      </w:pPr>
      <w:r>
        <w:rPr>
          <w:rStyle w:val="egwcontent"/>
        </w:rPr>
        <w:t>Gdy po trzech ekspedycjach krzyżowcó</w:t>
      </w:r>
      <w:r w:rsidR="00C76776">
        <w:rPr>
          <w:rStyle w:val="egwcontent"/>
        </w:rPr>
        <w:t>w papiescy przywódcy zwątpili w </w:t>
      </w:r>
      <w:r>
        <w:rPr>
          <w:rStyle w:val="egwcontent"/>
        </w:rPr>
        <w:t>pokonanie wrogów przemocą, uciekli się do dyplomacji. Zawarto układ, na mocy którego zagwarantowano Czechom wolność sumienia. Czesi postawili cztery warunki pokoju: wolność głoszenia Biblii, prawo wszystkich wiernych do spożywania chleba i wina podczas komunii, prawo używania języka ojczystego podczas nabożeństw, wyłączenie duchowieństwa ze wszystkich urzędów świeckich, a w przypadku przestępstw jednolite sądownictwo dla osób duchownych i</w:t>
      </w:r>
      <w:r w:rsidR="002478A9">
        <w:rPr>
          <w:rStyle w:val="egwcontent"/>
        </w:rPr>
        <w:t> </w:t>
      </w:r>
      <w:r>
        <w:rPr>
          <w:rStyle w:val="egwcontent"/>
        </w:rPr>
        <w:t>świeckich. Władze papieskie „</w:t>
      </w:r>
      <w:r w:rsidRPr="00893126">
        <w:rPr>
          <w:rStyle w:val="egwcontent"/>
          <w:i/>
          <w:iCs/>
        </w:rPr>
        <w:t>w końcu zgodziły się przyjąć wszystkie cztery punkty podane przez husytów, pozostawiając jednak soborom — tj.</w:t>
      </w:r>
      <w:r w:rsidR="00B96F57">
        <w:rPr>
          <w:rStyle w:val="egwcontent"/>
          <w:i/>
          <w:iCs/>
        </w:rPr>
        <w:t> </w:t>
      </w:r>
      <w:r w:rsidRPr="00893126">
        <w:rPr>
          <w:rStyle w:val="egwcontent"/>
          <w:i/>
          <w:iCs/>
        </w:rPr>
        <w:t>papieżowi i cesarzowi — prawo do interpretowania tych punktów, to znaczy określania ich dokładnego znaczenia</w:t>
      </w:r>
      <w:r>
        <w:rPr>
          <w:rStyle w:val="egwcontent"/>
        </w:rPr>
        <w:t>”. Mając prawo interpretowania owych punktów, jak również Biblii, papież mógł tak przekręcić ich znaczenie, by służyły jego własnym celom.</w:t>
      </w:r>
      <w:r>
        <w:t xml:space="preserve"> </w:t>
      </w:r>
      <w:r>
        <w:rPr>
          <w:rStyle w:val="egwcontent"/>
        </w:rPr>
        <w:t>Wielu Czechów, przewidując utratę wolności, nie zgodziło się z zawartym przymierzem. Powstały rozłamy i niesnaski, które doprowadziły do bratobójczych walk.</w:t>
      </w:r>
    </w:p>
    <w:p w14:paraId="376AD852" w14:textId="77777777" w:rsidR="002727C9" w:rsidRDefault="00893126" w:rsidP="002727C9">
      <w:pPr>
        <w:pStyle w:val="Normalnie"/>
      </w:pPr>
      <w:r>
        <w:t>W </w:t>
      </w:r>
      <w:r w:rsidR="00AB73E0">
        <w:t>tych czasach</w:t>
      </w:r>
      <w:r>
        <w:t xml:space="preserve"> u</w:t>
      </w:r>
      <w:r w:rsidR="002727C9">
        <w:t xml:space="preserve">kształtował się w Czechach odrębny </w:t>
      </w:r>
      <w:r w:rsidR="002727C9" w:rsidRPr="004519F2">
        <w:rPr>
          <w:rFonts w:ascii="Daytona" w:hAnsi="Daytona"/>
        </w:rPr>
        <w:t xml:space="preserve">Kościół </w:t>
      </w:r>
      <w:r w:rsidR="00EF49CC">
        <w:rPr>
          <w:rFonts w:ascii="Daytona" w:hAnsi="Daytona"/>
        </w:rPr>
        <w:t>T</w:t>
      </w:r>
      <w:r w:rsidR="002727C9" w:rsidRPr="004519F2">
        <w:rPr>
          <w:rFonts w:ascii="Daytona" w:hAnsi="Daytona"/>
        </w:rPr>
        <w:t>aborycki</w:t>
      </w:r>
      <w:r w:rsidR="002727C9">
        <w:t xml:space="preserve"> (mimo iż nie było to bezpośrednim zamiarem Husa), który udzielał wiernym komunii pod dwiema postaciami i który uznał Husa i </w:t>
      </w:r>
      <w:r w:rsidR="002727C9" w:rsidRPr="004519F2">
        <w:t>Hieronima z Pragi</w:t>
      </w:r>
      <w:r w:rsidR="002727C9">
        <w:t xml:space="preserve"> za męczenników, a</w:t>
      </w:r>
      <w:r w:rsidR="00A41007">
        <w:t> </w:t>
      </w:r>
      <w:r w:rsidR="002727C9">
        <w:t xml:space="preserve">następnie stopniowo stworzył doktrynę podobną do późniejszego </w:t>
      </w:r>
      <w:r w:rsidR="002727C9" w:rsidRPr="004519F2">
        <w:t>kalwinizmu</w:t>
      </w:r>
      <w:r w:rsidR="002727C9">
        <w:t xml:space="preserve">. Wyznawcy tego Kościoła to znani w </w:t>
      </w:r>
      <w:r w:rsidR="002727C9" w:rsidRPr="004519F2">
        <w:t>Polsce</w:t>
      </w:r>
      <w:r w:rsidR="002727C9">
        <w:t xml:space="preserve">, Niemczech i wielu innych krajach </w:t>
      </w:r>
      <w:r w:rsidR="002727C9" w:rsidRPr="004519F2">
        <w:t>bracia czescy</w:t>
      </w:r>
      <w:r w:rsidR="002727C9">
        <w:t xml:space="preserve"> (później </w:t>
      </w:r>
      <w:r w:rsidR="002727C9" w:rsidRPr="004519F2">
        <w:t>bracia morawscy</w:t>
      </w:r>
      <w:r w:rsidR="002727C9">
        <w:t xml:space="preserve">). </w:t>
      </w:r>
      <w:r w:rsidR="002727C9" w:rsidRPr="004519F2">
        <w:t>Kościół husycki</w:t>
      </w:r>
      <w:r w:rsidR="002727C9">
        <w:t xml:space="preserve"> odrodził się w</w:t>
      </w:r>
      <w:r w:rsidR="002478A9">
        <w:t> Czechach</w:t>
      </w:r>
      <w:r w:rsidR="002727C9">
        <w:t xml:space="preserve"> w 1920, a wspólnoty braci morawskich </w:t>
      </w:r>
      <w:r w:rsidR="00D628D1">
        <w:t xml:space="preserve">nadal </w:t>
      </w:r>
      <w:r w:rsidR="002727C9">
        <w:t>istnieją w</w:t>
      </w:r>
      <w:r w:rsidR="00931D11">
        <w:t> </w:t>
      </w:r>
      <w:r w:rsidR="002727C9">
        <w:t xml:space="preserve">wielu krajach świata. </w:t>
      </w:r>
    </w:p>
    <w:p w14:paraId="18F9A11A" w14:textId="77777777" w:rsidR="00106EE4" w:rsidRDefault="00106EE4" w:rsidP="00106EE4">
      <w:pPr>
        <w:pStyle w:val="Normalnie"/>
      </w:pPr>
      <w:r>
        <w:lastRenderedPageBreak/>
        <w:t xml:space="preserve">Janowi Husowi przypisuje się powiedzenie: </w:t>
      </w:r>
      <w:r>
        <w:rPr>
          <w:i/>
          <w:iCs/>
        </w:rPr>
        <w:t>O, sancta simplicitas</w:t>
      </w:r>
      <w:r>
        <w:t xml:space="preserve"> – </w:t>
      </w:r>
      <w:r>
        <w:rPr>
          <w:i/>
          <w:iCs/>
        </w:rPr>
        <w:t>O, święta naiwności</w:t>
      </w:r>
      <w:r>
        <w:t xml:space="preserve"> –wypowiedziane </w:t>
      </w:r>
      <w:r w:rsidR="00D628D1">
        <w:t xml:space="preserve">ponoć </w:t>
      </w:r>
      <w:r>
        <w:t xml:space="preserve">przez niego na stosie, a odnoszące się do starej kobiety, która pobożnie pomagała podkładać chrust pod jego stos. </w:t>
      </w:r>
    </w:p>
    <w:p w14:paraId="3BA617B8" w14:textId="77777777" w:rsidR="0051308B" w:rsidRDefault="0051308B" w:rsidP="004B4F2F">
      <w:pPr>
        <w:pStyle w:val="Nagwek2"/>
      </w:pPr>
      <w:bookmarkStart w:id="112" w:name="_Toc192062130"/>
      <w:r>
        <w:t>Husyci w Polsce</w:t>
      </w:r>
      <w:bookmarkEnd w:id="112"/>
    </w:p>
    <w:p w14:paraId="6DE8CD4D" w14:textId="77777777" w:rsidR="0051308B" w:rsidRDefault="0051308B" w:rsidP="00E91B54">
      <w:pPr>
        <w:pStyle w:val="ANormalny"/>
      </w:pPr>
      <w:r>
        <w:t xml:space="preserve">Poglądy podobne do husyckich były </w:t>
      </w:r>
      <w:r w:rsidR="003D35B3">
        <w:t>już dużo wcześniej</w:t>
      </w:r>
      <w:r>
        <w:t xml:space="preserve"> głoszone w Polsce. </w:t>
      </w:r>
      <w:r w:rsidR="00BD2FC6">
        <w:t>W</w:t>
      </w:r>
      <w:r w:rsidR="003D35B3">
        <w:t> </w:t>
      </w:r>
      <w:r w:rsidR="00BD2FC6">
        <w:t xml:space="preserve">1318 roku papież </w:t>
      </w:r>
      <w:r w:rsidR="00BD2FC6" w:rsidRPr="00BD2FC6">
        <w:t>Jan XXII</w:t>
      </w:r>
      <w:r w:rsidR="00BD2FC6">
        <w:t xml:space="preserve"> mianował dominikanina </w:t>
      </w:r>
      <w:r w:rsidR="00BD2FC6" w:rsidRPr="00BD2FC6">
        <w:t>Peregryna z Opola</w:t>
      </w:r>
      <w:r w:rsidR="00BD2FC6">
        <w:t xml:space="preserve"> i franciszkanina </w:t>
      </w:r>
      <w:r w:rsidR="00BD2FC6" w:rsidRPr="00BD2FC6">
        <w:t>Mikołaja Hospodyńca</w:t>
      </w:r>
      <w:r w:rsidR="00BD2FC6">
        <w:t xml:space="preserve"> inkwizytorami dla diecezji wrocławskiej i krakowskiej. Dziewięć lat później, w kwietniu 1327 roku, Jan XXII wydał kolejne rozporządzenia, na mocy których powierzył polskiemu </w:t>
      </w:r>
      <w:r w:rsidR="00BD2FC6" w:rsidRPr="00BD2FC6">
        <w:t>prowincjałowi</w:t>
      </w:r>
      <w:r w:rsidR="00BD2FC6">
        <w:t xml:space="preserve"> dominikanów prawo mianowania inkwizytorów na całym obszarze prowincji polskiej, a </w:t>
      </w:r>
      <w:r w:rsidR="00BD2FC6" w:rsidRPr="00BD2FC6">
        <w:t>polskiego króla</w:t>
      </w:r>
      <w:r w:rsidR="00BD2FC6">
        <w:t xml:space="preserve"> oraz episkopat wezwał do wspierania inkwizytorów. Rozporządzenie to, potwierdzone przez papieża </w:t>
      </w:r>
      <w:r w:rsidR="00BD2FC6" w:rsidRPr="00BD2FC6">
        <w:t>Eugeniusza IV</w:t>
      </w:r>
      <w:r w:rsidR="00BD2FC6">
        <w:t xml:space="preserve"> w 1432 roku, stało się podstawą funkcjonowania urzędu papieskiej inkwizycji w Polsce. Rozporządzenia papieskie z lat 1318–1327 miały prawdopodobnie charakter prewencyjny i nie wiązały się ze wzrostem aktywności heretyków na ziemiach polskich. Jednak już w 1332 roku inkwizytor wrocławsko-lubuski Jan Schwenkenfeld prowadził proces przeciwko 16 </w:t>
      </w:r>
      <w:r w:rsidR="00BD2FC6" w:rsidRPr="00BD2FC6">
        <w:t>beginkom</w:t>
      </w:r>
      <w:r w:rsidR="00BD2FC6">
        <w:t xml:space="preserve"> ze Świdnicy, podejrzanym o wyznawanie tzw. „</w:t>
      </w:r>
      <w:r w:rsidR="00BD2FC6" w:rsidRPr="00BD2FC6">
        <w:t>herezji wolnego ducha</w:t>
      </w:r>
      <w:r w:rsidR="00BD2FC6">
        <w:t xml:space="preserve">”. Około 1380 roku na Śląsku skonfiskowano domy </w:t>
      </w:r>
      <w:r w:rsidR="00BD2FC6" w:rsidRPr="003D35B3">
        <w:rPr>
          <w:b/>
          <w:bCs/>
        </w:rPr>
        <w:t>begardów</w:t>
      </w:r>
      <w:r w:rsidR="00BD2FC6" w:rsidRPr="00BD2FC6">
        <w:t xml:space="preserve"> i </w:t>
      </w:r>
      <w:r w:rsidR="00BD2FC6" w:rsidRPr="003D35B3">
        <w:rPr>
          <w:b/>
          <w:bCs/>
        </w:rPr>
        <w:t>beginek</w:t>
      </w:r>
      <w:r w:rsidR="00BD2FC6">
        <w:t xml:space="preserve">, a w 1398 roku we Wrocławiu spalono </w:t>
      </w:r>
      <w:r w:rsidR="00BD2FC6" w:rsidRPr="00CE4663">
        <w:rPr>
          <w:b/>
          <w:bCs/>
        </w:rPr>
        <w:t>Stefana</w:t>
      </w:r>
      <w:r w:rsidR="00BD2FC6">
        <w:t xml:space="preserve"> zwolennika nauk </w:t>
      </w:r>
      <w:r w:rsidR="00BD2FC6" w:rsidRPr="00BD2FC6">
        <w:t>Jana Wikl</w:t>
      </w:r>
      <w:r w:rsidR="00BD2FC6">
        <w:t>i</w:t>
      </w:r>
      <w:r w:rsidR="00BD2FC6" w:rsidRPr="00BD2FC6">
        <w:t>fa</w:t>
      </w:r>
      <w:r w:rsidR="00BD2FC6">
        <w:t xml:space="preserve">, </w:t>
      </w:r>
      <w:r>
        <w:t xml:space="preserve">który głosił, że każdy uczciwy człowiek świecki może udzielać sakramentów oraz odmawiał posłuchu niegodnie postępującym duchownym. </w:t>
      </w:r>
      <w:r w:rsidR="00C24F27">
        <w:t>Sędzią był Jan z Gliwic – inkwizytor papieski z</w:t>
      </w:r>
      <w:r w:rsidR="003D35B3">
        <w:t> </w:t>
      </w:r>
      <w:r w:rsidR="00C24F27">
        <w:t>Wrocławia. W latach 1315 – 1539 sądy inkwizycyjne skazały na stracenie około 70 osób, w tym 50 waldensów spalonych na stosie w 1315 roku we Wrocławiu, Świdnicy i Nysie oraz 5 sprzyjających husytom księży ze Zbąszynia spalonych na stosie w latach 40. XV wieku.</w:t>
      </w:r>
      <w:r w:rsidR="003D35B3">
        <w:t xml:space="preserve"> Spalono także przywódcę biczowników, dwóch begardów, Żyda oskarżonego o profanację hostii oraz upamiętnioną na obrazie Jana Matejki, </w:t>
      </w:r>
      <w:r w:rsidR="003D35B3" w:rsidRPr="003D35B3">
        <w:t>Katarzyn</w:t>
      </w:r>
      <w:r w:rsidR="003D35B3">
        <w:t xml:space="preserve">ę </w:t>
      </w:r>
      <w:r w:rsidR="003D35B3" w:rsidRPr="003D35B3">
        <w:t>Weiglow</w:t>
      </w:r>
      <w:r w:rsidR="003D35B3">
        <w:t>ą spaloną w 1539 roku za przyjęcie judaizmu.</w:t>
      </w:r>
    </w:p>
    <w:p w14:paraId="1718EC8D" w14:textId="77777777" w:rsidR="0051308B" w:rsidRDefault="0051308B" w:rsidP="00E91B54">
      <w:pPr>
        <w:pStyle w:val="ANormalny"/>
      </w:pPr>
      <w:r>
        <w:t>Gdy do Wrocławia dotarła wieść o męczeństwie Husa, zaostrzyła on</w:t>
      </w:r>
      <w:r w:rsidR="00501D49">
        <w:t>a</w:t>
      </w:r>
      <w:r>
        <w:t xml:space="preserve"> </w:t>
      </w:r>
      <w:r w:rsidR="00501D49">
        <w:t xml:space="preserve">panujące </w:t>
      </w:r>
      <w:r>
        <w:t>tam od dawna już napięte stosunki. Spór pomiędzy radą miejską a</w:t>
      </w:r>
      <w:r w:rsidR="00501D49">
        <w:t> </w:t>
      </w:r>
      <w:r>
        <w:t>plebsem wyładował się 18 lipca 1418 roku w tzw. „</w:t>
      </w:r>
      <w:r w:rsidR="00B27804">
        <w:rPr>
          <w:rFonts w:ascii="Daytona" w:hAnsi="Daytona"/>
        </w:rPr>
        <w:t>Defenestracja wrocławska</w:t>
      </w:r>
      <w:r>
        <w:t>”</w:t>
      </w:r>
      <w:r w:rsidR="001A2B06">
        <w:t xml:space="preserve"> </w:t>
      </w:r>
      <w:r w:rsidR="001A2B06" w:rsidRPr="001A2B06">
        <w:t>(</w:t>
      </w:r>
      <w:r w:rsidR="00B27804">
        <w:t>d</w:t>
      </w:r>
      <w:r w:rsidR="001A2B06" w:rsidRPr="001A2B06">
        <w:t>efenestracja</w:t>
      </w:r>
      <w:r w:rsidR="001A2B06">
        <w:t xml:space="preserve"> -</w:t>
      </w:r>
      <w:r w:rsidR="001A2B06" w:rsidRPr="001A2B06">
        <w:t xml:space="preserve"> czyli wyrzucenie przez okno)</w:t>
      </w:r>
      <w:r>
        <w:t xml:space="preserve">. Krytycznego dnia lud uderzył na ratusz. Schwytanych rajców ścięto </w:t>
      </w:r>
      <w:r w:rsidR="001A2B06">
        <w:t>bronią białą</w:t>
      </w:r>
      <w:r>
        <w:t xml:space="preserve"> przed ratuszem. W 1420 roku cesarz Zygmunt Luksemburczyk skazał na śmierć 20 przywódców tego powstania. W tym samym roku we Wrocławiu publicznie spalono na stosie trzech czeskich husytów. </w:t>
      </w:r>
    </w:p>
    <w:p w14:paraId="32378E27" w14:textId="77777777" w:rsidR="00CE4663" w:rsidRDefault="00CE4663" w:rsidP="00E91B54">
      <w:pPr>
        <w:pStyle w:val="ANormalny"/>
      </w:pPr>
      <w:r>
        <w:lastRenderedPageBreak/>
        <w:t xml:space="preserve">Prekursorem tolerancji religijnej w Polsce był zmarły w 1435 roku </w:t>
      </w:r>
      <w:r w:rsidRPr="00CE4663">
        <w:rPr>
          <w:b/>
          <w:bCs/>
        </w:rPr>
        <w:t>Paweł Włodkowic z Brudzenia</w:t>
      </w:r>
      <w:r>
        <w:t xml:space="preserve">. Kapłan katolicki, rektor Uniwersytetu Jagiellońskiego, obrońca interesów </w:t>
      </w:r>
      <w:r w:rsidRPr="00CE4663">
        <w:t>Polski</w:t>
      </w:r>
      <w:r>
        <w:t xml:space="preserve"> podczas soboru w Konstancji. Głosił, że nikomu nie wolno zaczepiać (zwłaszcza pod pretekstem szerzenia wiary) innowierców żyjących spokojnie we własnym państwie. Narody pogańskie mają prawo do </w:t>
      </w:r>
      <w:r w:rsidRPr="00CE4663">
        <w:t>zachowania swych wierzeń</w:t>
      </w:r>
      <w:r>
        <w:t xml:space="preserve"> Dlatego dziś </w:t>
      </w:r>
      <w:r w:rsidRPr="00CE4663">
        <w:t>Rzecznik Praw Obywatelskich</w:t>
      </w:r>
      <w:r>
        <w:t xml:space="preserve"> przyznaje nagrody im. Pawła Włodkowica występującym w obronie praw i wolności, nawet wbrew zdaniu większości.</w:t>
      </w:r>
    </w:p>
    <w:p w14:paraId="18553919" w14:textId="77777777" w:rsidR="0040328B" w:rsidRDefault="0051308B" w:rsidP="00E91B54">
      <w:pPr>
        <w:pStyle w:val="ANormalny"/>
      </w:pPr>
      <w:r>
        <w:t>Jako cesarz Rzymski Zygmunt Luksemburyczyk w 1420 roku przyznał Krzyżakom zagarnięte przez nich siłą ziemie polskie</w:t>
      </w:r>
      <w:r w:rsidR="00501D49">
        <w:t xml:space="preserve">. Chciał w ten sposób </w:t>
      </w:r>
      <w:r>
        <w:t xml:space="preserve">rozpalić konflikt Polski z Zakonem, a tym samym odciągnąć Polaków od zainteresowania sprawami czeskimi. Osiągnął to, że w Polsce odezwały się silne sympatie dla Husytów. Jeszcze w tym samym roku </w:t>
      </w:r>
      <w:r w:rsidR="00501D49">
        <w:t>Czesi</w:t>
      </w:r>
      <w:r>
        <w:t xml:space="preserve"> ofiarowali Jagiele koronę czeską, której on za radą biskupa Zbigniewa Oleśnickiego nie przyjął, aby nie być obciążonym zarzutem wspierania herezji. Koronę tą przyjął Wielki Książe Litewski Witold, a</w:t>
      </w:r>
      <w:r w:rsidR="00501D49">
        <w:t> </w:t>
      </w:r>
      <w:r>
        <w:t xml:space="preserve">potem Kazimierz Jagiellończyk. </w:t>
      </w:r>
    </w:p>
    <w:p w14:paraId="187C4023" w14:textId="77777777" w:rsidR="0054181D" w:rsidRDefault="0054181D" w:rsidP="00E91B54">
      <w:pPr>
        <w:pStyle w:val="ANormalny"/>
      </w:pPr>
      <w:r>
        <w:t xml:space="preserve">Król </w:t>
      </w:r>
      <w:r w:rsidRPr="0054181D">
        <w:t>Władysław II Jagiełło</w:t>
      </w:r>
      <w:r>
        <w:t xml:space="preserve"> udzielił poparcia politycznego i wojskowego umiarkowanym husytom, jednak pod wpływem władz </w:t>
      </w:r>
      <w:r w:rsidRPr="0054181D">
        <w:t>kościoła katolickiego</w:t>
      </w:r>
      <w:r>
        <w:t xml:space="preserve"> potępił w 1424 husytyzm </w:t>
      </w:r>
      <w:r w:rsidRPr="0054181D">
        <w:t>edyktem wieluńskim</w:t>
      </w:r>
      <w:r>
        <w:t>.</w:t>
      </w:r>
    </w:p>
    <w:p w14:paraId="71B54033" w14:textId="77777777" w:rsidR="0049615F" w:rsidRDefault="0049615F" w:rsidP="00E91B54">
      <w:pPr>
        <w:pStyle w:val="ANormalny"/>
      </w:pPr>
      <w:r>
        <w:t>W</w:t>
      </w:r>
      <w:r w:rsidR="0051308B">
        <w:t xml:space="preserve"> 1433 roku pułki polskie i czeskie razem wyruszyły na północ przeciwko Krzyżakom i doszły aż do Bałtyku. </w:t>
      </w:r>
      <w:r w:rsidR="00ED028C">
        <w:t>Wcześniej</w:t>
      </w:r>
      <w:r w:rsidR="0051308B">
        <w:t>, oddziały polskie wspierały Czechów w</w:t>
      </w:r>
      <w:r>
        <w:t> </w:t>
      </w:r>
      <w:r w:rsidR="0051308B">
        <w:t xml:space="preserve">walce przeciwko </w:t>
      </w:r>
      <w:r>
        <w:t>Habsburgom</w:t>
      </w:r>
      <w:r w:rsidR="0051308B">
        <w:t xml:space="preserve"> i obroniły Tabor.</w:t>
      </w:r>
      <w:r w:rsidRPr="0049615F">
        <w:t xml:space="preserve"> </w:t>
      </w:r>
      <w:r>
        <w:t xml:space="preserve">Szczególnie żywe sympatie dla Czech i dla nowych poglądów religijnych okazywano w Wielkopolsce. </w:t>
      </w:r>
    </w:p>
    <w:p w14:paraId="516CDB4A" w14:textId="77777777" w:rsidR="001B2688" w:rsidRDefault="0051308B" w:rsidP="00E91B54">
      <w:pPr>
        <w:pStyle w:val="ANormalny"/>
      </w:pPr>
      <w:r>
        <w:t>W 1438 roku</w:t>
      </w:r>
      <w:r w:rsidR="00501D49">
        <w:t>, niekoronowany władca Polski,</w:t>
      </w:r>
      <w:r>
        <w:t xml:space="preserve"> biskup</w:t>
      </w:r>
      <w:r w:rsidR="00501D49">
        <w:t xml:space="preserve"> krakowski</w:t>
      </w:r>
      <w:r>
        <w:t xml:space="preserve"> </w:t>
      </w:r>
      <w:r w:rsidRPr="00EF244F">
        <w:rPr>
          <w:b/>
          <w:bCs/>
        </w:rPr>
        <w:t>Zbigniew Oleśnicki</w:t>
      </w:r>
      <w:r>
        <w:t xml:space="preserve"> zawiązał </w:t>
      </w:r>
      <w:r w:rsidRPr="00DB612F">
        <w:t>konfederację korczyńską</w:t>
      </w:r>
      <w:r w:rsidR="00501D49" w:rsidRPr="00501D49">
        <w:t xml:space="preserve"> </w:t>
      </w:r>
      <w:r w:rsidR="00501D49">
        <w:t>w celu obrony wiary katolickiej przed herezją</w:t>
      </w:r>
      <w:r w:rsidR="00FE586C">
        <w:t>.</w:t>
      </w:r>
      <w:r w:rsidR="00501D49">
        <w:t xml:space="preserve"> Konfederacja </w:t>
      </w:r>
      <w:r>
        <w:t xml:space="preserve">była wymierzona przeciwko opozycji szlacheckiej sprzyjającej czeskiemu </w:t>
      </w:r>
      <w:r w:rsidRPr="00DB612F">
        <w:t>husytyzmowi</w:t>
      </w:r>
      <w:r>
        <w:t>. Sygnatariusze konfederacji zobowiązywali się do walki z każdym „</w:t>
      </w:r>
      <w:r w:rsidRPr="00DB612F">
        <w:rPr>
          <w:i/>
          <w:iCs/>
        </w:rPr>
        <w:t>kto by błędy kacerskie szerzył</w:t>
      </w:r>
      <w:r>
        <w:t xml:space="preserve">”. Odpowiedzią na jej zawiązanie była </w:t>
      </w:r>
      <w:r w:rsidR="00501D49">
        <w:t>k</w:t>
      </w:r>
      <w:r w:rsidRPr="00DB612F">
        <w:t xml:space="preserve">onfederacja </w:t>
      </w:r>
      <w:r w:rsidRPr="00EF244F">
        <w:rPr>
          <w:b/>
          <w:bCs/>
        </w:rPr>
        <w:t>Spytka z Melsztyna</w:t>
      </w:r>
      <w:r>
        <w:rPr>
          <w:b/>
          <w:bCs/>
        </w:rPr>
        <w:t xml:space="preserve"> </w:t>
      </w:r>
      <w:r>
        <w:t xml:space="preserve">skierowana przeciwko biskupim rządom. Po brutalnej śmierci Spytka Melsztyńskiego w bitwie z obozem Oleśnickiego pod Grotnikami nad Nidą, skuteczny opór Oleśnickiemu stawiał </w:t>
      </w:r>
      <w:r w:rsidRPr="001B2FA9">
        <w:rPr>
          <w:b/>
          <w:bCs/>
        </w:rPr>
        <w:t>Abraham Głowacz ze Zbąszynia</w:t>
      </w:r>
      <w:r>
        <w:t>. Stronnicy biskupów zbrojnie oblegli Zbąszyn i</w:t>
      </w:r>
      <w:r w:rsidR="00501D49">
        <w:t> </w:t>
      </w:r>
      <w:r>
        <w:t xml:space="preserve">zmusili mieszczan do wydania 5 księży husyckich, których potem publicznie spalono na stosie. </w:t>
      </w:r>
    </w:p>
    <w:p w14:paraId="58257BF9" w14:textId="77777777" w:rsidR="0051308B" w:rsidRPr="001D2287" w:rsidRDefault="0051308B" w:rsidP="00E91B54">
      <w:pPr>
        <w:pStyle w:val="ANormalny"/>
      </w:pPr>
      <w:r>
        <w:t xml:space="preserve">Pomimo surowości prześladowań nauki Husa nie przestały się w Polsce szerzyć. W 1439 roku kanonię św. Floriana na Kleparzu w Krakowie objął ksiądz dziekan wydziału sztuk wyzwolonych Uniwersytetu Krakowskiego </w:t>
      </w:r>
      <w:r>
        <w:rPr>
          <w:b/>
          <w:bCs/>
        </w:rPr>
        <w:t>Ję</w:t>
      </w:r>
      <w:r w:rsidRPr="001B2FA9">
        <w:rPr>
          <w:b/>
          <w:bCs/>
        </w:rPr>
        <w:t>drzej Gałka</w:t>
      </w:r>
      <w:r>
        <w:t xml:space="preserve"> </w:t>
      </w:r>
      <w:r w:rsidRPr="001D2287">
        <w:rPr>
          <w:b/>
          <w:bCs/>
        </w:rPr>
        <w:lastRenderedPageBreak/>
        <w:t>z</w:t>
      </w:r>
      <w:r w:rsidR="00ED254A">
        <w:rPr>
          <w:b/>
          <w:bCs/>
        </w:rPr>
        <w:t> </w:t>
      </w:r>
      <w:r w:rsidRPr="001D2287">
        <w:rPr>
          <w:b/>
          <w:bCs/>
        </w:rPr>
        <w:t>Dobczyna</w:t>
      </w:r>
      <w:r w:rsidR="00501D49">
        <w:rPr>
          <w:b/>
          <w:bCs/>
        </w:rPr>
        <w:t xml:space="preserve">. </w:t>
      </w:r>
      <w:r w:rsidR="00501D49" w:rsidRPr="00501D49">
        <w:t>R</w:t>
      </w:r>
      <w:r>
        <w:t xml:space="preserve">ozpowszechniał </w:t>
      </w:r>
      <w:r w:rsidR="00501D49">
        <w:t xml:space="preserve">on </w:t>
      </w:r>
      <w:r>
        <w:t xml:space="preserve">dzieła Wiklifa i inne heretyckie pisma, a wśród nich: </w:t>
      </w:r>
      <w:r>
        <w:rPr>
          <w:i/>
          <w:iCs/>
        </w:rPr>
        <w:t xml:space="preserve">Inwektywy na papieża, duchowieństwo i wystąpienia przeciwko posiadaniu majątku przez kościół. </w:t>
      </w:r>
      <w:r>
        <w:t>Później przystał on do husytów, lecz jego poglądy bliższe były późniejszym naukom Lut</w:t>
      </w:r>
      <w:r w:rsidR="00501D49">
        <w:t>r</w:t>
      </w:r>
      <w:r>
        <w:t xml:space="preserve">a. Zostały po Jędrzeju liczne pisma, wśród których jest napisana po </w:t>
      </w:r>
      <w:r w:rsidR="00501D49">
        <w:t>p</w:t>
      </w:r>
      <w:r>
        <w:t xml:space="preserve">olsku piosenka </w:t>
      </w:r>
      <w:r w:rsidRPr="001D2287">
        <w:rPr>
          <w:rFonts w:ascii="Daytona" w:hAnsi="Daytona"/>
          <w:i/>
          <w:iCs/>
        </w:rPr>
        <w:t>Centilena vulgaris</w:t>
      </w:r>
      <w:r>
        <w:rPr>
          <w:i/>
          <w:iCs/>
        </w:rPr>
        <w:t xml:space="preserve">: </w:t>
      </w:r>
    </w:p>
    <w:p w14:paraId="3111F459" w14:textId="77777777" w:rsidR="0051308B" w:rsidRPr="001512B1" w:rsidRDefault="0051308B" w:rsidP="00E91B54">
      <w:pPr>
        <w:pStyle w:val="ANormalny"/>
        <w:rPr>
          <w:color w:val="002060"/>
        </w:rPr>
      </w:pPr>
      <w:r w:rsidRPr="002B08F6">
        <w:rPr>
          <w:i/>
          <w:iCs/>
        </w:rPr>
        <w:t>Cesarscy popowie – są antykrystowe. Ich moc nie od Krysta, a od Antykrysta. z cesarskiego lista. (…). Kryste, przez Twe rany, Racz nam dać kapłany, Jiżby prawdę wiedli, Antykrysta pogrzebli, Nas k Tobie przywiedli.</w:t>
      </w:r>
      <w:r>
        <w:t xml:space="preserve"> </w:t>
      </w:r>
      <w:r w:rsidRPr="001D2287">
        <w:t>[za</w:t>
      </w:r>
      <w:r>
        <w:t>: Krzysztof Baczkowski, Dzieje Polski późnośredniowiecznej (1370–1506), Kraków 1999</w:t>
      </w:r>
      <w:r w:rsidR="001512B1">
        <w:t xml:space="preserve">; zobacz też: </w:t>
      </w:r>
      <w:hyperlink r:id="rId117" w:history="1">
        <w:r w:rsidR="001512B1" w:rsidRPr="001512B1">
          <w:rPr>
            <w:rStyle w:val="Hipercze"/>
            <w:color w:val="002060"/>
          </w:rPr>
          <w:t>http://www.staropolska.pl/sredniowiecze/opracowania/lorenc.html</w:t>
        </w:r>
      </w:hyperlink>
      <w:r w:rsidRPr="001512B1">
        <w:rPr>
          <w:color w:val="002060"/>
        </w:rPr>
        <w:t>]</w:t>
      </w:r>
    </w:p>
    <w:p w14:paraId="18D7BB99" w14:textId="77777777" w:rsidR="00E75C45" w:rsidRDefault="00E06ABA" w:rsidP="00E91B54">
      <w:pPr>
        <w:pStyle w:val="ANormalny"/>
      </w:pPr>
      <w:r>
        <w:t xml:space="preserve">Poglądy zbliżone do Husa, propagował w Polsce także wojewoda poznański, </w:t>
      </w:r>
      <w:r w:rsidRPr="00E06ABA">
        <w:rPr>
          <w:b/>
          <w:bCs/>
        </w:rPr>
        <w:t>Jan Ostroróg</w:t>
      </w:r>
      <w:r>
        <w:rPr>
          <w:b/>
          <w:bCs/>
        </w:rPr>
        <w:t xml:space="preserve"> </w:t>
      </w:r>
      <w:r>
        <w:t>(1436-1501)</w:t>
      </w:r>
      <w:r w:rsidRPr="00E06ABA">
        <w:rPr>
          <w:b/>
          <w:bCs/>
        </w:rPr>
        <w:t>.</w:t>
      </w:r>
      <w:r w:rsidRPr="00E06ABA">
        <w:t xml:space="preserve"> Podkreślał </w:t>
      </w:r>
      <w:r w:rsidR="00FE586C">
        <w:t xml:space="preserve">on </w:t>
      </w:r>
      <w:r w:rsidRPr="00E06ABA">
        <w:t>podległość Kościoła władzy świeckiej, sprzeciwiał się płaceniu świętopietrza, żądał przy tym poprawy moralnej duchowieństwa. Krytykował też samo papiestwo</w:t>
      </w:r>
      <w:r w:rsidR="00E75C45">
        <w:t xml:space="preserve"> (cytat z </w:t>
      </w:r>
      <w:r w:rsidR="00E75C45">
        <w:rPr>
          <w:i/>
          <w:iCs/>
        </w:rPr>
        <w:t>Memoriał o naprawie Rzeczypospolitej)</w:t>
      </w:r>
      <w:r w:rsidR="00E75C45">
        <w:t>:</w:t>
      </w:r>
      <w:r w:rsidRPr="00E06ABA">
        <w:t xml:space="preserve"> </w:t>
      </w:r>
    </w:p>
    <w:p w14:paraId="27449814" w14:textId="77777777" w:rsidR="00E06ABA" w:rsidRDefault="00E06ABA" w:rsidP="00E75C45">
      <w:pPr>
        <w:pStyle w:val="ANormalny"/>
        <w:rPr>
          <w:sz w:val="24"/>
          <w:szCs w:val="24"/>
        </w:rPr>
      </w:pPr>
      <w:r>
        <w:t>„</w:t>
      </w:r>
      <w:r w:rsidRPr="00E06ABA">
        <w:rPr>
          <w:i/>
          <w:iCs/>
        </w:rPr>
        <w:t>Rzym wybiera corocznie znaczne sumy pod pozorami wiary i pobożności, a</w:t>
      </w:r>
      <w:r w:rsidR="00ED254A">
        <w:rPr>
          <w:i/>
          <w:iCs/>
        </w:rPr>
        <w:t> </w:t>
      </w:r>
      <w:r w:rsidRPr="00E06ABA">
        <w:rPr>
          <w:i/>
          <w:iCs/>
        </w:rPr>
        <w:t>właściwie przez utrzymanie ludu w przesądach, Papież udaje, iż obraca swe dobra na budowanie kościołów, lecz w</w:t>
      </w:r>
      <w:r w:rsidR="00327BCC">
        <w:rPr>
          <w:i/>
          <w:iCs/>
        </w:rPr>
        <w:t> </w:t>
      </w:r>
      <w:r w:rsidRPr="00E06ABA">
        <w:rPr>
          <w:i/>
          <w:iCs/>
        </w:rPr>
        <w:t>istocie używa ich dla wzbogacenia swych krewnych, na dwór, na stajnie, że nie powiem, co gorsze</w:t>
      </w:r>
      <w:r>
        <w:rPr>
          <w:i/>
          <w:iCs/>
        </w:rPr>
        <w:t>”</w:t>
      </w:r>
      <w:r w:rsidRPr="00E06ABA">
        <w:rPr>
          <w:i/>
          <w:iCs/>
        </w:rPr>
        <w:t>.</w:t>
      </w:r>
      <w:r w:rsidR="00E75C45">
        <w:rPr>
          <w:i/>
          <w:iCs/>
        </w:rPr>
        <w:t xml:space="preserve"> </w:t>
      </w:r>
      <w:r w:rsidR="00E75C45" w:rsidRPr="00E75C45">
        <w:rPr>
          <w:sz w:val="24"/>
          <w:szCs w:val="24"/>
        </w:rPr>
        <w:t>[https://pl.wikipedia.org/wiki/Memoria%C5%82_o_urz%C4%85dzeniu_Rzeczypospolitej]</w:t>
      </w:r>
    </w:p>
    <w:p w14:paraId="0D8AF349" w14:textId="77777777" w:rsidR="0049615F" w:rsidRDefault="0049615F" w:rsidP="00E91B54">
      <w:pPr>
        <w:pStyle w:val="ANormalny"/>
      </w:pPr>
      <w:r>
        <w:t xml:space="preserve">W 1467 roku Kazimierz Jagiellończyk zakazał głoszenia papieskich wezwań do krucjaty przeciwko husytom oraz zbierania składek na ten cel. Legat papieski Rudolf donosił do Rzymu: </w:t>
      </w:r>
      <w:r w:rsidRPr="00750264">
        <w:rPr>
          <w:i/>
          <w:iCs/>
        </w:rPr>
        <w:t>Polscy duchowni i świeccy sprzyjają herezji. Wielu między panami szlachtą jest nią zarażonyc</w:t>
      </w:r>
      <w:r>
        <w:rPr>
          <w:i/>
          <w:iCs/>
        </w:rPr>
        <w:t xml:space="preserve">h. Wielu kacerskich duchownych w Czechach jest polskiego pochodzenia </w:t>
      </w:r>
      <w:r>
        <w:t>[za Paweł Jasienica. Polska Jagiellonów].</w:t>
      </w:r>
      <w:r w:rsidRPr="0049615F">
        <w:t xml:space="preserve"> </w:t>
      </w:r>
      <w:r>
        <w:t>Z rozkazu papieża Marcina V, każda miejscowość, która przyjęła husytę, miała być objęta interdyktem. Często reakcja na takie zarządzenie była taka, jak w Brześciu Kujawskim. Miasto odpowiedziało biciem we wszystkie dzwony i demonstracyjnymi nabożeństwami we wszystkich kościołach.</w:t>
      </w:r>
    </w:p>
    <w:p w14:paraId="26A3FDF4" w14:textId="77777777" w:rsidR="004C00B8" w:rsidRPr="007A02BB" w:rsidRDefault="00B66642" w:rsidP="008308A0">
      <w:pPr>
        <w:pStyle w:val="Temat"/>
      </w:pPr>
      <w:bookmarkStart w:id="113" w:name="_Toc192062131"/>
      <w:r w:rsidRPr="007A02BB">
        <w:t>Biblia Gutenberga</w:t>
      </w:r>
      <w:r w:rsidR="00A25BDB" w:rsidRPr="007A02BB">
        <w:t xml:space="preserve"> </w:t>
      </w:r>
      <w:r w:rsidR="00886B36" w:rsidRPr="007A02BB">
        <w:rPr>
          <w:rFonts w:ascii="Verdana" w:hAnsi="Verdana"/>
        </w:rPr>
        <w:t>(</w:t>
      </w:r>
      <w:r w:rsidR="000926D9">
        <w:rPr>
          <w:rFonts w:ascii="Verdana" w:hAnsi="Verdana"/>
        </w:rPr>
        <w:t xml:space="preserve">ok. </w:t>
      </w:r>
      <w:r w:rsidR="002D4F67" w:rsidRPr="007A02BB">
        <w:rPr>
          <w:rFonts w:ascii="Verdana" w:hAnsi="Verdana"/>
        </w:rPr>
        <w:t>145</w:t>
      </w:r>
      <w:r w:rsidR="000926D9">
        <w:rPr>
          <w:rFonts w:ascii="Verdana" w:hAnsi="Verdana"/>
        </w:rPr>
        <w:t>3</w:t>
      </w:r>
      <w:r w:rsidR="002D4F67" w:rsidRPr="007A02BB">
        <w:rPr>
          <w:rFonts w:ascii="Verdana" w:hAnsi="Verdana"/>
        </w:rPr>
        <w:t>-</w:t>
      </w:r>
      <w:r w:rsidR="00886B36" w:rsidRPr="007A02BB">
        <w:rPr>
          <w:rFonts w:ascii="Verdana" w:hAnsi="Verdana"/>
        </w:rPr>
        <w:t>1455)</w:t>
      </w:r>
      <w:bookmarkEnd w:id="113"/>
    </w:p>
    <w:p w14:paraId="7C524996" w14:textId="77777777" w:rsidR="005F167B" w:rsidRDefault="000926D9" w:rsidP="00AB0E09">
      <w:pPr>
        <w:pStyle w:val="Normalnie"/>
      </w:pPr>
      <w:bookmarkStart w:id="114" w:name="_Hlk163040783"/>
      <w:r>
        <w:t xml:space="preserve">Wprawdzie </w:t>
      </w:r>
      <w:r w:rsidRPr="00AB0E09">
        <w:rPr>
          <w:rFonts w:ascii="Daytona" w:hAnsi="Daytona"/>
          <w:b/>
          <w:bCs/>
          <w:sz w:val="26"/>
        </w:rPr>
        <w:t>ruchoma czcionka</w:t>
      </w:r>
      <w:r>
        <w:t xml:space="preserve"> była już setki lat wcześniej używana w Azji, ale innowacją </w:t>
      </w:r>
      <w:r w:rsidR="00AB0E09">
        <w:rPr>
          <w:rFonts w:ascii="Daytona" w:hAnsi="Daytona"/>
        </w:rPr>
        <w:t xml:space="preserve">Johannesa </w:t>
      </w:r>
      <w:r w:rsidRPr="00AB0E09">
        <w:rPr>
          <w:rFonts w:ascii="Daytona" w:hAnsi="Daytona"/>
        </w:rPr>
        <w:t>Gutenberga</w:t>
      </w:r>
      <w:r>
        <w:t xml:space="preserve"> było opracowanie systemu </w:t>
      </w:r>
      <w:bookmarkStart w:id="115" w:name="_Hlk163040770"/>
      <w:r>
        <w:t>odlewniczego i</w:t>
      </w:r>
      <w:r w:rsidR="00676F44">
        <w:t> </w:t>
      </w:r>
      <w:r>
        <w:t xml:space="preserve">stopów metali, które ułatwiły </w:t>
      </w:r>
      <w:r w:rsidR="00AB73E0">
        <w:t>drukowanie</w:t>
      </w:r>
      <w:r>
        <w:t xml:space="preserve"> na </w:t>
      </w:r>
      <w:r w:rsidR="00AB73E0">
        <w:t xml:space="preserve">dużą </w:t>
      </w:r>
      <w:r>
        <w:t xml:space="preserve">skalę. </w:t>
      </w:r>
      <w:bookmarkStart w:id="116" w:name="_Hlk163040872"/>
      <w:r>
        <w:t xml:space="preserve">Jego </w:t>
      </w:r>
      <w:bookmarkEnd w:id="114"/>
      <w:bookmarkEnd w:id="115"/>
      <w:r>
        <w:t>pomysł</w:t>
      </w:r>
      <w:r w:rsidR="00AB0E09">
        <w:t xml:space="preserve"> był dużo</w:t>
      </w:r>
      <w:r>
        <w:t xml:space="preserve"> bardziej praktyczny niż </w:t>
      </w:r>
      <w:r w:rsidR="00AB0E09">
        <w:t xml:space="preserve">stosowane dotychczas </w:t>
      </w:r>
      <w:r>
        <w:t xml:space="preserve">rzeźbienie całych bloczków drewnianych do drukowania. </w:t>
      </w:r>
      <w:bookmarkStart w:id="117" w:name="_Hlk163040905"/>
      <w:bookmarkEnd w:id="116"/>
      <w:r w:rsidR="00AB0E09">
        <w:t xml:space="preserve">Aby zrealizować swój pomysł, pożyczył 800 guldenów od miejscowego finansisty </w:t>
      </w:r>
      <w:r w:rsidR="00AB0E09" w:rsidRPr="00AB0E09">
        <w:rPr>
          <w:b/>
          <w:bCs/>
        </w:rPr>
        <w:t>Johanna Fusta</w:t>
      </w:r>
      <w:r w:rsidR="00AB0E09" w:rsidRPr="00AB0E09">
        <w:t xml:space="preserve"> </w:t>
      </w:r>
      <w:r w:rsidR="00D628D1">
        <w:t>na</w:t>
      </w:r>
      <w:r w:rsidR="00AB0E09" w:rsidRPr="00AB0E09">
        <w:t xml:space="preserve"> zakup </w:t>
      </w:r>
      <w:r w:rsidR="00AB0E09">
        <w:t>potrzebn</w:t>
      </w:r>
      <w:r w:rsidR="00D628D1">
        <w:t>ych</w:t>
      </w:r>
      <w:r w:rsidR="00AB0E09">
        <w:t xml:space="preserve"> </w:t>
      </w:r>
      <w:r w:rsidR="00AB0E09">
        <w:lastRenderedPageBreak/>
        <w:t>narzędzi i sprzęt</w:t>
      </w:r>
      <w:r w:rsidR="00D628D1">
        <w:t>u</w:t>
      </w:r>
      <w:r w:rsidR="00AB0E09">
        <w:t>. Do</w:t>
      </w:r>
      <w:r w:rsidR="00676F44">
        <w:t> </w:t>
      </w:r>
      <w:r w:rsidR="00AB0E09">
        <w:t>grudnia 1452 r. Gutenberg był bardzo zadłużony i nie był w</w:t>
      </w:r>
      <w:r w:rsidR="00D23469">
        <w:t> </w:t>
      </w:r>
      <w:r w:rsidR="00AB0E09">
        <w:t xml:space="preserve">stanie spłacić pożyczki, dlatego Fust został partnerem w biznesie Gutenberga. </w:t>
      </w:r>
      <w:bookmarkEnd w:id="117"/>
      <w:r w:rsidR="00AB0E09">
        <w:t>Gutenberg nadal nie był w stanie spłacić długu, więc Fust pozwał wynalazcę, wygrał sprawę i przejął większość działalności drukarskiej Jana Gutenberga, w</w:t>
      </w:r>
      <w:r w:rsidR="00D628D1">
        <w:t> </w:t>
      </w:r>
      <w:r w:rsidR="00AB0E09">
        <w:t xml:space="preserve">tym produkcję jego Biblii. </w:t>
      </w:r>
      <w:r w:rsidR="00AB0E09" w:rsidRPr="00AB0E09">
        <w:rPr>
          <w:b/>
          <w:bCs/>
        </w:rPr>
        <w:t>Peter Schoeffer</w:t>
      </w:r>
      <w:r w:rsidR="00AB0E09">
        <w:t>, zięć Fusta, który zeznawał przeciwko niemu podczas procesu, dołączył wówczas do Fusta jako partner w</w:t>
      </w:r>
      <w:r w:rsidR="00D628D1">
        <w:t> </w:t>
      </w:r>
      <w:r w:rsidR="00AB0E09">
        <w:t xml:space="preserve">firmie. </w:t>
      </w:r>
    </w:p>
    <w:p w14:paraId="7BDDF86C" w14:textId="77777777" w:rsidR="000926D9" w:rsidRDefault="005F167B" w:rsidP="00E91B54">
      <w:pPr>
        <w:pStyle w:val="ANormalny"/>
        <w:rPr>
          <w:rFonts w:ascii="Times New Roman" w:hAnsi="Times New Roman"/>
          <w:spacing w:val="0"/>
          <w:sz w:val="24"/>
        </w:rPr>
      </w:pPr>
      <w:r w:rsidRPr="005F167B">
        <w:t>W 1462 r. firma drukująca Fusta i Gutenberga została zlikwidowana w</w:t>
      </w:r>
      <w:r w:rsidR="00D628D1">
        <w:t> </w:t>
      </w:r>
      <w:r w:rsidRPr="005F167B">
        <w:t>związku z</w:t>
      </w:r>
      <w:r w:rsidR="00D23469">
        <w:t> </w:t>
      </w:r>
      <w:r w:rsidRPr="005F167B">
        <w:t>polityką papiestwa odnośnie panowania nad regionem Moguncji. Wielu typografów uciekło wówczas do innych części Niemiec i Europy, zabierając ze sobą swoje drukarskie techniki i całą technologię.</w:t>
      </w:r>
      <w:r>
        <w:t xml:space="preserve"> </w:t>
      </w:r>
      <w:bookmarkStart w:id="118" w:name="_Hlk163040925"/>
      <w:r w:rsidR="00AB0E09">
        <w:t>Gutenberg zmarł w biedzie i</w:t>
      </w:r>
      <w:r w:rsidR="00D23469">
        <w:t> </w:t>
      </w:r>
      <w:r w:rsidR="00AB0E09">
        <w:t xml:space="preserve">zapomnieniu </w:t>
      </w:r>
      <w:r w:rsidR="00AB0E09">
        <w:rPr>
          <w:rStyle w:val="Pogrubienie"/>
        </w:rPr>
        <w:t xml:space="preserve">3 lutego 1468 </w:t>
      </w:r>
      <w:r w:rsidR="00AB0E09">
        <w:t xml:space="preserve">roku. Miejsce pochówku do dziś nie jest znane. </w:t>
      </w:r>
      <w:bookmarkEnd w:id="118"/>
      <w:r w:rsidR="00AB0E09">
        <w:t>[</w:t>
      </w:r>
      <w:r w:rsidR="000926D9">
        <w:t xml:space="preserve">Źródło: </w:t>
      </w:r>
      <w:hyperlink r:id="rId118" w:history="1">
        <w:r w:rsidR="00AD7EA0" w:rsidRPr="00A53EA3">
          <w:rPr>
            <w:rStyle w:val="Hipercze"/>
          </w:rPr>
          <w:t>https://zyciorysy.info/jan-gutenberg/</w:t>
        </w:r>
      </w:hyperlink>
      <w:r w:rsidR="000926D9" w:rsidRPr="002B08F6">
        <w:rPr>
          <w:color w:val="002060"/>
        </w:rPr>
        <w:t xml:space="preserve"> | </w:t>
      </w:r>
      <w:hyperlink r:id="rId119" w:history="1">
        <w:r w:rsidR="000926D9" w:rsidRPr="002B08F6">
          <w:rPr>
            <w:rStyle w:val="Hipercze"/>
            <w:color w:val="002060"/>
          </w:rPr>
          <w:t>Zyciorysy.info</w:t>
        </w:r>
      </w:hyperlink>
      <w:r w:rsidR="00AB0E09">
        <w:t>]</w:t>
      </w:r>
    </w:p>
    <w:p w14:paraId="0D904E09" w14:textId="77777777" w:rsidR="004A1A28" w:rsidRDefault="005F167B" w:rsidP="005F167B">
      <w:pPr>
        <w:pStyle w:val="Normalnie"/>
        <w:spacing w:before="120"/>
      </w:pPr>
      <w:bookmarkStart w:id="119" w:name="_Hlk163040963"/>
      <w:r>
        <w:t>P</w:t>
      </w:r>
      <w:r w:rsidR="00893126" w:rsidRPr="00893126">
        <w:t xml:space="preserve">rzez pierwsze 3 lata pracy </w:t>
      </w:r>
      <w:r>
        <w:t xml:space="preserve">drukarni </w:t>
      </w:r>
      <w:r w:rsidR="00893126" w:rsidRPr="00893126">
        <w:t>wydrukowa</w:t>
      </w:r>
      <w:r>
        <w:t>no</w:t>
      </w:r>
      <w:r w:rsidR="00893126" w:rsidRPr="00893126">
        <w:t xml:space="preserve"> </w:t>
      </w:r>
      <w:r w:rsidR="00B353FA" w:rsidRPr="004A1A28">
        <w:rPr>
          <w:rFonts w:ascii="Daytona" w:hAnsi="Daytona"/>
        </w:rPr>
        <w:t>200</w:t>
      </w:r>
      <w:r w:rsidR="00B353FA">
        <w:t xml:space="preserve"> egzemplarzy (160 na papierze i 40 na pergaminie) </w:t>
      </w:r>
      <w:r w:rsidR="00D84D35">
        <w:t xml:space="preserve">dwutomowej </w:t>
      </w:r>
      <w:r w:rsidR="00B66642">
        <w:t xml:space="preserve">Biblii </w:t>
      </w:r>
      <w:r w:rsidR="002727C9">
        <w:t>Hieronima (Wulgaty)</w:t>
      </w:r>
      <w:r w:rsidR="00B66642">
        <w:t>, czcionką przypominającą odręczne pismo</w:t>
      </w:r>
      <w:r w:rsidR="005D05A8">
        <w:t xml:space="preserve"> (24 czcionki z </w:t>
      </w:r>
      <w:r w:rsidR="002D4F67">
        <w:t>dużymi i małymi literami alfabetu łacińskiego)</w:t>
      </w:r>
      <w:r w:rsidR="00B66642">
        <w:t>,</w:t>
      </w:r>
      <w:r w:rsidR="00D84D35">
        <w:t xml:space="preserve"> </w:t>
      </w:r>
      <w:r w:rsidR="002D4F67">
        <w:t xml:space="preserve">42 linie, dwie kolumny. </w:t>
      </w:r>
      <w:r w:rsidR="004A1A28">
        <w:t xml:space="preserve">Brak strony tytułowej. </w:t>
      </w:r>
      <w:r w:rsidR="00B353FA">
        <w:t>Tekst z</w:t>
      </w:r>
      <w:r w:rsidR="004A1A28">
        <w:t>awiera wiele błędów</w:t>
      </w:r>
      <w:r w:rsidR="00B353FA">
        <w:t xml:space="preserve"> -</w:t>
      </w:r>
      <w:r w:rsidR="001A2F6A">
        <w:t xml:space="preserve"> skupiając się na technologii druku nie zrobiono żadnej weryfikacji tekstów.</w:t>
      </w:r>
    </w:p>
    <w:bookmarkEnd w:id="119"/>
    <w:p w14:paraId="740E5A0D" w14:textId="77777777" w:rsidR="003514CC" w:rsidRPr="002478A9" w:rsidRDefault="003514CC" w:rsidP="00E91B54">
      <w:pPr>
        <w:pStyle w:val="ANormalny"/>
      </w:pPr>
      <w:r w:rsidRPr="002478A9">
        <w:t xml:space="preserve">Gutenberg mógł jednak wydrukować tylko czarną czcionkę na swojej maszynie typograficznej (przerobionej prasie do wina). Inicjały i nagłówki musiały być uzupełniane ręcznie. Dlatego każda Biblia Gutenberga wygląda inaczej. Rubrykator dodawał </w:t>
      </w:r>
      <w:r w:rsidR="00AB73E0">
        <w:t>inicjał</w:t>
      </w:r>
      <w:r w:rsidRPr="002478A9">
        <w:t xml:space="preserve"> w kolorze czerwonym - łac.: „</w:t>
      </w:r>
      <w:r w:rsidRPr="00AB73E0">
        <w:rPr>
          <w:i/>
          <w:iCs/>
        </w:rPr>
        <w:t>rubrica</w:t>
      </w:r>
      <w:r w:rsidRPr="002478A9">
        <w:t>”, stąd nazwa „rubryka” dla kolumny.</w:t>
      </w:r>
    </w:p>
    <w:p w14:paraId="65A19A0F" w14:textId="77777777" w:rsidR="003514CC" w:rsidRDefault="003514CC" w:rsidP="003514CC">
      <w:pPr>
        <w:pStyle w:val="Normalnie"/>
      </w:pPr>
      <w:bookmarkStart w:id="120" w:name="_Hlk163041010"/>
      <w:r>
        <w:t xml:space="preserve">W ten sposób wydrukowana Biblia była nieosiągalna dla zwykłego obywatela. </w:t>
      </w:r>
      <w:r w:rsidRPr="00931D11">
        <w:rPr>
          <w:u w:val="single"/>
        </w:rPr>
        <w:t xml:space="preserve">Kosztowała </w:t>
      </w:r>
      <w:r w:rsidRPr="002478A9">
        <w:rPr>
          <w:rFonts w:ascii="Daytona" w:hAnsi="Daytona"/>
          <w:u w:val="single"/>
        </w:rPr>
        <w:t>42</w:t>
      </w:r>
      <w:r w:rsidRPr="00931D11">
        <w:rPr>
          <w:u w:val="single"/>
        </w:rPr>
        <w:t xml:space="preserve"> guldeny</w:t>
      </w:r>
      <w:r>
        <w:t xml:space="preserve"> - urzędnik państwowy klasy średniej (np. pisarz) musiałby na nią oszczędzać przez cztery lata. W przeliczeniu na dzień dzisiejszy, Biblia Gutenberga kosztowałaby auto BMW klasy premium.</w:t>
      </w:r>
    </w:p>
    <w:p w14:paraId="03A01CAD" w14:textId="77777777" w:rsidR="00D84D35" w:rsidRDefault="00D84D35" w:rsidP="00B66642">
      <w:pPr>
        <w:pStyle w:val="Normalnie"/>
      </w:pPr>
      <w:bookmarkStart w:id="121" w:name="_Hlk163041040"/>
      <w:bookmarkEnd w:id="120"/>
      <w:r>
        <w:t>W Polsce</w:t>
      </w:r>
      <w:r w:rsidR="00F763B8">
        <w:t>,</w:t>
      </w:r>
      <w:r>
        <w:t xml:space="preserve"> </w:t>
      </w:r>
      <w:r w:rsidR="00F763B8">
        <w:t xml:space="preserve">w </w:t>
      </w:r>
      <w:r w:rsidR="00F763B8" w:rsidRPr="00C608F5">
        <w:t>Muzeum Diecezjalnym</w:t>
      </w:r>
      <w:r w:rsidR="00F763B8">
        <w:t xml:space="preserve"> </w:t>
      </w:r>
      <w:r>
        <w:t xml:space="preserve">w </w:t>
      </w:r>
      <w:r w:rsidRPr="00D84D35">
        <w:rPr>
          <w:rFonts w:ascii="Daytona" w:hAnsi="Daytona"/>
        </w:rPr>
        <w:t>Pelplinie</w:t>
      </w:r>
      <w:r>
        <w:t xml:space="preserve"> znajduje się jeden z </w:t>
      </w:r>
      <w:r w:rsidR="004A1A28">
        <w:rPr>
          <w:rFonts w:ascii="Daytona" w:hAnsi="Daytona"/>
        </w:rPr>
        <w:t>4</w:t>
      </w:r>
      <w:r w:rsidR="00723AD3">
        <w:rPr>
          <w:rFonts w:ascii="Daytona" w:hAnsi="Daytona"/>
        </w:rPr>
        <w:t>8</w:t>
      </w:r>
      <w:r w:rsidR="00723AD3">
        <w:rPr>
          <w:rStyle w:val="Odwoanieprzypisudolnego"/>
          <w:rFonts w:ascii="Daytona" w:hAnsi="Daytona"/>
        </w:rPr>
        <w:footnoteReference w:id="18"/>
      </w:r>
      <w:r>
        <w:t>. zachowanych egzemplarzy z</w:t>
      </w:r>
      <w:r w:rsidR="005C5E9D">
        <w:t> </w:t>
      </w:r>
      <w:r>
        <w:t>tego wydania.</w:t>
      </w:r>
      <w:r w:rsidR="00723AD3">
        <w:t xml:space="preserve"> </w:t>
      </w:r>
      <w:r w:rsidR="00C608F5">
        <w:t>Egzemplarz</w:t>
      </w:r>
      <w:r w:rsidR="00F763B8">
        <w:t xml:space="preserve"> ten</w:t>
      </w:r>
      <w:r w:rsidR="00C608F5">
        <w:t xml:space="preserve"> jest odbity na papierze, ma oryginalną XV-wieczną oprawę. Na stronie </w:t>
      </w:r>
      <w:r w:rsidR="00C608F5" w:rsidRPr="00931D11">
        <w:rPr>
          <w:rFonts w:ascii="Daytona" w:hAnsi="Daytona"/>
          <w:sz w:val="26"/>
        </w:rPr>
        <w:t>46</w:t>
      </w:r>
      <w:r w:rsidR="00C608F5">
        <w:t xml:space="preserve">. znajduje się plama tuszu, prawdopodobnie rozlanego przez drukarza, co czyni pelplińską </w:t>
      </w:r>
      <w:r w:rsidR="00C608F5" w:rsidRPr="00C608F5">
        <w:t>Biblię</w:t>
      </w:r>
      <w:r w:rsidR="005D05A8">
        <w:t xml:space="preserve"> unikatową. Brak w </w:t>
      </w:r>
      <w:r w:rsidR="00C608F5">
        <w:t xml:space="preserve">niej ostatniej </w:t>
      </w:r>
      <w:r w:rsidR="00C608F5" w:rsidRPr="00931D11">
        <w:rPr>
          <w:rFonts w:ascii="Daytona" w:hAnsi="Daytona"/>
          <w:sz w:val="26"/>
        </w:rPr>
        <w:t>217</w:t>
      </w:r>
      <w:r w:rsidR="00C608F5">
        <w:t xml:space="preserve">. karty w tomie II z tekstem </w:t>
      </w:r>
      <w:r w:rsidR="00C608F5" w:rsidRPr="00C608F5">
        <w:t>Apokalipsy</w:t>
      </w:r>
      <w:r w:rsidR="00C608F5">
        <w:t xml:space="preserve">. Tekst urywa się na rozdziale </w:t>
      </w:r>
      <w:r w:rsidR="00F763B8">
        <w:t>20</w:t>
      </w:r>
      <w:r w:rsidR="00C608F5">
        <w:t xml:space="preserve"> w</w:t>
      </w:r>
      <w:r w:rsidR="002478A9">
        <w:t>.2</w:t>
      </w:r>
      <w:r w:rsidR="00C608F5">
        <w:t>.</w:t>
      </w:r>
    </w:p>
    <w:bookmarkEnd w:id="121"/>
    <w:p w14:paraId="3078C98D" w14:textId="77777777" w:rsidR="001C43BE" w:rsidRDefault="00907C23" w:rsidP="00B66642">
      <w:pPr>
        <w:pStyle w:val="Normalnie"/>
      </w:pPr>
      <w:r w:rsidRPr="004A1A28">
        <w:rPr>
          <w:rFonts w:ascii="Daytona" w:hAnsi="Daytona"/>
          <w:b/>
          <w:bCs/>
        </w:rPr>
        <w:lastRenderedPageBreak/>
        <w:t>Inkunabuł</w:t>
      </w:r>
      <w:r>
        <w:t xml:space="preserve"> </w:t>
      </w:r>
      <w:r w:rsidR="003514CC">
        <w:t xml:space="preserve">(od in cunabula = leżące w pieluchach, w powijakach) </w:t>
      </w:r>
      <w:r>
        <w:t>– starodruk. Książki drukowane pomiędzy rokiem 1455 a 1505 mają układ przypominający rękopis. Na jej końcu jest krótki dopisek (</w:t>
      </w:r>
      <w:r w:rsidRPr="004A1A28">
        <w:rPr>
          <w:rFonts w:ascii="Daytona" w:hAnsi="Daytona"/>
          <w:b/>
          <w:bCs/>
        </w:rPr>
        <w:t>kolofon</w:t>
      </w:r>
      <w:r>
        <w:t>) informujący o</w:t>
      </w:r>
      <w:r w:rsidR="002478A9">
        <w:t> </w:t>
      </w:r>
      <w:r>
        <w:t>autorze dzieła. Na początku XVI</w:t>
      </w:r>
      <w:r w:rsidR="00F763B8">
        <w:t> </w:t>
      </w:r>
      <w:r>
        <w:t xml:space="preserve">w drukarze zmieniają układ. Wprowadzają kartę tytułową, spis treści zamiast </w:t>
      </w:r>
      <w:r w:rsidR="004A1A28">
        <w:t xml:space="preserve">kalofonów. Pojawia się też bardziej czytelna czcionka (gotyk, </w:t>
      </w:r>
      <w:r w:rsidR="004A1A28" w:rsidRPr="007A02BB">
        <w:rPr>
          <w:rFonts w:ascii="Daytona" w:hAnsi="Daytona"/>
        </w:rPr>
        <w:t>szwabacha</w:t>
      </w:r>
      <w:r w:rsidR="004A1A28">
        <w:t xml:space="preserve"> – niemiecki goty</w:t>
      </w:r>
      <w:r w:rsidR="007A02BB">
        <w:t>k</w:t>
      </w:r>
      <w:r w:rsidR="004A1A28">
        <w:t>)</w:t>
      </w:r>
      <w:r w:rsidR="008F34AF">
        <w:t>.</w:t>
      </w:r>
    </w:p>
    <w:p w14:paraId="24D9029C" w14:textId="77777777" w:rsidR="008F34AF" w:rsidRDefault="008F34AF" w:rsidP="008F34AF">
      <w:pPr>
        <w:pStyle w:val="ANormalny"/>
      </w:pPr>
      <w:r>
        <w:t xml:space="preserve">Chiny, 105 r. – </w:t>
      </w:r>
      <w:r w:rsidRPr="008F34AF">
        <w:t>Cai Lun</w:t>
      </w:r>
      <w:r>
        <w:t xml:space="preserve"> wynajduje </w:t>
      </w:r>
      <w:r w:rsidRPr="008F34AF">
        <w:t>papier czerpany</w:t>
      </w:r>
      <w:r>
        <w:t xml:space="preserve">, wyciskany na sicie, wytworzony z łyka drzewa morwowego i wodnej zawiesiny rozdrobnionej i zmielonej kory; współczesne wykopaliska dowodzą jednak, że wynalazek papieru może być co najmniej o 100 lat starszy. Pierwsza europejska papiernia została założona ok. 1100 r. przez Arabów na Sycylii. </w:t>
      </w:r>
    </w:p>
    <w:p w14:paraId="3445F317" w14:textId="77777777" w:rsidR="008F34AF" w:rsidRDefault="008F34AF" w:rsidP="008F34AF">
      <w:pPr>
        <w:pStyle w:val="ANormalny"/>
      </w:pPr>
      <w:r>
        <w:t xml:space="preserve">Najstarszy drukowany tekst na świecie to buddyjski zwój z zaklęciami, datowany na 704–751 rok. Odkryto go w 1966 roku w świątyni w </w:t>
      </w:r>
      <w:r w:rsidRPr="008F34AF">
        <w:t>Bulguksa</w:t>
      </w:r>
      <w:r>
        <w:t xml:space="preserve"> w </w:t>
      </w:r>
      <w:r w:rsidRPr="008F34AF">
        <w:t>Korei</w:t>
      </w:r>
      <w:r>
        <w:t xml:space="preserve">. Druk trafił również do </w:t>
      </w:r>
      <w:r w:rsidRPr="008F34AF">
        <w:t>Japonii</w:t>
      </w:r>
      <w:r>
        <w:t xml:space="preserve">, gdzie pewną buddyjską sutrę z koreańskiego zwoju wydrukowano w roku 764 w milionie egzemplarzy. Za pierwszą wydrukowaną w całości książkę uważa się </w:t>
      </w:r>
      <w:r w:rsidRPr="008F34AF">
        <w:rPr>
          <w:i/>
          <w:iCs/>
        </w:rPr>
        <w:t>Sutrę Diamentową</w:t>
      </w:r>
      <w:r>
        <w:t xml:space="preserve"> z 868</w:t>
      </w:r>
      <w:r w:rsidR="00ED254A">
        <w:t> </w:t>
      </w:r>
      <w:r>
        <w:t xml:space="preserve">r. Jest to chińskie tłumaczenie </w:t>
      </w:r>
      <w:r w:rsidRPr="008F34AF">
        <w:t>sanskryckiego</w:t>
      </w:r>
      <w:r>
        <w:t xml:space="preserve"> tekstu. Zwój ma 17,5 </w:t>
      </w:r>
      <w:r w:rsidRPr="008F34AF">
        <w:t>stopy</w:t>
      </w:r>
      <w:r>
        <w:t xml:space="preserve"> długości i 10 cali szerokości. Jest przechowywany w </w:t>
      </w:r>
      <w:r w:rsidRPr="008F34AF">
        <w:t>British Museum</w:t>
      </w:r>
      <w:r>
        <w:t xml:space="preserve">. Zwykłe książki osiągały już wówczas ogromne nakłady. W latach 847–851 wydrukowano kilkaset tys. egz. biografii </w:t>
      </w:r>
      <w:r w:rsidRPr="008F34AF">
        <w:t>alchemika</w:t>
      </w:r>
      <w:r>
        <w:t xml:space="preserve"> </w:t>
      </w:r>
      <w:r w:rsidRPr="008F34AF">
        <w:t>Liu Honga</w:t>
      </w:r>
      <w:r>
        <w:t>. Masowo drukowano również kalendarze.</w:t>
      </w:r>
    </w:p>
    <w:p w14:paraId="53C962CE" w14:textId="77777777" w:rsidR="00B66642" w:rsidRPr="00A25BDB" w:rsidRDefault="009D5CD2" w:rsidP="008308A0">
      <w:pPr>
        <w:pStyle w:val="Temat"/>
        <w:rPr>
          <w:lang w:val="en-US"/>
        </w:rPr>
      </w:pPr>
      <w:bookmarkStart w:id="122" w:name="_Toc192062132"/>
      <w:r w:rsidRPr="00A25BDB">
        <w:rPr>
          <w:lang w:val="en-US"/>
        </w:rPr>
        <w:t>Erazm z Rott</w:t>
      </w:r>
      <w:r w:rsidR="00E540F0">
        <w:rPr>
          <w:lang w:val="en-US"/>
        </w:rPr>
        <w:t>e</w:t>
      </w:r>
      <w:r w:rsidRPr="00A25BDB">
        <w:rPr>
          <w:lang w:val="en-US"/>
        </w:rPr>
        <w:t xml:space="preserve">rdamu </w:t>
      </w:r>
      <w:r w:rsidR="00886B36" w:rsidRPr="00A25BDB">
        <w:rPr>
          <w:lang w:val="en-US"/>
        </w:rPr>
        <w:t xml:space="preserve">i Textus Receptus </w:t>
      </w:r>
      <w:r w:rsidR="00886B36" w:rsidRPr="00A25BDB">
        <w:rPr>
          <w:rFonts w:ascii="Verdana" w:hAnsi="Verdana"/>
          <w:lang w:val="en-US"/>
        </w:rPr>
        <w:t>(1516)</w:t>
      </w:r>
      <w:bookmarkEnd w:id="122"/>
    </w:p>
    <w:p w14:paraId="6FE06674" w14:textId="77777777" w:rsidR="00612179" w:rsidRDefault="00612179" w:rsidP="00612179">
      <w:pPr>
        <w:pStyle w:val="Normalnie"/>
      </w:pPr>
      <w:r>
        <w:t>Mówiliśmy wcześniej o Wiklifie i Husie, którzy jeszcze przed epoką druku zmienili myślenie Kościoła i teologów o Bogu. Tu</w:t>
      </w:r>
      <w:r w:rsidR="00676F44">
        <w:t> </w:t>
      </w:r>
      <w:r>
        <w:t>trzeba też powiedzieć o</w:t>
      </w:r>
      <w:r w:rsidR="00861397">
        <w:t> </w:t>
      </w:r>
      <w:r w:rsidR="00161B27">
        <w:t xml:space="preserve">duchownym katolickim </w:t>
      </w:r>
      <w:bookmarkStart w:id="123" w:name="_Hlk163041176"/>
      <w:r>
        <w:t>Erazmie z Rotterdamu</w:t>
      </w:r>
      <w:r w:rsidR="00243799">
        <w:t xml:space="preserve"> (</w:t>
      </w:r>
      <w:r w:rsidR="00243799" w:rsidRPr="00161B27">
        <w:rPr>
          <w:rFonts w:ascii="Daytona" w:hAnsi="Daytona"/>
        </w:rPr>
        <w:t>1467-1536</w:t>
      </w:r>
      <w:r w:rsidR="00243799">
        <w:t xml:space="preserve">). </w:t>
      </w:r>
      <w:r>
        <w:t xml:space="preserve">Był </w:t>
      </w:r>
      <w:r w:rsidR="002478A9">
        <w:t xml:space="preserve">on </w:t>
      </w:r>
      <w:r>
        <w:t>wybitnym humanistą, który pragnął poznać oryginalny tekst Biblii. Bardzo późno, w</w:t>
      </w:r>
      <w:r w:rsidR="00C72DBF">
        <w:t> </w:t>
      </w:r>
      <w:r>
        <w:t>wieku 40-paru lat, rozpoczął naukę języka hebrajskiego. Poznał też grekę i łacinę.</w:t>
      </w:r>
    </w:p>
    <w:p w14:paraId="0EC76661" w14:textId="77777777" w:rsidR="00C72DBF" w:rsidRDefault="000B0C7B" w:rsidP="000B0C7B">
      <w:pPr>
        <w:pStyle w:val="Normalnie"/>
      </w:pPr>
      <w:bookmarkStart w:id="124" w:name="_Hlk163041789"/>
      <w:r w:rsidRPr="000B0C7B">
        <w:t xml:space="preserve">Przygotował </w:t>
      </w:r>
      <w:r w:rsidRPr="00C72DBF">
        <w:rPr>
          <w:rFonts w:ascii="Daytona" w:hAnsi="Daytona"/>
          <w:i/>
        </w:rPr>
        <w:t>Novum Instrumentum omne</w:t>
      </w:r>
      <w:r w:rsidR="00C95D1A">
        <w:rPr>
          <w:rStyle w:val="Odwoanieprzypisudolnego"/>
          <w:rFonts w:ascii="Daytona" w:hAnsi="Daytona"/>
          <w:i/>
        </w:rPr>
        <w:footnoteReference w:id="19"/>
      </w:r>
      <w:r w:rsidRPr="000B0C7B">
        <w:t xml:space="preserve"> – </w:t>
      </w:r>
      <w:r w:rsidRPr="00C72DBF">
        <w:rPr>
          <w:b/>
          <w:bCs/>
        </w:rPr>
        <w:t>Nowy Testament grecko-łaciński</w:t>
      </w:r>
      <w:r w:rsidRPr="000B0C7B">
        <w:t xml:space="preserve"> (tekst łaciński to jego własny przekład). </w:t>
      </w:r>
      <w:bookmarkEnd w:id="124"/>
      <w:r w:rsidRPr="000B0C7B">
        <w:t xml:space="preserve">Wydanie to wzbudziło zainteresowanie prawdami wiary pierwotnego Kościoła i przyczyniło się do zakwestionowania wielu katolickich doktryn, przez co wywołało szerokie kontrowersje. Utorowało także drogę do przekładów Biblii na języki narodowe. </w:t>
      </w:r>
    </w:p>
    <w:p w14:paraId="12AF62FE" w14:textId="77777777" w:rsidR="000B0C7B" w:rsidRPr="000B0C7B" w:rsidRDefault="000B0C7B" w:rsidP="000B0C7B">
      <w:pPr>
        <w:pStyle w:val="Normalnie"/>
      </w:pPr>
      <w:r w:rsidRPr="000B0C7B">
        <w:t xml:space="preserve">Jednym z nich był niemiecki przekład Nowego Testamentu przygotowany przez Marcina Lutra. Erazm zachęcał osoby świeckie do czytania Pisma Świętego </w:t>
      </w:r>
      <w:r w:rsidRPr="000B0C7B">
        <w:lastRenderedPageBreak/>
        <w:t>i</w:t>
      </w:r>
      <w:r w:rsidR="003229C7">
        <w:t> </w:t>
      </w:r>
      <w:r w:rsidRPr="000B0C7B">
        <w:t>popierał działalność Reformatora.</w:t>
      </w:r>
      <w:r>
        <w:t xml:space="preserve"> W </w:t>
      </w:r>
      <w:r w:rsidRPr="000B0C7B">
        <w:t>późniejszym czasie poróżnił się z Lutrem w</w:t>
      </w:r>
      <w:r w:rsidR="003229C7">
        <w:t> </w:t>
      </w:r>
      <w:r w:rsidRPr="000B0C7B">
        <w:t>kwestii wolnej woli człowieka, pozostał jednak zwolennikiem reform w</w:t>
      </w:r>
      <w:r w:rsidR="00800192">
        <w:t> </w:t>
      </w:r>
      <w:r w:rsidRPr="000B0C7B">
        <w:t xml:space="preserve">Kościele oraz nawoływał do powrotu do nauki Chrystusa. </w:t>
      </w:r>
    </w:p>
    <w:bookmarkEnd w:id="123"/>
    <w:p w14:paraId="6D757640" w14:textId="77777777" w:rsidR="000B0C7B" w:rsidRDefault="000B0C7B" w:rsidP="000B0C7B">
      <w:pPr>
        <w:pStyle w:val="Normalnie"/>
      </w:pPr>
      <w:r>
        <w:t>Z powodu swoich poglądów naraził się na os</w:t>
      </w:r>
      <w:r w:rsidRPr="000B0C7B">
        <w:t>t</w:t>
      </w:r>
      <w:r>
        <w:t xml:space="preserve">rą krytykę władz </w:t>
      </w:r>
      <w:r w:rsidRPr="000B0C7B">
        <w:t xml:space="preserve">Kościoła </w:t>
      </w:r>
      <w:r w:rsidR="00AB73E0">
        <w:t>K</w:t>
      </w:r>
      <w:r w:rsidRPr="000B0C7B">
        <w:t>atolickiego</w:t>
      </w:r>
      <w:r>
        <w:t xml:space="preserve">. W wielu miejscach </w:t>
      </w:r>
      <w:r w:rsidRPr="000B0C7B">
        <w:t>Europy</w:t>
      </w:r>
      <w:r>
        <w:t xml:space="preserve"> zwalczano rozpowszechnianie jego dzieł, palono je na stosie, jego samego zaś oskarżano o herezję (na jego pogrzebie nie zjawił się żaden katolicki duchowny). Papież </w:t>
      </w:r>
      <w:r w:rsidRPr="00C72DBF">
        <w:rPr>
          <w:rFonts w:ascii="Daytona" w:hAnsi="Daytona"/>
        </w:rPr>
        <w:t>Paweł IV w 1559</w:t>
      </w:r>
      <w:r>
        <w:t xml:space="preserve"> zaliczył wszystkie jego dzieła do pierwszej kategorii ksiąg zakazanych. Sankcje te zostały kilka lat później częściowo złagodzone przez </w:t>
      </w:r>
      <w:r w:rsidRPr="000B0C7B">
        <w:t>Sobór Trydencki</w:t>
      </w:r>
      <w:r>
        <w:t>, nadal jednak większość z</w:t>
      </w:r>
      <w:r w:rsidR="00AE4524">
        <w:t> </w:t>
      </w:r>
      <w:r>
        <w:t xml:space="preserve">tych dzieł podlegała mniej lub bardziej restrykcyjnej cenzurze. </w:t>
      </w:r>
    </w:p>
    <w:p w14:paraId="4E465622" w14:textId="77777777" w:rsidR="008B203C" w:rsidRPr="003A4A0D" w:rsidRDefault="003B1A0C" w:rsidP="004B4F2F">
      <w:pPr>
        <w:pStyle w:val="Wane"/>
      </w:pPr>
      <w:r>
        <w:t>Textus receptus</w:t>
      </w:r>
    </w:p>
    <w:p w14:paraId="7B632AF1" w14:textId="77777777" w:rsidR="008B203C" w:rsidRDefault="008B203C" w:rsidP="008B203C">
      <w:pPr>
        <w:pStyle w:val="Normalnie"/>
      </w:pPr>
      <w:bookmarkStart w:id="125" w:name="_Hlk163041457"/>
      <w:r>
        <w:t xml:space="preserve">Po upadku Konstantynopola w </w:t>
      </w:r>
      <w:r w:rsidRPr="003F17B6">
        <w:rPr>
          <w:rFonts w:ascii="Daytona" w:hAnsi="Daytona"/>
        </w:rPr>
        <w:t>1453</w:t>
      </w:r>
      <w:r>
        <w:t xml:space="preserve"> i zamknięciu historii Cesarstwa Rzymskiego (wschodniego) na zachodzie Europy pojawili się uciekinierzy, którzy przynieśli ze sobą sporo rękopisów greckich.</w:t>
      </w:r>
    </w:p>
    <w:bookmarkEnd w:id="125"/>
    <w:p w14:paraId="26736287" w14:textId="77777777" w:rsidR="008B203C" w:rsidRDefault="00AB73E0" w:rsidP="008B203C">
      <w:pPr>
        <w:pStyle w:val="Normalnie"/>
      </w:pPr>
      <w:r>
        <w:t>Tekst</w:t>
      </w:r>
      <w:r w:rsidR="008B203C">
        <w:t xml:space="preserve"> Bizantyjski charakteryzuje się czystszym, zbliżonym do klasycznego, językiem greckim, drobnymi dodatkami, a nawet słowami, które </w:t>
      </w:r>
      <w:r w:rsidR="003229C7">
        <w:t xml:space="preserve">nie </w:t>
      </w:r>
      <w:r w:rsidR="008B203C">
        <w:t>występują w</w:t>
      </w:r>
      <w:r w:rsidR="003229C7">
        <w:t> </w:t>
      </w:r>
      <w:r w:rsidR="008B203C">
        <w:t xml:space="preserve">innych przekładach. Uczeni oceniają go na ogół nisko, pomimo że zachowało się w nim sporo starożytnych lekcji </w:t>
      </w:r>
      <w:r w:rsidR="008B203C" w:rsidRPr="009B0CCB">
        <w:t xml:space="preserve">(Syria, Wersja Gotycka, Kodeks „W” oraz ok. 1900 </w:t>
      </w:r>
      <w:r w:rsidR="008B203C">
        <w:t xml:space="preserve">listów cytujących teksty </w:t>
      </w:r>
      <w:r w:rsidR="008B203C" w:rsidRPr="009B0CCB">
        <w:t>z Nowego Testamentu</w:t>
      </w:r>
      <w:r w:rsidR="008B203C">
        <w:t xml:space="preserve"> w języku hebrajskim i</w:t>
      </w:r>
      <w:r w:rsidR="00800192">
        <w:t> </w:t>
      </w:r>
      <w:r w:rsidR="008B203C">
        <w:t>greckim pochodzące z Jerozolimy, z Syrii oraz z Pella, gdzie uciekli chrześcijanie przed zburzeniem Jerozolimy w 70 r. n.e</w:t>
      </w:r>
      <w:bookmarkStart w:id="126" w:name="_Hlk163041511"/>
      <w:r w:rsidR="008B203C">
        <w:t>.</w:t>
      </w:r>
      <w:r w:rsidR="008B203C" w:rsidRPr="009B0CCB">
        <w:t>)</w:t>
      </w:r>
      <w:r w:rsidR="008B203C">
        <w:t>. Na podstawie tych dokumentów utworzono tzw. „Tekst przyjęty” (</w:t>
      </w:r>
      <w:r w:rsidR="005B6FA2" w:rsidRPr="00E26C74">
        <w:rPr>
          <w:rStyle w:val="InnyZnak"/>
        </w:rPr>
        <w:t>Textus receptus</w:t>
      </w:r>
      <w:r w:rsidR="008B203C">
        <w:t xml:space="preserve">). </w:t>
      </w:r>
    </w:p>
    <w:p w14:paraId="33979C00" w14:textId="77777777" w:rsidR="00E26C74" w:rsidRDefault="00E26C74" w:rsidP="00E26C74">
      <w:pPr>
        <w:pStyle w:val="Normalnie"/>
      </w:pPr>
      <w:r w:rsidRPr="00A67A85">
        <w:rPr>
          <w:rStyle w:val="InnyZnak"/>
          <w:u w:val="none"/>
        </w:rPr>
        <w:t>S</w:t>
      </w:r>
      <w:r w:rsidR="001C5910">
        <w:t xml:space="preserve">tał się </w:t>
      </w:r>
      <w:r>
        <w:t xml:space="preserve">on </w:t>
      </w:r>
      <w:r w:rsidR="001C5910">
        <w:t xml:space="preserve">standardem tekstu greckiego Nowego Testamentu i dominował w Europie do roku </w:t>
      </w:r>
      <w:hyperlink r:id="rId120" w:tooltip="1881" w:history="1">
        <w:r w:rsidR="001C5910" w:rsidRPr="00E230BD">
          <w:t>1881</w:t>
        </w:r>
      </w:hyperlink>
      <w:r w:rsidR="001C5910">
        <w:t xml:space="preserve">, kiedy ukazało się krytyczne wydanie </w:t>
      </w:r>
      <w:hyperlink r:id="rId121" w:tooltip="The New Testament in the Original Greek" w:history="1">
        <w:r w:rsidR="001C5910" w:rsidRPr="00C57DA3">
          <w:rPr>
            <w:rStyle w:val="InnyZnak"/>
          </w:rPr>
          <w:t>Westcotta i</w:t>
        </w:r>
        <w:r w:rsidR="003229C7">
          <w:rPr>
            <w:rStyle w:val="InnyZnak"/>
          </w:rPr>
          <w:t> </w:t>
        </w:r>
        <w:r w:rsidR="001C5910" w:rsidRPr="00C57DA3">
          <w:rPr>
            <w:rStyle w:val="InnyZnak"/>
          </w:rPr>
          <w:t>Horta</w:t>
        </w:r>
      </w:hyperlink>
      <w:hyperlink r:id="rId122" w:anchor="cite_note-14" w:history="1">
        <w:r w:rsidR="001C5910">
          <w:t>.</w:t>
        </w:r>
      </w:hyperlink>
      <w:r w:rsidR="001C5910">
        <w:t xml:space="preserve"> </w:t>
      </w:r>
      <w:r w:rsidR="001C5910" w:rsidRPr="00E230BD">
        <w:t xml:space="preserve">Opinia </w:t>
      </w:r>
      <w:r w:rsidR="001C5910">
        <w:t xml:space="preserve">tych </w:t>
      </w:r>
      <w:r w:rsidR="001C5910" w:rsidRPr="00E230BD">
        <w:t xml:space="preserve">uczonych na temat </w:t>
      </w:r>
      <w:r w:rsidR="00ED254A">
        <w:rPr>
          <w:i/>
          <w:iCs/>
        </w:rPr>
        <w:t>T</w:t>
      </w:r>
      <w:r w:rsidR="001C5910" w:rsidRPr="006B68E7">
        <w:rPr>
          <w:i/>
          <w:iCs/>
        </w:rPr>
        <w:t>extus receptus</w:t>
      </w:r>
      <w:r w:rsidR="001C5910" w:rsidRPr="00E230BD">
        <w:t xml:space="preserve"> jest jednoznaczna: </w:t>
      </w:r>
      <w:r w:rsidR="001C5910" w:rsidRPr="00B36F21">
        <w:rPr>
          <w:rStyle w:val="WyrnienieU"/>
        </w:rPr>
        <w:t>oparty został na późnych mało wartościowych rękopisach; w</w:t>
      </w:r>
      <w:r w:rsidR="001C5910">
        <w:rPr>
          <w:rStyle w:val="WyrnienieU"/>
        </w:rPr>
        <w:t> </w:t>
      </w:r>
      <w:r w:rsidR="001C5910" w:rsidRPr="00B36F21">
        <w:rPr>
          <w:rStyle w:val="WyrnienieU"/>
        </w:rPr>
        <w:t>sposobie, w</w:t>
      </w:r>
      <w:r w:rsidR="003229C7">
        <w:rPr>
          <w:rStyle w:val="WyrnienieU"/>
        </w:rPr>
        <w:t> </w:t>
      </w:r>
      <w:r w:rsidR="001C5910" w:rsidRPr="00B36F21">
        <w:rPr>
          <w:rStyle w:val="WyrnienieU"/>
        </w:rPr>
        <w:t xml:space="preserve">jaki rękopisy te zostały wykorzystane, nie było żadnej metody i tym samym </w:t>
      </w:r>
      <w:r w:rsidR="00ED254A">
        <w:rPr>
          <w:rStyle w:val="WyrnienieU"/>
        </w:rPr>
        <w:t>T</w:t>
      </w:r>
      <w:r w:rsidR="001C5910" w:rsidRPr="00AB73E0">
        <w:rPr>
          <w:rStyle w:val="WyrnienieU"/>
        </w:rPr>
        <w:t>extus receptus</w:t>
      </w:r>
      <w:r w:rsidR="001C5910" w:rsidRPr="00B36F21">
        <w:rPr>
          <w:rStyle w:val="WyrnienieU"/>
        </w:rPr>
        <w:t xml:space="preserve"> nie ma żadnej wartości naukowej</w:t>
      </w:r>
      <w:r w:rsidR="001C5910" w:rsidRPr="00E230BD">
        <w:t>.</w:t>
      </w:r>
      <w:r>
        <w:t xml:space="preserve"> W końcu XIX wieku jego rola w</w:t>
      </w:r>
      <w:r w:rsidR="00AB73E0">
        <w:t> </w:t>
      </w:r>
      <w:r>
        <w:t xml:space="preserve">tłumaczeniach zaczęła maleć na rzecz </w:t>
      </w:r>
      <w:r w:rsidRPr="000B0C7B">
        <w:t>tekstu aleksandryjskiego</w:t>
      </w:r>
      <w:r>
        <w:t xml:space="preserve">, który odtąd jest standardowym oparciem dla wydań greckiego tekstu Nowego Testamentu. </w:t>
      </w:r>
    </w:p>
    <w:p w14:paraId="5A48865D" w14:textId="77777777" w:rsidR="008B203C" w:rsidRDefault="008B203C" w:rsidP="008B203C">
      <w:pPr>
        <w:pStyle w:val="Normalnie"/>
      </w:pPr>
      <w:bookmarkStart w:id="127" w:name="_Hlk163041604"/>
      <w:bookmarkEnd w:id="126"/>
      <w:r>
        <w:t xml:space="preserve">Erazm posłużył się sześcioma lub siedmioma rękopisami z </w:t>
      </w:r>
      <w:r w:rsidRPr="004F3BF8">
        <w:t>XII</w:t>
      </w:r>
      <w:r>
        <w:t xml:space="preserve"> i </w:t>
      </w:r>
      <w:r w:rsidRPr="004F3BF8">
        <w:t>XIII wieku</w:t>
      </w:r>
      <w:r>
        <w:t>, pięć z</w:t>
      </w:r>
      <w:r w:rsidR="003F17B6">
        <w:t> </w:t>
      </w:r>
      <w:r>
        <w:t xml:space="preserve">nich reprezentowało </w:t>
      </w:r>
      <w:r w:rsidRPr="004F3BF8">
        <w:t>tekst bizantyjski</w:t>
      </w:r>
      <w:r>
        <w:t xml:space="preserve">. Tekst </w:t>
      </w:r>
      <w:r w:rsidRPr="004F3BF8">
        <w:t>Apokalipsy</w:t>
      </w:r>
      <w:r>
        <w:t xml:space="preserve"> Erazm opracował wyłącznie na podstawie jednego tylko rękopisu, kończącego się na 22.15 i</w:t>
      </w:r>
      <w:r w:rsidR="003229C7">
        <w:t> </w:t>
      </w:r>
      <w:r>
        <w:t>mającego kilkanaście krótkich luk w środku księgi. Również i w innych ks</w:t>
      </w:r>
      <w:r w:rsidR="00713B03">
        <w:t>ięgach Nowego Testamentu, np. w </w:t>
      </w:r>
      <w:r w:rsidRPr="004F3BF8">
        <w:t>Dziejach</w:t>
      </w:r>
      <w:r>
        <w:t>, znajdowały się krótkie luki</w:t>
      </w:r>
      <w:bookmarkEnd w:id="127"/>
      <w:r>
        <w:t xml:space="preserve">. Ostatnie sześć wierszy oraz pozostałe brakujące luki przełożył z </w:t>
      </w:r>
      <w:r w:rsidRPr="004F3BF8">
        <w:t>Wulgaty</w:t>
      </w:r>
      <w:r>
        <w:t xml:space="preserve"> – Erazm nigdy do tego </w:t>
      </w:r>
      <w:r>
        <w:lastRenderedPageBreak/>
        <w:t>się nie przyznał – i tym samym stworzył nowe warianty tekstowe nie występujące w</w:t>
      </w:r>
      <w:r w:rsidR="002478A9">
        <w:t> </w:t>
      </w:r>
      <w:r>
        <w:t>żadnych greckich rękopisach.</w:t>
      </w:r>
    </w:p>
    <w:p w14:paraId="2B5779E0" w14:textId="77777777" w:rsidR="008B203C" w:rsidRDefault="005B6FA2" w:rsidP="008B203C">
      <w:pPr>
        <w:pStyle w:val="Normalnie"/>
      </w:pPr>
      <w:r>
        <w:t>Początkowo t</w:t>
      </w:r>
      <w:r w:rsidR="008B203C">
        <w:t xml:space="preserve">ekst </w:t>
      </w:r>
      <w:r w:rsidR="008B203C" w:rsidRPr="004F3BF8">
        <w:t>erazmiański</w:t>
      </w:r>
      <w:r w:rsidR="008B203C">
        <w:t xml:space="preserve"> spotkał się z nader życzliwym przyjęciem, szybko uzyskał aprobatę papieża </w:t>
      </w:r>
      <w:r w:rsidR="008B203C" w:rsidRPr="003F17B6">
        <w:rPr>
          <w:rFonts w:ascii="Daytona" w:hAnsi="Daytona"/>
        </w:rPr>
        <w:t>Leona X (1475–1521)</w:t>
      </w:r>
      <w:r w:rsidR="008B203C">
        <w:t>. Do sukcesu erazmiańskiego tekstu greckiego przyczynił się prawdopodobnie przekład łaciński, dobrze przygotowany, lepszy od Wulgaty zarówno pod względem literackim, jak i</w:t>
      </w:r>
      <w:r w:rsidR="0068078F">
        <w:t> </w:t>
      </w:r>
      <w:r w:rsidR="008B203C">
        <w:t xml:space="preserve">wierności grece. Sądzono więc, że tekst grecki jest nie mniej dobry. Humanistom i osobom świeckim podobało się odejście od Wulgaty, podczas gdy przedstawiciele Kościoła początkowo nie przywiązywali do tego większej wagi. </w:t>
      </w:r>
      <w:bookmarkStart w:id="128" w:name="_Hlk163041647"/>
      <w:r w:rsidR="008B203C">
        <w:t>Wkrótce został</w:t>
      </w:r>
      <w:r w:rsidR="003456A6">
        <w:t xml:space="preserve"> on</w:t>
      </w:r>
      <w:r w:rsidR="008B203C">
        <w:t xml:space="preserve"> wydany po raz drugi w </w:t>
      </w:r>
      <w:r w:rsidR="008B203C" w:rsidRPr="003F17B6">
        <w:rPr>
          <w:rFonts w:ascii="Daytona" w:hAnsi="Daytona"/>
        </w:rPr>
        <w:t>1519</w:t>
      </w:r>
      <w:r w:rsidR="008B203C">
        <w:t xml:space="preserve"> roku. W drugim wydaniu wykorzystany został nowy rękopis, </w:t>
      </w:r>
      <w:r w:rsidR="008B203C" w:rsidRPr="004F3BF8">
        <w:t>minuskuł 3</w:t>
      </w:r>
      <w:r w:rsidR="008B203C">
        <w:t xml:space="preserve">. Tym wydaniem posłużył się </w:t>
      </w:r>
      <w:r w:rsidR="008B203C" w:rsidRPr="004F3BF8">
        <w:t>Luter</w:t>
      </w:r>
      <w:r w:rsidR="008B203C">
        <w:t xml:space="preserve"> do </w:t>
      </w:r>
      <w:r w:rsidR="008B203C" w:rsidRPr="004F3BF8">
        <w:t>swego przekładu</w:t>
      </w:r>
      <w:bookmarkEnd w:id="128"/>
      <w:r w:rsidR="008B203C">
        <w:t>.</w:t>
      </w:r>
    </w:p>
    <w:p w14:paraId="55EB42EB" w14:textId="77777777" w:rsidR="00861397" w:rsidRDefault="00861397" w:rsidP="004B4F2F">
      <w:pPr>
        <w:pStyle w:val="Wane"/>
      </w:pPr>
      <w:r w:rsidRPr="00861397">
        <w:t>Ste</w:t>
      </w:r>
      <w:r>
        <w:t>ph</w:t>
      </w:r>
      <w:r w:rsidRPr="00861397">
        <w:t xml:space="preserve">anus i jego </w:t>
      </w:r>
      <w:r w:rsidRPr="00861397">
        <w:rPr>
          <w:i/>
          <w:iCs/>
        </w:rPr>
        <w:t>Editio regia</w:t>
      </w:r>
    </w:p>
    <w:p w14:paraId="3D730238" w14:textId="77777777" w:rsidR="008B203C" w:rsidRDefault="008B203C" w:rsidP="008B203C">
      <w:pPr>
        <w:pStyle w:val="Normalnie"/>
      </w:pPr>
      <w:bookmarkStart w:id="129" w:name="_Hlk163041911"/>
      <w:r>
        <w:t>Na podstawie tekstu Erazma porównanego z tekstem Poligloty wydanym w</w:t>
      </w:r>
      <w:r w:rsidR="00F763B8">
        <w:t> </w:t>
      </w:r>
      <w:r>
        <w:t xml:space="preserve">Alcalá, </w:t>
      </w:r>
      <w:r w:rsidRPr="003F17B6">
        <w:rPr>
          <w:rFonts w:ascii="Daytona" w:hAnsi="Daytona"/>
        </w:rPr>
        <w:t>Robert Ste</w:t>
      </w:r>
      <w:r w:rsidR="00861397">
        <w:rPr>
          <w:rFonts w:ascii="Daytona" w:hAnsi="Daytona"/>
        </w:rPr>
        <w:t>ph</w:t>
      </w:r>
      <w:r w:rsidRPr="003F17B6">
        <w:rPr>
          <w:rFonts w:ascii="Daytona" w:hAnsi="Daytona"/>
        </w:rPr>
        <w:t xml:space="preserve">anus Estienne </w:t>
      </w:r>
      <w:r w:rsidR="00AE4524" w:rsidRPr="003F17B6">
        <w:rPr>
          <w:rFonts w:ascii="Daytona" w:hAnsi="Daytona"/>
        </w:rPr>
        <w:t>(</w:t>
      </w:r>
      <w:r w:rsidRPr="003F17B6">
        <w:rPr>
          <w:rFonts w:ascii="Daytona" w:hAnsi="Daytona"/>
        </w:rPr>
        <w:t>1503–1559),</w:t>
      </w:r>
      <w:r>
        <w:t xml:space="preserve"> opublikował cztery wydania greckiego Nowego Testamentu (1546, 1549, 1550, 1551). </w:t>
      </w:r>
      <w:bookmarkEnd w:id="129"/>
      <w:r>
        <w:t xml:space="preserve">Wprowadził drobne ulepszenia tekstu Erazma. Wykorzystał m.in. </w:t>
      </w:r>
      <w:r w:rsidRPr="003F17B6">
        <w:rPr>
          <w:rFonts w:ascii="Daytona" w:hAnsi="Daytona"/>
        </w:rPr>
        <w:t>Kodeks Bezy</w:t>
      </w:r>
      <w:r w:rsidR="00DD3ABE">
        <w:rPr>
          <w:rFonts w:ascii="Daytona" w:hAnsi="Daytona"/>
        </w:rPr>
        <w:t xml:space="preserve"> </w:t>
      </w:r>
      <w:r w:rsidR="00DD3ABE" w:rsidRPr="00DD3ABE">
        <w:t>(</w:t>
      </w:r>
      <w:r w:rsidR="00DD3ABE">
        <w:t>r</w:t>
      </w:r>
      <w:r w:rsidR="00DD3ABE" w:rsidRPr="00DD3ABE">
        <w:t>ękopis Nowego Testamentu pisany uncjałą na pergaminie, w językach greckim i</w:t>
      </w:r>
      <w:r w:rsidR="00DD3ABE">
        <w:t> </w:t>
      </w:r>
      <w:r w:rsidR="00DD3ABE" w:rsidRPr="00DD3ABE">
        <w:t xml:space="preserve">łacińskim, </w:t>
      </w:r>
      <w:r w:rsidR="0068078F">
        <w:t xml:space="preserve">który </w:t>
      </w:r>
      <w:r w:rsidR="00DD3ABE" w:rsidRPr="00DD3ABE">
        <w:t>pochodzi z ok. 400</w:t>
      </w:r>
      <w:r w:rsidR="0068078F" w:rsidRPr="0068078F">
        <w:t xml:space="preserve"> </w:t>
      </w:r>
      <w:r w:rsidR="0068078F" w:rsidRPr="00DD3ABE">
        <w:t>roku</w:t>
      </w:r>
      <w:r w:rsidR="00DD3ABE" w:rsidRPr="00DD3ABE">
        <w:t>)</w:t>
      </w:r>
      <w:r>
        <w:t>. Dodał np. w Łukaszu wiersz 17.36, nieobecny w</w:t>
      </w:r>
      <w:r w:rsidR="00F763B8">
        <w:t> </w:t>
      </w:r>
      <w:r>
        <w:t>tekście erazmiańskim, występujący natomiast w Kodeksie Bezy i</w:t>
      </w:r>
      <w:r w:rsidR="003229C7">
        <w:t> </w:t>
      </w:r>
      <w:r>
        <w:t xml:space="preserve">kilku innych późnych rękopisach. W taki sposób do </w:t>
      </w:r>
      <w:r>
        <w:rPr>
          <w:i/>
          <w:iCs/>
        </w:rPr>
        <w:t>Textus receptus</w:t>
      </w:r>
      <w:r>
        <w:t xml:space="preserve"> przeniknęły niektóre warianty </w:t>
      </w:r>
      <w:r w:rsidRPr="004F3BF8">
        <w:t>tekstu zachodniego</w:t>
      </w:r>
      <w:r>
        <w:t xml:space="preserve">. </w:t>
      </w:r>
      <w:bookmarkStart w:id="130" w:name="_Hlk163041964"/>
      <w:r>
        <w:t xml:space="preserve">Wydanie trzecie, znane jako </w:t>
      </w:r>
      <w:r w:rsidRPr="003B1A0C">
        <w:rPr>
          <w:rFonts w:ascii="Daytona" w:hAnsi="Daytona"/>
          <w:i/>
          <w:iCs/>
        </w:rPr>
        <w:t>Editio regia</w:t>
      </w:r>
      <w:r>
        <w:t xml:space="preserve">, opatrzone zostało w aparat krytyczny, w którym uwzględnionych zostało piętnaście rękopisów. </w:t>
      </w:r>
      <w:bookmarkEnd w:id="130"/>
      <w:r>
        <w:t xml:space="preserve">Był to pierwszy krok w stronę naukowej krytyki tekstu. </w:t>
      </w:r>
      <w:bookmarkStart w:id="131" w:name="_Hlk163041993"/>
      <w:r w:rsidRPr="003229C7">
        <w:rPr>
          <w:rStyle w:val="WyrnienieU"/>
        </w:rPr>
        <w:t>W</w:t>
      </w:r>
      <w:r w:rsidR="003229C7" w:rsidRPr="003229C7">
        <w:rPr>
          <w:rStyle w:val="WyrnienieU"/>
        </w:rPr>
        <w:t> </w:t>
      </w:r>
      <w:r w:rsidRPr="003229C7">
        <w:rPr>
          <w:rStyle w:val="WyrnienieU"/>
        </w:rPr>
        <w:t>czwartym wydaniu dokonany został podział ksiąg biblijnych na rozdziały i</w:t>
      </w:r>
      <w:r w:rsidR="003229C7" w:rsidRPr="003229C7">
        <w:rPr>
          <w:rStyle w:val="WyrnienieU"/>
        </w:rPr>
        <w:t> </w:t>
      </w:r>
      <w:r w:rsidRPr="003229C7">
        <w:rPr>
          <w:rStyle w:val="WyrnienieU"/>
        </w:rPr>
        <w:t xml:space="preserve">wiersze. </w:t>
      </w:r>
      <w:r>
        <w:t xml:space="preserve">System ten jest stosowany po dziś dzień we wszystkich wydaniach Biblii. </w:t>
      </w:r>
    </w:p>
    <w:bookmarkEnd w:id="131"/>
    <w:p w14:paraId="0028F7D0" w14:textId="77777777" w:rsidR="008B203C" w:rsidRDefault="008B203C" w:rsidP="008B203C">
      <w:pPr>
        <w:pStyle w:val="Normalnie"/>
      </w:pPr>
      <w:r w:rsidRPr="00F11665">
        <w:t xml:space="preserve">Trzecie wydanie tekstu greckiego </w:t>
      </w:r>
      <w:r w:rsidRPr="00A67A85">
        <w:rPr>
          <w:rFonts w:ascii="Daytona" w:hAnsi="Daytona"/>
          <w:sz w:val="26"/>
        </w:rPr>
        <w:t>Stephanusa</w:t>
      </w:r>
      <w:r>
        <w:t xml:space="preserve"> </w:t>
      </w:r>
      <w:r w:rsidRPr="00F11665">
        <w:t xml:space="preserve">z </w:t>
      </w:r>
      <w:r w:rsidRPr="00861397">
        <w:rPr>
          <w:rFonts w:ascii="Daytona" w:hAnsi="Daytona"/>
        </w:rPr>
        <w:t>1550</w:t>
      </w:r>
      <w:r w:rsidRPr="00F11665">
        <w:t xml:space="preserve"> roku</w:t>
      </w:r>
      <w:r>
        <w:t xml:space="preserve">, zwane </w:t>
      </w:r>
      <w:r w:rsidRPr="00A67A85">
        <w:rPr>
          <w:rFonts w:ascii="Daytona" w:hAnsi="Daytona"/>
          <w:i/>
          <w:iCs/>
          <w:sz w:val="26"/>
        </w:rPr>
        <w:t>editio regia</w:t>
      </w:r>
      <w:r>
        <w:t>,</w:t>
      </w:r>
      <w:r w:rsidRPr="00F11665">
        <w:t xml:space="preserve"> </w:t>
      </w:r>
      <w:r>
        <w:t xml:space="preserve">zostało </w:t>
      </w:r>
      <w:r w:rsidR="00DD3ABE">
        <w:t xml:space="preserve">w latach 1565-1604 </w:t>
      </w:r>
      <w:r>
        <w:t xml:space="preserve">dziewięciokrotnie wznowione. Na </w:t>
      </w:r>
      <w:r w:rsidR="00C11D9F">
        <w:t>tym</w:t>
      </w:r>
      <w:r>
        <w:t xml:space="preserve"> wydaniu </w:t>
      </w:r>
      <w:r w:rsidRPr="00F11665">
        <w:t>oparły się niektóre inne XVI-wieczne przekłady angielskie</w:t>
      </w:r>
      <w:r w:rsidR="00AB73E0">
        <w:t xml:space="preserve"> (</w:t>
      </w:r>
      <w:r w:rsidR="00AB73E0" w:rsidRPr="00AB73E0">
        <w:rPr>
          <w:b/>
          <w:bCs/>
        </w:rPr>
        <w:t>Biblia Genewska</w:t>
      </w:r>
      <w:r w:rsidR="00AB73E0">
        <w:t xml:space="preserve"> z 1560 r. </w:t>
      </w:r>
      <w:r w:rsidRPr="0094379A">
        <w:rPr>
          <w:b/>
        </w:rPr>
        <w:t xml:space="preserve">Biblia </w:t>
      </w:r>
      <w:r>
        <w:rPr>
          <w:b/>
        </w:rPr>
        <w:t>K</w:t>
      </w:r>
      <w:r w:rsidRPr="0094379A">
        <w:rPr>
          <w:b/>
        </w:rPr>
        <w:t>róla Jakuba</w:t>
      </w:r>
      <w:r w:rsidRPr="00F11665">
        <w:t xml:space="preserve"> z roku 1611</w:t>
      </w:r>
      <w:r w:rsidR="00AB73E0">
        <w:t>)</w:t>
      </w:r>
      <w:r w:rsidRPr="00F11665">
        <w:t>.</w:t>
      </w:r>
      <w:r w:rsidRPr="006236FB">
        <w:t xml:space="preserve"> </w:t>
      </w:r>
      <w:r w:rsidRPr="00F11665">
        <w:t xml:space="preserve">Na bazie </w:t>
      </w:r>
      <w:r w:rsidR="00ED254A">
        <w:rPr>
          <w:i/>
          <w:iCs/>
        </w:rPr>
        <w:t>T</w:t>
      </w:r>
      <w:r w:rsidRPr="00B36F21">
        <w:rPr>
          <w:i/>
          <w:iCs/>
        </w:rPr>
        <w:t>extus receptus</w:t>
      </w:r>
      <w:r w:rsidRPr="00F11665">
        <w:t xml:space="preserve"> powstały m.in. popularne polskie tłumaczeni</w:t>
      </w:r>
      <w:r w:rsidR="00D23469">
        <w:t xml:space="preserve">a: </w:t>
      </w:r>
      <w:r w:rsidRPr="00F11665">
        <w:rPr>
          <w:rStyle w:val="Pogrubienie"/>
          <w:rFonts w:cs="Arial"/>
          <w:szCs w:val="22"/>
        </w:rPr>
        <w:t>Biblia Brzeska</w:t>
      </w:r>
      <w:r>
        <w:rPr>
          <w:rStyle w:val="Pogrubienie"/>
          <w:rFonts w:cs="Arial"/>
          <w:szCs w:val="22"/>
        </w:rPr>
        <w:t> </w:t>
      </w:r>
      <w:r w:rsidRPr="00F11665">
        <w:t xml:space="preserve">(1563) i </w:t>
      </w:r>
      <w:r w:rsidRPr="00F11665">
        <w:rPr>
          <w:rStyle w:val="Pogrubienie"/>
          <w:rFonts w:cs="Arial"/>
          <w:szCs w:val="22"/>
        </w:rPr>
        <w:t>Biblia Gdańska</w:t>
      </w:r>
      <w:r>
        <w:rPr>
          <w:rStyle w:val="Pogrubienie"/>
          <w:rFonts w:cs="Arial"/>
          <w:szCs w:val="22"/>
        </w:rPr>
        <w:t> </w:t>
      </w:r>
      <w:r w:rsidRPr="00F11665">
        <w:t>(</w:t>
      </w:r>
      <w:r>
        <w:t>1632)</w:t>
      </w:r>
      <w:r w:rsidR="00D23469">
        <w:t>, a </w:t>
      </w:r>
      <w:r w:rsidR="00AB73E0">
        <w:t>wcześniej także</w:t>
      </w:r>
      <w:r w:rsidR="00D23469">
        <w:t xml:space="preserve"> </w:t>
      </w:r>
      <w:r w:rsidR="00D23469" w:rsidRPr="00D23469">
        <w:rPr>
          <w:b/>
          <w:bCs/>
        </w:rPr>
        <w:t>Nowy Testament Murzynowskiego</w:t>
      </w:r>
      <w:r w:rsidR="00D23469">
        <w:t xml:space="preserve"> (1551).</w:t>
      </w:r>
    </w:p>
    <w:p w14:paraId="3EB79565" w14:textId="77777777" w:rsidR="009D5CD2" w:rsidRPr="00271703" w:rsidRDefault="009D5CD2" w:rsidP="008308A0">
      <w:pPr>
        <w:pStyle w:val="Temat"/>
      </w:pPr>
      <w:bookmarkStart w:id="132" w:name="_Toc192062133"/>
      <w:r w:rsidRPr="00271703">
        <w:lastRenderedPageBreak/>
        <w:t xml:space="preserve">Martin Luter </w:t>
      </w:r>
      <w:r w:rsidRPr="00271703">
        <w:rPr>
          <w:rFonts w:ascii="Verdana" w:hAnsi="Verdana"/>
        </w:rPr>
        <w:t>(</w:t>
      </w:r>
      <w:bookmarkStart w:id="133" w:name="_Hlk163042996"/>
      <w:r w:rsidR="00185747" w:rsidRPr="00271703">
        <w:rPr>
          <w:rFonts w:ascii="Verdana" w:hAnsi="Verdana"/>
        </w:rPr>
        <w:t>1483-</w:t>
      </w:r>
      <w:r w:rsidRPr="00271703">
        <w:rPr>
          <w:rFonts w:ascii="Verdana" w:hAnsi="Verdana"/>
        </w:rPr>
        <w:t>15</w:t>
      </w:r>
      <w:r w:rsidR="00185747" w:rsidRPr="00271703">
        <w:rPr>
          <w:rFonts w:ascii="Verdana" w:hAnsi="Verdana"/>
        </w:rPr>
        <w:t>46</w:t>
      </w:r>
      <w:bookmarkEnd w:id="133"/>
      <w:r w:rsidRPr="00271703">
        <w:rPr>
          <w:rFonts w:ascii="Verdana" w:hAnsi="Verdana"/>
        </w:rPr>
        <w:t>)</w:t>
      </w:r>
      <w:bookmarkEnd w:id="132"/>
    </w:p>
    <w:p w14:paraId="23EB0B54" w14:textId="77777777" w:rsidR="00330F2A" w:rsidRPr="00330F2A" w:rsidRDefault="00D23469" w:rsidP="005D76D8">
      <w:pPr>
        <w:pStyle w:val="Normalnie"/>
        <w:rPr>
          <w:rStyle w:val="WyrnienieU"/>
          <w:i w:val="0"/>
          <w:iCs w:val="0"/>
        </w:rPr>
      </w:pPr>
      <w:r>
        <w:rPr>
          <w:rStyle w:val="WyrnienieU"/>
        </w:rPr>
        <w:t>Warto tu</w:t>
      </w:r>
      <w:r w:rsidR="00330F2A">
        <w:rPr>
          <w:rStyle w:val="WyrnienieU"/>
        </w:rPr>
        <w:t xml:space="preserve"> zwrócić uwagę na rozwój reformacji, która przyjęła znacznie szersze formy niż te, o których się powszechnie mówi (zob. </w:t>
      </w:r>
      <w:r w:rsidR="00BA4C1C">
        <w:rPr>
          <w:rStyle w:val="WyrnienieU"/>
        </w:rPr>
        <w:t>następny rozdział</w:t>
      </w:r>
      <w:r w:rsidR="004B33EB">
        <w:rPr>
          <w:rStyle w:val="WyrnienieU"/>
        </w:rPr>
        <w:t xml:space="preserve">). </w:t>
      </w:r>
      <w:r>
        <w:rPr>
          <w:rStyle w:val="WyrnienieU"/>
        </w:rPr>
        <w:t>Godne zauważenia są</w:t>
      </w:r>
      <w:r w:rsidR="004B33EB">
        <w:rPr>
          <w:rStyle w:val="WyrnienieU"/>
        </w:rPr>
        <w:t xml:space="preserve"> </w:t>
      </w:r>
      <w:r w:rsidR="00D25000">
        <w:rPr>
          <w:rStyle w:val="WyrnienieU"/>
        </w:rPr>
        <w:t>drzeworyt</w:t>
      </w:r>
      <w:r>
        <w:rPr>
          <w:rStyle w:val="WyrnienieU"/>
        </w:rPr>
        <w:t>y</w:t>
      </w:r>
      <w:r w:rsidR="00D25000">
        <w:rPr>
          <w:rStyle w:val="WyrnienieU"/>
        </w:rPr>
        <w:t xml:space="preserve"> Cranach</w:t>
      </w:r>
      <w:r w:rsidR="00A67203">
        <w:rPr>
          <w:rStyle w:val="WyrnienieU"/>
        </w:rPr>
        <w:t>a</w:t>
      </w:r>
      <w:r>
        <w:rPr>
          <w:rStyle w:val="WyrnienieU"/>
        </w:rPr>
        <w:t xml:space="preserve"> </w:t>
      </w:r>
      <w:r w:rsidR="002A6F30">
        <w:rPr>
          <w:rStyle w:val="WyrnienieU"/>
        </w:rPr>
        <w:t xml:space="preserve">umieszczone </w:t>
      </w:r>
      <w:r>
        <w:rPr>
          <w:rStyle w:val="WyrnienieU"/>
        </w:rPr>
        <w:t>w Biblii L</w:t>
      </w:r>
      <w:r w:rsidR="002A6F30">
        <w:rPr>
          <w:rStyle w:val="WyrnienieU"/>
        </w:rPr>
        <w:t>u</w:t>
      </w:r>
      <w:r>
        <w:rPr>
          <w:rStyle w:val="WyrnienieU"/>
        </w:rPr>
        <w:t>tra</w:t>
      </w:r>
      <w:r w:rsidR="00D25000">
        <w:rPr>
          <w:rStyle w:val="WyrnienieU"/>
        </w:rPr>
        <w:t>.</w:t>
      </w:r>
    </w:p>
    <w:p w14:paraId="0B1E49E5" w14:textId="77777777" w:rsidR="000C3829" w:rsidRDefault="004E62AA" w:rsidP="005D76D8">
      <w:pPr>
        <w:pStyle w:val="Normalnie"/>
      </w:pPr>
      <w:bookmarkStart w:id="134" w:name="_Hlk163043070"/>
      <w:r>
        <w:t xml:space="preserve">Wśród 95 tez Martina </w:t>
      </w:r>
      <w:r w:rsidR="00612179" w:rsidRPr="005D76D8">
        <w:t>Lut</w:t>
      </w:r>
      <w:r w:rsidR="00AB73E0">
        <w:t>ra</w:t>
      </w:r>
      <w:r>
        <w:t xml:space="preserve">, z którymi </w:t>
      </w:r>
      <w:r w:rsidR="00612179" w:rsidRPr="005D76D8">
        <w:t xml:space="preserve"> wystąpił w 1517 roku</w:t>
      </w:r>
      <w:r w:rsidR="00CE1773">
        <w:t>,</w:t>
      </w:r>
      <w:r w:rsidR="00612179" w:rsidRPr="005D76D8">
        <w:t xml:space="preserve"> był też postulat przetłumaczenia Pisma Świętego na język zrozumiały dla wszystkich ludzi.</w:t>
      </w:r>
      <w:r w:rsidR="00EC4DE1">
        <w:t xml:space="preserve"> </w:t>
      </w:r>
      <w:r w:rsidR="002A6F30">
        <w:t>Luter zrealizował ten postulat podczas pobytu na </w:t>
      </w:r>
      <w:r w:rsidR="002A6F30" w:rsidRPr="000C3829">
        <w:t>zamku w Wartburgu</w:t>
      </w:r>
      <w:r w:rsidR="002A6F30">
        <w:t xml:space="preserve">, gdzie z obawy przed pojmaniem lub zabiciem mogącym nastąpić z rozkazu cesarskiego, Luter ukryty przez </w:t>
      </w:r>
      <w:r w:rsidR="00AA7745">
        <w:rPr>
          <w:rFonts w:ascii="Daytona" w:hAnsi="Daytona"/>
          <w:sz w:val="26"/>
        </w:rPr>
        <w:t>księcia</w:t>
      </w:r>
      <w:r w:rsidR="002A6F30" w:rsidRPr="00D23469">
        <w:rPr>
          <w:rFonts w:ascii="Daytona" w:hAnsi="Daytona"/>
          <w:sz w:val="26"/>
        </w:rPr>
        <w:t xml:space="preserve"> saskiego</w:t>
      </w:r>
      <w:r w:rsidR="00AA7745">
        <w:rPr>
          <w:rFonts w:ascii="Daytona" w:hAnsi="Daytona"/>
          <w:sz w:val="26"/>
        </w:rPr>
        <w:t xml:space="preserve"> i elektora Rzeszy Niemieckiej</w:t>
      </w:r>
      <w:r w:rsidR="002A6F30">
        <w:t xml:space="preserve"> </w:t>
      </w:r>
      <w:r w:rsidR="002A6F30" w:rsidRPr="00D23469">
        <w:rPr>
          <w:rFonts w:ascii="Daytona" w:hAnsi="Daytona"/>
        </w:rPr>
        <w:t>Fryderyka</w:t>
      </w:r>
      <w:r w:rsidR="00AA7745">
        <w:rPr>
          <w:rFonts w:ascii="Daytona" w:hAnsi="Daytona"/>
        </w:rPr>
        <w:t xml:space="preserve"> </w:t>
      </w:r>
      <w:r w:rsidR="002A6F30">
        <w:t xml:space="preserve">spędził blisko rok. </w:t>
      </w:r>
      <w:r w:rsidR="00612179" w:rsidRPr="005D76D8">
        <w:t xml:space="preserve">Nowy Testament przetłumaczył </w:t>
      </w:r>
      <w:r w:rsidR="002A6F30">
        <w:t xml:space="preserve">Luter </w:t>
      </w:r>
      <w:r w:rsidR="00612179" w:rsidRPr="005D76D8">
        <w:t>w 1522 roku</w:t>
      </w:r>
      <w:r w:rsidR="002A6F30">
        <w:t>, a</w:t>
      </w:r>
      <w:r w:rsidR="00AA7745">
        <w:t> </w:t>
      </w:r>
      <w:r w:rsidR="002A6F30">
        <w:t>z</w:t>
      </w:r>
      <w:r w:rsidR="00EC4DE1">
        <w:t>ajęło mu to</w:t>
      </w:r>
      <w:r w:rsidR="00612179" w:rsidRPr="005D76D8">
        <w:t xml:space="preserve"> 1</w:t>
      </w:r>
      <w:r w:rsidR="00D23469">
        <w:t>1</w:t>
      </w:r>
      <w:r w:rsidR="00612179" w:rsidRPr="005D76D8">
        <w:t xml:space="preserve"> tygodni</w:t>
      </w:r>
      <w:r w:rsidR="002A6F30">
        <w:t>.</w:t>
      </w:r>
      <w:r w:rsidR="00AA7745">
        <w:t xml:space="preserve"> Książe Fryderyk</w:t>
      </w:r>
      <w:r w:rsidR="00B4220F">
        <w:t xml:space="preserve"> z rodu Wettynów</w:t>
      </w:r>
      <w:r w:rsidR="00AA7745">
        <w:t xml:space="preserve">, oprócz protektoratu Lutra, zasłynął w historii także jako założyciel </w:t>
      </w:r>
      <w:r w:rsidR="00B4220F">
        <w:t xml:space="preserve">uniwersytetu w Wittenberdze (1502 r). </w:t>
      </w:r>
    </w:p>
    <w:bookmarkEnd w:id="134"/>
    <w:p w14:paraId="24058865" w14:textId="77777777" w:rsidR="00612179" w:rsidRDefault="00F77141" w:rsidP="005D76D8">
      <w:pPr>
        <w:pStyle w:val="Normalnie"/>
      </w:pPr>
      <w:r>
        <w:t xml:space="preserve">Luter solidnie przyłożył się do tłumaczenia. </w:t>
      </w:r>
      <w:r w:rsidR="00612179" w:rsidRPr="005D76D8">
        <w:t>Wówczas w Cesarstwie Niemieckim było wiele księstw z</w:t>
      </w:r>
      <w:r w:rsidR="00EC4DE1">
        <w:t> </w:t>
      </w:r>
      <w:r w:rsidR="00612179" w:rsidRPr="005D76D8">
        <w:t xml:space="preserve">własnymi dialektami niemieckiego. </w:t>
      </w:r>
      <w:bookmarkStart w:id="135" w:name="_Hlk163043192"/>
      <w:r w:rsidR="00612179" w:rsidRPr="005D76D8">
        <w:t>Luter pisał w</w:t>
      </w:r>
      <w:r>
        <w:t> </w:t>
      </w:r>
      <w:r w:rsidR="00612179" w:rsidRPr="005D76D8">
        <w:t xml:space="preserve">języku, który </w:t>
      </w:r>
      <w:r w:rsidR="002A6F30">
        <w:t>powinien</w:t>
      </w:r>
      <w:r w:rsidR="00612179" w:rsidRPr="005D76D8">
        <w:t xml:space="preserve"> być zrozumiały dla wszystkich Niemców</w:t>
      </w:r>
      <w:r w:rsidR="002A6F30">
        <w:t xml:space="preserve">, tworząc </w:t>
      </w:r>
      <w:r w:rsidR="002A6F30" w:rsidRPr="005D76D8">
        <w:t>tym samym podstawę dla ówczesnego literackiego języka niemieckiego.</w:t>
      </w:r>
      <w:r w:rsidR="00214E78">
        <w:t xml:space="preserve"> </w:t>
      </w:r>
      <w:bookmarkStart w:id="136" w:name="_Hlk163043170"/>
      <w:bookmarkEnd w:id="135"/>
      <w:r w:rsidR="00214E78">
        <w:t>Tłumaczenie Lutra nie było dosłowne, ale starał się wyrazić myśli w zrozumiały sposób, tak jednak</w:t>
      </w:r>
      <w:r w:rsidR="00EF2EC3">
        <w:t xml:space="preserve"> </w:t>
      </w:r>
      <w:r w:rsidR="00612179" w:rsidRPr="005D76D8">
        <w:t>aby najlepiej zachować znaczenie tekstu.</w:t>
      </w:r>
      <w:bookmarkEnd w:id="136"/>
      <w:r w:rsidR="00612179" w:rsidRPr="005D76D8">
        <w:t xml:space="preserve"> </w:t>
      </w:r>
    </w:p>
    <w:p w14:paraId="034E58FF" w14:textId="77777777" w:rsidR="00EB1117" w:rsidRDefault="00EB1117" w:rsidP="00E91B54">
      <w:pPr>
        <w:pStyle w:val="ANormalny"/>
      </w:pPr>
      <w:r>
        <w:t>W latach 1466-1522 było już 18 drukowanych B</w:t>
      </w:r>
      <w:r w:rsidR="00992D66">
        <w:t>iblii niemieckich, z czego 14 w </w:t>
      </w:r>
      <w:r w:rsidR="00214E78">
        <w:t>tzw. języku wysokoniemieckim</w:t>
      </w:r>
      <w:r>
        <w:t xml:space="preserve"> (</w:t>
      </w:r>
      <w:r w:rsidR="00214E78">
        <w:t>ogólnie obowiązując</w:t>
      </w:r>
      <w:r w:rsidR="005B6FA2">
        <w:t xml:space="preserve">ym, </w:t>
      </w:r>
      <w:r w:rsidR="00214E78">
        <w:t xml:space="preserve">który </w:t>
      </w:r>
      <w:r>
        <w:t xml:space="preserve">nie odpowiada </w:t>
      </w:r>
      <w:r w:rsidR="00214E78">
        <w:t xml:space="preserve">konkretnym </w:t>
      </w:r>
      <w:r>
        <w:t>dialektom ani językowi potocznemu) i 4 w</w:t>
      </w:r>
      <w:r w:rsidR="00676F44">
        <w:t> </w:t>
      </w:r>
      <w:r w:rsidR="00214E78">
        <w:t>dolnoniemieckim</w:t>
      </w:r>
      <w:r>
        <w:t xml:space="preserve"> (odnoszące się do dialektów u</w:t>
      </w:r>
      <w:r w:rsidR="00992D66">
        <w:t>żywanych w</w:t>
      </w:r>
      <w:r w:rsidR="00214E78">
        <w:t> </w:t>
      </w:r>
      <w:r w:rsidR="00992D66">
        <w:t>północnych Niemczech</w:t>
      </w:r>
      <w:r>
        <w:t>)</w:t>
      </w:r>
      <w:r w:rsidR="00F77141">
        <w:t>.</w:t>
      </w:r>
    </w:p>
    <w:p w14:paraId="6FB8DAFE" w14:textId="77777777" w:rsidR="00EB1117" w:rsidRPr="00EB1117" w:rsidRDefault="00EB1117" w:rsidP="00E91B54">
      <w:pPr>
        <w:pStyle w:val="ANormalny"/>
      </w:pPr>
      <w:r w:rsidRPr="00EB1117">
        <w:t>Najstarsza drukowana Biblia niemiecka, MENTELIN BIBEL, pochodzi z 1466 roku. Wydrukował ją były czeladnik Gutenberga - JOHANNES MENTELIN</w:t>
      </w:r>
      <w:r w:rsidR="00F77141">
        <w:t>,</w:t>
      </w:r>
      <w:r w:rsidR="00214E78">
        <w:t xml:space="preserve"> </w:t>
      </w:r>
      <w:r w:rsidRPr="00EB1117">
        <w:t xml:space="preserve">zaledwie 10 lat </w:t>
      </w:r>
      <w:r w:rsidR="00214E78">
        <w:t>po</w:t>
      </w:r>
      <w:r w:rsidRPr="00EB1117">
        <w:t xml:space="preserve"> wynalezieni</w:t>
      </w:r>
      <w:r w:rsidR="00214E78">
        <w:t>u</w:t>
      </w:r>
      <w:r w:rsidRPr="00EB1117">
        <w:t xml:space="preserve"> druku przez jego byłego szefa. Opiera się </w:t>
      </w:r>
      <w:r w:rsidR="00AB73E0">
        <w:t xml:space="preserve">ona </w:t>
      </w:r>
      <w:r w:rsidRPr="00EB1117">
        <w:t xml:space="preserve">na niemieckim tłumaczeniu, które powstało </w:t>
      </w:r>
      <w:r w:rsidR="00AB73E0">
        <w:t>wiele</w:t>
      </w:r>
      <w:r w:rsidRPr="00EB1117">
        <w:t xml:space="preserve"> lat wcześniej i krążyło w</w:t>
      </w:r>
      <w:r w:rsidR="00676F44">
        <w:t> </w:t>
      </w:r>
      <w:r w:rsidRPr="00EB1117">
        <w:t>rękopisach. Ostatnia przed luterańska Biblia pochodzi z Halberstadt z 8 lipca 1522 roku. NOWY TESTAMENT Lutra ukazał się dwa miesiące później, zapoczątkowując now</w:t>
      </w:r>
      <w:r w:rsidR="00992D66">
        <w:t>ą erę druku Biblii. W związku z </w:t>
      </w:r>
      <w:r w:rsidRPr="00EB1117">
        <w:t>ogromnym po</w:t>
      </w:r>
      <w:r w:rsidR="00F77141">
        <w:t>b</w:t>
      </w:r>
      <w:r w:rsidRPr="00EB1117">
        <w:t>ytem na przekład Lutra</w:t>
      </w:r>
      <w:r w:rsidR="00F77141">
        <w:t>,</w:t>
      </w:r>
      <w:r w:rsidRPr="00EB1117">
        <w:t xml:space="preserve"> sprzedano zaledwie kilka egzemplarzy Biblii Halberstadzkiej - dziś pozostało ich już tylko 7 szt.</w:t>
      </w:r>
      <w:r w:rsidR="00992D66">
        <w:t xml:space="preserve"> </w:t>
      </w:r>
      <w:r w:rsidR="005A3FBB">
        <w:t>Pierwsza protestancka Biblia drukowana zostaje wydana w 1531 roku (3 lata przed wydaniem Biblii Lutra)</w:t>
      </w:r>
      <w:r w:rsidR="001B2605">
        <w:t xml:space="preserve">. Jest ona wydana </w:t>
      </w:r>
      <w:r w:rsidR="005A3FBB">
        <w:t>w Zurychu, za sprawą Huldreicha Zwinglego (1491-1531) i Leo Juda. Równoważne wydania Biblii zurychskiej są do dzisiaj używane w</w:t>
      </w:r>
      <w:r w:rsidR="00676F44">
        <w:t> </w:t>
      </w:r>
      <w:r w:rsidR="005A3FBB">
        <w:t>USA przez Menonitów i</w:t>
      </w:r>
      <w:r w:rsidR="001B2605">
        <w:t> </w:t>
      </w:r>
      <w:r w:rsidR="005A3FBB">
        <w:t xml:space="preserve">Amiszów. </w:t>
      </w:r>
    </w:p>
    <w:p w14:paraId="21B6307F" w14:textId="77777777" w:rsidR="00EB1117" w:rsidRPr="00EB1117" w:rsidRDefault="00EB1117" w:rsidP="00E91B54">
      <w:pPr>
        <w:pStyle w:val="ANormalny"/>
      </w:pPr>
      <w:bookmarkStart w:id="137" w:name="_Hlk163043225"/>
      <w:r w:rsidRPr="00EB1117">
        <w:lastRenderedPageBreak/>
        <w:t xml:space="preserve">Nowy Testament </w:t>
      </w:r>
      <w:r w:rsidR="00D23469">
        <w:t>w przekładzie Lutra z</w:t>
      </w:r>
      <w:r w:rsidRPr="00EB1117">
        <w:t xml:space="preserve">ostał opublikowany we wrześniu 1522 roku (Testament wrześniowy) bez </w:t>
      </w:r>
      <w:r w:rsidR="00AB73E0">
        <w:t xml:space="preserve">podania </w:t>
      </w:r>
      <w:r w:rsidRPr="00EB1117">
        <w:t xml:space="preserve">nazwiska autora i był zilustrowany przez Lukasa Cranacha, ze smokiem (=diabłem) noszącym </w:t>
      </w:r>
      <w:r w:rsidR="005A3FBB">
        <w:t>tiarę</w:t>
      </w:r>
      <w:r w:rsidRPr="00EB1117">
        <w:t xml:space="preserve"> papieską. Testament wrześniowy kosztował równowartość dzisiejszej lodówki. Po </w:t>
      </w:r>
      <w:r w:rsidR="00AE4524">
        <w:t>trzech</w:t>
      </w:r>
      <w:r w:rsidRPr="00EB1117">
        <w:t xml:space="preserve"> miesiącach, 3000 egzemplarzy pierwszego wydania zostały wyprzedane pomimo wysokiej ceny. W</w:t>
      </w:r>
      <w:r w:rsidR="00DF6BF7">
        <w:t> </w:t>
      </w:r>
      <w:r w:rsidRPr="00EB1117">
        <w:t>grudniu nastąpiło drugie, poprawione wydanie (Testament grudniowy), z</w:t>
      </w:r>
      <w:r w:rsidR="00DF6BF7">
        <w:t> </w:t>
      </w:r>
      <w:r w:rsidRPr="00EB1117">
        <w:t xml:space="preserve">poprawkami językowymi w 576 miejscach. </w:t>
      </w:r>
      <w:bookmarkEnd w:id="137"/>
      <w:r w:rsidRPr="00EB1117">
        <w:t xml:space="preserve">Tutaj </w:t>
      </w:r>
      <w:r w:rsidR="001B2605">
        <w:t xml:space="preserve">już </w:t>
      </w:r>
      <w:r w:rsidR="005A3FBB">
        <w:t>tiara</w:t>
      </w:r>
      <w:r w:rsidRPr="00EB1117">
        <w:t xml:space="preserve"> papieża została zredukowana do normalnej korony książęcej (któ</w:t>
      </w:r>
      <w:r w:rsidR="005A3FBB">
        <w:t>ra została ponownie zmieniona na tiarę w </w:t>
      </w:r>
      <w:r w:rsidRPr="00EB1117">
        <w:t>1534 roku!).</w:t>
      </w:r>
    </w:p>
    <w:p w14:paraId="656F4A08" w14:textId="77777777" w:rsidR="00EB1117" w:rsidRPr="00EB1117" w:rsidRDefault="00EB1117" w:rsidP="00E91B54">
      <w:pPr>
        <w:pStyle w:val="ANormalny"/>
      </w:pPr>
      <w:bookmarkStart w:id="138" w:name="_Hlk163043314"/>
      <w:r w:rsidRPr="00EB1117">
        <w:t xml:space="preserve">Tłumaczenie Starego Testamentu z hebrajskiego trwało 13 lat. Od 1524 roku ukazywał się on w cząstkowych wydaniach. Dopiero w 1534 roku ukazała się pierwsza KOMPLETNA BIBLIA Lutra w dwóch tomach. </w:t>
      </w:r>
    </w:p>
    <w:bookmarkEnd w:id="138"/>
    <w:p w14:paraId="79780333" w14:textId="77777777" w:rsidR="00CB035E" w:rsidRDefault="00CB035E" w:rsidP="00CB035E">
      <w:pPr>
        <w:pStyle w:val="ANormalny"/>
      </w:pPr>
      <w:r>
        <w:t xml:space="preserve">Wiadomo, że przekład NT Lutra z 1522 r. kosztował 10,5 gr, czyli równowartość tygodniowej pracy stolarza. Za sześciotomowe wydanie całej </w:t>
      </w:r>
      <w:r>
        <w:rPr>
          <w:rFonts w:ascii="Times-Italic" w:hAnsi="Times-Italic" w:cs="Times-Italic"/>
          <w:i/>
          <w:iCs/>
        </w:rPr>
        <w:t xml:space="preserve">Biblii </w:t>
      </w:r>
      <w:r>
        <w:t xml:space="preserve">z 1534 r. należało zapłacić 2 guldeny i 8 gr, czyli równowartość 5 cieląt. W innych opracowaniach podaje się, że za życia Lutra ukazało się milion egzemplarzy jego przekładu, a w Strasburgu </w:t>
      </w:r>
      <w:r>
        <w:rPr>
          <w:rFonts w:ascii="TimesNewRomanPS-ItalicMT" w:hAnsi="TimesNewRomanPS-ItalicMT" w:cs="TimesNewRomanPS-ItalicMT"/>
          <w:i/>
          <w:iCs/>
        </w:rPr>
        <w:t xml:space="preserve">Biblię </w:t>
      </w:r>
      <w:r>
        <w:t>można było nabyć za cenę dwóch królików.</w:t>
      </w:r>
    </w:p>
    <w:p w14:paraId="0C1FA3C2" w14:textId="77777777" w:rsidR="00EB1117" w:rsidRPr="00EB1117" w:rsidRDefault="00EB1117" w:rsidP="00E91B54">
      <w:pPr>
        <w:pStyle w:val="ANormalny"/>
      </w:pPr>
      <w:r w:rsidRPr="00EB1117">
        <w:t xml:space="preserve">Ponieważ nie istniała wówczas ochrona praw autorskich, przekład Biblii Lutra od początku był przedrukowywany poza </w:t>
      </w:r>
      <w:r>
        <w:t>Wittenbergą. Początkowo tylko w </w:t>
      </w:r>
      <w:r w:rsidRPr="00EB1117">
        <w:t>wydaniach cząstkowych, później także w wydaniach kompletnych. W</w:t>
      </w:r>
      <w:r w:rsidR="00214E78">
        <w:t> </w:t>
      </w:r>
      <w:r w:rsidRPr="00EB1117">
        <w:t>Niemczech był to przede wszystkim Augsburg, gdzie od 1522 roku ukazywało się często kilka wydań w ciągu jednego roku. Nie mniej ważne są też "pirackie druki" - trzykrotnie przekraczały one produkcję wittenberską - przyczyniły się w</w:t>
      </w:r>
      <w:r w:rsidR="00214E78">
        <w:t> </w:t>
      </w:r>
      <w:r w:rsidRPr="00EB1117">
        <w:t>znacznym stopniu do szybkiego rozpowszechnienia przekładu Lutra.</w:t>
      </w:r>
    </w:p>
    <w:p w14:paraId="34D9F011" w14:textId="77777777" w:rsidR="00CF31D6" w:rsidRDefault="00F37A1C" w:rsidP="005D76D8">
      <w:pPr>
        <w:pStyle w:val="Normalnie"/>
      </w:pPr>
      <w:bookmarkStart w:id="139" w:name="_Hlk163043365"/>
      <w:r>
        <w:t xml:space="preserve">Wydanie Biblii z </w:t>
      </w:r>
      <w:r w:rsidRPr="00EF2EC3">
        <w:rPr>
          <w:rFonts w:ascii="Daytona" w:hAnsi="Daytona"/>
        </w:rPr>
        <w:t>1534</w:t>
      </w:r>
      <w:r>
        <w:t xml:space="preserve"> roku zawiera 284 drzeworyty </w:t>
      </w:r>
      <w:r w:rsidRPr="0068203C">
        <w:rPr>
          <w:rFonts w:ascii="Daytona" w:hAnsi="Daytona"/>
          <w:szCs w:val="28"/>
        </w:rPr>
        <w:t>Lucasa Cranacha starszego</w:t>
      </w:r>
      <w:r>
        <w:t xml:space="preserve"> </w:t>
      </w:r>
      <w:r w:rsidR="008B0BAE">
        <w:t xml:space="preserve">(1472-1553) </w:t>
      </w:r>
      <w:r>
        <w:t>obrazujące różne sceny biblijne</w:t>
      </w:r>
      <w:r w:rsidR="005D05A8">
        <w:rPr>
          <w:rStyle w:val="Odwoanieprzypisudolnego"/>
        </w:rPr>
        <w:footnoteReference w:id="20"/>
      </w:r>
      <w:r>
        <w:t xml:space="preserve">. </w:t>
      </w:r>
      <w:bookmarkEnd w:id="139"/>
      <w:r>
        <w:t xml:space="preserve">Lucas Cranach – nadworny malarz </w:t>
      </w:r>
      <w:r w:rsidR="009F716C">
        <w:t xml:space="preserve">księcia Fryderyka </w:t>
      </w:r>
      <w:r w:rsidR="00AA7745">
        <w:t>III</w:t>
      </w:r>
      <w:r w:rsidR="009F716C">
        <w:t xml:space="preserve">. </w:t>
      </w:r>
      <w:r w:rsidR="00DB1B5D">
        <w:t>Był on</w:t>
      </w:r>
      <w:r w:rsidR="009F716C">
        <w:t xml:space="preserve"> bliskim przyjacielem i</w:t>
      </w:r>
      <w:r w:rsidR="00A237E3">
        <w:t> </w:t>
      </w:r>
      <w:r w:rsidR="009F716C">
        <w:t>zaufanym Marcina Lutra.</w:t>
      </w:r>
      <w:r w:rsidR="008B0BAE">
        <w:t xml:space="preserve"> Uczeń Albrechta D</w:t>
      </w:r>
      <w:r w:rsidR="008B0BAE">
        <w:rPr>
          <w:rFonts w:cs="Calibri"/>
        </w:rPr>
        <w:t>ü</w:t>
      </w:r>
      <w:r w:rsidR="008B0BAE">
        <w:t>rera</w:t>
      </w:r>
      <w:r w:rsidR="00271703">
        <w:t>, autor „Ukrzyżowania” (Pinakoteka w</w:t>
      </w:r>
      <w:r w:rsidR="000C5EF3">
        <w:t> </w:t>
      </w:r>
      <w:r w:rsidR="00271703">
        <w:t xml:space="preserve">Monachium), „Adam i Ewa” (Florencja), </w:t>
      </w:r>
      <w:r w:rsidR="00DB0ADD">
        <w:t>„</w:t>
      </w:r>
      <w:r w:rsidR="00271703">
        <w:t>Madonna pod jodłami</w:t>
      </w:r>
      <w:r w:rsidR="00DB0ADD">
        <w:t>”</w:t>
      </w:r>
      <w:r w:rsidR="00271703">
        <w:t xml:space="preserve"> (Muzeum Archidiecezjalne we Wrocławiu), </w:t>
      </w:r>
      <w:r w:rsidR="00DB0ADD">
        <w:t>„</w:t>
      </w:r>
      <w:r w:rsidR="00FB32C4">
        <w:t>Salome z głową św. Jana Chrzciciela</w:t>
      </w:r>
      <w:r w:rsidR="00DB0ADD">
        <w:t>”</w:t>
      </w:r>
      <w:r w:rsidR="00FB32C4">
        <w:t xml:space="preserve"> (Budapeszt)</w:t>
      </w:r>
      <w:r w:rsidR="00CF31D6">
        <w:t>.</w:t>
      </w:r>
    </w:p>
    <w:p w14:paraId="27DB848F" w14:textId="77777777" w:rsidR="004B33EB" w:rsidRDefault="00CF31D6" w:rsidP="005D76D8">
      <w:pPr>
        <w:pStyle w:val="Normalnie"/>
      </w:pPr>
      <w:r>
        <w:t xml:space="preserve">Cranach rytował (przedstawiony na wystawie miedzioryt z 1520 </w:t>
      </w:r>
      <w:r w:rsidR="002478A9">
        <w:t xml:space="preserve">roku </w:t>
      </w:r>
      <w:r>
        <w:t xml:space="preserve">— pierwszy portret Lutra jako mnicha) i narysował wiele portretów Martina Lutra. Popierał ruch reformacji — dzięki licznym dziełom stał się twórcą ikonografii protestanckiej (drzeworyty do </w:t>
      </w:r>
      <w:r>
        <w:rPr>
          <w:rStyle w:val="tytuldziela"/>
        </w:rPr>
        <w:t>Biblii</w:t>
      </w:r>
      <w:r>
        <w:t xml:space="preserve"> Lutra)</w:t>
      </w:r>
      <w:r w:rsidR="00D25000">
        <w:t xml:space="preserve">. </w:t>
      </w:r>
      <w:r w:rsidR="004B33EB">
        <w:t xml:space="preserve">Warsztat Cranacha, w którym </w:t>
      </w:r>
      <w:r w:rsidR="004B33EB">
        <w:lastRenderedPageBreak/>
        <w:t>powstało około 5000 obrazów prowadził po jego śmierci syn Lucas Cranach Młodszy (1515–1586).</w:t>
      </w:r>
    </w:p>
    <w:p w14:paraId="2B792742" w14:textId="77777777" w:rsidR="005D14B6" w:rsidRDefault="00FB32C4" w:rsidP="005D76D8">
      <w:pPr>
        <w:pStyle w:val="Normalnie"/>
      </w:pPr>
      <w:bookmarkStart w:id="140" w:name="_Hlk163043453"/>
      <w:r>
        <w:t xml:space="preserve">W Biblii Lutra warto zwrócić uwagę na </w:t>
      </w:r>
      <w:r w:rsidR="007656F4">
        <w:t>ilustracje</w:t>
      </w:r>
      <w:r w:rsidR="00BB5337">
        <w:t xml:space="preserve"> Cranacha, które podają protestanckie interpretacje niektórych symboli Biblijnych</w:t>
      </w:r>
      <w:bookmarkEnd w:id="140"/>
      <w:r w:rsidR="00BB5337">
        <w:t xml:space="preserve">. Takimi są np. ilustracje </w:t>
      </w:r>
      <w:r w:rsidR="007656F4">
        <w:t xml:space="preserve">do 11 i 17 rozdziału Apokalipsy. </w:t>
      </w:r>
      <w:bookmarkStart w:id="141" w:name="_Hlk163043479"/>
      <w:r w:rsidR="007656F4">
        <w:t>Dwóch świadków głoszących Słowo Boże na ulic</w:t>
      </w:r>
      <w:r w:rsidR="00A67203">
        <w:t>ach wielkiego miasta to</w:t>
      </w:r>
      <w:r w:rsidR="00676F44">
        <w:t> </w:t>
      </w:r>
      <w:r w:rsidR="00A67203">
        <w:t>Luter i </w:t>
      </w:r>
      <w:r w:rsidR="007656F4">
        <w:t>Melanchton</w:t>
      </w:r>
      <w:r w:rsidR="001B2605">
        <w:t>,</w:t>
      </w:r>
      <w:r w:rsidR="007656F4">
        <w:t xml:space="preserve"> a wychodząca z otchłani bestia ma na głowie papieską tiarę.</w:t>
      </w:r>
      <w:bookmarkEnd w:id="141"/>
      <w:r w:rsidR="007656F4">
        <w:t xml:space="preserve"> Podobnie, papieską tiarę ma na głowie nierządnica „Wielki Babilon” siedząca na</w:t>
      </w:r>
      <w:r w:rsidR="002478A9">
        <w:t> </w:t>
      </w:r>
      <w:r w:rsidR="007656F4">
        <w:t>grzbiecie szkarłatnej bestii (Ap 17)</w:t>
      </w:r>
      <w:r w:rsidR="005D14B6">
        <w:t>, której królowie świata składają hołd</w:t>
      </w:r>
      <w:r w:rsidR="00EF2EC3">
        <w:t>.</w:t>
      </w:r>
      <w:r w:rsidR="00BB5337">
        <w:t xml:space="preserve"> Tiarę papieską nosi także postać zasiadająca na tronie w</w:t>
      </w:r>
      <w:r w:rsidR="001B2605">
        <w:t> </w:t>
      </w:r>
      <w:r w:rsidR="00BB5337">
        <w:t>świątyni Bożej</w:t>
      </w:r>
      <w:r w:rsidR="005D14B6">
        <w:t>, zapraszająca przekupniów. Na ilustracji tej umieszczono także psa</w:t>
      </w:r>
      <w:r w:rsidR="00036E17">
        <w:t>. Psy</w:t>
      </w:r>
      <w:r w:rsidR="005D14B6">
        <w:t xml:space="preserve">, jak wiadomo z Ap 22.15 mają być na zewnątrz miasta świętego, Nowego Jeruzalem. Zarówno handlarze jak i pies w świątyni symbolizuje więc tutaj jej zbezczeszczenie. Kontrapunktem do niej jest ilustracja przedstawiająca Jezusa wyganiającego handlarzy ze świątyni. </w:t>
      </w:r>
    </w:p>
    <w:p w14:paraId="61E3E97D" w14:textId="77777777" w:rsidR="000C3829" w:rsidRDefault="000C3829" w:rsidP="005D76D8">
      <w:pPr>
        <w:pStyle w:val="Normalnie"/>
        <w:rPr>
          <w:rStyle w:val="WyrnienieU"/>
        </w:rPr>
      </w:pPr>
      <w:r w:rsidRPr="00DB1B5D">
        <w:rPr>
          <w:rStyle w:val="WyrnienieU"/>
        </w:rPr>
        <w:t>Za podstawę tekstu Starego Testamentu służył tekst opublikowany w</w:t>
      </w:r>
      <w:r w:rsidR="00DB1B5D">
        <w:rPr>
          <w:rStyle w:val="WyrnienieU"/>
        </w:rPr>
        <w:t> </w:t>
      </w:r>
      <w:r w:rsidRPr="00DB1B5D">
        <w:rPr>
          <w:rStyle w:val="WyrnienieU"/>
        </w:rPr>
        <w:t xml:space="preserve">Brescii przez Gerszona ben Mojżesza Soncino w 1494 roku, a za podstawę tekstu Nowego Testamentu – </w:t>
      </w:r>
      <w:r w:rsidRPr="00EB1117">
        <w:rPr>
          <w:rStyle w:val="WyrnienieU"/>
        </w:rPr>
        <w:t>Novum Instrumentum omne</w:t>
      </w:r>
      <w:r w:rsidRPr="00DB1B5D">
        <w:rPr>
          <w:rStyle w:val="WyrnienieU"/>
        </w:rPr>
        <w:t xml:space="preserve"> Erazma z</w:t>
      </w:r>
      <w:r w:rsidR="00676F44">
        <w:rPr>
          <w:rStyle w:val="WyrnienieU"/>
        </w:rPr>
        <w:t> </w:t>
      </w:r>
      <w:r w:rsidRPr="00DB1B5D">
        <w:rPr>
          <w:rStyle w:val="WyrnienieU"/>
        </w:rPr>
        <w:t>Rotterdamu wydanie drugie z</w:t>
      </w:r>
      <w:r w:rsidR="00EF2EC3" w:rsidRPr="00DB1B5D">
        <w:rPr>
          <w:rStyle w:val="WyrnienieU"/>
        </w:rPr>
        <w:t> </w:t>
      </w:r>
      <w:r w:rsidRPr="00DB1B5D">
        <w:rPr>
          <w:rStyle w:val="WyrnienieU"/>
        </w:rPr>
        <w:t>1519 roku.</w:t>
      </w:r>
    </w:p>
    <w:p w14:paraId="7F814A6E" w14:textId="77777777" w:rsidR="00187CE5" w:rsidRPr="00187CE5" w:rsidRDefault="00187CE5" w:rsidP="00E91B54">
      <w:pPr>
        <w:pStyle w:val="ANormalny"/>
        <w:rPr>
          <w:rStyle w:val="WyrnienieU"/>
        </w:rPr>
      </w:pPr>
      <w:r w:rsidRPr="00187CE5">
        <w:rPr>
          <w:rStyle w:val="WyrnienieU"/>
        </w:rPr>
        <w:t xml:space="preserve">Katolicy tworzyli od 1527 r. własne niemieckie wydania Biblii, aby ograniczyć popyt na przekłady Biblii Lutra. W 1527 roku ukazał się Nowy Testament autorstwa </w:t>
      </w:r>
      <w:r w:rsidRPr="008D6FCA">
        <w:rPr>
          <w:rStyle w:val="WyrnienieU"/>
        </w:rPr>
        <w:t xml:space="preserve">Hieronima </w:t>
      </w:r>
      <w:r w:rsidRPr="008D6FCA">
        <w:rPr>
          <w:rFonts w:ascii="Daytona" w:hAnsi="Daytona"/>
        </w:rPr>
        <w:t>E</w:t>
      </w:r>
      <w:r w:rsidRPr="00DB0ADD">
        <w:rPr>
          <w:rFonts w:ascii="Daytona" w:hAnsi="Daytona"/>
        </w:rPr>
        <w:t>msera</w:t>
      </w:r>
      <w:r w:rsidRPr="00187CE5">
        <w:rPr>
          <w:rStyle w:val="WyrnienieU"/>
        </w:rPr>
        <w:t xml:space="preserve"> (1448 - 1527). Emser wziął jednak za podstawę tłumaczenie Lutra i zmienił je tylko w kilku miejscach zgodnie z</w:t>
      </w:r>
      <w:r w:rsidR="004D56F6">
        <w:rPr>
          <w:rStyle w:val="WyrnienieU"/>
        </w:rPr>
        <w:t> </w:t>
      </w:r>
      <w:r w:rsidRPr="00187CE5">
        <w:rPr>
          <w:rStyle w:val="WyrnienieU"/>
        </w:rPr>
        <w:t>tekstem Wulgaty. W liście otwartym Luter broni się przed tym plagiatem.</w:t>
      </w:r>
      <w:r>
        <w:rPr>
          <w:rStyle w:val="WyrnienieU"/>
        </w:rPr>
        <w:t xml:space="preserve"> </w:t>
      </w:r>
      <w:r w:rsidR="00E432A2">
        <w:rPr>
          <w:rStyle w:val="WyrnienieU"/>
        </w:rPr>
        <w:t>W Biblii tej</w:t>
      </w:r>
      <w:r w:rsidRPr="00187CE5">
        <w:rPr>
          <w:rStyle w:val="WyrnienieU"/>
        </w:rPr>
        <w:t xml:space="preserve"> wykorzystano nawet drzeworyty z</w:t>
      </w:r>
      <w:r w:rsidR="00E432A2">
        <w:rPr>
          <w:rStyle w:val="WyrnienieU"/>
        </w:rPr>
        <w:t> </w:t>
      </w:r>
      <w:r w:rsidR="00E432A2" w:rsidRPr="00187CE5">
        <w:rPr>
          <w:rStyle w:val="WyrnienieU"/>
        </w:rPr>
        <w:t xml:space="preserve">wrześniowego </w:t>
      </w:r>
      <w:r w:rsidRPr="00187CE5">
        <w:rPr>
          <w:rStyle w:val="WyrnienieU"/>
        </w:rPr>
        <w:t>Nowego Testamentu Lutra autorstwa Lucasa Cranacha.</w:t>
      </w:r>
    </w:p>
    <w:p w14:paraId="1E115EFD" w14:textId="77777777" w:rsidR="00BB6DCE" w:rsidRPr="00BB6DCE" w:rsidRDefault="00BB6DCE" w:rsidP="00E91B54">
      <w:pPr>
        <w:pStyle w:val="ANormalny"/>
        <w:rPr>
          <w:rStyle w:val="WyrnienieU"/>
        </w:rPr>
      </w:pPr>
      <w:r w:rsidRPr="00BB6DCE">
        <w:rPr>
          <w:rStyle w:val="WyrnienieU"/>
        </w:rPr>
        <w:t xml:space="preserve">Biblia </w:t>
      </w:r>
      <w:r w:rsidRPr="00A237E3">
        <w:rPr>
          <w:rStyle w:val="WyrnienieU"/>
          <w:u w:val="single"/>
        </w:rPr>
        <w:t xml:space="preserve">Johanna </w:t>
      </w:r>
      <w:r w:rsidRPr="00A237E3">
        <w:rPr>
          <w:rFonts w:ascii="Daytona" w:hAnsi="Daytona"/>
          <w:u w:val="single"/>
        </w:rPr>
        <w:t>Dietenbergera</w:t>
      </w:r>
      <w:r w:rsidRPr="00BB6DCE">
        <w:rPr>
          <w:rStyle w:val="WyrnienieU"/>
        </w:rPr>
        <w:t xml:space="preserve"> (1475 - 1537) została opublikowana wiosną 1534 roku, jeszcze przed kompletną Biblią Marcina Lutra. </w:t>
      </w:r>
      <w:r w:rsidR="00E432A2">
        <w:rPr>
          <w:rStyle w:val="WyrnienieU"/>
        </w:rPr>
        <w:t xml:space="preserve">I tutaj </w:t>
      </w:r>
      <w:r w:rsidRPr="00BB6DCE">
        <w:rPr>
          <w:rStyle w:val="WyrnienieU"/>
        </w:rPr>
        <w:t>Die</w:t>
      </w:r>
      <w:r>
        <w:rPr>
          <w:rStyle w:val="WyrnienieU"/>
        </w:rPr>
        <w:t>tenberg intensywnie korzystał z </w:t>
      </w:r>
      <w:r w:rsidR="00E432A2">
        <w:rPr>
          <w:rStyle w:val="WyrnienieU"/>
        </w:rPr>
        <w:t xml:space="preserve">dokonanego przez Lutra </w:t>
      </w:r>
      <w:r w:rsidRPr="00BB6DCE">
        <w:rPr>
          <w:rStyle w:val="WyrnienieU"/>
        </w:rPr>
        <w:t xml:space="preserve">tłumaczenia </w:t>
      </w:r>
      <w:r w:rsidR="00E432A2" w:rsidRPr="00BB6DCE">
        <w:rPr>
          <w:rStyle w:val="WyrnienieU"/>
        </w:rPr>
        <w:t xml:space="preserve">Starego Testamentu </w:t>
      </w:r>
      <w:r w:rsidR="00E432A2">
        <w:rPr>
          <w:rStyle w:val="WyrnienieU"/>
        </w:rPr>
        <w:t>dostosowując</w:t>
      </w:r>
      <w:r w:rsidRPr="00BB6DCE">
        <w:rPr>
          <w:rStyle w:val="WyrnienieU"/>
        </w:rPr>
        <w:t xml:space="preserve"> je tylko do Wulgaty. Biblia Dietenbergera zawierała 80% tekstu Lutra. Caspar Ulenberg (1549 - 1617) zrewidował Biblię Dietenbergera w</w:t>
      </w:r>
      <w:r w:rsidR="00DB0ADD">
        <w:rPr>
          <w:rStyle w:val="WyrnienieU"/>
        </w:rPr>
        <w:t> </w:t>
      </w:r>
      <w:r w:rsidRPr="00BB6DCE">
        <w:rPr>
          <w:rStyle w:val="WyrnienieU"/>
        </w:rPr>
        <w:t>latach 1614 - 1617. Biblia Dietenbergera doczekała się około 100 wydań do 1776 roku i</w:t>
      </w:r>
      <w:r w:rsidR="00E432A2">
        <w:rPr>
          <w:rStyle w:val="WyrnienieU"/>
        </w:rPr>
        <w:t> podobnie jak Biblia Lutra,</w:t>
      </w:r>
      <w:r w:rsidRPr="00BB6DCE">
        <w:rPr>
          <w:rStyle w:val="WyrnienieU"/>
        </w:rPr>
        <w:t xml:space="preserve"> ukształtowała język niemiecki.</w:t>
      </w:r>
    </w:p>
    <w:p w14:paraId="1B75E1A9" w14:textId="77777777" w:rsidR="00BB6DCE" w:rsidRPr="00BB6DCE" w:rsidRDefault="00BB6DCE" w:rsidP="00BB6DCE">
      <w:pPr>
        <w:pStyle w:val="Normalnie"/>
        <w:rPr>
          <w:rStyle w:val="WyrnienieU"/>
        </w:rPr>
      </w:pPr>
      <w:r w:rsidRPr="00A237E3">
        <w:rPr>
          <w:rStyle w:val="WyrnienieU"/>
          <w:u w:val="single"/>
        </w:rPr>
        <w:t xml:space="preserve">Johannes </w:t>
      </w:r>
      <w:r w:rsidRPr="00A237E3">
        <w:rPr>
          <w:rFonts w:ascii="Daytona" w:hAnsi="Daytona"/>
          <w:sz w:val="26"/>
          <w:u w:val="single"/>
        </w:rPr>
        <w:t>Eck</w:t>
      </w:r>
      <w:r w:rsidRPr="00BB6DCE">
        <w:rPr>
          <w:rStyle w:val="WyrnienieU"/>
        </w:rPr>
        <w:t xml:space="preserve"> (1486-1543) do swojego przekładu Starego Testamentu użył Wulgaty</w:t>
      </w:r>
      <w:r w:rsidR="00E432A2">
        <w:rPr>
          <w:rStyle w:val="WyrnienieU"/>
        </w:rPr>
        <w:t>.</w:t>
      </w:r>
      <w:r w:rsidRPr="00BB6DCE">
        <w:rPr>
          <w:rStyle w:val="WyrnienieU"/>
        </w:rPr>
        <w:t xml:space="preserve"> W Nowym Testamencie przyjął jednak również przekład Lutra. Bi</w:t>
      </w:r>
      <w:r>
        <w:rPr>
          <w:rStyle w:val="WyrnienieU"/>
        </w:rPr>
        <w:t>blia ta była rozpowszechniona w </w:t>
      </w:r>
      <w:r w:rsidRPr="00BB6DCE">
        <w:rPr>
          <w:rStyle w:val="WyrnienieU"/>
        </w:rPr>
        <w:t>Bawarii i Austrii</w:t>
      </w:r>
      <w:r w:rsidR="00E432A2" w:rsidRPr="00E432A2">
        <w:rPr>
          <w:rStyle w:val="WyrnienieU"/>
        </w:rPr>
        <w:t xml:space="preserve"> </w:t>
      </w:r>
      <w:r w:rsidR="00E432A2" w:rsidRPr="00BB6DCE">
        <w:rPr>
          <w:rStyle w:val="WyrnienieU"/>
        </w:rPr>
        <w:t>i</w:t>
      </w:r>
      <w:r w:rsidR="00E432A2">
        <w:rPr>
          <w:rStyle w:val="WyrnienieU"/>
        </w:rPr>
        <w:t> stanowiła niezależne tłumaczenie w </w:t>
      </w:r>
      <w:r w:rsidR="00E432A2" w:rsidRPr="00BB6DCE">
        <w:rPr>
          <w:rStyle w:val="WyrnienieU"/>
        </w:rPr>
        <w:t xml:space="preserve">bawarskim </w:t>
      </w:r>
      <w:r w:rsidR="00E432A2">
        <w:rPr>
          <w:rStyle w:val="WyrnienieU"/>
        </w:rPr>
        <w:t>dialekcie</w:t>
      </w:r>
      <w:r w:rsidR="00E432A2" w:rsidRPr="00BB6DCE">
        <w:rPr>
          <w:rStyle w:val="WyrnienieU"/>
        </w:rPr>
        <w:t>.</w:t>
      </w:r>
    </w:p>
    <w:p w14:paraId="145ECA64" w14:textId="77777777" w:rsidR="00BA4C1C" w:rsidRPr="00BA4C1C" w:rsidRDefault="00BA4C1C" w:rsidP="008308A0">
      <w:pPr>
        <w:pStyle w:val="Temat"/>
      </w:pPr>
      <w:bookmarkStart w:id="142" w:name="_Toc192062134"/>
      <w:r w:rsidRPr="00BA4C1C">
        <w:lastRenderedPageBreak/>
        <w:t>Okres reformacji</w:t>
      </w:r>
      <w:bookmarkEnd w:id="142"/>
    </w:p>
    <w:p w14:paraId="1387286F" w14:textId="77777777" w:rsidR="00BA4C1C" w:rsidRPr="00BA4C1C" w:rsidRDefault="00A0233D" w:rsidP="00BA4C1C">
      <w:pPr>
        <w:pStyle w:val="Normalnie"/>
        <w:rPr>
          <w:rStyle w:val="WyrnienieU"/>
          <w:i w:val="0"/>
          <w:iCs w:val="0"/>
        </w:rPr>
      </w:pPr>
      <w:r>
        <w:rPr>
          <w:rStyle w:val="WyrnienieU"/>
        </w:rPr>
        <w:t>Rozważani</w:t>
      </w:r>
      <w:r w:rsidR="00A237E3">
        <w:rPr>
          <w:rStyle w:val="WyrnienieU"/>
        </w:rPr>
        <w:t>a</w:t>
      </w:r>
      <w:r>
        <w:rPr>
          <w:rStyle w:val="WyrnienieU"/>
        </w:rPr>
        <w:t xml:space="preserve"> dotyczące okresu reformacji ze szczególnym zaakcento</w:t>
      </w:r>
      <w:r w:rsidR="00A67203">
        <w:rPr>
          <w:rStyle w:val="WyrnienieU"/>
        </w:rPr>
        <w:t>waniem pewnych niepopularnych w </w:t>
      </w:r>
      <w:r>
        <w:rPr>
          <w:rStyle w:val="WyrnienieU"/>
        </w:rPr>
        <w:t>owym okresie prawd biblijnych oraz sposobu prowadzenia boju o te prawdy.</w:t>
      </w:r>
    </w:p>
    <w:p w14:paraId="4326F674" w14:textId="77777777" w:rsidR="00F015F7" w:rsidRDefault="00BA4C1C" w:rsidP="00BA4C1C">
      <w:pPr>
        <w:pStyle w:val="Normalnie"/>
      </w:pPr>
      <w:r>
        <w:t xml:space="preserve">Okres reformacji zapoczątkowany </w:t>
      </w:r>
      <w:r w:rsidR="00B04EB9">
        <w:t xml:space="preserve">jest symbolicznie </w:t>
      </w:r>
      <w:r>
        <w:t xml:space="preserve">w </w:t>
      </w:r>
      <w:r w:rsidRPr="009051AC">
        <w:rPr>
          <w:rFonts w:ascii="Daytona" w:hAnsi="Daytona"/>
        </w:rPr>
        <w:t>1517</w:t>
      </w:r>
      <w:r>
        <w:t xml:space="preserve"> roku, gdy Martin Luter przybił swoje 95 tez na drzwiach kościoła w </w:t>
      </w:r>
      <w:r w:rsidR="008D6FCA">
        <w:t>Wittenberdze</w:t>
      </w:r>
      <w:r>
        <w:t xml:space="preserve">. </w:t>
      </w:r>
      <w:r w:rsidR="00F015F7">
        <w:t xml:space="preserve">(zobacz </w:t>
      </w:r>
      <w:hyperlink r:id="rId123" w:history="1">
        <w:r w:rsidR="00F015F7" w:rsidRPr="00F015F7">
          <w:rPr>
            <w:rStyle w:val="Hipercze"/>
            <w:color w:val="002060"/>
          </w:rPr>
          <w:t>http://www.walbrzych.luteranie.pl/material/95-tez-ks-dra-marcina-lutra/</w:t>
        </w:r>
      </w:hyperlink>
      <w:r w:rsidR="00F015F7">
        <w:t>)</w:t>
      </w:r>
    </w:p>
    <w:p w14:paraId="48C98899" w14:textId="77777777" w:rsidR="00BA4C1C" w:rsidRDefault="00BA4C1C" w:rsidP="00BA4C1C">
      <w:pPr>
        <w:pStyle w:val="Normalnie"/>
      </w:pPr>
      <w:r>
        <w:t>Kolejne wydarzenia, a</w:t>
      </w:r>
      <w:r w:rsidR="00A533F8">
        <w:t> </w:t>
      </w:r>
      <w:r>
        <w:t>zwłaszcza dysputa sejmowa w Wormacji (</w:t>
      </w:r>
      <w:r w:rsidRPr="009051AC">
        <w:rPr>
          <w:rFonts w:ascii="Daytona" w:hAnsi="Daytona"/>
        </w:rPr>
        <w:t>1521</w:t>
      </w:r>
      <w:r>
        <w:t xml:space="preserve"> r.), protest książąt ewangelickich wniesiony wiosną </w:t>
      </w:r>
      <w:r w:rsidRPr="009051AC">
        <w:rPr>
          <w:rFonts w:ascii="Daytona" w:hAnsi="Daytona"/>
        </w:rPr>
        <w:t>1529</w:t>
      </w:r>
      <w:r>
        <w:t xml:space="preserve"> roku na sejmie w Spirze za panowania cesarza </w:t>
      </w:r>
      <w:r w:rsidRPr="009051AC">
        <w:rPr>
          <w:rFonts w:ascii="Daytona" w:hAnsi="Daytona"/>
        </w:rPr>
        <w:t>Karola V</w:t>
      </w:r>
      <w:r>
        <w:t xml:space="preserve">, doprowadziły do starcia na froncie religii i polityki, a w efekcie znacznego osłabienia pozycji Kościoła Rzymskiego. </w:t>
      </w:r>
    </w:p>
    <w:p w14:paraId="768A21DB" w14:textId="77777777" w:rsidR="00BA4C1C" w:rsidRDefault="00BA4C1C" w:rsidP="00BA4C1C">
      <w:pPr>
        <w:pStyle w:val="Normalnie"/>
      </w:pPr>
      <w:r>
        <w:t xml:space="preserve">Luter chociaż ostatecznie złamał potęgę papiestwa na terenie Saksonii, wprowadził jednak zasadę Augustyna z Hippony (ciała chrześcijańskiego) </w:t>
      </w:r>
      <w:r w:rsidRPr="00BA4C1C">
        <w:rPr>
          <w:rStyle w:val="Uwydatnienie"/>
          <w:rFonts w:ascii="Daytona" w:hAnsi="Daytona"/>
        </w:rPr>
        <w:t>corpus christianum</w:t>
      </w:r>
      <w:r>
        <w:rPr>
          <w:rStyle w:val="Uwydatnienie"/>
          <w:rFonts w:ascii="Daytona" w:hAnsi="Daytona"/>
          <w:color w:val="7030A0"/>
        </w:rPr>
        <w:t>,</w:t>
      </w:r>
      <w:r>
        <w:t xml:space="preserve"> w którym Kościół i społeczeństwo zostały uznane jako widzialna jedność. „Pobożnego władcę” traktowano </w:t>
      </w:r>
      <w:r w:rsidR="00CC26B7">
        <w:t>jako widzialną głowę Kościoła i </w:t>
      </w:r>
      <w:r>
        <w:t>protestanckiego państwa. Faktycznie Wittenberga Lutra stała się prawdziwym drugim Rzymem, miejscem gdzie rozstrzygano wą</w:t>
      </w:r>
      <w:r w:rsidR="00CC26B7">
        <w:t>tpliwości, określano wytyczne i </w:t>
      </w:r>
      <w:r>
        <w:t>decydowano o losach wspólnot.</w:t>
      </w:r>
      <w:r w:rsidRPr="008C4672">
        <w:t xml:space="preserve"> </w:t>
      </w:r>
      <w:r>
        <w:t>Luter powierza książętom władzę nad Kościołem. Suweren świecki miał sprawować urząd, jako rodzaj nadbiskupa. Na</w:t>
      </w:r>
      <w:r w:rsidR="00AE4524">
        <w:t> </w:t>
      </w:r>
      <w:r>
        <w:t>miejsce starego kleru z jego hierarchią wkraczała hierarchia urzędników ustanowionych, opłacanych i nadzorowanych przez książęta. To oni decydowali o</w:t>
      </w:r>
      <w:r w:rsidR="00A533F8">
        <w:t> </w:t>
      </w:r>
      <w:r>
        <w:t>awansach, degradacjach, przesunięciach pastorów. To oni ich nagradzali, karali dawali i</w:t>
      </w:r>
      <w:r w:rsidR="004D56F6">
        <w:t> </w:t>
      </w:r>
      <w:r>
        <w:t xml:space="preserve">zabierali przywileje. W ten sposób świecki władca mógł wywierać nieograniczony wpływ na kształt wspólnoty kościelnej na terenie swojego księstwa. </w:t>
      </w:r>
    </w:p>
    <w:p w14:paraId="2C41CB51" w14:textId="77777777" w:rsidR="00BA4C1C" w:rsidRDefault="00BA4C1C" w:rsidP="009C229A">
      <w:pPr>
        <w:pStyle w:val="Normalnie"/>
      </w:pPr>
      <w:r>
        <w:t xml:space="preserve">Podobnie </w:t>
      </w:r>
      <w:r w:rsidRPr="00416F5C">
        <w:rPr>
          <w:b/>
          <w:bCs/>
        </w:rPr>
        <w:t>Urlich</w:t>
      </w:r>
      <w:r>
        <w:t xml:space="preserve"> </w:t>
      </w:r>
      <w:r w:rsidRPr="00416F5C">
        <w:rPr>
          <w:b/>
          <w:bCs/>
        </w:rPr>
        <w:t>Zwingli</w:t>
      </w:r>
      <w:r>
        <w:t xml:space="preserve"> w Szwajcarii, gdy usunął okowy Rzymu, uznał Radę Zurychu jako wybraną reprezentację ludu do zachowania i głoszenia zasad czystego Słowa Bożego. Zwingli ginie od miecza w 1531 r. podczas zbrojnej próby podporządkowania sobie katolickich kantonów w Szwajcarii.</w:t>
      </w:r>
    </w:p>
    <w:p w14:paraId="7321A688" w14:textId="77777777" w:rsidR="00BA4C1C" w:rsidRDefault="00BA4C1C" w:rsidP="009C229A">
      <w:pPr>
        <w:pStyle w:val="Normalnie"/>
      </w:pPr>
      <w:r>
        <w:t>W ten sposób w krajach reformacji odtworzona została średniowieczna relacja między Kościołem a państwem sprzeczna z zasadą Jezusa Chrystusa „</w:t>
      </w:r>
      <w:r w:rsidRPr="00416F5C">
        <w:rPr>
          <w:color w:val="002060"/>
        </w:rPr>
        <w:t>oddawajcie więc co jest cesarskiego cesarzowi, a co Bożego Bogu</w:t>
      </w:r>
      <w:r>
        <w:t>” (</w:t>
      </w:r>
      <w:r w:rsidRPr="003160DC">
        <w:rPr>
          <w:b/>
          <w:bCs/>
          <w:u w:val="single" w:color="FF0000"/>
        </w:rPr>
        <w:t>Mt 22.21</w:t>
      </w:r>
      <w:r>
        <w:t xml:space="preserve">). Efektem tej unii Kościoła z państwem, zarówno na terenie Saksonii, jak i w Zurychu, było zastąpienie zranionej bestii jej </w:t>
      </w:r>
      <w:r w:rsidR="00A533F8">
        <w:t>obrazem</w:t>
      </w:r>
      <w:r>
        <w:t xml:space="preserve"> </w:t>
      </w:r>
      <w:r w:rsidR="00DF6BF7" w:rsidRPr="00DF6BF7">
        <w:t>(Ap 13.14)</w:t>
      </w:r>
    </w:p>
    <w:p w14:paraId="6CFEB3E1" w14:textId="77777777" w:rsidR="00BA4C1C" w:rsidRDefault="00BA4C1C" w:rsidP="009C229A">
      <w:pPr>
        <w:pStyle w:val="Normalnie"/>
      </w:pPr>
      <w:r>
        <w:t xml:space="preserve">Nie wszyscy zgadzali się z takim obrotem sprawy, toteż Reformacja Lutra wyzwoliła bardziej radykalne, inne niż powszechnie akceptowane poglądy </w:t>
      </w:r>
      <w:r>
        <w:lastRenderedPageBreak/>
        <w:t>na</w:t>
      </w:r>
      <w:r w:rsidR="004D56F6">
        <w:t> </w:t>
      </w:r>
      <w:r>
        <w:t>tematy religijne i społeczne. W przeciwieństwie do wymienionych wcześniej, ruchy te nie miały wsparcia ze strony sił politycznych, nie szukały go, a niekiedy wręcz występowały przeciwko ówczesnej władzy.</w:t>
      </w:r>
    </w:p>
    <w:p w14:paraId="02479DFA" w14:textId="77777777" w:rsidR="00BA4C1C" w:rsidRDefault="00BA4C1C" w:rsidP="009C229A">
      <w:pPr>
        <w:pStyle w:val="Normalnie"/>
      </w:pPr>
      <w:r>
        <w:t xml:space="preserve">Ukształtowały się </w:t>
      </w:r>
      <w:r w:rsidRPr="00B96088">
        <w:rPr>
          <w:b/>
          <w:bCs/>
        </w:rPr>
        <w:t>dwa kierunki takiej radykalnej reformacji</w:t>
      </w:r>
      <w:r>
        <w:t>: ewangeliczny i mniej biblijny, społeczno-spirytualistyczny. Ten drugi kierunek znalazł ujście w</w:t>
      </w:r>
      <w:r w:rsidR="00A533F8">
        <w:t> </w:t>
      </w:r>
      <w:r>
        <w:t xml:space="preserve">nurcie reprezentowanym przez </w:t>
      </w:r>
      <w:r w:rsidRPr="000C2B64">
        <w:rPr>
          <w:b/>
          <w:bCs/>
        </w:rPr>
        <w:t>Tomasza Müntzera</w:t>
      </w:r>
      <w:r>
        <w:t xml:space="preserve"> i przez tzw. proroków z Zwickau (Karlstadt, Stenckfeld).</w:t>
      </w:r>
    </w:p>
    <w:p w14:paraId="10842E34" w14:textId="77777777" w:rsidR="00BA4C1C" w:rsidRDefault="00BA4C1C" w:rsidP="009C229A">
      <w:pPr>
        <w:pStyle w:val="Normalnie"/>
      </w:pPr>
      <w:r w:rsidRPr="00EB1A42">
        <w:rPr>
          <w:b/>
          <w:bCs/>
        </w:rPr>
        <w:t>Kim był Tomasz Mün</w:t>
      </w:r>
      <w:r>
        <w:rPr>
          <w:b/>
          <w:bCs/>
        </w:rPr>
        <w:t>t</w:t>
      </w:r>
      <w:r w:rsidRPr="00EB1A42">
        <w:rPr>
          <w:b/>
          <w:bCs/>
        </w:rPr>
        <w:t>zer?</w:t>
      </w:r>
      <w:r w:rsidRPr="00C37B7D">
        <w:t xml:space="preserve"> </w:t>
      </w:r>
      <w:r>
        <w:t>Teolog, jeden z pierwszych przywódców radykalnej reformacji. Krytykował istniejący ustrój i wzywał do walki z orężem w</w:t>
      </w:r>
      <w:r w:rsidR="00A533F8">
        <w:t> </w:t>
      </w:r>
      <w:r>
        <w:t>ręku o realizację „</w:t>
      </w:r>
      <w:r w:rsidRPr="00C37B7D">
        <w:t>Królestwa Bożego</w:t>
      </w:r>
      <w:r>
        <w:t xml:space="preserve">” na ziemi, które </w:t>
      </w:r>
      <w:r w:rsidRPr="00216E21">
        <w:t>pojmował jako bezklasowe społeczeństwo oparte na wspólnocie dóbr (komunizm chrześcijański). Przywódca antyfeudalnego powstania chłopskiego w Niemczech (1524-1526). Przez Karola Marksa nazywany prekursorem komunizmu. Schwytany, uznany za heretyka, ścięty mieczem w maju 1525 r.</w:t>
      </w:r>
      <w:r>
        <w:t xml:space="preserve"> [Wikipedia]</w:t>
      </w:r>
    </w:p>
    <w:p w14:paraId="39ED4514" w14:textId="77777777" w:rsidR="00BA4C1C" w:rsidRDefault="00BA4C1C" w:rsidP="009C229A">
      <w:pPr>
        <w:pStyle w:val="Normalnie"/>
        <w:rPr>
          <w:rFonts w:ascii="Abadi" w:hAnsi="Abadi"/>
        </w:rPr>
      </w:pPr>
      <w:r>
        <w:t xml:space="preserve">Nas oczywiście bardziej będzie interesował o wiele liczniejszy kierunek </w:t>
      </w:r>
      <w:r w:rsidRPr="00845DBD">
        <w:rPr>
          <w:rFonts w:ascii="Abadi" w:hAnsi="Abadi"/>
        </w:rPr>
        <w:t>radykalnej reformacji</w:t>
      </w:r>
      <w:r>
        <w:rPr>
          <w:rFonts w:ascii="Abadi" w:hAnsi="Abadi"/>
        </w:rPr>
        <w:t>, kierunek biblijny</w:t>
      </w:r>
      <w:r w:rsidRPr="00845DBD">
        <w:rPr>
          <w:rFonts w:ascii="Abadi" w:hAnsi="Abadi"/>
        </w:rPr>
        <w:t xml:space="preserve">. </w:t>
      </w:r>
    </w:p>
    <w:p w14:paraId="5E7FE5FB" w14:textId="77777777" w:rsidR="00BA4C1C" w:rsidRPr="00EB1AB0" w:rsidRDefault="00BA4C1C" w:rsidP="005D05A8">
      <w:pPr>
        <w:pStyle w:val="Normalnie"/>
        <w:keepNext/>
        <w:spacing w:before="240"/>
        <w:ind w:firstLine="0"/>
        <w:rPr>
          <w:rStyle w:val="WyrnienieU"/>
          <w:rFonts w:ascii="Daytona" w:hAnsi="Daytona"/>
          <w:b/>
          <w:bCs/>
          <w:sz w:val="24"/>
          <w:szCs w:val="24"/>
        </w:rPr>
      </w:pPr>
      <w:r w:rsidRPr="00EB1AB0">
        <w:rPr>
          <w:rStyle w:val="WyrnienieU"/>
          <w:rFonts w:ascii="Daytona" w:hAnsi="Daytona"/>
          <w:b/>
          <w:bCs/>
          <w:sz w:val="24"/>
          <w:szCs w:val="24"/>
        </w:rPr>
        <w:t>Anabaptyści</w:t>
      </w:r>
    </w:p>
    <w:p w14:paraId="6BA6C697" w14:textId="77777777" w:rsidR="00BA4C1C" w:rsidRDefault="00BA4C1C" w:rsidP="009C229A">
      <w:pPr>
        <w:pStyle w:val="Normalnie"/>
      </w:pPr>
      <w:r>
        <w:t>Powstało w tym czasie wiele ugrupowań religijnych, które skupiały się wokół swoich przywódców i często ich nazwa wiązała się z </w:t>
      </w:r>
      <w:r w:rsidR="00565944">
        <w:t xml:space="preserve">ich </w:t>
      </w:r>
      <w:r>
        <w:t>nazwiskiem. Duża część z</w:t>
      </w:r>
      <w:r w:rsidR="002F2C60">
        <w:t> </w:t>
      </w:r>
      <w:r>
        <w:t xml:space="preserve">nich, to zwolennicy </w:t>
      </w:r>
      <w:r w:rsidRPr="00C37B7D">
        <w:t>Thomasa Münzera</w:t>
      </w:r>
      <w:r>
        <w:t>, którzy zerwali ze swoim nauczycielem, kiedy w 152</w:t>
      </w:r>
      <w:r w:rsidR="002F52D5">
        <w:t>4</w:t>
      </w:r>
      <w:r>
        <w:t xml:space="preserve"> r. chwycił po miecz, aby siłą wprowadzać swoje idee w życie. </w:t>
      </w:r>
    </w:p>
    <w:p w14:paraId="781D8B15" w14:textId="77777777" w:rsidR="00BA4C1C" w:rsidRDefault="00BA4C1C" w:rsidP="009C229A">
      <w:pPr>
        <w:pStyle w:val="Normalnie"/>
      </w:pPr>
      <w:r>
        <w:t xml:space="preserve">Dzisiaj nazywa się takich ludzi „sekciarzami” lub „kociarzami”, wówczas nazwano ich „anabaptystami” co dosłownie znaczyło: przechrzty, nowochrzczeńcy, ponownie ochrzczeni. </w:t>
      </w:r>
    </w:p>
    <w:p w14:paraId="206DAB21" w14:textId="77777777" w:rsidR="00BA4C1C" w:rsidRDefault="00BA4C1C" w:rsidP="009C229A">
      <w:pPr>
        <w:pStyle w:val="Normalnie"/>
      </w:pPr>
      <w:r>
        <w:t xml:space="preserve">Chociaż anabaptyści byli zróżnicowanym ruchem to łączyło ich </w:t>
      </w:r>
      <w:r w:rsidRPr="009D4439">
        <w:rPr>
          <w:u w:val="single"/>
        </w:rPr>
        <w:t>odrzucanie chrztu dzieci</w:t>
      </w:r>
      <w:r>
        <w:t xml:space="preserve"> (dalej często jeszcze akceptując chrzest dorosłych przez pokropienie) oraz pogląd o konieczności zasadniczej zmiany życia społecznego w celu powrotu do ideałów pierwotnego </w:t>
      </w:r>
      <w:r w:rsidRPr="00FA6839">
        <w:t>chrześcijaństwa</w:t>
      </w:r>
      <w:r>
        <w:t xml:space="preserve">. Kult religijny anabaptystów odznaczał się prostotą – </w:t>
      </w:r>
      <w:r w:rsidRPr="009D4439">
        <w:rPr>
          <w:u w:val="single"/>
        </w:rPr>
        <w:t>zrezygnowali z przedmiotów kultu</w:t>
      </w:r>
      <w:r>
        <w:t xml:space="preserve"> (obrazy, ołtarze, budynki sakralne). Odrzucają też hierarchię kościelną oraz odmawiają pełnienia służby wojskowej. Różnili się swoim stosunkiem do sakramentu Eucharystii – kiedy i czy w ogóle zachodzi transsubstancja (przeistoczenie). Niektórzy, jak Schwenkfeld rezygnowali z</w:t>
      </w:r>
      <w:r w:rsidR="00AA75BB">
        <w:t> </w:t>
      </w:r>
      <w:r>
        <w:t>praktykowania Wieczerzy Pańskiej, inni zachowali ją jedynie jako pamiątkę.</w:t>
      </w:r>
    </w:p>
    <w:p w14:paraId="2A4AC644" w14:textId="77777777" w:rsidR="00BA4C1C" w:rsidRDefault="00BA4C1C" w:rsidP="009C229A">
      <w:pPr>
        <w:pStyle w:val="Normalnie"/>
      </w:pPr>
      <w:r>
        <w:t xml:space="preserve">Niektórzy z nich podkreślali </w:t>
      </w:r>
      <w:r w:rsidRPr="009D4439">
        <w:rPr>
          <w:u w:val="single"/>
        </w:rPr>
        <w:t>ważność przestrzegania przykazań</w:t>
      </w:r>
      <w:r>
        <w:t xml:space="preserve"> — nie jako zasługi zbawczej, ale jako owocu zbawienia, jako zasady uświęconego życia. </w:t>
      </w:r>
      <w:r>
        <w:lastRenderedPageBreak/>
        <w:t xml:space="preserve">Z uwagi na ważność </w:t>
      </w:r>
      <w:r w:rsidR="00A24746">
        <w:t>D</w:t>
      </w:r>
      <w:r>
        <w:t>ekalogu, w przeciwieństwie do zakonu ceremonialnego, zwrócono uwagę na czwarte przykazanie: „Pamiętaj, abyś dzień sobotni święcił”.</w:t>
      </w:r>
    </w:p>
    <w:p w14:paraId="11A4D7CD" w14:textId="77777777" w:rsidR="00BA4C1C" w:rsidRDefault="00BA4C1C" w:rsidP="009C229A">
      <w:pPr>
        <w:pStyle w:val="Normalnie"/>
      </w:pPr>
      <w:r>
        <w:t xml:space="preserve">Wśród zachowujących sobotę znalazł się </w:t>
      </w:r>
      <w:r w:rsidR="00A533F8">
        <w:t>miedzy innymi</w:t>
      </w:r>
      <w:r>
        <w:t xml:space="preserve"> </w:t>
      </w:r>
      <w:r w:rsidRPr="00543EF0">
        <w:rPr>
          <w:b/>
          <w:bCs/>
        </w:rPr>
        <w:t>Hans Hut</w:t>
      </w:r>
      <w:r>
        <w:t xml:space="preserve">, od imienia którego anabaptystów na terenie Moraw nazywano </w:t>
      </w:r>
      <w:r w:rsidRPr="00C32238">
        <w:rPr>
          <w:b/>
          <w:bCs/>
          <w:caps/>
        </w:rPr>
        <w:t>braćmi huteriańskimi</w:t>
      </w:r>
      <w:r>
        <w:t>. Znani oni byli także z szerzenia idei powrotu Chrystusa</w:t>
      </w:r>
      <w:r w:rsidR="009C229A">
        <w:t>.</w:t>
      </w:r>
    </w:p>
    <w:p w14:paraId="7BF796AE" w14:textId="77777777" w:rsidR="00BA4C1C" w:rsidRDefault="00BA4C1C" w:rsidP="009C229A">
      <w:pPr>
        <w:pStyle w:val="Normalnie"/>
      </w:pPr>
      <w:r>
        <w:t xml:space="preserve">Również i </w:t>
      </w:r>
      <w:r w:rsidR="00A533F8">
        <w:t>na Dolnym Śląsku</w:t>
      </w:r>
      <w:r>
        <w:t>, w Legnicy</w:t>
      </w:r>
      <w:r w:rsidR="00A533F8">
        <w:t>,</w:t>
      </w:r>
      <w:r>
        <w:t xml:space="preserve"> działał prężnie zbór anabaptystów. Prowadzili go wspólnie: </w:t>
      </w:r>
      <w:r w:rsidRPr="005638BD">
        <w:rPr>
          <w:b/>
          <w:bCs/>
        </w:rPr>
        <w:t>Oswald Glait</w:t>
      </w:r>
      <w:r>
        <w:t xml:space="preserve"> (1490 – 1546) wraz </w:t>
      </w:r>
      <w:r w:rsidRPr="005638BD">
        <w:rPr>
          <w:b/>
          <w:bCs/>
        </w:rPr>
        <w:t>Andreasem Fischerem</w:t>
      </w:r>
      <w:r>
        <w:t xml:space="preserve">. Glait został </w:t>
      </w:r>
      <w:r w:rsidR="002F2C60">
        <w:t>a</w:t>
      </w:r>
      <w:r>
        <w:t>resztowany w 1545 r. Oprawcy związali mu ręce i wrzucili do Dunaju. Pięć lat wcześniej w podobny sposób zginął Fischer.</w:t>
      </w:r>
    </w:p>
    <w:p w14:paraId="645C8ECA" w14:textId="77777777" w:rsidR="00BA4C1C" w:rsidRDefault="00BA4C1C" w:rsidP="009C229A">
      <w:pPr>
        <w:pStyle w:val="Normalnie"/>
      </w:pPr>
      <w:r>
        <w:t>Podważający porządek społeczny radykalizm anabaptystów oraz ich zapał misjonarski przerażał zarówno katolików, jak i protestantów i wkrótce doprowadził do prześladowań.</w:t>
      </w:r>
    </w:p>
    <w:p w14:paraId="4DDEC5B5" w14:textId="77777777" w:rsidR="00BA4C1C" w:rsidRDefault="00BA4C1C" w:rsidP="009C229A">
      <w:pPr>
        <w:pStyle w:val="Normalnie"/>
      </w:pPr>
      <w:r w:rsidRPr="000F65D3">
        <w:rPr>
          <w:b/>
          <w:bCs/>
        </w:rPr>
        <w:t>Władze świeckie pod presją</w:t>
      </w:r>
      <w:r>
        <w:t xml:space="preserve"> </w:t>
      </w:r>
      <w:r>
        <w:rPr>
          <w:b/>
          <w:bCs/>
        </w:rPr>
        <w:t>kościołów</w:t>
      </w:r>
      <w:r>
        <w:t xml:space="preserve"> zarządziły ostre represje przeciwko tym, którzy nie ochrzcili dzieci, wzywając ich do załatwienia tej sprawy w ciągu ośmiu dni, w przeciwnym wypadku pozbawiano ich wolności i skazywano na</w:t>
      </w:r>
      <w:r w:rsidR="004D56F6">
        <w:t> </w:t>
      </w:r>
      <w:r>
        <w:t xml:space="preserve">banicję. Dnia 7 marca </w:t>
      </w:r>
      <w:r w:rsidRPr="00BC392D">
        <w:rPr>
          <w:rFonts w:ascii="Daytona" w:hAnsi="Daytona"/>
        </w:rPr>
        <w:t>1526</w:t>
      </w:r>
      <w:r>
        <w:t xml:space="preserve"> roku </w:t>
      </w:r>
      <w:r w:rsidRPr="000F65D3">
        <w:rPr>
          <w:b/>
          <w:bCs/>
        </w:rPr>
        <w:t>Rada Zurichu</w:t>
      </w:r>
      <w:r>
        <w:t xml:space="preserve"> zarządziła, aby wszystkich anabaptystów aresztować, a po osądzeniu i udowodnieniu „winy” bezapelacyjnie skazać na śmierć, najczęściej przez utopienie, parodiując w ten sposób chrzest. W listopadzie tego samego roku dekret zaostrzono skazując na</w:t>
      </w:r>
      <w:r w:rsidR="004D56F6">
        <w:t> </w:t>
      </w:r>
      <w:r>
        <w:t>śmierć</w:t>
      </w:r>
      <w:r w:rsidR="00D40F90">
        <w:t xml:space="preserve"> także </w:t>
      </w:r>
      <w:r>
        <w:t xml:space="preserve"> tych, którzy słuchali kazań anabaptystów. </w:t>
      </w:r>
    </w:p>
    <w:p w14:paraId="765380ED" w14:textId="77777777" w:rsidR="00BA4C1C" w:rsidRPr="009B2C62" w:rsidRDefault="00BA4C1C" w:rsidP="00B73480">
      <w:pPr>
        <w:pStyle w:val="Normalnie"/>
        <w:rPr>
          <w:i/>
          <w:iCs/>
        </w:rPr>
      </w:pPr>
      <w:r w:rsidRPr="009B2C62">
        <w:rPr>
          <w:i/>
          <w:iCs/>
        </w:rPr>
        <w:t xml:space="preserve">Znany przypadek utopienia: </w:t>
      </w:r>
      <w:r w:rsidRPr="009B2C62">
        <w:rPr>
          <w:i/>
          <w:iCs/>
          <w:u w:val="single"/>
        </w:rPr>
        <w:t>Jan Niepomucen</w:t>
      </w:r>
      <w:r w:rsidRPr="009B2C62">
        <w:rPr>
          <w:i/>
          <w:iCs/>
        </w:rPr>
        <w:t xml:space="preserve"> utopiony w 1393 roku w Wełtawie z Mostu Karola za to, że odmówił ujawnienia królowi Wacławowi IV tajemnicy spowiedzi jego </w:t>
      </w:r>
      <w:r w:rsidR="00A533F8" w:rsidRPr="009B2C62">
        <w:rPr>
          <w:i/>
          <w:iCs/>
        </w:rPr>
        <w:t>ż</w:t>
      </w:r>
      <w:r w:rsidRPr="009B2C62">
        <w:rPr>
          <w:i/>
          <w:iCs/>
        </w:rPr>
        <w:t>ony Zofii. Lecz to już zupełnie inne czasy (czasy Jana Husa) i inna przyczyna.</w:t>
      </w:r>
    </w:p>
    <w:p w14:paraId="7C85EB92" w14:textId="77777777" w:rsidR="00BA4C1C" w:rsidRDefault="00BA4C1C" w:rsidP="00B73480">
      <w:pPr>
        <w:pStyle w:val="Normalnie"/>
      </w:pPr>
      <w:r>
        <w:t xml:space="preserve">W </w:t>
      </w:r>
      <w:r w:rsidRPr="00DC78F9">
        <w:rPr>
          <w:rFonts w:ascii="Daytona" w:hAnsi="Daytona"/>
        </w:rPr>
        <w:t>1527</w:t>
      </w:r>
      <w:r>
        <w:t xml:space="preserve"> roku cesarz </w:t>
      </w:r>
      <w:r w:rsidRPr="000F65D3">
        <w:rPr>
          <w:b/>
          <w:bCs/>
        </w:rPr>
        <w:t>Karol V</w:t>
      </w:r>
      <w:r>
        <w:t xml:space="preserve"> wydał zarządzenie przeciwko anabaptystom, które odczytane zostało ze wszystkich kazalnic w całym jego rozległym państwie. Nakazywał w nim, by nie tylko wierzący przyjmujący chrzest, ale i rodzice, którzy nie chrzczą dzieci, byli traktowani jako winni przestępstwa karanego śmiercią. Gdy</w:t>
      </w:r>
      <w:r w:rsidR="00DF6BF7">
        <w:t> </w:t>
      </w:r>
      <w:r>
        <w:t>okazało się, że zarządzenie to nie jest w stanie zahamować rozwoju ruchu, władze uciekły się do jeszcze drastyczniejszych środków. Na tereny zamieszkałe przez anabaptystów wysyłano uzbrojone oddziały żołnierzy, aby ścigały innowierców, i na miejscu ich zabijano bez żadnych rozpraw sądowych. Tych, których zastano na polach czy drogach, zabijano mieczem, złapanych w domach wieszano lub palono wraz z całym domostwem.</w:t>
      </w:r>
    </w:p>
    <w:p w14:paraId="38AB3A66" w14:textId="77777777" w:rsidR="00BA4C1C" w:rsidRDefault="00BA4C1C" w:rsidP="00B73480">
      <w:pPr>
        <w:pStyle w:val="Normalnie"/>
      </w:pPr>
      <w:r w:rsidRPr="00554BB5">
        <w:t xml:space="preserve">Współcześni historycy są zgodni, że jeśli prześladowania wczesnochrześcijańskiego Kościoła ze strony pogan były okrutne, to </w:t>
      </w:r>
      <w:r w:rsidRPr="00DF6BF7">
        <w:t xml:space="preserve">prześladowania anabaptystów ze strony Kościoła Katolickiego oraz protestanckich </w:t>
      </w:r>
      <w:r w:rsidR="009B2C62">
        <w:lastRenderedPageBreak/>
        <w:t>k</w:t>
      </w:r>
      <w:r w:rsidRPr="00DF6BF7">
        <w:t>ościołów upaństwowionych w okresie reformacji</w:t>
      </w:r>
      <w:r w:rsidRPr="00554BB5">
        <w:t xml:space="preserve">, proporcjonalnie do liczby osób były jeszcze okrutniejsze. </w:t>
      </w:r>
      <w:r w:rsidR="009B2C62" w:rsidRPr="00554BB5">
        <w:t xml:space="preserve">Ginęli </w:t>
      </w:r>
      <w:r w:rsidR="009B2C62">
        <w:t>oni</w:t>
      </w:r>
      <w:r w:rsidR="009B2C62" w:rsidRPr="00554BB5">
        <w:t xml:space="preserve"> tysiącami</w:t>
      </w:r>
      <w:r w:rsidR="009B2C62">
        <w:t xml:space="preserve">. </w:t>
      </w:r>
      <w:r w:rsidRPr="00554BB5">
        <w:t>W</w:t>
      </w:r>
      <w:r w:rsidR="009B2C62">
        <w:t> </w:t>
      </w:r>
      <w:r w:rsidRPr="00554BB5">
        <w:t>ciągu pierwszych pięciu lat prześladowań, większość przywódców anabaptystycznych zginęła na stosie, szafocie lub została utopiona.</w:t>
      </w:r>
      <w:r w:rsidR="00AA75BB">
        <w:t xml:space="preserve"> </w:t>
      </w:r>
      <w:r w:rsidRPr="00554BB5">
        <w:t xml:space="preserve">Ostatni męczennik zginął w </w:t>
      </w:r>
      <w:r w:rsidRPr="00DC78F9">
        <w:rPr>
          <w:rFonts w:ascii="Daytona" w:hAnsi="Daytona"/>
        </w:rPr>
        <w:t>1614</w:t>
      </w:r>
      <w:r w:rsidRPr="00554BB5">
        <w:t xml:space="preserve"> roku, pełnej tolerancji nie było aż do 1815 roku. Anabaptyści z</w:t>
      </w:r>
      <w:r>
        <w:t> </w:t>
      </w:r>
      <w:r w:rsidRPr="00554BB5">
        <w:t>Berna byli sprzedawani jako galernicy jeszcze do roku 1790.</w:t>
      </w:r>
      <w:r>
        <w:t xml:space="preserve"> [więcej. </w:t>
      </w:r>
      <w:hyperlink r:id="rId124" w:history="1">
        <w:r w:rsidRPr="00AA75BB">
          <w:rPr>
            <w:rStyle w:val="Hipercze"/>
            <w:color w:val="auto"/>
            <w:sz w:val="24"/>
            <w:szCs w:val="24"/>
          </w:rPr>
          <w:t>https://reformacja.org/radykalna-reformacja/</w:t>
        </w:r>
      </w:hyperlink>
      <w:r w:rsidRPr="00AA75BB">
        <w:rPr>
          <w:sz w:val="24"/>
          <w:szCs w:val="24"/>
        </w:rPr>
        <w:t>;</w:t>
      </w:r>
      <w:r w:rsidRPr="00DC78F9">
        <w:t xml:space="preserve"> </w:t>
      </w:r>
      <w:r>
        <w:t>zob. także Katarzyna Lewkowicz-Siejka, Znaki Czasu Nr 10/2017, str. 21]</w:t>
      </w:r>
    </w:p>
    <w:p w14:paraId="1BEC265C" w14:textId="77777777" w:rsidR="00BA4C1C" w:rsidRDefault="00BA4C1C" w:rsidP="00B73480">
      <w:pPr>
        <w:pStyle w:val="Normalnie"/>
      </w:pPr>
      <w:r>
        <w:t>Miejscowa ludność często okazywała pomoc prześladowanym anabaptystom. W</w:t>
      </w:r>
      <w:r w:rsidR="00B73480">
        <w:t> </w:t>
      </w:r>
      <w:r>
        <w:t>związku z tym władze wydały rozporządzenie karania tych wszystkich, którzy dawali im schronienie. Zachowały się i weszły do literatury religijnej wzruszające zapisy o męczeńskiej śmierci tysięcy wierzących, zarówno mężczyzn, jak i kobiet.</w:t>
      </w:r>
    </w:p>
    <w:p w14:paraId="4D885FF4" w14:textId="77777777" w:rsidR="00BA4C1C" w:rsidRDefault="00BA4C1C" w:rsidP="00B73480">
      <w:pPr>
        <w:pStyle w:val="Normalnie"/>
      </w:pPr>
      <w:r>
        <w:t>Oto fragment relacji z 1541 roku: „</w:t>
      </w:r>
      <w:r w:rsidRPr="00B73480">
        <w:rPr>
          <w:i/>
          <w:iCs/>
        </w:rPr>
        <w:t>Tego, w co wierzyli, żadna istota ludzka nie była w stanie wyrwać z serc (…). Woleli raczej ponieść śmierć (…), niż zaprzeć się prawdy Bożej (…). Bez strachu znosili wszelkie tortury i agonię. Rzeczy tego świata były dla nich tylko cieniem, bo mieli zabezpieczone życie wieczne (…). O</w:t>
      </w:r>
      <w:r w:rsidR="00810D5B">
        <w:rPr>
          <w:i/>
          <w:iCs/>
        </w:rPr>
        <w:t> </w:t>
      </w:r>
      <w:r w:rsidRPr="00B73480">
        <w:rPr>
          <w:i/>
          <w:iCs/>
        </w:rPr>
        <w:t>niczym innym nie myśleli, niczego innego nie pragnęli, niczego poza Bogiem nie miłowali. Przeto też mieli więcej wytrwałości w znoszeniu cierpień, niż ich wrogowie w ich zadawaniu</w:t>
      </w:r>
      <w:r>
        <w:t>”.  [wg. Władysław Polok, Bohaterowie Wiary, str. 23]</w:t>
      </w:r>
    </w:p>
    <w:p w14:paraId="03D5E6E4" w14:textId="77777777" w:rsidR="00BA4C1C" w:rsidRPr="00B73480" w:rsidRDefault="00BA4C1C" w:rsidP="00B73480">
      <w:pPr>
        <w:pStyle w:val="Normalnie"/>
      </w:pPr>
      <w:r>
        <w:t xml:space="preserve">Mimo represji ruch anabaptystów zaczął się szybko rozwijać w różnych kantonach Szwajcarii, jak również i poza Szwajcarią. Jeden z książąt wyznał: </w:t>
      </w:r>
      <w:r w:rsidRPr="00B73480">
        <w:t>„</w:t>
      </w:r>
      <w:r w:rsidR="005D05A8">
        <w:rPr>
          <w:i/>
          <w:iCs/>
        </w:rPr>
        <w:t>Co </w:t>
      </w:r>
      <w:r w:rsidRPr="00B73480">
        <w:rPr>
          <w:i/>
          <w:iCs/>
        </w:rPr>
        <w:t>mam robić? Im więcej ich zabijam, tym więcej ich przybywa. Głupi świecie, myślałeś, że okrucieństwem i perspektywą męczeńskiej śmierci zmusisz ich do</w:t>
      </w:r>
      <w:r w:rsidR="00676F44">
        <w:rPr>
          <w:i/>
          <w:iCs/>
        </w:rPr>
        <w:t> </w:t>
      </w:r>
      <w:r w:rsidRPr="00B73480">
        <w:rPr>
          <w:i/>
          <w:iCs/>
        </w:rPr>
        <w:t>milczenia?</w:t>
      </w:r>
      <w:r w:rsidRPr="00B73480">
        <w:t>”</w:t>
      </w:r>
    </w:p>
    <w:p w14:paraId="400764BD" w14:textId="77777777" w:rsidR="00BA4C1C" w:rsidRDefault="00BA4C1C" w:rsidP="00B73480">
      <w:pPr>
        <w:pStyle w:val="Normalnie"/>
      </w:pPr>
      <w:r>
        <w:t xml:space="preserve">W końcu jednak okrucieństwa i fanatyzm prześladowców zahamowały rozwój anabaptyzmu. Odnowił go </w:t>
      </w:r>
      <w:r w:rsidRPr="005370B8">
        <w:rPr>
          <w:rFonts w:ascii="Daytona" w:hAnsi="Daytona"/>
          <w:b/>
          <w:bCs/>
          <w:szCs w:val="28"/>
        </w:rPr>
        <w:t>Menno Simmons</w:t>
      </w:r>
      <w:r>
        <w:rPr>
          <w:b/>
          <w:bCs/>
        </w:rPr>
        <w:t xml:space="preserve"> </w:t>
      </w:r>
      <w:r>
        <w:t>(</w:t>
      </w:r>
      <w:r w:rsidR="00DF6BF7">
        <w:t xml:space="preserve">E.G.White, </w:t>
      </w:r>
      <w:r>
        <w:t xml:space="preserve">Wielki Bój XIII), były proboszcz katolicki w Holandii, który zjednoczył umiarkowanych anabaptystów, odrzucających wszelką przemoc. Jego zwolenników nazwano </w:t>
      </w:r>
      <w:r>
        <w:rPr>
          <w:b/>
          <w:bCs/>
        </w:rPr>
        <w:t>MENNONITAMI</w:t>
      </w:r>
      <w:r>
        <w:t xml:space="preserve">. Odrzucali oni instytucję kapłaństwa, tworzyli autonomiczne zbory, rygorystycznie przestrzegali przykazań </w:t>
      </w:r>
      <w:r w:rsidR="00A24746">
        <w:t>D</w:t>
      </w:r>
      <w:r w:rsidRPr="00FA6839">
        <w:t>ekalogu</w:t>
      </w:r>
      <w:r>
        <w:t xml:space="preserve"> i zasad ewangelicznych. Z</w:t>
      </w:r>
      <w:r w:rsidR="009B2C62">
        <w:t> </w:t>
      </w:r>
      <w:r>
        <w:t>powodu prześladowań zmuszeni byli opuścić kolejno Niderlandy, Prusy, Polskę (Żuławy) aż osiedlili się w Ameryce Północnej (USA, Kanada), Afryce (Kongo, Etiopia), Indii, Indonezji. W</w:t>
      </w:r>
      <w:r w:rsidR="00810D5B">
        <w:t> </w:t>
      </w:r>
      <w:r>
        <w:t xml:space="preserve">2018 roku było na świecie ponad 2,1 mln ochrzczonych mennonitów. Wśród nich byli przodkowie Anny German. Konserwatywnym odłamem anabaptystów są dzisiaj także </w:t>
      </w:r>
      <w:r w:rsidRPr="00093F2E">
        <w:rPr>
          <w:b/>
          <w:bCs/>
        </w:rPr>
        <w:t>AMISZE</w:t>
      </w:r>
      <w:r>
        <w:t>.</w:t>
      </w:r>
    </w:p>
    <w:p w14:paraId="76B06B11" w14:textId="77777777" w:rsidR="00782184" w:rsidRDefault="00782184" w:rsidP="00B73480">
      <w:pPr>
        <w:pStyle w:val="Normalnie"/>
      </w:pPr>
      <w:r>
        <w:t xml:space="preserve">Chrzest </w:t>
      </w:r>
      <w:r w:rsidRPr="00782184">
        <w:rPr>
          <w:rFonts w:ascii="Daytona" w:hAnsi="Daytona"/>
        </w:rPr>
        <w:t>Johna Smytha</w:t>
      </w:r>
      <w:r>
        <w:t xml:space="preserve"> i czterdziestu innych wiernych w Holandii, w 1609 roku daje początek kościołowi </w:t>
      </w:r>
      <w:r w:rsidRPr="00782184">
        <w:rPr>
          <w:b/>
          <w:bCs/>
        </w:rPr>
        <w:t>BAPTYSTÓW</w:t>
      </w:r>
      <w:r>
        <w:t xml:space="preserve">. Tworzą go głównie purytanie mający na celu „oczyszczenie” </w:t>
      </w:r>
      <w:r w:rsidRPr="00782184">
        <w:t>Kościoła anglikańskiego</w:t>
      </w:r>
      <w:r>
        <w:t xml:space="preserve"> z pozostałości po </w:t>
      </w:r>
      <w:r w:rsidRPr="00782184">
        <w:t>katolicyzmie</w:t>
      </w:r>
      <w:r>
        <w:t xml:space="preserve"> wraz </w:t>
      </w:r>
      <w:r>
        <w:lastRenderedPageBreak/>
        <w:t xml:space="preserve">z ocalałymi z prześladowań </w:t>
      </w:r>
      <w:r w:rsidRPr="00782184">
        <w:t>anabaptystami</w:t>
      </w:r>
      <w:r>
        <w:t xml:space="preserve">. </w:t>
      </w:r>
      <w:r w:rsidR="004E5C80">
        <w:t xml:space="preserve">Aktualnie kościół ten liczy około 50 mln ochrzczonych wyznawców na całym świecie. Baptyści uznają ogólne zasady protestantyzmu oraz: świadomy chrzest osób dorosłych przez zanurzenie; spożywanie podczas obrzędu wieczerzy ochrzczeni chleba i wina, będącego </w:t>
      </w:r>
      <w:r w:rsidR="004E5C80">
        <w:rPr>
          <w:i/>
          <w:iCs/>
        </w:rPr>
        <w:t>symbolami</w:t>
      </w:r>
      <w:r w:rsidR="004E5C80">
        <w:t xml:space="preserve"> Ciała i Krwi Pańskiej; powszechne kapłaństwo wszystkich wierzących; dwa obrzędy święte (sakramenty) ustanowione przez Jezusa Chrystusa; chrzest i wieczerza pańska. </w:t>
      </w:r>
    </w:p>
    <w:p w14:paraId="69086528" w14:textId="77777777" w:rsidR="00BA4C1C" w:rsidRDefault="00BA4C1C" w:rsidP="005370B8">
      <w:pPr>
        <w:pStyle w:val="Normalnie"/>
      </w:pPr>
      <w:r>
        <w:t>Przywódcy reformacji mieli nieprzyja</w:t>
      </w:r>
      <w:r w:rsidR="00C918C5">
        <w:t>zny stosunek do anabaptystów. W </w:t>
      </w:r>
      <w:r>
        <w:t xml:space="preserve">memorandum z 1536 roku Luter nawoływał do karania śmiercią nawet pokojowo usposobionych anabaptystów. Tej opinii Lutra nie podzielał jego najbliższy współpracownik, </w:t>
      </w:r>
      <w:r w:rsidRPr="006512F1">
        <w:t>Filip Melanchton</w:t>
      </w:r>
      <w:r w:rsidR="005D05A8">
        <w:t>.</w:t>
      </w:r>
      <w:r>
        <w:t xml:space="preserve"> </w:t>
      </w:r>
    </w:p>
    <w:p w14:paraId="021DA4A6" w14:textId="77777777" w:rsidR="00535D15" w:rsidRPr="00956C36" w:rsidRDefault="00956C36" w:rsidP="00535D15">
      <w:pPr>
        <w:pStyle w:val="Normalnie"/>
        <w:rPr>
          <w:color w:val="002060"/>
        </w:rPr>
      </w:pPr>
      <w:hyperlink r:id="rId125" w:history="1">
        <w:r w:rsidRPr="00956C36">
          <w:rPr>
            <w:rStyle w:val="Hipercze"/>
            <w:color w:val="002060"/>
          </w:rPr>
          <w:t>https://en.wikipedia.org/wiki/Anabaptism</w:t>
        </w:r>
      </w:hyperlink>
    </w:p>
    <w:p w14:paraId="4642241C" w14:textId="77777777" w:rsidR="00BA4C1C" w:rsidRPr="00EB1AB0" w:rsidRDefault="00BA4C1C" w:rsidP="00615E84">
      <w:pPr>
        <w:pStyle w:val="Normalnie"/>
        <w:keepNext/>
        <w:spacing w:before="240"/>
        <w:ind w:firstLine="0"/>
        <w:rPr>
          <w:rStyle w:val="WyrnienieU"/>
          <w:rFonts w:ascii="Daytona" w:hAnsi="Daytona"/>
          <w:b/>
          <w:bCs/>
          <w:sz w:val="24"/>
          <w:szCs w:val="24"/>
        </w:rPr>
      </w:pPr>
      <w:r w:rsidRPr="00EB1AB0">
        <w:rPr>
          <w:rStyle w:val="WyrnienieU"/>
          <w:rFonts w:ascii="Daytona" w:hAnsi="Daytona"/>
          <w:b/>
          <w:bCs/>
          <w:sz w:val="24"/>
          <w:szCs w:val="24"/>
        </w:rPr>
        <w:t>Schwenkfeldyści</w:t>
      </w:r>
    </w:p>
    <w:p w14:paraId="72701BAA" w14:textId="77777777" w:rsidR="00BA4C1C" w:rsidRDefault="00BA4C1C" w:rsidP="005370B8">
      <w:pPr>
        <w:pStyle w:val="Normalnie"/>
      </w:pPr>
      <w:r>
        <w:t xml:space="preserve">Na Śląsku idee radykalnej reformacji rozwijał także </w:t>
      </w:r>
      <w:r w:rsidRPr="00515892">
        <w:rPr>
          <w:b/>
          <w:bCs/>
        </w:rPr>
        <w:t>Caspar Schwenckfeld von Ossig</w:t>
      </w:r>
      <w:r w:rsidRPr="000F5284">
        <w:t xml:space="preserve"> (1489-1561</w:t>
      </w:r>
      <w:r>
        <w:t xml:space="preserve">). Po intensywnych studiach tekstów biblijnych, w 1524 roku sformułował doktrynę, która zdecydowanie zaprzeczała niektórym aksjomatom głoszonym przez </w:t>
      </w:r>
      <w:r w:rsidRPr="00AD39CC">
        <w:t>Lutra</w:t>
      </w:r>
      <w:r>
        <w:t xml:space="preserve">. Doprowadziło to do ostrego konfliktu z Ojcem Reformacji. Odrzucał on rzeczywistą obecność ciała i krwi </w:t>
      </w:r>
      <w:r w:rsidRPr="00AD39CC">
        <w:t>Jezusa</w:t>
      </w:r>
      <w:r>
        <w:t xml:space="preserve"> w eucharystii i uznawał tylko ich obecność mistyczną, symboliczną. Głosił całkowity rozdział kościoła od państwa. Traktował wyznanie jako prywatną sprawę każdego człowieka.</w:t>
      </w:r>
    </w:p>
    <w:p w14:paraId="51E24344" w14:textId="77777777" w:rsidR="00BA4C1C" w:rsidRDefault="00BA4C1C" w:rsidP="005370B8">
      <w:pPr>
        <w:pStyle w:val="Normalnie"/>
      </w:pPr>
      <w:r>
        <w:t>Do bardziej drażniących zarówno katolików jak i luteran należało także twierdzenie Caspara, że chrzest przyjęty w dzieciństwie, nieświadomie, nie był ważnym sakramentem. Według jego nauki, jedynie jego świadome przyjęcie miało znaczenie dla Chrystusa. A zatem i on został zapewne przezwany „anabaptystą”.</w:t>
      </w:r>
    </w:p>
    <w:p w14:paraId="703B60F1" w14:textId="77777777" w:rsidR="00BA4C1C" w:rsidRDefault="00BA4C1C" w:rsidP="005370B8">
      <w:pPr>
        <w:pStyle w:val="Normalnie"/>
      </w:pPr>
      <w:r>
        <w:t xml:space="preserve">Zebrał wokół siebie grupę zwolenników, których nazwano </w:t>
      </w:r>
      <w:r w:rsidRPr="00AA7745">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Schwenkfeldystami </w:t>
      </w:r>
      <w:r>
        <w:t xml:space="preserve">lub Schwenkfelderami. Jej założyciel nazwał tą grupę „Wyznawcami chwały Chrystusa”. Ich zaczątkiem była niewielka grupa zwolenników Schwenkfelda w jego rodzinnym majątku ziemskim w </w:t>
      </w:r>
      <w:r w:rsidRPr="00AD39CC">
        <w:t>Osieku</w:t>
      </w:r>
      <w:r>
        <w:t xml:space="preserve"> w</w:t>
      </w:r>
      <w:r w:rsidR="00810D5B">
        <w:t> </w:t>
      </w:r>
      <w:r w:rsidRPr="00AD39CC">
        <w:t>Księstwie Legnickim</w:t>
      </w:r>
      <w:r>
        <w:t>. W 1700</w:t>
      </w:r>
      <w:r w:rsidR="00AA7745">
        <w:t> </w:t>
      </w:r>
      <w:r>
        <w:t xml:space="preserve">r. na Dolnym Śląsku w miejscowościach: </w:t>
      </w:r>
      <w:r w:rsidRPr="00117F7F">
        <w:rPr>
          <w:u w:val="single"/>
        </w:rPr>
        <w:t>Twardocice</w:t>
      </w:r>
      <w:r>
        <w:t xml:space="preserve">, </w:t>
      </w:r>
      <w:r w:rsidRPr="00117F7F">
        <w:rPr>
          <w:u w:val="single"/>
        </w:rPr>
        <w:t>Proboszczów</w:t>
      </w:r>
      <w:r>
        <w:t xml:space="preserve">, </w:t>
      </w:r>
      <w:r w:rsidRPr="00117F7F">
        <w:rPr>
          <w:u w:val="single"/>
        </w:rPr>
        <w:t>Czaple</w:t>
      </w:r>
      <w:r>
        <w:t xml:space="preserve">, </w:t>
      </w:r>
      <w:r w:rsidRPr="00117F7F">
        <w:rPr>
          <w:u w:val="single"/>
        </w:rPr>
        <w:t>Rochów</w:t>
      </w:r>
      <w:r>
        <w:t xml:space="preserve"> i </w:t>
      </w:r>
      <w:r w:rsidRPr="00117F7F">
        <w:rPr>
          <w:u w:val="single"/>
        </w:rPr>
        <w:t>Bielanka</w:t>
      </w:r>
      <w:r>
        <w:t xml:space="preserve">, koło </w:t>
      </w:r>
      <w:r w:rsidRPr="00EA35CA">
        <w:t>Złotoryi</w:t>
      </w:r>
      <w:r>
        <w:t xml:space="preserve"> było około 1500 schwenkfeldystów.</w:t>
      </w:r>
    </w:p>
    <w:p w14:paraId="3102E434" w14:textId="77777777" w:rsidR="00BA4C1C" w:rsidRDefault="00BA4C1C" w:rsidP="005370B8">
      <w:pPr>
        <w:pStyle w:val="Normalnie"/>
      </w:pPr>
      <w:r>
        <w:t xml:space="preserve">Z rozkazu cesarza Karola VI Habsburga (1685-1740) powołano w 1719 </w:t>
      </w:r>
      <w:r w:rsidR="00027196">
        <w:t xml:space="preserve">roku </w:t>
      </w:r>
      <w:r>
        <w:t xml:space="preserve">misję jezuicką w </w:t>
      </w:r>
      <w:r w:rsidRPr="00EA35CA">
        <w:t xml:space="preserve">Twardocicach </w:t>
      </w:r>
      <w:r>
        <w:t>celem rekatolizacji Schwenkfeldystów. O</w:t>
      </w:r>
      <w:r w:rsidR="00027196">
        <w:t> </w:t>
      </w:r>
      <w:r>
        <w:t xml:space="preserve">powołaniu tej misji informuje </w:t>
      </w:r>
      <w:r w:rsidRPr="00AA7745">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inskrypcja fundacyjna </w:t>
      </w:r>
      <w:r>
        <w:t>nad portalem wejściowym kościoła rzymskokatolickiego w tej miejscowości (1732 r, barokowy, pw. Piotra i</w:t>
      </w:r>
      <w:r w:rsidR="00027196">
        <w:t> </w:t>
      </w:r>
      <w:r>
        <w:t xml:space="preserve">Pawła). Dowiadujemy się z zawartych na niej informacji, że przybyli  jezuici to Johan Milan i Karl Regent, a prowadzone przez nich prześladowania religijne </w:t>
      </w:r>
      <w:r>
        <w:lastRenderedPageBreak/>
        <w:t>z</w:t>
      </w:r>
      <w:r w:rsidR="00027196">
        <w:t> </w:t>
      </w:r>
      <w:r>
        <w:t>udziałem władzy cesarskiej odniosły skutek. Do wymienionych form  należało: nawracanie “dobrym słowem”, nakładanie kar finansowych za nieobecność na “naukach misyjnych”, kary więzienia, zaprzęganie do wozów w formie zwierząt pociągowych, udzielanie ślubów jedynie rzymskokatolickich, przymusowe chrzczenie niemowląt w</w:t>
      </w:r>
      <w:r w:rsidR="00650369">
        <w:t> </w:t>
      </w:r>
      <w:r>
        <w:t>obrządku rzymskokatolickim czy zakaz pochówku zmarłych na lokalnym cmentarzu w</w:t>
      </w:r>
      <w:r w:rsidR="004D56F6">
        <w:t> </w:t>
      </w:r>
      <w:r>
        <w:t>obrządku chrześcijańskim. Po noworodka przychodziło cesarskie wojsko i niosło je do katolickiej chrzcielnicy.</w:t>
      </w:r>
    </w:p>
    <w:p w14:paraId="56F97309" w14:textId="77777777" w:rsidR="00BA4C1C" w:rsidRPr="00286815" w:rsidRDefault="00BA4C1C" w:rsidP="002F52D5">
      <w:pPr>
        <w:pStyle w:val="Normalnie"/>
      </w:pPr>
      <w:r>
        <w:t>Schwenkfeldyści zmuszeni zostali do pochówku swoich zmarłych na polu, gdzie chowano kryminalistów i zdechłe zwier</w:t>
      </w:r>
      <w:r w:rsidR="005D05A8">
        <w:t>zęta. Ten proceder był jednym z </w:t>
      </w:r>
      <w:r>
        <w:t>haniebnych poniżeń jakie musieli znosić. Nikt z rodziny, przyjaciół czy sąsiadów nie mógł uczestniczyć w pogrzebie. Pochówek mógł odbyć się tylko w nocy. W</w:t>
      </w:r>
      <w:r w:rsidR="00810D5B">
        <w:t> </w:t>
      </w:r>
      <w:r>
        <w:t xml:space="preserve">okresie  dwudziestu lat pochowano </w:t>
      </w:r>
      <w:r w:rsidR="006E7FE0">
        <w:t xml:space="preserve">tak </w:t>
      </w:r>
      <w:r>
        <w:t>około 200 osób.</w:t>
      </w:r>
      <w:r w:rsidR="002F52D5">
        <w:t xml:space="preserve"> [</w:t>
      </w:r>
      <w:r>
        <w:t xml:space="preserve">Strona Centralnego Kościoła Schwekfeldystów: </w:t>
      </w:r>
      <w:hyperlink r:id="rId126" w:history="1">
        <w:r w:rsidR="00286815" w:rsidRPr="00286815">
          <w:rPr>
            <w:rStyle w:val="Hipercze"/>
            <w:rFonts w:ascii="Daytona" w:hAnsi="Daytona"/>
            <w:color w:val="auto"/>
            <w:sz w:val="20"/>
            <w:szCs w:val="20"/>
          </w:rPr>
          <w:t>h</w:t>
        </w:r>
        <w:r w:rsidR="00286815" w:rsidRPr="002F52D5">
          <w:rPr>
            <w:rStyle w:val="Hipercze"/>
            <w:rFonts w:ascii="Daytona" w:hAnsi="Daytona"/>
            <w:color w:val="002060"/>
            <w:sz w:val="20"/>
            <w:szCs w:val="20"/>
          </w:rPr>
          <w:t>ttp://www.centralschwenkfelder.com</w:t>
        </w:r>
      </w:hyperlink>
      <w:r w:rsidR="002F52D5" w:rsidRPr="002F52D5">
        <w:t>]</w:t>
      </w:r>
    </w:p>
    <w:p w14:paraId="3ABEF96F" w14:textId="77777777" w:rsidR="00BA4C1C" w:rsidRDefault="00BA4C1C" w:rsidP="005370B8">
      <w:pPr>
        <w:pStyle w:val="Normalnie"/>
      </w:pPr>
      <w:r>
        <w:t>Kto się wyłamywał karany był grzywnami lub przywiązywany do pręgierza. A</w:t>
      </w:r>
      <w:r w:rsidR="00810D5B">
        <w:t> </w:t>
      </w:r>
      <w:r>
        <w:t>jak to nie pomagało, więziono ich w lochach zamkowych Legnicy, Grodźca czy Jawora. Szwenkfeldystom nie wolno było niczego kupować na własność ani sprzedawać. Nie mieli prawa oddalać się z wioski bez przepustki. Grzywną karano także każdego, kto w jakikolwiek sposób ich wspierał.</w:t>
      </w:r>
    </w:p>
    <w:p w14:paraId="4B73F702" w14:textId="77777777" w:rsidR="00BA4C1C" w:rsidRDefault="00BA4C1C" w:rsidP="005370B8">
      <w:pPr>
        <w:pStyle w:val="Normalnie"/>
      </w:pPr>
      <w:r>
        <w:t xml:space="preserve">Dzieje Twardocic w tym właśnie okresie jezuickich prześladowań interesująco, w epickiej formie opisuje </w:t>
      </w:r>
      <w:r w:rsidRPr="00A237E3">
        <w:rPr>
          <w:rFonts w:ascii="Daytona" w:hAnsi="Daytona"/>
          <w:sz w:val="26"/>
          <w:u w:val="single"/>
        </w:rPr>
        <w:t>Fedor Sommer</w:t>
      </w:r>
      <w:r>
        <w:t xml:space="preserve"> w powieści „Schwenkfeldyści” (Wyd</w:t>
      </w:r>
      <w:r w:rsidR="004D56F6">
        <w:t>awnictwo</w:t>
      </w:r>
      <w:r>
        <w:t xml:space="preserve"> „Ad</w:t>
      </w:r>
      <w:r w:rsidR="004D56F6">
        <w:t> </w:t>
      </w:r>
      <w:r>
        <w:t xml:space="preserve">Rem”, Jelenia Góra, 2018) </w:t>
      </w:r>
    </w:p>
    <w:p w14:paraId="3AD7DFD8" w14:textId="77777777" w:rsidR="00BA4C1C" w:rsidRDefault="00BA4C1C" w:rsidP="005370B8">
      <w:pPr>
        <w:pStyle w:val="Normalnie"/>
      </w:pPr>
      <w:r>
        <w:t>Opisuje on ludzi, którzy stali przed wyborem</w:t>
      </w:r>
      <w:r w:rsidR="002F52D5">
        <w:t xml:space="preserve">: </w:t>
      </w:r>
      <w:r>
        <w:t>zostać przy naukach swego mistrza i stracić wszystko czy też zachować swoje dobra i rodzinę przechodząc na</w:t>
      </w:r>
      <w:r w:rsidR="004D56F6">
        <w:t> </w:t>
      </w:r>
      <w:r>
        <w:t xml:space="preserve">religię katolicką. </w:t>
      </w:r>
      <w:r w:rsidRPr="00944ED2">
        <w:t xml:space="preserve">Dlatego wielu poddało </w:t>
      </w:r>
      <w:r>
        <w:t>się tej presji. W książce Sommera razem z</w:t>
      </w:r>
      <w:r w:rsidR="00810D5B">
        <w:t> </w:t>
      </w:r>
      <w:r>
        <w:t>jej bohaterami przeżywamy dramaty towarzyszące tym decyzjom. Między innymi, Somer wkłada takie słowa w usta duchowego przywódcy ówczesnych schwenkfeldystów:</w:t>
      </w:r>
    </w:p>
    <w:p w14:paraId="06B32C53" w14:textId="77777777" w:rsidR="00BA4C1C" w:rsidRDefault="00BA4C1C" w:rsidP="005370B8">
      <w:pPr>
        <w:pStyle w:val="Normalnie"/>
      </w:pPr>
      <w:r w:rsidRPr="00C918C5">
        <w:rPr>
          <w:i/>
        </w:rPr>
        <w:t>Prawdziwy Kościół jest zgromadzeniem wybranych, wierzących dzieci Boga. Dlatego jest on niewidzialną mnogością tych, których imiona</w:t>
      </w:r>
      <w:r w:rsidR="005D05A8">
        <w:rPr>
          <w:i/>
        </w:rPr>
        <w:t xml:space="preserve"> są wpisane w </w:t>
      </w:r>
      <w:r w:rsidRPr="00C918C5">
        <w:rPr>
          <w:i/>
        </w:rPr>
        <w:t>Księdze Życia. Cieleśnie jego członkowie żyją rozrzuceni po całym świecie, także pośród Turków Mahometa. Ten kościół nie walczy, ponieważ nie ma w nim nic nieczystego, a jego członkowie żyją duchem, choć obarczeni cielesnymi słabościami. I żaden członek tego Kościoła nie grzeszy umyślnie. (...) Każdy sam, pojedynczy chrześcijanin, musi być jednocześnie Kościołem Chrystusa, kapłanem Chrystusa i</w:t>
      </w:r>
      <w:r w:rsidR="004D56F6">
        <w:rPr>
          <w:i/>
        </w:rPr>
        <w:t> </w:t>
      </w:r>
      <w:r w:rsidRPr="00C918C5">
        <w:rPr>
          <w:i/>
        </w:rPr>
        <w:t xml:space="preserve">ofiarą Chrystusa. (...) Zbawienie nie może być mi dane inaczej, jak tylko przez Chrystusa samego, jeśli tylko pozwolę Mu narodzić się we mnie na nowo, nie przez </w:t>
      </w:r>
      <w:r w:rsidRPr="00C918C5">
        <w:rPr>
          <w:i/>
        </w:rPr>
        <w:lastRenderedPageBreak/>
        <w:t>papieża czy jakiegoś innego księdza i także przez jakiś powierzchowny kościół.</w:t>
      </w:r>
      <w:r w:rsidRPr="008D60CC">
        <w:rPr>
          <w:color w:val="7030A0"/>
        </w:rPr>
        <w:t xml:space="preserve"> </w:t>
      </w:r>
      <w:r>
        <w:t>[Somer s.197,199]</w:t>
      </w:r>
    </w:p>
    <w:p w14:paraId="22B8313D" w14:textId="77777777" w:rsidR="00BA4C1C" w:rsidRDefault="00BA4C1C" w:rsidP="005370B8">
      <w:pPr>
        <w:pStyle w:val="Normalnie"/>
      </w:pPr>
      <w:r>
        <w:t xml:space="preserve">Około </w:t>
      </w:r>
      <w:r w:rsidRPr="004D56F6">
        <w:rPr>
          <w:rFonts w:ascii="Daytona" w:hAnsi="Daytona"/>
        </w:rPr>
        <w:t>500</w:t>
      </w:r>
      <w:r>
        <w:t xml:space="preserve"> osób uciekło przed prześladowaniami katolickich </w:t>
      </w:r>
      <w:r w:rsidRPr="00EA35CA">
        <w:t>Habsburgów</w:t>
      </w:r>
      <w:r>
        <w:t xml:space="preserve"> z krainy położonej „</w:t>
      </w:r>
      <w:r w:rsidRPr="00C918C5">
        <w:rPr>
          <w:i/>
        </w:rPr>
        <w:t>między dwoma spiczastymi górami: Ostrzycą i Grodźc</w:t>
      </w:r>
      <w:r w:rsidR="00AA75BB">
        <w:rPr>
          <w:i/>
        </w:rPr>
        <w:t>e</w:t>
      </w:r>
      <w:r w:rsidRPr="00C918C5">
        <w:rPr>
          <w:i/>
        </w:rPr>
        <w:t>m</w:t>
      </w:r>
      <w:r>
        <w:t xml:space="preserve">”. </w:t>
      </w:r>
    </w:p>
    <w:p w14:paraId="0F45B6C6" w14:textId="77777777" w:rsidR="00BA4C1C" w:rsidRDefault="00BA4C1C" w:rsidP="005370B8">
      <w:pPr>
        <w:pStyle w:val="Normalnie"/>
      </w:pPr>
      <w:r w:rsidRPr="00C918C5">
        <w:rPr>
          <w:i/>
        </w:rPr>
        <w:t>Czegóż trudniejszego zażądać by można od chłopów, niż tego, by opuścili swoją ziemię?</w:t>
      </w:r>
      <w:r w:rsidRPr="00944ED2">
        <w:rPr>
          <w:color w:val="7030A0"/>
        </w:rPr>
        <w:t xml:space="preserve"> </w:t>
      </w:r>
      <w:r w:rsidRPr="00944ED2">
        <w:t>[s.187</w:t>
      </w:r>
      <w:r>
        <w:t>]. Jednak, pod wpływem misji „przymusowego nawracania” w</w:t>
      </w:r>
      <w:r w:rsidR="00DF6BF7">
        <w:t> </w:t>
      </w:r>
      <w:r>
        <w:t xml:space="preserve">1725 </w:t>
      </w:r>
      <w:r w:rsidR="00AA75BB">
        <w:t xml:space="preserve">roku </w:t>
      </w:r>
      <w:r>
        <w:t xml:space="preserve">dojrzała w nich decyzja do pozostawienia całej swojej ojcowizny i potajemnej ucieczki do </w:t>
      </w:r>
      <w:r w:rsidRPr="00EA35CA">
        <w:t>Herrnhut</w:t>
      </w:r>
      <w:r>
        <w:t xml:space="preserve">, poza granice państwa </w:t>
      </w:r>
      <w:r w:rsidRPr="00EA35CA">
        <w:t>Habsburgów</w:t>
      </w:r>
      <w:r>
        <w:t xml:space="preserve"> (granica ta w owym czasie prowadziła wzdłuż Kwisy). Stamtąd w latach 1731‒1737 Szwenkfeldyści wyjechali do </w:t>
      </w:r>
      <w:r w:rsidRPr="00EA35CA">
        <w:t>Pensylwanii</w:t>
      </w:r>
      <w:r>
        <w:t xml:space="preserve">. W 1782 </w:t>
      </w:r>
      <w:r w:rsidR="004D56F6">
        <w:t xml:space="preserve">roku </w:t>
      </w:r>
      <w:r>
        <w:t xml:space="preserve">utworzono tam </w:t>
      </w:r>
      <w:r>
        <w:rPr>
          <w:i/>
          <w:iCs/>
        </w:rPr>
        <w:t>Towarzystwo Schwenkfeldystów</w:t>
      </w:r>
      <w:r>
        <w:t xml:space="preserve">, od 1909 nazwane </w:t>
      </w:r>
      <w:r>
        <w:rPr>
          <w:i/>
          <w:iCs/>
        </w:rPr>
        <w:t>Kościołem Schwenkfeldystycznym</w:t>
      </w:r>
      <w:r>
        <w:t xml:space="preserve"> (</w:t>
      </w:r>
      <w:r>
        <w:rPr>
          <w:i/>
          <w:iCs/>
        </w:rPr>
        <w:t>Schwenkfelder Church</w:t>
      </w:r>
      <w:r>
        <w:t>). Obecnie ma on 6 kościołów i</w:t>
      </w:r>
      <w:r w:rsidR="006E7FE0">
        <w:t> </w:t>
      </w:r>
      <w:r>
        <w:t>około 3000 wyznawców (</w:t>
      </w:r>
      <w:r w:rsidRPr="00EA35CA">
        <w:t>Filadelfi</w:t>
      </w:r>
      <w:r>
        <w:t xml:space="preserve">a </w:t>
      </w:r>
      <w:r w:rsidRPr="00EA35CA">
        <w:t>i</w:t>
      </w:r>
      <w:r w:rsidRPr="003746A9">
        <w:t xml:space="preserve"> </w:t>
      </w:r>
      <w:r>
        <w:t xml:space="preserve">okolice (Pennsburg)). </w:t>
      </w:r>
    </w:p>
    <w:p w14:paraId="00817398" w14:textId="77777777" w:rsidR="00EB1AB0" w:rsidRDefault="00EB1AB0" w:rsidP="002F52D5">
      <w:pPr>
        <w:pStyle w:val="Normalnie"/>
        <w:keepNext/>
        <w:spacing w:before="240"/>
        <w:ind w:firstLine="0"/>
        <w:rPr>
          <w:rStyle w:val="WyrnienieU"/>
          <w:rFonts w:ascii="Daytona" w:hAnsi="Daytona"/>
          <w:b/>
          <w:bCs/>
          <w:sz w:val="24"/>
          <w:szCs w:val="24"/>
        </w:rPr>
      </w:pPr>
      <w:r>
        <w:rPr>
          <w:rStyle w:val="WyrnienieU"/>
          <w:rFonts w:ascii="Daytona" w:hAnsi="Daytona"/>
          <w:b/>
          <w:bCs/>
          <w:sz w:val="24"/>
          <w:szCs w:val="24"/>
        </w:rPr>
        <w:t>Miecz Ducha</w:t>
      </w:r>
    </w:p>
    <w:p w14:paraId="013C4166" w14:textId="77777777" w:rsidR="00A237E3" w:rsidRDefault="00A237E3" w:rsidP="00A237E3">
      <w:pPr>
        <w:pStyle w:val="Normalnie"/>
      </w:pPr>
      <w:r>
        <w:t xml:space="preserve">Zauważmy, że Biblia </w:t>
      </w:r>
      <w:r w:rsidRPr="005A63DF">
        <w:t xml:space="preserve">wyróżnia </w:t>
      </w:r>
      <w:r>
        <w:t xml:space="preserve">dwie kategorie mieczy. Pierwszym mieczem jest Słowo Boże, które zostało dane kościołowi </w:t>
      </w:r>
      <w:r w:rsidRPr="00AA75BB">
        <w:rPr>
          <w:sz w:val="26"/>
        </w:rPr>
        <w:t>(</w:t>
      </w:r>
      <w:r w:rsidR="00B32FF5" w:rsidRPr="00AA75BB">
        <w:rPr>
          <w:sz w:val="26"/>
          <w:u w:val="single"/>
        </w:rPr>
        <w:t>2Kor 10.3-5</w:t>
      </w:r>
      <w:r w:rsidR="00B32FF5" w:rsidRPr="00B32FF5">
        <w:rPr>
          <w:sz w:val="26"/>
        </w:rPr>
        <w:t xml:space="preserve">; </w:t>
      </w:r>
      <w:r w:rsidRPr="00AA75BB">
        <w:rPr>
          <w:sz w:val="26"/>
          <w:u w:val="single"/>
        </w:rPr>
        <w:t>Ef 6.17</w:t>
      </w:r>
      <w:r w:rsidRPr="00AA75BB">
        <w:rPr>
          <w:sz w:val="26"/>
        </w:rPr>
        <w:t xml:space="preserve">; </w:t>
      </w:r>
      <w:r w:rsidRPr="00AA75BB">
        <w:rPr>
          <w:sz w:val="26"/>
          <w:u w:val="single"/>
        </w:rPr>
        <w:t>Hbr 4.12</w:t>
      </w:r>
      <w:r w:rsidRPr="00AA75BB">
        <w:rPr>
          <w:sz w:val="26"/>
        </w:rPr>
        <w:t xml:space="preserve">; </w:t>
      </w:r>
      <w:r w:rsidRPr="00AA75BB">
        <w:rPr>
          <w:sz w:val="26"/>
          <w:u w:val="single"/>
        </w:rPr>
        <w:t>Ap 19.15</w:t>
      </w:r>
      <w:r w:rsidRPr="00AA75BB">
        <w:rPr>
          <w:sz w:val="26"/>
        </w:rPr>
        <w:t>)</w:t>
      </w:r>
      <w:r>
        <w:t>. Takim też mieczem walczył Jezus (</w:t>
      </w:r>
      <w:r w:rsidRPr="00C82B2C">
        <w:rPr>
          <w:u w:val="single"/>
        </w:rPr>
        <w:t>Iz 11.1-4</w:t>
      </w:r>
      <w:r>
        <w:t xml:space="preserve">; </w:t>
      </w:r>
      <w:r w:rsidRPr="00C82B2C">
        <w:rPr>
          <w:u w:val="single"/>
        </w:rPr>
        <w:t>49.2</w:t>
      </w:r>
      <w:r>
        <w:t>). Drugim narzędziem jest miecz, którym dysponuje władza (</w:t>
      </w:r>
      <w:r w:rsidRPr="00C82B2C">
        <w:rPr>
          <w:u w:val="single"/>
        </w:rPr>
        <w:t>Rz 13.4</w:t>
      </w:r>
      <w:r>
        <w:t xml:space="preserve">). </w:t>
      </w:r>
      <w:r w:rsidRPr="00C82B2C">
        <w:t>Mieczem tym są grzywny, konfiskata dóbr, uwięzienie a nawet kara śmierci. Służy on do karania, a</w:t>
      </w:r>
      <w:r>
        <w:t> </w:t>
      </w:r>
      <w:r w:rsidRPr="00C82B2C">
        <w:t>nie do przekonywania.</w:t>
      </w:r>
      <w:r>
        <w:t xml:space="preserve"> Ten miecz nie należał do kościoła. Jezus nigdy nie użył tego miecza i</w:t>
      </w:r>
      <w:r w:rsidR="00B32FF5">
        <w:t> </w:t>
      </w:r>
      <w:r>
        <w:t>przestrzega swoich uczniów przed posługiwaniem się nim (</w:t>
      </w:r>
      <w:r w:rsidRPr="00C82B2C">
        <w:rPr>
          <w:u w:val="single"/>
        </w:rPr>
        <w:t>Łk 9.54-55</w:t>
      </w:r>
      <w:r w:rsidRPr="00D24F17">
        <w:t xml:space="preserve">; </w:t>
      </w:r>
      <w:r>
        <w:rPr>
          <w:u w:val="single"/>
        </w:rPr>
        <w:t>Mt 26.52</w:t>
      </w:r>
      <w:r w:rsidRPr="00EB70D5">
        <w:t>).</w:t>
      </w:r>
    </w:p>
    <w:p w14:paraId="7FA59BDA" w14:textId="77777777" w:rsidR="004C43C4" w:rsidRDefault="004C43C4" w:rsidP="00E91B54">
      <w:pPr>
        <w:pStyle w:val="ANormalny"/>
      </w:pPr>
      <w:r>
        <w:t>A</w:t>
      </w:r>
      <w:r w:rsidRPr="004C43C4">
        <w:t xml:space="preserve"> owoc sprawiedliwości bywa zasiewany w pokoju przez tych, którzy pokój czynią</w:t>
      </w:r>
      <w:r>
        <w:rPr>
          <w:rStyle w:val="txt-huge"/>
          <w:color w:val="3D3D3D"/>
        </w:rPr>
        <w:t xml:space="preserve"> (</w:t>
      </w:r>
      <w:r w:rsidRPr="004C43C4">
        <w:rPr>
          <w:rStyle w:val="Werset0"/>
        </w:rPr>
        <w:t>Jk 3.28</w:t>
      </w:r>
      <w:r>
        <w:rPr>
          <w:rStyle w:val="txt-huge"/>
          <w:color w:val="3D3D3D"/>
        </w:rPr>
        <w:t>)</w:t>
      </w:r>
    </w:p>
    <w:p w14:paraId="0F58EF92" w14:textId="77777777" w:rsidR="004C43C4" w:rsidRDefault="00A237E3" w:rsidP="00A237E3">
      <w:pPr>
        <w:pStyle w:val="Normalnie"/>
      </w:pPr>
      <w:r w:rsidRPr="009D293A">
        <w:t>Szatan, przybierając postać „anioła światłości”</w:t>
      </w:r>
      <w:r w:rsidR="00DF6BF7">
        <w:t xml:space="preserve"> (</w:t>
      </w:r>
      <w:r w:rsidR="00DF6BF7" w:rsidRPr="00DF6BF7">
        <w:rPr>
          <w:u w:val="single"/>
        </w:rPr>
        <w:t>2Kor 11.14</w:t>
      </w:r>
      <w:r w:rsidR="00DF6BF7">
        <w:t>)</w:t>
      </w:r>
      <w:r w:rsidRPr="009D293A">
        <w:t xml:space="preserve">, a bardziej fizycznie – podając się za „kościół boży”, sam nie posługuje się otwarcie mieczem władzy, ale wchodząc w różne polityczne układy i niuanse wykorzystuje ten miecz </w:t>
      </w:r>
      <w:r w:rsidR="00FF3BF8">
        <w:t>d</w:t>
      </w:r>
      <w:r w:rsidRPr="009D293A">
        <w:t>o osiągnięcia swoich celów.</w:t>
      </w:r>
      <w:r>
        <w:t xml:space="preserve"> Tak więc, nie przebierając w środkach, budując na</w:t>
      </w:r>
      <w:r w:rsidR="00676F44">
        <w:t> </w:t>
      </w:r>
      <w:r>
        <w:t xml:space="preserve">polityce, ekonomii i gospodarce, wykorzystuje banki oraz instytucje państwowe, które posługują się ustawami, mediami, pieniędzmi i dobrami materialnymi aby zwiedzeniem, przymusem, kłamstwem i oskarżeniami wywierać presje na wiernym ludzie Bożym. </w:t>
      </w:r>
    </w:p>
    <w:p w14:paraId="61EB7872" w14:textId="77777777" w:rsidR="00A237E3" w:rsidRPr="004C43C4" w:rsidRDefault="00A237E3" w:rsidP="004C43C4">
      <w:pPr>
        <w:pStyle w:val="Cytatintensywny"/>
      </w:pPr>
      <w:r w:rsidRPr="004C43C4">
        <w:rPr>
          <w:rStyle w:val="WyranyZnak"/>
        </w:rPr>
        <w:t>To jakim mieczem wojujesz pokazuje, z którą stroną wielkiego konfliktu się identyfikujesz</w:t>
      </w:r>
    </w:p>
    <w:p w14:paraId="2178A766" w14:textId="77777777" w:rsidR="00CC2DB1" w:rsidRPr="00EB1AB0" w:rsidRDefault="00CC2DB1" w:rsidP="00676F44">
      <w:pPr>
        <w:pStyle w:val="Dobitniewyrany"/>
        <w:keepNext/>
        <w:ind w:firstLine="284"/>
        <w:rPr>
          <w:rStyle w:val="WyrnienieU"/>
          <w:rFonts w:ascii="Daytona" w:hAnsi="Daytona"/>
          <w:b/>
          <w:bCs/>
          <w:sz w:val="24"/>
          <w:szCs w:val="24"/>
        </w:rPr>
      </w:pPr>
      <w:r w:rsidRPr="00EB1AB0">
        <w:rPr>
          <w:rStyle w:val="WyrnienieU"/>
          <w:rFonts w:ascii="Daytona" w:hAnsi="Daytona"/>
          <w:b/>
          <w:bCs/>
          <w:sz w:val="24"/>
          <w:szCs w:val="24"/>
        </w:rPr>
        <w:lastRenderedPageBreak/>
        <w:t>Jak</w:t>
      </w:r>
      <w:r w:rsidR="00160C98" w:rsidRPr="00EB1AB0">
        <w:rPr>
          <w:rStyle w:val="WyrnienieU"/>
          <w:rFonts w:ascii="Daytona" w:hAnsi="Daytona"/>
          <w:b/>
          <w:bCs/>
          <w:sz w:val="24"/>
          <w:szCs w:val="24"/>
        </w:rPr>
        <w:t xml:space="preserve">im </w:t>
      </w:r>
      <w:r w:rsidR="005D05A8" w:rsidRPr="00286815">
        <w:rPr>
          <w:rStyle w:val="WyrnienieU"/>
          <w:rFonts w:ascii="Daytona" w:hAnsi="Daytona"/>
          <w:b/>
          <w:bCs/>
          <w:sz w:val="24"/>
          <w:szCs w:val="24"/>
        </w:rPr>
        <w:t> </w:t>
      </w:r>
      <w:r w:rsidR="00286815" w:rsidRPr="00286815">
        <w:rPr>
          <w:rStyle w:val="WyrnienieU"/>
          <w:rFonts w:ascii="Daytona" w:hAnsi="Daytona"/>
          <w:b/>
          <w:bCs/>
          <w:sz w:val="24"/>
          <w:szCs w:val="24"/>
        </w:rPr>
        <w:t>m</w:t>
      </w:r>
      <w:r w:rsidR="00160C98" w:rsidRPr="00EB1AB0">
        <w:rPr>
          <w:rStyle w:val="WyrnienieU"/>
          <w:rFonts w:ascii="Daytona" w:hAnsi="Daytona"/>
          <w:b/>
          <w:bCs/>
          <w:sz w:val="24"/>
          <w:szCs w:val="24"/>
        </w:rPr>
        <w:t xml:space="preserve">ieczem </w:t>
      </w:r>
      <w:r w:rsidR="00160C98" w:rsidRPr="00286815">
        <w:rPr>
          <w:rStyle w:val="WyrnienieU"/>
          <w:rFonts w:ascii="Daytona" w:hAnsi="Daytona"/>
          <w:b/>
          <w:bCs/>
          <w:sz w:val="24"/>
          <w:szCs w:val="24"/>
        </w:rPr>
        <w:t>posługiwały</w:t>
      </w:r>
      <w:r w:rsidR="00160C98" w:rsidRPr="00EB1AB0">
        <w:rPr>
          <w:rStyle w:val="WyrnienieU"/>
          <w:rFonts w:ascii="Daytona" w:hAnsi="Daytona"/>
          <w:b/>
          <w:bCs/>
          <w:sz w:val="24"/>
          <w:szCs w:val="24"/>
        </w:rPr>
        <w:t xml:space="preserve"> się omawiane </w:t>
      </w:r>
      <w:r w:rsidR="00A237E3">
        <w:rPr>
          <w:rStyle w:val="WyrnienieU"/>
          <w:rFonts w:ascii="Daytona" w:hAnsi="Daytona"/>
          <w:b/>
          <w:bCs/>
          <w:sz w:val="24"/>
          <w:szCs w:val="24"/>
        </w:rPr>
        <w:t xml:space="preserve">wyżej </w:t>
      </w:r>
      <w:r w:rsidR="00160C98" w:rsidRPr="00EB1AB0">
        <w:rPr>
          <w:rStyle w:val="WyrnienieU"/>
          <w:rFonts w:ascii="Daytona" w:hAnsi="Daytona"/>
          <w:b/>
          <w:bCs/>
          <w:sz w:val="24"/>
          <w:szCs w:val="24"/>
        </w:rPr>
        <w:t>kościoły</w:t>
      </w:r>
      <w:r w:rsidRPr="00EB1AB0">
        <w:rPr>
          <w:rStyle w:val="WyrnienieU"/>
          <w:rFonts w:ascii="Daytona" w:hAnsi="Daytona"/>
          <w:b/>
          <w:bCs/>
          <w:sz w:val="24"/>
          <w:szCs w:val="24"/>
        </w:rPr>
        <w:t>?</w:t>
      </w:r>
    </w:p>
    <w:p w14:paraId="2CBAC2CE" w14:textId="77777777" w:rsidR="00BA4C1C" w:rsidRDefault="00BA4C1C" w:rsidP="005370B8">
      <w:pPr>
        <w:pStyle w:val="Normalnie"/>
      </w:pPr>
      <w:r w:rsidRPr="004872DE">
        <w:rPr>
          <w:b/>
          <w:bCs/>
        </w:rPr>
        <w:t>Kościół Rzymski</w:t>
      </w:r>
      <w:r>
        <w:t xml:space="preserve">, a właściwie działający w jego imieniu Jezuici, bez wątpliwości używał świeckiego miecza władzy. Jego miecz duchowy był tępy, zatem dla utrzymania swego autorytetu musieli posłużyć się mieczem ówczesnej świeckiej władzy. </w:t>
      </w:r>
    </w:p>
    <w:p w14:paraId="13D02F02" w14:textId="77777777" w:rsidR="00BA4C1C" w:rsidRPr="00FE6AF1" w:rsidRDefault="00BA4C1C" w:rsidP="005370B8">
      <w:pPr>
        <w:pStyle w:val="Normalnie"/>
        <w:rPr>
          <w:rStyle w:val="tekst"/>
        </w:rPr>
      </w:pPr>
      <w:r w:rsidRPr="00FE6AF1">
        <w:rPr>
          <w:b/>
          <w:bCs/>
        </w:rPr>
        <w:t>Kościół Luterański</w:t>
      </w:r>
      <w:r w:rsidRPr="00FE6AF1">
        <w:t xml:space="preserve"> również posługiwał się świeckim mieczem. Chociaż Martin Luter powiedział: </w:t>
      </w:r>
      <w:r w:rsidRPr="00FE6AF1">
        <w:rPr>
          <w:i/>
          <w:iCs/>
        </w:rPr>
        <w:t xml:space="preserve">Żaden </w:t>
      </w:r>
      <w:r w:rsidRPr="00FE6AF1">
        <w:rPr>
          <w:i/>
          <w:iCs/>
          <w:u w:val="single"/>
        </w:rPr>
        <w:t>świecki miecz</w:t>
      </w:r>
      <w:r w:rsidRPr="00FE6AF1">
        <w:rPr>
          <w:i/>
          <w:iCs/>
        </w:rPr>
        <w:t xml:space="preserve"> nie może dopomóc tej sprawie. Bóg musi zrobić wszystko bez pomocy i współpracy człowieka. Ten, kto ma najwięcej wiary jest najbardziej korzystną obroną</w:t>
      </w:r>
      <w:r w:rsidRPr="00FE6AF1">
        <w:t xml:space="preserve"> (Wielki Bój, rozdz. X). to przecież </w:t>
      </w:r>
      <w:r w:rsidRPr="00FE6AF1">
        <w:rPr>
          <w:rStyle w:val="tekst"/>
        </w:rPr>
        <w:t>w encyklopedii PWN czytamy:</w:t>
      </w:r>
      <w:r w:rsidRPr="00FE6AF1">
        <w:rPr>
          <w:rStyle w:val="tekst"/>
          <w:i/>
          <w:iCs/>
        </w:rPr>
        <w:t xml:space="preserve"> W walce z katolicyzmem z jednej strony, i z anabaptyzmem z drugiej, luteranizm szukał poparcia władzy świeckiej, której podporządkował swą organizację kościelną</w:t>
      </w:r>
      <w:r w:rsidRPr="00FE6AF1">
        <w:rPr>
          <w:rStyle w:val="tekst"/>
        </w:rPr>
        <w:t xml:space="preserve"> [https://encyklopedia.pwn.pl]. </w:t>
      </w:r>
    </w:p>
    <w:p w14:paraId="34A80EDC" w14:textId="77777777" w:rsidR="00BA4C1C" w:rsidRPr="00FE6AF1" w:rsidRDefault="00BA4C1C" w:rsidP="005370B8">
      <w:pPr>
        <w:pStyle w:val="Normalnie"/>
        <w:rPr>
          <w:rStyle w:val="tekst"/>
          <w:i/>
          <w:iCs/>
        </w:rPr>
      </w:pPr>
      <w:r w:rsidRPr="00FE6AF1">
        <w:rPr>
          <w:rStyle w:val="tekst"/>
        </w:rPr>
        <w:t xml:space="preserve">W maju 1527 roku luterańska armia </w:t>
      </w:r>
      <w:r w:rsidRPr="00286815">
        <w:rPr>
          <w:rStyle w:val="WyrnienieU"/>
          <w:rFonts w:ascii="Daytona" w:hAnsi="Daytona"/>
          <w:kern w:val="0"/>
          <w:sz w:val="26"/>
        </w:rPr>
        <w:t>Karola V</w:t>
      </w:r>
      <w:r w:rsidRPr="00FE6AF1">
        <w:rPr>
          <w:rStyle w:val="tekst"/>
        </w:rPr>
        <w:t xml:space="preserve"> pustoszy Rzym zmuszając papieża </w:t>
      </w:r>
      <w:r w:rsidRPr="00286815">
        <w:rPr>
          <w:rStyle w:val="WyrnienieU"/>
          <w:rFonts w:ascii="Daytona" w:hAnsi="Daytona"/>
          <w:kern w:val="0"/>
          <w:sz w:val="26"/>
        </w:rPr>
        <w:t>Klemensa VII</w:t>
      </w:r>
      <w:r w:rsidRPr="00FE6AF1">
        <w:rPr>
          <w:rStyle w:val="tekst"/>
        </w:rPr>
        <w:t xml:space="preserve"> do ukrycia się w Zamku Świętego Anioła. „Rozpoczęło się wielkie plądrowanie, łupienie, gwałcenie i niszczenie „świętego miasta”, znane jako </w:t>
      </w:r>
      <w:r w:rsidRPr="00FE6AF1">
        <w:rPr>
          <w:rStyle w:val="tekst"/>
          <w:i/>
          <w:iCs/>
        </w:rPr>
        <w:t xml:space="preserve">Sacco di Roma” </w:t>
      </w:r>
    </w:p>
    <w:p w14:paraId="2E4ECB11" w14:textId="77777777" w:rsidR="00BA4C1C" w:rsidRPr="00FE6AF1" w:rsidRDefault="00BA4C1C" w:rsidP="005370B8">
      <w:pPr>
        <w:pStyle w:val="Normalnie"/>
        <w:rPr>
          <w:rStyle w:val="tekst"/>
        </w:rPr>
      </w:pPr>
      <w:r w:rsidRPr="00FE6AF1">
        <w:rPr>
          <w:rStyle w:val="tekst"/>
        </w:rPr>
        <w:t>W samej Saksonii dochodziło wówczas do aktów przemocy, prześladowani</w:t>
      </w:r>
      <w:r w:rsidR="00B32FF5">
        <w:rPr>
          <w:rStyle w:val="tekst"/>
        </w:rPr>
        <w:t>a</w:t>
      </w:r>
      <w:r w:rsidRPr="00FE6AF1">
        <w:rPr>
          <w:rStyle w:val="tekst"/>
        </w:rPr>
        <w:t xml:space="preserve"> księży i zakonników, grabieży mienia kościelnego – wszystko to na mocy prawa – nie wolno było przecież akceptować tego, co Kościół Rzymski zdobył swoją tyranią. „</w:t>
      </w:r>
      <w:r w:rsidRPr="00FE6AF1">
        <w:rPr>
          <w:i/>
          <w:iCs/>
        </w:rPr>
        <w:t>Kto</w:t>
      </w:r>
      <w:r w:rsidR="00AA75BB">
        <w:rPr>
          <w:i/>
          <w:iCs/>
        </w:rPr>
        <w:t> </w:t>
      </w:r>
      <w:r w:rsidRPr="00FE6AF1">
        <w:rPr>
          <w:i/>
          <w:iCs/>
        </w:rPr>
        <w:t>żyw starał się obłowić, tak książęta i hrabiowie, jak i biskupi i opaci. (...) To,</w:t>
      </w:r>
      <w:r w:rsidR="004D56F6">
        <w:rPr>
          <w:i/>
          <w:iCs/>
        </w:rPr>
        <w:t> </w:t>
      </w:r>
      <w:r w:rsidRPr="00FE6AF1">
        <w:rPr>
          <w:i/>
          <w:iCs/>
        </w:rPr>
        <w:t>czego dokonuje legalna władza – mówi Luter – nie może być uznane za powstanie</w:t>
      </w:r>
      <w:r w:rsidRPr="00FE6AF1">
        <w:rPr>
          <w:rStyle w:val="tekst"/>
        </w:rPr>
        <w:t>” [P. Lisicki, Luter. Ciemna strona rewolucji, wyd. Fronda, Warszawa 2017].</w:t>
      </w:r>
    </w:p>
    <w:p w14:paraId="1FD1070C" w14:textId="77777777" w:rsidR="00BA4C1C" w:rsidRPr="00FE6AF1" w:rsidRDefault="00BA4C1C" w:rsidP="005370B8">
      <w:pPr>
        <w:pStyle w:val="Normalnie"/>
        <w:rPr>
          <w:i/>
          <w:iCs/>
        </w:rPr>
      </w:pPr>
      <w:r w:rsidRPr="00FE6AF1">
        <w:rPr>
          <w:i/>
          <w:iCs/>
        </w:rPr>
        <w:t>Podczas gdy mieszczanie chętnie chłonęli idee Lutra</w:t>
      </w:r>
      <w:r w:rsidRPr="00FE6AF1">
        <w:rPr>
          <w:rStyle w:val="tekst"/>
        </w:rPr>
        <w:t xml:space="preserve"> – czytam</w:t>
      </w:r>
      <w:r w:rsidR="009E76FF">
        <w:rPr>
          <w:rStyle w:val="tekst"/>
        </w:rPr>
        <w:t>y</w:t>
      </w:r>
      <w:r w:rsidRPr="00FE6AF1">
        <w:rPr>
          <w:rStyle w:val="tekst"/>
        </w:rPr>
        <w:t xml:space="preserve"> w internecie - </w:t>
      </w:r>
      <w:r w:rsidRPr="00FE6AF1">
        <w:rPr>
          <w:i/>
          <w:iCs/>
        </w:rPr>
        <w:t xml:space="preserve">chłopi zachowywali dystans wobec obcych prądów. Ich konserwatywnej postawy był świadomy Gustaw Waza. Zdawał też sobie jednak sprawę z tego, że szwedzki Kościół </w:t>
      </w:r>
      <w:r w:rsidR="006E7FE0">
        <w:rPr>
          <w:i/>
          <w:iCs/>
        </w:rPr>
        <w:t>K</w:t>
      </w:r>
      <w:r w:rsidRPr="00FE6AF1">
        <w:rPr>
          <w:i/>
          <w:iCs/>
        </w:rPr>
        <w:t>atolicki ucierpiał podczas represji Chrystiana II. Wymordowano bądź wypędzono wielu biskupów, spora część sama uciekła i</w:t>
      </w:r>
      <w:r w:rsidR="006E7FE0">
        <w:rPr>
          <w:i/>
          <w:iCs/>
        </w:rPr>
        <w:t> </w:t>
      </w:r>
      <w:r w:rsidRPr="00FE6AF1">
        <w:rPr>
          <w:i/>
          <w:iCs/>
        </w:rPr>
        <w:t>przeszła na stronę duńską</w:t>
      </w:r>
      <w:r w:rsidRPr="00FE6AF1">
        <w:rPr>
          <w:rStyle w:val="tekst"/>
        </w:rPr>
        <w:t xml:space="preserve">. (…) </w:t>
      </w:r>
      <w:r w:rsidRPr="00FE6AF1">
        <w:rPr>
          <w:i/>
          <w:iCs/>
        </w:rPr>
        <w:t>Monarcha postanowił wykorzystać reformację jako formę nacisku na Kościół, dzięki czemu mógł rozpocząć powolne przejmowanie jego dóbr. Poglądy Marcina Lutra dały monarsze teologiczne uzasadnienie podejmowanych kroków.</w:t>
      </w:r>
    </w:p>
    <w:p w14:paraId="31080FDB" w14:textId="77777777" w:rsidR="00BA4C1C" w:rsidRPr="00FE6AF1" w:rsidRDefault="00AA75BB" w:rsidP="006E7FE0">
      <w:pPr>
        <w:pStyle w:val="Normalnie"/>
        <w:ind w:firstLine="0"/>
        <w:rPr>
          <w:rStyle w:val="tekst"/>
        </w:rPr>
      </w:pPr>
      <w:r>
        <w:rPr>
          <w:rStyle w:val="tekst"/>
          <w:szCs w:val="28"/>
        </w:rPr>
        <w:t>W</w:t>
      </w:r>
      <w:r w:rsidR="00BA4C1C" w:rsidRPr="00FE6AF1">
        <w:rPr>
          <w:rStyle w:val="tekst"/>
          <w:szCs w:val="28"/>
        </w:rPr>
        <w:t xml:space="preserve">ięcej: </w:t>
      </w:r>
      <w:r w:rsidR="00BA4C1C" w:rsidRPr="00AA75BB">
        <w:rPr>
          <w:rStyle w:val="tekst"/>
          <w:sz w:val="24"/>
          <w:szCs w:val="24"/>
        </w:rPr>
        <w:t>https://histmag.org/Reformacja-w-Skandynawii.-Cz.-I-Szwecja-i-Finlandia-9786</w:t>
      </w:r>
    </w:p>
    <w:p w14:paraId="1D551CC0" w14:textId="77777777" w:rsidR="00BA4C1C" w:rsidRPr="00FE6AF1" w:rsidRDefault="00BA4C1C" w:rsidP="005370B8">
      <w:pPr>
        <w:pStyle w:val="Normalnie"/>
        <w:rPr>
          <w:rStyle w:val="tekst"/>
        </w:rPr>
      </w:pPr>
      <w:r w:rsidRPr="00FE6AF1">
        <w:rPr>
          <w:rStyle w:val="tekst"/>
        </w:rPr>
        <w:t xml:space="preserve">A tego typu świadectw jest znacznie więcej, choćby przeprosiny dla mennonitów przez przedstawiciela Kościoła </w:t>
      </w:r>
      <w:r w:rsidR="00AA75BB" w:rsidRPr="00FE6AF1">
        <w:rPr>
          <w:rStyle w:val="tekst"/>
        </w:rPr>
        <w:t>Ewangelicko</w:t>
      </w:r>
      <w:r w:rsidRPr="00FE6AF1">
        <w:rPr>
          <w:rStyle w:val="tekst"/>
        </w:rPr>
        <w:t>-Reformowanego „</w:t>
      </w:r>
      <w:r w:rsidR="005D05A8">
        <w:rPr>
          <w:rStyle w:val="tekst"/>
          <w:i/>
          <w:iCs/>
        </w:rPr>
        <w:t>za </w:t>
      </w:r>
      <w:r w:rsidRPr="00FE6AF1">
        <w:rPr>
          <w:rStyle w:val="tekst"/>
          <w:i/>
          <w:iCs/>
        </w:rPr>
        <w:t>wszystkie prześladowania, jakich doznali od ewangelików w XVI i XVII wieku</w:t>
      </w:r>
      <w:r w:rsidRPr="00FE6AF1">
        <w:rPr>
          <w:rStyle w:val="tekst"/>
        </w:rPr>
        <w:t>” wypowiedziane podczas obchodów dni poświęconych zagadnieniu ruchów anabaptystycznych w 2004 roku w Zurychu.</w:t>
      </w:r>
    </w:p>
    <w:p w14:paraId="653CC392" w14:textId="77777777" w:rsidR="00FE6AF1" w:rsidRDefault="00BA4C1C" w:rsidP="005370B8">
      <w:pPr>
        <w:pStyle w:val="Normalnie"/>
      </w:pPr>
      <w:r>
        <w:lastRenderedPageBreak/>
        <w:t xml:space="preserve">Inaczej jest w przypadku schwenkfeldystów i innych anabaptystów. Należeli do tego kościoła, który odziany w „zbroję Bożą” odkupił krwią  i cierpieniem swój udział w wielkim boju. </w:t>
      </w:r>
    </w:p>
    <w:p w14:paraId="67279F5D" w14:textId="77777777" w:rsidR="00BA4C1C" w:rsidRDefault="00BA4C1C" w:rsidP="005370B8">
      <w:pPr>
        <w:pStyle w:val="Normalnie"/>
      </w:pPr>
      <w:r w:rsidRPr="000930E1">
        <w:rPr>
          <w:b/>
          <w:bCs/>
        </w:rPr>
        <w:t>Schwenkfeldyści</w:t>
      </w:r>
      <w:r>
        <w:t xml:space="preserve">, chociaż nie bez problemów, skutecznie wdrażali w życie to, czego uczyli się studiując Biblię zgodnie z zasadami </w:t>
      </w:r>
      <w:r>
        <w:rPr>
          <w:i/>
          <w:iCs/>
        </w:rPr>
        <w:t xml:space="preserve">sola scriptura, sola fide, sola </w:t>
      </w:r>
      <w:r w:rsidRPr="00FE6AF1">
        <w:rPr>
          <w:i/>
          <w:iCs/>
        </w:rPr>
        <w:t xml:space="preserve">gratia, solus Christus, soli Deo gloria. </w:t>
      </w:r>
      <w:r w:rsidRPr="00FE6AF1">
        <w:t>Stosowali przy tym regułę</w:t>
      </w:r>
      <w:r w:rsidRPr="00C918C5">
        <w:rPr>
          <w:i/>
        </w:rPr>
        <w:t>: Znoś wszystko, co</w:t>
      </w:r>
      <w:r w:rsidR="004D56F6">
        <w:rPr>
          <w:i/>
        </w:rPr>
        <w:t> </w:t>
      </w:r>
      <w:r w:rsidRPr="00C918C5">
        <w:rPr>
          <w:i/>
        </w:rPr>
        <w:t>narzuca ci zła wola władzy, ale czyń to, czego żąda od ciebie wola Boga</w:t>
      </w:r>
      <w:r w:rsidRPr="00FE6AF1">
        <w:t xml:space="preserve"> [Somer s.60].</w:t>
      </w:r>
      <w:r>
        <w:t xml:space="preserve"> Przesiani i oczyszczeni prześladowaniami ze strony katolickich Habsburgów trafili do USA.</w:t>
      </w:r>
    </w:p>
    <w:p w14:paraId="76199F21" w14:textId="77777777" w:rsidR="00BA4C1C" w:rsidRDefault="00BA4C1C" w:rsidP="005370B8">
      <w:pPr>
        <w:pStyle w:val="Normalnie"/>
      </w:pPr>
      <w:r w:rsidRPr="006B2F91">
        <w:rPr>
          <w:b/>
          <w:bCs/>
        </w:rPr>
        <w:t>Anabaptyści</w:t>
      </w:r>
      <w:r>
        <w:t xml:space="preserve"> nie tylko przyjęli nauki Lutra, ale też z wielkim entuzjazmem i</w:t>
      </w:r>
      <w:r w:rsidR="00CE63C2">
        <w:t> </w:t>
      </w:r>
      <w:r>
        <w:t>odważnie wdrożyli je do swoich religijnych praktyk bez kompromisów idąc na</w:t>
      </w:r>
      <w:r w:rsidR="004D56F6">
        <w:t> </w:t>
      </w:r>
      <w:r>
        <w:t xml:space="preserve">pożarcie wprost w paszczę lwa. Ci „duchowi marzyciele” wzięli na siebie główne uderzenie sił szatana, w rezultacie, przesiani przez gęste sito prześladowań przestali się liczyć w rozwoju dzieła Reformacji. </w:t>
      </w:r>
    </w:p>
    <w:p w14:paraId="4FFAA7DA" w14:textId="77777777" w:rsidR="00BA4C1C" w:rsidRPr="002969A2" w:rsidRDefault="00BA4C1C" w:rsidP="005370B8">
      <w:pPr>
        <w:pStyle w:val="Normalnie"/>
      </w:pPr>
      <w:r>
        <w:t xml:space="preserve">Jeden z przywódców szwajcarskich anabaptystów </w:t>
      </w:r>
      <w:r w:rsidRPr="002969A2">
        <w:t>Konrad Grebel tak powiedział (1524):</w:t>
      </w:r>
    </w:p>
    <w:p w14:paraId="5E064191" w14:textId="77777777" w:rsidR="00BA4C1C" w:rsidRPr="00FE6AF1" w:rsidRDefault="00BA4C1C" w:rsidP="005370B8">
      <w:pPr>
        <w:pStyle w:val="Normalnie"/>
        <w:rPr>
          <w:i/>
          <w:iCs/>
        </w:rPr>
      </w:pPr>
      <w:r w:rsidRPr="00FE6AF1">
        <w:rPr>
          <w:i/>
          <w:iCs/>
        </w:rPr>
        <w:t>„Prawdziwi chrześcijanie nigdy nie używają świeckiego miecza ani nie angażują się w wojnę, albowiem Ewangelia i ci, którzy ją przyjęli nie mają być bronieni mieczem ani w ten sposób mają się sami bronić.”</w:t>
      </w:r>
    </w:p>
    <w:p w14:paraId="310E3CAE" w14:textId="77777777" w:rsidR="00BA4C1C" w:rsidRPr="00FE6AF1" w:rsidRDefault="00BA4C1C" w:rsidP="005370B8">
      <w:pPr>
        <w:pStyle w:val="Normalnie"/>
      </w:pPr>
      <w:r w:rsidRPr="00FE6AF1">
        <w:t>Szwajcarscy Bracia nauczali:</w:t>
      </w:r>
    </w:p>
    <w:p w14:paraId="0A3AB35C" w14:textId="77777777" w:rsidR="00BA4C1C" w:rsidRPr="00FE6AF1" w:rsidRDefault="00BA4C1C" w:rsidP="005370B8">
      <w:pPr>
        <w:pStyle w:val="Normalnie"/>
        <w:rPr>
          <w:sz w:val="24"/>
          <w:szCs w:val="24"/>
        </w:rPr>
      </w:pPr>
      <w:r w:rsidRPr="00FE6AF1">
        <w:rPr>
          <w:i/>
          <w:iCs/>
        </w:rPr>
        <w:t xml:space="preserve">„Jest błędem, kiedy w Kościele używany jest jakikolwiek inny miecz niż miecz Bożego Słowa. Świeckie królestwo winno być odseparowane od Kościoła a żaden świecki władca nie ma prawa władać w Kościele. Nasz Pan nakazał głosić Ewangelię, a nie przymuszać kogokolwiek do jej przyjęcia… Prawdziwy Kościół tym się charakteryzuje, że sam cierpi i znosi prześladowania, lecz sam nikogo nie prześladuje.” </w:t>
      </w:r>
      <w:hyperlink r:id="rId127" w:history="1">
        <w:r w:rsidRPr="00B32FF5">
          <w:rPr>
            <w:rStyle w:val="Hipercze"/>
            <w:color w:val="002060"/>
            <w:sz w:val="24"/>
            <w:szCs w:val="24"/>
          </w:rPr>
          <w:t>http://bapt.pl/czytelnia/bender/mennonici/7-fundamenty-wiary-menonitow/</w:t>
        </w:r>
      </w:hyperlink>
    </w:p>
    <w:p w14:paraId="08FF833A" w14:textId="77777777" w:rsidR="00BA4C1C" w:rsidRDefault="00BA4C1C" w:rsidP="005370B8">
      <w:pPr>
        <w:pStyle w:val="Normalnie"/>
      </w:pPr>
      <w:r>
        <w:t>Nie sformułowali wyraźnych i jednoznacznych zasad wiary. Nie wydali spośród siebie przywódcy, którego system teologiczny byłby przez wszystkich akceptowany. Nie byli przez to zdolni do głoszenia przesłania bożego na cały świat. Pomimo tego stali się niebezpiecznym narzędziem w rękach Jezusa, przeciwko którym szatan z</w:t>
      </w:r>
      <w:r w:rsidR="004D56F6">
        <w:t> </w:t>
      </w:r>
      <w:r>
        <w:t xml:space="preserve">całym impetem skierował swój atak. </w:t>
      </w:r>
      <w:r w:rsidRPr="00920CDC">
        <w:rPr>
          <w:b/>
          <w:bCs/>
        </w:rPr>
        <w:t>Kogo wykorzystał?</w:t>
      </w:r>
    </w:p>
    <w:p w14:paraId="4D5A0164" w14:textId="77777777" w:rsidR="00B66642" w:rsidRPr="00AA70E7" w:rsidRDefault="00B66642" w:rsidP="008308A0">
      <w:pPr>
        <w:pStyle w:val="Temat"/>
      </w:pPr>
      <w:bookmarkStart w:id="143" w:name="_Toc192062135"/>
      <w:r w:rsidRPr="00AA70E7">
        <w:t>W</w:t>
      </w:r>
      <w:r w:rsidR="009D5CD2" w:rsidRPr="00AA70E7">
        <w:t xml:space="preserve">iliam Tyndale </w:t>
      </w:r>
      <w:r w:rsidR="009D5CD2" w:rsidRPr="00AA70E7">
        <w:rPr>
          <w:rFonts w:ascii="Verdana" w:hAnsi="Verdana"/>
        </w:rPr>
        <w:t>(</w:t>
      </w:r>
      <w:bookmarkStart w:id="144" w:name="_Hlk163043992"/>
      <w:r w:rsidR="00185747" w:rsidRPr="00AA70E7">
        <w:rPr>
          <w:rFonts w:ascii="Verdana" w:hAnsi="Verdana"/>
        </w:rPr>
        <w:t>14</w:t>
      </w:r>
      <w:r w:rsidR="00AA70E7" w:rsidRPr="00AA70E7">
        <w:rPr>
          <w:rFonts w:ascii="Verdana" w:hAnsi="Verdana"/>
        </w:rPr>
        <w:t>94</w:t>
      </w:r>
      <w:r w:rsidR="00185747" w:rsidRPr="00AA70E7">
        <w:rPr>
          <w:rFonts w:ascii="Verdana" w:hAnsi="Verdana"/>
        </w:rPr>
        <w:t>-</w:t>
      </w:r>
      <w:r w:rsidR="009D5CD2" w:rsidRPr="00AA70E7">
        <w:rPr>
          <w:rFonts w:ascii="Verdana" w:hAnsi="Verdana"/>
        </w:rPr>
        <w:t>15</w:t>
      </w:r>
      <w:r w:rsidR="00185747" w:rsidRPr="00AA70E7">
        <w:rPr>
          <w:rFonts w:ascii="Verdana" w:hAnsi="Verdana"/>
        </w:rPr>
        <w:t>36</w:t>
      </w:r>
      <w:bookmarkEnd w:id="144"/>
      <w:r w:rsidR="009D5CD2" w:rsidRPr="00AA70E7">
        <w:rPr>
          <w:rFonts w:ascii="Verdana" w:hAnsi="Verdana"/>
        </w:rPr>
        <w:t>)</w:t>
      </w:r>
      <w:bookmarkEnd w:id="143"/>
    </w:p>
    <w:p w14:paraId="10F43172" w14:textId="77777777" w:rsidR="00914858" w:rsidRPr="00914858" w:rsidRDefault="00914858" w:rsidP="00AA70E7">
      <w:pPr>
        <w:pStyle w:val="Normalnie"/>
        <w:rPr>
          <w:rStyle w:val="WyrnienieU"/>
          <w:i w:val="0"/>
        </w:rPr>
      </w:pPr>
      <w:r>
        <w:rPr>
          <w:rStyle w:val="WyrnienieU"/>
        </w:rPr>
        <w:t xml:space="preserve">Polityka a religia. </w:t>
      </w:r>
      <w:r w:rsidR="006309B4">
        <w:rPr>
          <w:rStyle w:val="WyrnienieU"/>
        </w:rPr>
        <w:t>Nowe znaczenia greckich słów: k</w:t>
      </w:r>
      <w:r>
        <w:rPr>
          <w:rStyle w:val="WyrnienieU"/>
        </w:rPr>
        <w:t xml:space="preserve">ościół jako zgromadzenie wybranych, </w:t>
      </w:r>
      <w:r w:rsidR="006309B4">
        <w:rPr>
          <w:rStyle w:val="WyrnienieU"/>
        </w:rPr>
        <w:t>jako mistyczne ciało Chrystusa</w:t>
      </w:r>
      <w:r w:rsidR="006309B4" w:rsidRPr="006309B4">
        <w:rPr>
          <w:rStyle w:val="WyrnienieU"/>
        </w:rPr>
        <w:t xml:space="preserve"> </w:t>
      </w:r>
      <w:r w:rsidR="006309B4">
        <w:rPr>
          <w:rStyle w:val="WyrnienieU"/>
        </w:rPr>
        <w:t xml:space="preserve">(koinonia), </w:t>
      </w:r>
      <w:r>
        <w:rPr>
          <w:rStyle w:val="WyrnienieU"/>
        </w:rPr>
        <w:t>nawrócenie rozpoczyna się od zmiany sposobu myślenia (metanoia).</w:t>
      </w:r>
    </w:p>
    <w:p w14:paraId="0319AD45" w14:textId="77777777" w:rsidR="00B640EA" w:rsidRDefault="00AA70E7" w:rsidP="00B640EA">
      <w:pPr>
        <w:pStyle w:val="Normalnie"/>
      </w:pPr>
      <w:bookmarkStart w:id="145" w:name="_Hlk163044024"/>
      <w:r>
        <w:lastRenderedPageBreak/>
        <w:t xml:space="preserve">Był </w:t>
      </w:r>
      <w:r w:rsidR="00C11D9F">
        <w:t xml:space="preserve">duchownym katolickim, </w:t>
      </w:r>
      <w:r>
        <w:t xml:space="preserve">uzdolnionym znawcą języków obcych. Prócz </w:t>
      </w:r>
      <w:hyperlink r:id="rId128" w:tooltip="Język angielski" w:history="1">
        <w:r w:rsidRPr="00AA70E7">
          <w:t>angielskiego</w:t>
        </w:r>
      </w:hyperlink>
      <w:r>
        <w:t xml:space="preserve"> władał biegle, w</w:t>
      </w:r>
      <w:r w:rsidR="00C11D9F">
        <w:t> </w:t>
      </w:r>
      <w:r>
        <w:t>piśmie i mowie, językami</w:t>
      </w:r>
      <w:r w:rsidR="00B640EA">
        <w:t>:</w:t>
      </w:r>
      <w:r>
        <w:t xml:space="preserve"> </w:t>
      </w:r>
      <w:r w:rsidRPr="00AA70E7">
        <w:t>francuskim</w:t>
      </w:r>
      <w:r>
        <w:t xml:space="preserve">, </w:t>
      </w:r>
      <w:hyperlink r:id="rId129" w:tooltip="Język grecki" w:history="1">
        <w:r w:rsidRPr="00AA70E7">
          <w:t>greckim</w:t>
        </w:r>
      </w:hyperlink>
      <w:r>
        <w:t xml:space="preserve">, </w:t>
      </w:r>
      <w:r w:rsidRPr="00AA70E7">
        <w:t>hebrajskim</w:t>
      </w:r>
      <w:r>
        <w:t xml:space="preserve">, </w:t>
      </w:r>
      <w:r w:rsidRPr="00AA70E7">
        <w:t>niemieckim</w:t>
      </w:r>
      <w:r>
        <w:t xml:space="preserve">, </w:t>
      </w:r>
      <w:r w:rsidRPr="00AA70E7">
        <w:t>włoskim</w:t>
      </w:r>
      <w:r>
        <w:t xml:space="preserve">, </w:t>
      </w:r>
      <w:r w:rsidRPr="00AA70E7">
        <w:t>hiszpańskim</w:t>
      </w:r>
      <w:r>
        <w:t xml:space="preserve"> oraz </w:t>
      </w:r>
      <w:r w:rsidRPr="00AA70E7">
        <w:t>łaciną</w:t>
      </w:r>
      <w:r>
        <w:t xml:space="preserve">. </w:t>
      </w:r>
      <w:r w:rsidR="00B640EA">
        <w:t xml:space="preserve">Po studiach w Oxfordzie udał się do </w:t>
      </w:r>
      <w:hyperlink r:id="rId130" w:tooltip="Cambridge" w:history="1">
        <w:r w:rsidR="00B640EA" w:rsidRPr="00AA70E7">
          <w:t>Cambridge</w:t>
        </w:r>
      </w:hyperlink>
      <w:r w:rsidR="00B640EA">
        <w:t xml:space="preserve">, gdzie przypuszczalnie był uczniem </w:t>
      </w:r>
      <w:hyperlink r:id="rId131" w:tooltip="Erazm z Rotterdamu" w:history="1">
        <w:r w:rsidR="00B640EA" w:rsidRPr="00AA70E7">
          <w:t>Erazma z</w:t>
        </w:r>
        <w:r w:rsidR="00B640EA">
          <w:t> </w:t>
        </w:r>
        <w:r w:rsidR="00B640EA" w:rsidRPr="00AA70E7">
          <w:t>Rotterdamu</w:t>
        </w:r>
      </w:hyperlink>
      <w:r w:rsidR="00B640EA">
        <w:t xml:space="preserve"> (1467-1536).</w:t>
      </w:r>
      <w:bookmarkEnd w:id="145"/>
      <w:r w:rsidR="00B640EA">
        <w:t xml:space="preserve"> </w:t>
      </w:r>
    </w:p>
    <w:p w14:paraId="0B18F527" w14:textId="77777777" w:rsidR="00562ED0" w:rsidRDefault="00562ED0" w:rsidP="00562ED0">
      <w:pPr>
        <w:pStyle w:val="Normalnie"/>
        <w:rPr>
          <w:rFonts w:ascii="Times New Roman" w:hAnsi="Times New Roman"/>
          <w:spacing w:val="0"/>
          <w:sz w:val="24"/>
          <w:szCs w:val="24"/>
        </w:rPr>
      </w:pPr>
      <w:r>
        <w:t xml:space="preserve">Jego poglądy sprawiły, że popadł w konflikt z innymi księżmi i w roku 1522 został wezwany do stawienia się przed przewodniczącym </w:t>
      </w:r>
      <w:r w:rsidRPr="00562ED0">
        <w:t>diecezji Worcester</w:t>
      </w:r>
      <w:r>
        <w:t xml:space="preserve">, gdzie jednak nie postawiono mu konkretnych zarzutów. </w:t>
      </w:r>
    </w:p>
    <w:p w14:paraId="57819EC7" w14:textId="77777777" w:rsidR="00562ED0" w:rsidRDefault="00562ED0" w:rsidP="00562ED0">
      <w:pPr>
        <w:pStyle w:val="Normalnie"/>
      </w:pPr>
      <w:r>
        <w:t xml:space="preserve">Wkrótce potem zdecydował się przetłumaczyć Biblię na język angielski. </w:t>
      </w:r>
      <w:bookmarkStart w:id="146" w:name="_Hlk163044073"/>
      <w:r w:rsidRPr="009C6D76">
        <w:rPr>
          <w:rStyle w:val="WyrnienieU"/>
        </w:rPr>
        <w:t>Był przekonany, że droga do Boga prowadzi poprzez jego słowo i dlatego powinno być ono dostę</w:t>
      </w:r>
      <w:r w:rsidR="001F52CF" w:rsidRPr="009C6D76">
        <w:rPr>
          <w:rStyle w:val="WyrnienieU"/>
        </w:rPr>
        <w:t>pne</w:t>
      </w:r>
      <w:r w:rsidRPr="009C6D76">
        <w:rPr>
          <w:rStyle w:val="WyrnienieU"/>
        </w:rPr>
        <w:t xml:space="preserve"> dla wszystkich</w:t>
      </w:r>
      <w:r>
        <w:t xml:space="preserve">. </w:t>
      </w:r>
      <w:bookmarkEnd w:id="146"/>
      <w:r>
        <w:t>W rozmowie między Tyndalem a</w:t>
      </w:r>
      <w:r w:rsidR="009C6D76">
        <w:t> </w:t>
      </w:r>
      <w:r>
        <w:t>innym wykształconym, księdzem, który stwierdził</w:t>
      </w:r>
      <w:r w:rsidR="00A76C3B">
        <w:t>:</w:t>
      </w:r>
      <w:r>
        <w:t xml:space="preserve"> </w:t>
      </w:r>
      <w:r>
        <w:rPr>
          <w:i/>
          <w:iCs/>
        </w:rPr>
        <w:t xml:space="preserve">Byłoby lepiej dla nas żyć bez praw bożych, niż bez </w:t>
      </w:r>
      <w:r w:rsidRPr="00562ED0">
        <w:rPr>
          <w:i/>
          <w:iCs/>
        </w:rPr>
        <w:t>papieskich</w:t>
      </w:r>
      <w:r>
        <w:t xml:space="preserve">, Tyndale odparł w uniesieniu: </w:t>
      </w:r>
      <w:r w:rsidRPr="009C6D76">
        <w:rPr>
          <w:rStyle w:val="WyrnienieU"/>
          <w:i w:val="0"/>
          <w:iCs w:val="0"/>
        </w:rPr>
        <w:t>Sprzeciwiam się papieżowi i jeśli Bóg zachowa mnie przy życiu, uczynię tak, że chłopiec przy pługu będzie znać [Biblię] lepiej, niż sam papież</w:t>
      </w:r>
      <w:r>
        <w:rPr>
          <w:i/>
          <w:iCs/>
        </w:rPr>
        <w:t>!</w:t>
      </w:r>
    </w:p>
    <w:p w14:paraId="22B51F50" w14:textId="77777777" w:rsidR="00562ED0" w:rsidRDefault="00562ED0" w:rsidP="00650ED9">
      <w:pPr>
        <w:pStyle w:val="Normalnie"/>
        <w:rPr>
          <w:rFonts w:ascii="Times New Roman" w:hAnsi="Times New Roman"/>
          <w:spacing w:val="0"/>
          <w:sz w:val="24"/>
          <w:szCs w:val="24"/>
        </w:rPr>
      </w:pPr>
      <w:bookmarkStart w:id="147" w:name="_Hlk163044129"/>
      <w:r>
        <w:t xml:space="preserve">W roku </w:t>
      </w:r>
      <w:r w:rsidRPr="003F718A">
        <w:rPr>
          <w:rFonts w:ascii="Daytona" w:hAnsi="Daytona"/>
        </w:rPr>
        <w:t>1523</w:t>
      </w:r>
      <w:r>
        <w:t xml:space="preserve"> udał się do </w:t>
      </w:r>
      <w:r w:rsidRPr="00650ED9">
        <w:t>Londynu</w:t>
      </w:r>
      <w:r>
        <w:t>, by uzyskać zezwolenie na przekład Biblii na</w:t>
      </w:r>
      <w:r w:rsidR="00676F44">
        <w:t> </w:t>
      </w:r>
      <w:r>
        <w:t xml:space="preserve">angielski. </w:t>
      </w:r>
      <w:r w:rsidR="005D05A8">
        <w:t>P</w:t>
      </w:r>
      <w:r>
        <w:t>rosi</w:t>
      </w:r>
      <w:r w:rsidR="005D05A8">
        <w:t>ł</w:t>
      </w:r>
      <w:r>
        <w:t xml:space="preserve"> o wsparcie </w:t>
      </w:r>
      <w:r w:rsidRPr="00650ED9">
        <w:t>biskupa</w:t>
      </w:r>
      <w:r>
        <w:t xml:space="preserve"> </w:t>
      </w:r>
      <w:r w:rsidRPr="00A76C3B">
        <w:rPr>
          <w:rStyle w:val="WyrnienieU"/>
          <w:rFonts w:ascii="Daytona" w:hAnsi="Daytona"/>
          <w:kern w:val="0"/>
          <w:sz w:val="26"/>
        </w:rPr>
        <w:t>Cuthberta Tunstalla</w:t>
      </w:r>
      <w:r>
        <w:t>, uznanego znawcy świata antycznego</w:t>
      </w:r>
      <w:bookmarkEnd w:id="147"/>
      <w:r>
        <w:t>, o którym z uznaniem wyrażał się Erazm z</w:t>
      </w:r>
      <w:r w:rsidR="009150F6">
        <w:t> </w:t>
      </w:r>
      <w:r>
        <w:t xml:space="preserve">Rotterdamu po tym, jak obydwaj wspólnie pracowali nad </w:t>
      </w:r>
      <w:r w:rsidRPr="00650ED9">
        <w:t>Nowym Testamentem</w:t>
      </w:r>
      <w:r>
        <w:t xml:space="preserve"> w języku greckim. </w:t>
      </w:r>
      <w:bookmarkStart w:id="148" w:name="_Hlk163044167"/>
      <w:r>
        <w:t>Biskup był jednak nieprzychylny poglądom Tyndal</w:t>
      </w:r>
      <w:r w:rsidR="00FF525F">
        <w:t>e’</w:t>
      </w:r>
      <w:r>
        <w:t xml:space="preserve">a i, jak wielu innych hierarchów, był przeciwny idei przetłumaczenia Biblii na język ludu. </w:t>
      </w:r>
      <w:bookmarkEnd w:id="148"/>
      <w:r>
        <w:t>Tunstall powiadomił Tyndale’a, że nie może udzielić mu pomocy, czy wsparcia. Tyndale głosił nadal kazania i przez pewien czas pracował nad swoim przekładem w</w:t>
      </w:r>
      <w:r w:rsidR="00B640EA">
        <w:t> </w:t>
      </w:r>
      <w:r>
        <w:t xml:space="preserve">Londynie, wspierany przez kupca Humphreya Monmoutha. </w:t>
      </w:r>
      <w:bookmarkStart w:id="149" w:name="_Hlk163044195"/>
      <w:r>
        <w:t xml:space="preserve">Następnie opuścił Anglię by pod fałszywym nazwiskiem udać się do </w:t>
      </w:r>
      <w:r w:rsidRPr="00650ED9">
        <w:t>Hamburga</w:t>
      </w:r>
      <w:r>
        <w:t xml:space="preserve">. W roku </w:t>
      </w:r>
      <w:r w:rsidRPr="003F718A">
        <w:rPr>
          <w:rFonts w:ascii="Daytona" w:hAnsi="Daytona"/>
        </w:rPr>
        <w:t>1524</w:t>
      </w:r>
      <w:r>
        <w:t xml:space="preserve"> z</w:t>
      </w:r>
      <w:r w:rsidR="00B640EA">
        <w:t> </w:t>
      </w:r>
      <w:r>
        <w:t xml:space="preserve">pomocą mnicha Williama Roya ukończył przekład Nowego Testamentu. </w:t>
      </w:r>
      <w:bookmarkEnd w:id="149"/>
    </w:p>
    <w:p w14:paraId="197F0141" w14:textId="77777777" w:rsidR="003F718A" w:rsidRDefault="00DB1B5D" w:rsidP="00650ED9">
      <w:pPr>
        <w:pStyle w:val="Normalnie"/>
      </w:pPr>
      <w:bookmarkStart w:id="150" w:name="_Hlk163044234"/>
      <w:r>
        <w:t>Już s</w:t>
      </w:r>
      <w:r w:rsidR="00562ED0">
        <w:t xml:space="preserve">amo tłumaczenie Biblii na język narodowy było </w:t>
      </w:r>
      <w:r w:rsidR="00B640EA">
        <w:t xml:space="preserve">w owym czasie </w:t>
      </w:r>
      <w:r w:rsidR="00562ED0">
        <w:t>zamachem na autorytet Kościoła</w:t>
      </w:r>
      <w:r w:rsidR="00B640EA">
        <w:t xml:space="preserve"> w Anglii</w:t>
      </w:r>
      <w:r w:rsidR="00562ED0">
        <w:t xml:space="preserve">, ale Tyndale zadbał też o dobór </w:t>
      </w:r>
      <w:r w:rsidR="00DD55C8">
        <w:t xml:space="preserve">niepopularnych </w:t>
      </w:r>
      <w:r w:rsidR="00562ED0">
        <w:t xml:space="preserve">słów. </w:t>
      </w:r>
      <w:bookmarkStart w:id="151" w:name="_Hlk134167609"/>
      <w:r w:rsidR="00562ED0">
        <w:t xml:space="preserve">Na przykład greckie </w:t>
      </w:r>
      <w:r w:rsidR="00562ED0" w:rsidRPr="003F718A">
        <w:rPr>
          <w:b/>
          <w:bCs/>
          <w:i/>
          <w:iCs/>
        </w:rPr>
        <w:t>ecclesia</w:t>
      </w:r>
      <w:r w:rsidR="00562ED0">
        <w:rPr>
          <w:i/>
          <w:iCs/>
        </w:rPr>
        <w:t xml:space="preserve"> </w:t>
      </w:r>
      <w:r w:rsidR="00562ED0">
        <w:t xml:space="preserve">przetłumaczył jako </w:t>
      </w:r>
      <w:r w:rsidR="00562ED0">
        <w:rPr>
          <w:i/>
          <w:iCs/>
        </w:rPr>
        <w:t>congregation</w:t>
      </w:r>
      <w:r w:rsidR="00562ED0">
        <w:t xml:space="preserve">, czyli </w:t>
      </w:r>
      <w:r w:rsidR="00562ED0">
        <w:rPr>
          <w:i/>
          <w:iCs/>
        </w:rPr>
        <w:t>wspólnota</w:t>
      </w:r>
      <w:r w:rsidR="00562ED0">
        <w:t xml:space="preserve">, zamiast użyć słowa </w:t>
      </w:r>
      <w:r w:rsidR="00B640EA">
        <w:rPr>
          <w:i/>
          <w:iCs/>
        </w:rPr>
        <w:t>k</w:t>
      </w:r>
      <w:r w:rsidR="00562ED0">
        <w:rPr>
          <w:i/>
          <w:iCs/>
        </w:rPr>
        <w:t xml:space="preserve">ościół. </w:t>
      </w:r>
      <w:r w:rsidR="00562ED0">
        <w:t xml:space="preserve">Podobnie postąpił ze słowem </w:t>
      </w:r>
      <w:r w:rsidR="00562ED0" w:rsidRPr="003F718A">
        <w:rPr>
          <w:b/>
          <w:bCs/>
          <w:i/>
          <w:iCs/>
        </w:rPr>
        <w:t>presbitero</w:t>
      </w:r>
      <w:r w:rsidR="00562ED0">
        <w:rPr>
          <w:i/>
          <w:iCs/>
        </w:rPr>
        <w:t xml:space="preserve"> </w:t>
      </w:r>
      <w:r w:rsidR="00562ED0">
        <w:t xml:space="preserve">(wybrał słowo </w:t>
      </w:r>
      <w:r w:rsidR="00562ED0">
        <w:rPr>
          <w:i/>
          <w:iCs/>
        </w:rPr>
        <w:t>starszy</w:t>
      </w:r>
      <w:r w:rsidR="00562ED0">
        <w:t xml:space="preserve">, a nie </w:t>
      </w:r>
      <w:r w:rsidR="00562ED0">
        <w:rPr>
          <w:i/>
          <w:iCs/>
        </w:rPr>
        <w:t>ksiądz</w:t>
      </w:r>
      <w:r w:rsidR="00562ED0">
        <w:t xml:space="preserve">). </w:t>
      </w:r>
      <w:bookmarkEnd w:id="151"/>
    </w:p>
    <w:bookmarkEnd w:id="150"/>
    <w:p w14:paraId="385FCF24" w14:textId="77777777" w:rsidR="003F718A" w:rsidRDefault="005E154F" w:rsidP="00DB1B5D">
      <w:pPr>
        <w:pStyle w:val="Normalnie"/>
        <w:keepNext/>
        <w:ind w:firstLine="0"/>
      </w:pPr>
      <w:r>
        <w:t>Inne s</w:t>
      </w:r>
      <w:r w:rsidR="003F718A">
        <w:t>łowa greckie, które w NT Tyndal</w:t>
      </w:r>
      <w:r w:rsidR="00FF525F">
        <w:t>e’</w:t>
      </w:r>
      <w:r w:rsidR="003F718A">
        <w:t>a nabierają dobrego znaczenia:</w:t>
      </w:r>
    </w:p>
    <w:p w14:paraId="4E9A5837" w14:textId="77777777" w:rsidR="003F718A" w:rsidRDefault="003F718A">
      <w:pPr>
        <w:pStyle w:val="Normalnie"/>
        <w:numPr>
          <w:ilvl w:val="0"/>
          <w:numId w:val="5"/>
        </w:numPr>
        <w:ind w:left="426" w:hanging="284"/>
      </w:pPr>
      <w:r w:rsidRPr="00896145">
        <w:rPr>
          <w:rFonts w:ascii="Daytona" w:hAnsi="Daytona"/>
        </w:rPr>
        <w:t>biskup</w:t>
      </w:r>
      <w:r w:rsidRPr="00660FF1">
        <w:t xml:space="preserve"> (gr. ἐπίσκοπος episkopos) - tłumaczy się jako nadzorca, opiekun, ktoś strzegący, troszczący się, spoglądający na coś uważnie, w szczególności przełożony.</w:t>
      </w:r>
    </w:p>
    <w:p w14:paraId="12372268" w14:textId="77777777" w:rsidR="00A76C3B" w:rsidRPr="00660FF1" w:rsidRDefault="00A76C3B">
      <w:pPr>
        <w:pStyle w:val="Normalnie"/>
        <w:numPr>
          <w:ilvl w:val="0"/>
          <w:numId w:val="5"/>
        </w:numPr>
        <w:ind w:left="426" w:hanging="284"/>
      </w:pPr>
      <w:r w:rsidRPr="00896145">
        <w:rPr>
          <w:rFonts w:ascii="Daytona" w:hAnsi="Daytona"/>
        </w:rPr>
        <w:t>prezbiter</w:t>
      </w:r>
      <w:r w:rsidRPr="00660FF1">
        <w:t xml:space="preserve"> (gr. πρεσβύτερος) - starszy.</w:t>
      </w:r>
    </w:p>
    <w:p w14:paraId="682F9CE3" w14:textId="77777777" w:rsidR="003F718A" w:rsidRPr="00660FF1" w:rsidRDefault="003F718A">
      <w:pPr>
        <w:pStyle w:val="Normalnie"/>
        <w:numPr>
          <w:ilvl w:val="0"/>
          <w:numId w:val="5"/>
        </w:numPr>
        <w:ind w:left="426" w:hanging="284"/>
      </w:pPr>
      <w:r w:rsidRPr="00896145">
        <w:rPr>
          <w:rFonts w:ascii="Daytona" w:hAnsi="Daytona"/>
        </w:rPr>
        <w:lastRenderedPageBreak/>
        <w:t>charyzmat</w:t>
      </w:r>
      <w:r w:rsidRPr="00660FF1">
        <w:t xml:space="preserve"> (z gr. χάρισμα chárisma) – łaska, dar darmo dany.</w:t>
      </w:r>
    </w:p>
    <w:p w14:paraId="05A297A5" w14:textId="77777777" w:rsidR="003F718A" w:rsidRPr="00660FF1" w:rsidRDefault="003F718A">
      <w:pPr>
        <w:pStyle w:val="Normalnie"/>
        <w:numPr>
          <w:ilvl w:val="0"/>
          <w:numId w:val="5"/>
        </w:numPr>
        <w:ind w:left="426" w:hanging="284"/>
      </w:pPr>
      <w:r w:rsidRPr="00896145">
        <w:rPr>
          <w:rFonts w:ascii="Daytona" w:hAnsi="Daytona"/>
        </w:rPr>
        <w:t>eucharystia</w:t>
      </w:r>
      <w:r w:rsidRPr="00660FF1">
        <w:t xml:space="preserve"> (gr. εὐχαριστία eucharistía) - dziękczynienie, i tylko tyle.</w:t>
      </w:r>
    </w:p>
    <w:p w14:paraId="49A04CFD" w14:textId="77777777" w:rsidR="003F718A" w:rsidRPr="00660FF1" w:rsidRDefault="003F718A">
      <w:pPr>
        <w:pStyle w:val="Normalnie"/>
        <w:numPr>
          <w:ilvl w:val="0"/>
          <w:numId w:val="5"/>
        </w:numPr>
        <w:ind w:left="426" w:hanging="284"/>
      </w:pPr>
      <w:r w:rsidRPr="00896145">
        <w:rPr>
          <w:rFonts w:ascii="Daytona" w:hAnsi="Daytona"/>
        </w:rPr>
        <w:t>koinonia</w:t>
      </w:r>
      <w:r w:rsidRPr="00660FF1">
        <w:t xml:space="preserve"> - rozumiane u św. Pawła jako mistyczne Ciało Chrystusa.</w:t>
      </w:r>
    </w:p>
    <w:p w14:paraId="25B65AA8" w14:textId="77777777" w:rsidR="003F718A" w:rsidRPr="00660FF1" w:rsidRDefault="003F718A">
      <w:pPr>
        <w:pStyle w:val="Normalnie"/>
        <w:numPr>
          <w:ilvl w:val="0"/>
          <w:numId w:val="5"/>
        </w:numPr>
        <w:ind w:left="426" w:hanging="284"/>
      </w:pPr>
      <w:r w:rsidRPr="00896145">
        <w:rPr>
          <w:rFonts w:ascii="Daytona" w:hAnsi="Daytona"/>
        </w:rPr>
        <w:t>zanurzenie</w:t>
      </w:r>
      <w:r w:rsidRPr="00660FF1">
        <w:t> (</w:t>
      </w:r>
      <w:r w:rsidRPr="00660FF1">
        <w:rPr>
          <w:i/>
          <w:iCs/>
        </w:rPr>
        <w:t>βάπτισμα</w:t>
      </w:r>
      <w:r w:rsidRPr="00660FF1">
        <w:t xml:space="preserve"> baptisma) </w:t>
      </w:r>
      <w:r w:rsidR="009E76FF">
        <w:t>–</w:t>
      </w:r>
      <w:r w:rsidRPr="00660FF1">
        <w:t xml:space="preserve"> </w:t>
      </w:r>
      <w:r w:rsidR="009E76FF">
        <w:t xml:space="preserve">chrzest przez </w:t>
      </w:r>
      <w:r w:rsidRPr="00660FF1">
        <w:t>zanurzenie.</w:t>
      </w:r>
    </w:p>
    <w:p w14:paraId="5FC0A337" w14:textId="77777777" w:rsidR="00763128" w:rsidRDefault="00763128" w:rsidP="00650ED9">
      <w:pPr>
        <w:pStyle w:val="Normalnie"/>
      </w:pPr>
      <w:bookmarkStart w:id="152" w:name="_Hlk163044349"/>
      <w:r>
        <w:t>Spadkiem po Tyndale są także utarte dziś zwroty, jak np.: znaki czasu, niech się stanie światłość, czy jestem stróżem brata mego czy też: duch ochoczy ale ciało mdłe.</w:t>
      </w:r>
    </w:p>
    <w:p w14:paraId="7C425A0E" w14:textId="77777777" w:rsidR="008D0967" w:rsidRDefault="00562ED0" w:rsidP="008D0967">
      <w:pPr>
        <w:pStyle w:val="Normalnie"/>
      </w:pPr>
      <w:r>
        <w:t xml:space="preserve">Władze </w:t>
      </w:r>
      <w:r w:rsidRPr="00562ED0">
        <w:t>Kolonii</w:t>
      </w:r>
      <w:r>
        <w:t xml:space="preserve">, przeciwne ruchom reformacyjnym, uniemożliwiły w 1525 </w:t>
      </w:r>
      <w:r w:rsidR="00A76C3B">
        <w:t xml:space="preserve">roku </w:t>
      </w:r>
      <w:r>
        <w:t xml:space="preserve">drukowanie przekładu. Dopiero rok później kompletne tłumaczenie zostało wydane przez Petera Schoeffera w </w:t>
      </w:r>
      <w:r w:rsidRPr="00562ED0">
        <w:t>Wormacji</w:t>
      </w:r>
      <w:r>
        <w:t>, samodzielnym mieście, które w</w:t>
      </w:r>
      <w:r w:rsidR="009150F6">
        <w:t> </w:t>
      </w:r>
      <w:r>
        <w:t xml:space="preserve">tamtym okresie zmierzało ku protestantyzmowi. Wiele egzemplarzy zostało później wydrukowanych w </w:t>
      </w:r>
      <w:r w:rsidRPr="00562ED0">
        <w:t>Antwerpii</w:t>
      </w:r>
      <w:r>
        <w:t xml:space="preserve">. </w:t>
      </w:r>
      <w:r w:rsidR="008D0967">
        <w:t>Książka była stosunkowo niewielka, jak na owe czasy. Miała być tania i dostępna dla każdego a ponadto p</w:t>
      </w:r>
      <w:r>
        <w:t xml:space="preserve">rzekład był potajemnie </w:t>
      </w:r>
      <w:r w:rsidR="008D0967">
        <w:t>przemycany</w:t>
      </w:r>
      <w:r>
        <w:t xml:space="preserve"> do Anglii i</w:t>
      </w:r>
      <w:r w:rsidR="00676F44">
        <w:t> </w:t>
      </w:r>
      <w:r w:rsidRPr="00650ED9">
        <w:t>Szkocji</w:t>
      </w:r>
      <w:r w:rsidR="008D0967">
        <w:t xml:space="preserve">. Tutaj </w:t>
      </w:r>
      <w:r>
        <w:t xml:space="preserve">został potępiony </w:t>
      </w:r>
      <w:r w:rsidR="00742AF1">
        <w:t>i z</w:t>
      </w:r>
      <w:r>
        <w:t xml:space="preserve">abroniono jego sprzedaży, a książki były palone na stosach. </w:t>
      </w:r>
      <w:r w:rsidR="008D0967">
        <w:t xml:space="preserve">Do dziś zachowały się tylko </w:t>
      </w:r>
      <w:r w:rsidR="00ED254A">
        <w:t>trzy</w:t>
      </w:r>
      <w:r w:rsidR="008D0967">
        <w:t xml:space="preserve"> oryginalne egzemplarze Nowego Testamentu Tyndale’a (jeden z nich jest w Bibliotece Narodowej w Londynie).</w:t>
      </w:r>
    </w:p>
    <w:bookmarkEnd w:id="152"/>
    <w:p w14:paraId="1885CC91" w14:textId="77777777" w:rsidR="00562ED0" w:rsidRDefault="00562ED0" w:rsidP="00650ED9">
      <w:pPr>
        <w:pStyle w:val="Normalnie"/>
      </w:pPr>
      <w:r>
        <w:t xml:space="preserve">W konsekwencji </w:t>
      </w:r>
      <w:r w:rsidRPr="00562ED0">
        <w:t>kardynał</w:t>
      </w:r>
      <w:r>
        <w:t xml:space="preserve"> Thomas Wolsey ogłosił Tyndale’a </w:t>
      </w:r>
      <w:r w:rsidRPr="00562ED0">
        <w:t>heretykiem</w:t>
      </w:r>
      <w:r>
        <w:t>, a</w:t>
      </w:r>
      <w:r w:rsidR="007470D7">
        <w:t> </w:t>
      </w:r>
      <w:r>
        <w:t>po raz pierwszy oskarżenie o herezję padło w publicznym procesie w styczniu 1529</w:t>
      </w:r>
      <w:r w:rsidR="0088224A">
        <w:t> </w:t>
      </w:r>
      <w:r w:rsidR="004D56F6">
        <w:t>r</w:t>
      </w:r>
      <w:r>
        <w:t xml:space="preserve">. Tyndale przez pewien czas ukrywał się, przypuszczalnie w </w:t>
      </w:r>
      <w:r w:rsidRPr="00562ED0">
        <w:t>Hamburgu</w:t>
      </w:r>
      <w:r>
        <w:t xml:space="preserve">, gdzie kontynuował swoje dzieło. Zrewidował wcześniejsze tłumaczenie Nowego Testamentu i przystąpił do tłumaczenia </w:t>
      </w:r>
      <w:r w:rsidRPr="00562ED0">
        <w:t>Starego Testamentu</w:t>
      </w:r>
      <w:r w:rsidR="00A76C3B">
        <w:t>. S</w:t>
      </w:r>
      <w:r>
        <w:t xml:space="preserve">pisał też </w:t>
      </w:r>
      <w:r w:rsidR="00A76C3B">
        <w:t>inne swoje teologiczne rozważania</w:t>
      </w:r>
      <w:r>
        <w:t xml:space="preserve">. </w:t>
      </w:r>
    </w:p>
    <w:p w14:paraId="6005855B" w14:textId="77777777" w:rsidR="00562ED0" w:rsidRDefault="00562ED0" w:rsidP="00650ED9">
      <w:pPr>
        <w:pStyle w:val="Normalnie"/>
        <w:rPr>
          <w:rFonts w:ascii="Times New Roman" w:hAnsi="Times New Roman"/>
          <w:spacing w:val="0"/>
          <w:sz w:val="24"/>
          <w:szCs w:val="24"/>
        </w:rPr>
      </w:pPr>
      <w:bookmarkStart w:id="153" w:name="_Hlk163044472"/>
      <w:r>
        <w:t xml:space="preserve">W </w:t>
      </w:r>
      <w:r w:rsidRPr="004D56F6">
        <w:rPr>
          <w:rFonts w:ascii="Daytona" w:hAnsi="Daytona"/>
          <w:sz w:val="30"/>
          <w:szCs w:val="30"/>
        </w:rPr>
        <w:t>1535</w:t>
      </w:r>
      <w:r>
        <w:t xml:space="preserve"> roku</w:t>
      </w:r>
      <w:r w:rsidR="007470D7">
        <w:t>, po zdradzie przyjaciela,</w:t>
      </w:r>
      <w:r>
        <w:t xml:space="preserve"> Tyndale został aresztowany i przez ponad rok więziony w</w:t>
      </w:r>
      <w:r w:rsidR="00A76C3B">
        <w:t> </w:t>
      </w:r>
      <w:r>
        <w:t xml:space="preserve">zamku w </w:t>
      </w:r>
      <w:r w:rsidRPr="00562ED0">
        <w:t>Vilvoorde</w:t>
      </w:r>
      <w:r>
        <w:t xml:space="preserve"> niedaleko </w:t>
      </w:r>
      <w:r w:rsidRPr="00562ED0">
        <w:t>Brukseli</w:t>
      </w:r>
      <w:r>
        <w:t xml:space="preserve">. Tam też odbył się jego proces, w efekcie którego został skazany za </w:t>
      </w:r>
      <w:r w:rsidRPr="00562ED0">
        <w:t>herezję</w:t>
      </w:r>
      <w:r>
        <w:t xml:space="preserve">, uduszony poprzez </w:t>
      </w:r>
      <w:r w:rsidRPr="00562ED0">
        <w:t>zadzierzgnięcie</w:t>
      </w:r>
      <w:r>
        <w:t xml:space="preserve">, a następnie </w:t>
      </w:r>
      <w:r w:rsidRPr="00562ED0">
        <w:t>spalony na stosie</w:t>
      </w:r>
      <w:r>
        <w:t xml:space="preserve">. </w:t>
      </w:r>
    </w:p>
    <w:bookmarkEnd w:id="153"/>
    <w:p w14:paraId="4ED9D41E" w14:textId="77777777" w:rsidR="00562ED0" w:rsidRDefault="00562ED0" w:rsidP="00650ED9">
      <w:pPr>
        <w:pStyle w:val="Normalnie"/>
      </w:pPr>
      <w:r>
        <w:t>Ostatnie słowa Tyndale’a przed egzekucją brzmiały: „</w:t>
      </w:r>
      <w:r w:rsidRPr="009C6D76">
        <w:rPr>
          <w:rStyle w:val="WyrnienieU"/>
          <w:i w:val="0"/>
          <w:iCs w:val="0"/>
        </w:rPr>
        <w:t>Panie! Otwórz oczy królowi Anglii</w:t>
      </w:r>
      <w:r w:rsidR="00650ED9" w:rsidRPr="009C6D76">
        <w:rPr>
          <w:rStyle w:val="WyrnienieU"/>
          <w:i w:val="0"/>
          <w:iCs w:val="0"/>
        </w:rPr>
        <w:t>”</w:t>
      </w:r>
    </w:p>
    <w:p w14:paraId="15AB577F" w14:textId="77777777" w:rsidR="00267739" w:rsidRDefault="005C528E" w:rsidP="005C528E">
      <w:pPr>
        <w:pStyle w:val="Normalnie"/>
      </w:pPr>
      <w:r>
        <w:t>Ówczesny król Anglii</w:t>
      </w:r>
      <w:r w:rsidRPr="005E154F">
        <w:rPr>
          <w:rFonts w:ascii="Daytona" w:hAnsi="Daytona"/>
        </w:rPr>
        <w:t xml:space="preserve"> </w:t>
      </w:r>
      <w:r w:rsidRPr="00A76C3B">
        <w:rPr>
          <w:rStyle w:val="WyrnienieU"/>
          <w:rFonts w:ascii="Daytona" w:hAnsi="Daytona"/>
          <w:kern w:val="0"/>
          <w:sz w:val="26"/>
          <w:u w:val="single"/>
        </w:rPr>
        <w:t>Henryk</w:t>
      </w:r>
      <w:r w:rsidRPr="00A76C3B">
        <w:rPr>
          <w:rFonts w:ascii="Daytona" w:hAnsi="Daytona"/>
          <w:u w:val="single"/>
        </w:rPr>
        <w:t xml:space="preserve"> VIII Tudor</w:t>
      </w:r>
      <w:r>
        <w:t xml:space="preserve"> był wielkim obrońc</w:t>
      </w:r>
      <w:r w:rsidR="00742AF1">
        <w:t>ą</w:t>
      </w:r>
      <w:r>
        <w:t xml:space="preserve"> autorytetu Kościoła i papieża. Potem ten sam król, po zerwaniu z Kościołem Rzymskim. wyraża zgodę na publikację Biblii Tyndal</w:t>
      </w:r>
      <w:r w:rsidR="00FF525F">
        <w:t>e’</w:t>
      </w:r>
      <w:r>
        <w:t xml:space="preserve">a, tyle że sygnowaną innym nazwiskiem. </w:t>
      </w:r>
      <w:bookmarkStart w:id="154" w:name="_Hlk134168774"/>
      <w:r w:rsidRPr="00250A7B">
        <w:t xml:space="preserve">Przekład Biblii zwany </w:t>
      </w:r>
      <w:r w:rsidRPr="00AC31D2">
        <w:rPr>
          <w:rFonts w:ascii="Daytona" w:hAnsi="Daytona"/>
        </w:rPr>
        <w:t>Matthew Bible</w:t>
      </w:r>
      <w:r w:rsidRPr="00250A7B">
        <w:t xml:space="preserve"> opracowany i wydany w roku </w:t>
      </w:r>
      <w:r w:rsidRPr="00B239B2">
        <w:rPr>
          <w:rFonts w:ascii="Daytona" w:hAnsi="Daytona"/>
        </w:rPr>
        <w:t>1537</w:t>
      </w:r>
      <w:r w:rsidRPr="00250A7B">
        <w:t xml:space="preserve"> przez </w:t>
      </w:r>
      <w:r w:rsidR="00267739">
        <w:t xml:space="preserve">ucznia Tyndale’a </w:t>
      </w:r>
      <w:hyperlink r:id="rId132" w:tooltip="John Rogers" w:history="1">
        <w:r w:rsidRPr="00A76C3B">
          <w:rPr>
            <w:rStyle w:val="WyrnienieU"/>
            <w:rFonts w:ascii="Daytona" w:hAnsi="Daytona"/>
            <w:kern w:val="0"/>
            <w:sz w:val="26"/>
          </w:rPr>
          <w:t>Johna Rogersa</w:t>
        </w:r>
      </w:hyperlink>
      <w:r w:rsidRPr="00250A7B">
        <w:t xml:space="preserve"> posługującego się pseudonimem </w:t>
      </w:r>
      <w:r w:rsidRPr="00650ED9">
        <w:rPr>
          <w:rFonts w:ascii="Daytona" w:hAnsi="Daytona"/>
        </w:rPr>
        <w:t>Thomas Matthew</w:t>
      </w:r>
      <w:r>
        <w:t>, na</w:t>
      </w:r>
      <w:r w:rsidR="00A76C3B">
        <w:t> </w:t>
      </w:r>
      <w:r>
        <w:t>którego druk zezwolił król Henryk VIII</w:t>
      </w:r>
      <w:r w:rsidR="009E76FF">
        <w:t>,</w:t>
      </w:r>
      <w:r>
        <w:t xml:space="preserve"> jest do </w:t>
      </w:r>
      <w:r w:rsidR="005635CC">
        <w:t>2 K</w:t>
      </w:r>
      <w:r>
        <w:t xml:space="preserve">sięgi Kronik </w:t>
      </w:r>
      <w:r>
        <w:lastRenderedPageBreak/>
        <w:t xml:space="preserve">dokładną wersją przekładu Tyndale’a, a na końcu Księgi Malachiasza widnieją jego inicjały: „W.T.”. </w:t>
      </w:r>
      <w:bookmarkEnd w:id="154"/>
      <w:r w:rsidR="009C6D76">
        <w:t>Brakujące</w:t>
      </w:r>
      <w:r w:rsidR="00267739">
        <w:t xml:space="preserve"> </w:t>
      </w:r>
      <w:r w:rsidR="00A86B1E">
        <w:t>księgi</w:t>
      </w:r>
      <w:r w:rsidR="00267739">
        <w:t xml:space="preserve"> Starego Testamentu zostały zapożyczone z przekładu </w:t>
      </w:r>
      <w:r w:rsidR="00FF525F">
        <w:t>Myles</w:t>
      </w:r>
      <w:r w:rsidR="00A86B1E">
        <w:t>a</w:t>
      </w:r>
      <w:r w:rsidR="00FF525F">
        <w:t xml:space="preserve"> Coverdale</w:t>
      </w:r>
      <w:r w:rsidR="00267739">
        <w:t>’a, który znał Tyndale’a jeszcze ze studiów. S</w:t>
      </w:r>
      <w:r w:rsidR="00FF525F">
        <w:t xml:space="preserve">korzystał </w:t>
      </w:r>
      <w:r w:rsidR="00267739">
        <w:t xml:space="preserve">on </w:t>
      </w:r>
      <w:r w:rsidR="00FF525F">
        <w:t xml:space="preserve">z </w:t>
      </w:r>
      <w:r w:rsidR="00267739">
        <w:t xml:space="preserve">jego </w:t>
      </w:r>
      <w:r w:rsidR="00FF525F">
        <w:t>pracy</w:t>
      </w:r>
      <w:r w:rsidR="00267739">
        <w:t xml:space="preserve"> i dokończył przekład</w:t>
      </w:r>
      <w:r w:rsidR="00A86B1E">
        <w:t>u</w:t>
      </w:r>
      <w:r w:rsidR="00267739">
        <w:t xml:space="preserve"> Starego Testamentu</w:t>
      </w:r>
      <w:r w:rsidR="00FF525F">
        <w:t xml:space="preserve"> wydając w 1535 roku </w:t>
      </w:r>
      <w:r w:rsidR="00FF525F" w:rsidRPr="00FF525F">
        <w:rPr>
          <w:rFonts w:ascii="Daytona" w:hAnsi="Daytona"/>
        </w:rPr>
        <w:t>Biblię Coverdala</w:t>
      </w:r>
      <w:r w:rsidR="00FF525F">
        <w:t>.</w:t>
      </w:r>
      <w:r w:rsidR="00267739">
        <w:t xml:space="preserve"> Była to pierwsza, wydana po angielsku cała Biblia</w:t>
      </w:r>
      <w:r w:rsidR="00A86B1E">
        <w:t xml:space="preserve"> i podobnie jak dzieło Tyndale’a musiała być przemycana do Anglii ze Szwajcarii, gdzie była wydrukowana. Po dokonaniu przeglądu swej Biblii, Coverdale wydaje w 1539 roku </w:t>
      </w:r>
      <w:r w:rsidR="00267739">
        <w:t xml:space="preserve">tzw. </w:t>
      </w:r>
      <w:r w:rsidR="00267739" w:rsidRPr="00267739">
        <w:rPr>
          <w:rFonts w:ascii="Daytona" w:hAnsi="Daytona"/>
        </w:rPr>
        <w:t>Wielk</w:t>
      </w:r>
      <w:r w:rsidR="00267739">
        <w:rPr>
          <w:rFonts w:ascii="Daytona" w:hAnsi="Daytona"/>
        </w:rPr>
        <w:t>ą</w:t>
      </w:r>
      <w:r w:rsidR="00267739" w:rsidRPr="00267739">
        <w:rPr>
          <w:rFonts w:ascii="Daytona" w:hAnsi="Daytona"/>
        </w:rPr>
        <w:t xml:space="preserve"> Bibli</w:t>
      </w:r>
      <w:r w:rsidR="00267739">
        <w:rPr>
          <w:rFonts w:ascii="Daytona" w:hAnsi="Daytona"/>
        </w:rPr>
        <w:t>ę</w:t>
      </w:r>
      <w:r w:rsidR="00A86B1E">
        <w:rPr>
          <w:rFonts w:ascii="Daytona" w:hAnsi="Daytona"/>
        </w:rPr>
        <w:t xml:space="preserve"> </w:t>
      </w:r>
      <w:r w:rsidR="00A86B1E" w:rsidRPr="00A86B1E">
        <w:rPr>
          <w:rStyle w:val="ANormalnyZnak"/>
        </w:rPr>
        <w:t>(</w:t>
      </w:r>
      <w:r w:rsidR="00A86B1E" w:rsidRPr="00A86B1E">
        <w:rPr>
          <w:rStyle w:val="ANormalnyZnak"/>
          <w:i/>
          <w:iCs/>
        </w:rPr>
        <w:t>Great Bible</w:t>
      </w:r>
      <w:r w:rsidR="00A86B1E" w:rsidRPr="00A86B1E">
        <w:rPr>
          <w:rStyle w:val="ANormalnyZnak"/>
        </w:rPr>
        <w:t>)</w:t>
      </w:r>
      <w:r w:rsidR="00267739" w:rsidRPr="00A86B1E">
        <w:rPr>
          <w:rStyle w:val="ANormalnyZnak"/>
        </w:rPr>
        <w:t>.</w:t>
      </w:r>
      <w:r w:rsidR="00267739" w:rsidRPr="00267739">
        <w:t xml:space="preserve"> </w:t>
      </w:r>
      <w:r w:rsidR="00267739">
        <w:t xml:space="preserve">Biblia ta była naprawdę wielka. Ważyła </w:t>
      </w:r>
      <w:r w:rsidR="0053492B">
        <w:t xml:space="preserve">ona </w:t>
      </w:r>
      <w:r w:rsidR="00267739">
        <w:t>ponad 70 kg</w:t>
      </w:r>
      <w:r w:rsidR="00A86B1E">
        <w:t xml:space="preserve">. Znana jest ona także jako </w:t>
      </w:r>
      <w:r w:rsidR="00A86B1E" w:rsidRPr="00A86B1E">
        <w:rPr>
          <w:rFonts w:ascii="Daytona" w:hAnsi="Daytona"/>
        </w:rPr>
        <w:t>Biblia Cranmera</w:t>
      </w:r>
      <w:r w:rsidR="00A86B1E">
        <w:t>, który napisał do niej wstęp</w:t>
      </w:r>
      <w:r w:rsidR="0094687C">
        <w:t>.</w:t>
      </w:r>
      <w:r w:rsidR="0053492B">
        <w:t xml:space="preserve"> Miała ona zostać rozmieszczona </w:t>
      </w:r>
      <w:r w:rsidR="009C6D76">
        <w:t xml:space="preserve">i </w:t>
      </w:r>
      <w:r w:rsidR="0053492B">
        <w:t xml:space="preserve">przykuta do pulpitu we wszystkich kościołach Anglii. Z tego względu niekiedy nazywano ją także </w:t>
      </w:r>
      <w:r w:rsidR="0053492B" w:rsidRPr="009C6D76">
        <w:rPr>
          <w:rStyle w:val="WyrnienieU"/>
        </w:rPr>
        <w:t>przykutą</w:t>
      </w:r>
      <w:r w:rsidR="0053492B">
        <w:t xml:space="preserve"> lub </w:t>
      </w:r>
      <w:r w:rsidR="0053492B" w:rsidRPr="0053492B">
        <w:rPr>
          <w:rFonts w:ascii="Daytona" w:hAnsi="Daytona"/>
        </w:rPr>
        <w:t>Biblią łańcuchową</w:t>
      </w:r>
      <w:r w:rsidR="0053492B">
        <w:t>.</w:t>
      </w:r>
    </w:p>
    <w:p w14:paraId="69485962" w14:textId="77777777" w:rsidR="005C528E" w:rsidRDefault="005C528E" w:rsidP="005C528E">
      <w:pPr>
        <w:pStyle w:val="Normalnie"/>
      </w:pPr>
      <w:r>
        <w:t xml:space="preserve">Z prac Tyndale’a czerpali </w:t>
      </w:r>
      <w:r w:rsidR="00FF525F">
        <w:t xml:space="preserve">także </w:t>
      </w:r>
      <w:r>
        <w:t xml:space="preserve">tłumacze </w:t>
      </w:r>
      <w:r w:rsidRPr="00650ED9">
        <w:t>Biblii króla Jakuba</w:t>
      </w:r>
      <w:r>
        <w:t>, wydanej po raz pierwszy w</w:t>
      </w:r>
      <w:r w:rsidR="00A82D53">
        <w:t> </w:t>
      </w:r>
      <w:r>
        <w:t xml:space="preserve">1611 roku, za panowania króla </w:t>
      </w:r>
      <w:r w:rsidRPr="00650ED9">
        <w:t xml:space="preserve">Jakuba </w:t>
      </w:r>
      <w:r w:rsidR="009E76FF">
        <w:t>V</w:t>
      </w:r>
      <w:r w:rsidRPr="00650ED9">
        <w:t>I Stuarta</w:t>
      </w:r>
      <w:r>
        <w:t xml:space="preserve">. Według szczegółowych analiz około 75% </w:t>
      </w:r>
      <w:r w:rsidRPr="00650ED9">
        <w:t>Starego Testamentu</w:t>
      </w:r>
      <w:r>
        <w:t xml:space="preserve"> oraz 84% tekstu </w:t>
      </w:r>
      <w:r w:rsidRPr="00650ED9">
        <w:t>Nowego Testamentu</w:t>
      </w:r>
      <w:r>
        <w:t xml:space="preserve"> Biblii króla Jakuba zachowuje brzmienie wcześniejszego przekładu Williama Tyndale’a</w:t>
      </w:r>
      <w:r w:rsidR="00A76C3B">
        <w:t>, jednak</w:t>
      </w:r>
      <w:r>
        <w:t xml:space="preserve"> Tyndale nie został wymieniony jako współautor. </w:t>
      </w:r>
    </w:p>
    <w:p w14:paraId="1799F1ED" w14:textId="77777777" w:rsidR="0094687C" w:rsidRDefault="0094687C" w:rsidP="005C528E">
      <w:pPr>
        <w:pStyle w:val="Normalnie"/>
        <w:rPr>
          <w:rFonts w:ascii="Times New Roman" w:hAnsi="Times New Roman"/>
          <w:spacing w:val="0"/>
          <w:sz w:val="24"/>
          <w:szCs w:val="24"/>
        </w:rPr>
      </w:pPr>
      <w:r>
        <w:t xml:space="preserve">W Anglii korzystano jeszcze z wydanej w roku 1568 </w:t>
      </w:r>
      <w:r w:rsidRPr="0094687C">
        <w:rPr>
          <w:rFonts w:ascii="Daytona" w:hAnsi="Daytona"/>
        </w:rPr>
        <w:t>Bibli</w:t>
      </w:r>
      <w:r>
        <w:rPr>
          <w:rFonts w:ascii="Daytona" w:hAnsi="Daytona"/>
        </w:rPr>
        <w:t>i</w:t>
      </w:r>
      <w:r w:rsidRPr="0094687C">
        <w:rPr>
          <w:rFonts w:ascii="Daytona" w:hAnsi="Daytona"/>
        </w:rPr>
        <w:t xml:space="preserve"> biskupi</w:t>
      </w:r>
      <w:r>
        <w:rPr>
          <w:rFonts w:ascii="Daytona" w:hAnsi="Daytona"/>
        </w:rPr>
        <w:t>ej</w:t>
      </w:r>
      <w:r>
        <w:t xml:space="preserve"> (</w:t>
      </w:r>
      <w:r w:rsidRPr="0094687C">
        <w:rPr>
          <w:i/>
          <w:iCs/>
        </w:rPr>
        <w:t xml:space="preserve">Bishops' </w:t>
      </w:r>
      <w:r w:rsidRPr="0094687C">
        <w:t>Bible</w:t>
      </w:r>
      <w:r>
        <w:t xml:space="preserve">), która była rewizją Wielkiej Biblii przygotowaną przez biskupów w celu ograniczenia popularności Biblii genewskiej, jednak okazała się od niej słabsza językowo. </w:t>
      </w:r>
      <w:r w:rsidR="009C6D76">
        <w:t xml:space="preserve">Również i </w:t>
      </w:r>
      <w:r>
        <w:t xml:space="preserve">Biblia biskupia wraz z wcześniejszymi przekładami stanowiła podstawę dla późniejszych prac nad </w:t>
      </w:r>
      <w:r w:rsidRPr="0094687C">
        <w:t>Biblią króla Jakuba</w:t>
      </w:r>
      <w:r>
        <w:t>.</w:t>
      </w:r>
    </w:p>
    <w:p w14:paraId="07E2C51A" w14:textId="77777777" w:rsidR="002127CB" w:rsidRDefault="005C528E" w:rsidP="002127CB">
      <w:pPr>
        <w:pStyle w:val="Normalnie"/>
        <w:spacing w:before="120"/>
      </w:pPr>
      <w:r>
        <w:t>Król Anglii</w:t>
      </w:r>
      <w:r w:rsidRPr="005E154F">
        <w:rPr>
          <w:rFonts w:ascii="Daytona" w:hAnsi="Daytona"/>
        </w:rPr>
        <w:t xml:space="preserve"> Henryk VIII</w:t>
      </w:r>
      <w:r w:rsidRPr="005462B5">
        <w:rPr>
          <w:rFonts w:ascii="Daytona" w:hAnsi="Daytona"/>
        </w:rPr>
        <w:t xml:space="preserve"> </w:t>
      </w:r>
      <w:r>
        <w:t>n</w:t>
      </w:r>
      <w:r w:rsidR="005462B5">
        <w:t>iemal do</w:t>
      </w:r>
      <w:r w:rsidR="006E5A35">
        <w:t xml:space="preserve"> końca życia pozostał przeciwnikiem </w:t>
      </w:r>
      <w:r w:rsidR="006E5A35" w:rsidRPr="005462B5">
        <w:t>reformacji</w:t>
      </w:r>
      <w:r w:rsidR="006E5A35">
        <w:t xml:space="preserve"> (za swoje pisma w obronie papiestwa otrzymał z rąk </w:t>
      </w:r>
      <w:r w:rsidR="006E5A35" w:rsidRPr="005462B5">
        <w:t>papieża</w:t>
      </w:r>
      <w:r w:rsidR="006E5A35">
        <w:t xml:space="preserve"> tytuł „obrońcy wiary”). Brak męskiego potomka w małżeństwie z </w:t>
      </w:r>
      <w:r w:rsidR="006E5A35" w:rsidRPr="005462B5">
        <w:t>Katarzyną Aragońską</w:t>
      </w:r>
      <w:r w:rsidR="006E5A35">
        <w:t xml:space="preserve"> skłonił monarchę do wystąpienia u papieża o stwierdzenie nieważności małżeństwa. Prośba spotkała się z odmową </w:t>
      </w:r>
      <w:r w:rsidR="005462B5" w:rsidRPr="00804918">
        <w:rPr>
          <w:rStyle w:val="WyrnienieU"/>
        </w:rPr>
        <w:t xml:space="preserve">na anulowanie małżeństwa przez papieża </w:t>
      </w:r>
      <w:r w:rsidR="005462B5" w:rsidRPr="006E5A35">
        <w:rPr>
          <w:rStyle w:val="WyrnienieU"/>
          <w:u w:val="single"/>
        </w:rPr>
        <w:t>Klemensa VII</w:t>
      </w:r>
      <w:r w:rsidR="005462B5">
        <w:t xml:space="preserve">. Oficjalnie swoją prośbę Henryk uzasadniał tym, że zgodnie ze Słowem Bożym nie można wziąć za żonę wdowy po swoim bracie. Tyndale poświęcił tej sprawie dzieło </w:t>
      </w:r>
      <w:r w:rsidR="005462B5">
        <w:rPr>
          <w:i/>
          <w:iCs/>
        </w:rPr>
        <w:t xml:space="preserve">The Practice of Prelates, </w:t>
      </w:r>
      <w:r w:rsidR="005462B5">
        <w:t>w którym dowodzi, że częściej jednak Biblia poleca ożenek z wdową po bracie. R</w:t>
      </w:r>
      <w:r w:rsidR="006E5A35">
        <w:t xml:space="preserve">eperkusją </w:t>
      </w:r>
      <w:r w:rsidR="005462B5">
        <w:t>tego</w:t>
      </w:r>
      <w:r w:rsidR="006E5A35">
        <w:t xml:space="preserve"> było zerwanie przez Henryka VIII Tudora kontaktów dyplomatycznych i kościelnych ze Stolicą Apostolską. </w:t>
      </w:r>
    </w:p>
    <w:p w14:paraId="21B02C2C" w14:textId="77777777" w:rsidR="005462B5" w:rsidRDefault="006E5A35" w:rsidP="002127CB">
      <w:pPr>
        <w:pStyle w:val="Normalnie"/>
        <w:spacing w:before="120"/>
      </w:pPr>
      <w:r>
        <w:t xml:space="preserve">W </w:t>
      </w:r>
      <w:r w:rsidRPr="00BC6B4B">
        <w:rPr>
          <w:rFonts w:ascii="Daytona" w:hAnsi="Daytona"/>
        </w:rPr>
        <w:t>1534</w:t>
      </w:r>
      <w:r>
        <w:t xml:space="preserve"> roku za zgodą </w:t>
      </w:r>
      <w:r w:rsidRPr="005462B5">
        <w:t>parlamentu</w:t>
      </w:r>
      <w:r>
        <w:t xml:space="preserve"> i </w:t>
      </w:r>
      <w:r w:rsidRPr="005462B5">
        <w:t>prymasa</w:t>
      </w:r>
      <w:r>
        <w:t xml:space="preserve"> Anglii </w:t>
      </w:r>
      <w:r w:rsidRPr="005462B5">
        <w:rPr>
          <w:rFonts w:ascii="Daytona" w:hAnsi="Daytona"/>
          <w:sz w:val="32"/>
          <w:szCs w:val="32"/>
        </w:rPr>
        <w:t>Thomasa Cranmera</w:t>
      </w:r>
      <w:r>
        <w:t xml:space="preserve"> ogłoszono niezależność Kościoła Anglii od Rzymu</w:t>
      </w:r>
      <w:r w:rsidR="00463037">
        <w:t xml:space="preserve"> (</w:t>
      </w:r>
      <w:r w:rsidR="00A237E3">
        <w:t xml:space="preserve">taki średniowieczny </w:t>
      </w:r>
      <w:r w:rsidR="00463037">
        <w:t>brexit)</w:t>
      </w:r>
      <w:r>
        <w:t xml:space="preserve">. </w:t>
      </w:r>
      <w:r w:rsidRPr="005462B5">
        <w:t>Akt supremacji</w:t>
      </w:r>
      <w:r>
        <w:t xml:space="preserve">, naśladując tytulaturę papieską, ogłosił </w:t>
      </w:r>
      <w:r>
        <w:lastRenderedPageBreak/>
        <w:t>króla Anglii „jedyną i</w:t>
      </w:r>
      <w:r w:rsidR="009150F6">
        <w:t> </w:t>
      </w:r>
      <w:r>
        <w:t xml:space="preserve">najważniejszą głową na </w:t>
      </w:r>
      <w:r w:rsidR="00A237E3">
        <w:t>z</w:t>
      </w:r>
      <w:r>
        <w:t xml:space="preserve">iemi </w:t>
      </w:r>
      <w:r w:rsidR="00A237E3">
        <w:t>k</w:t>
      </w:r>
      <w:r>
        <w:t>ościoła angielskiego” (łac.</w:t>
      </w:r>
      <w:r w:rsidR="00A237E3">
        <w:t> </w:t>
      </w:r>
      <w:r>
        <w:rPr>
          <w:i/>
          <w:iCs/>
        </w:rPr>
        <w:t>Ecclesia Anglicana</w:t>
      </w:r>
      <w:r>
        <w:t xml:space="preserve">). </w:t>
      </w:r>
    </w:p>
    <w:p w14:paraId="7E9B5086" w14:textId="77777777" w:rsidR="005462B5" w:rsidRDefault="006E5A35" w:rsidP="006E5A35">
      <w:pPr>
        <w:pStyle w:val="Normalnie"/>
      </w:pPr>
      <w:r>
        <w:t>Jego następcy nie noszą już jednak tego tytułu. W rozumieniu anglikanów głową Kościoła jest tylko Jezus Chrystus. Nie ma nikogo, kto mógłby nazwać siebie „głową Kościoła anglikańskiego” już tylko z tego powodu, że nie ma jednego Kościoła anglikańskiego, lecz 38 autokefalicznych Kościołów.</w:t>
      </w:r>
    </w:p>
    <w:p w14:paraId="276D1BE4" w14:textId="77777777" w:rsidR="006E5A35" w:rsidRDefault="006E5A35" w:rsidP="006E5A35">
      <w:pPr>
        <w:pStyle w:val="Normalnie"/>
        <w:rPr>
          <w:rFonts w:ascii="Times New Roman" w:hAnsi="Times New Roman"/>
          <w:spacing w:val="0"/>
          <w:sz w:val="24"/>
          <w:szCs w:val="24"/>
        </w:rPr>
      </w:pPr>
      <w:r>
        <w:t xml:space="preserve">Papież </w:t>
      </w:r>
      <w:r w:rsidRPr="00A82D53">
        <w:rPr>
          <w:rFonts w:ascii="Daytona" w:hAnsi="Daytona"/>
        </w:rPr>
        <w:t>Klemens VII</w:t>
      </w:r>
      <w:r>
        <w:t xml:space="preserve"> </w:t>
      </w:r>
      <w:r w:rsidRPr="005462B5">
        <w:t>ekskomunikował</w:t>
      </w:r>
      <w:r>
        <w:t xml:space="preserve"> króla, ale część społeczeństwa angielskiego, w tym część </w:t>
      </w:r>
      <w:r w:rsidRPr="005462B5">
        <w:t>episkopatu</w:t>
      </w:r>
      <w:r>
        <w:t xml:space="preserve"> i kleru, poparła reformy i uznała króla za</w:t>
      </w:r>
      <w:r w:rsidR="00676F44">
        <w:t> </w:t>
      </w:r>
      <w:r>
        <w:t>zwierzchnika Kościoła. Przeciwnicy zostali poddani prześladowaniom, w tym wielu zamordowano</w:t>
      </w:r>
      <w:r w:rsidR="009C6D76">
        <w:t xml:space="preserve"> </w:t>
      </w:r>
      <w:r>
        <w:t>m.in. kanclerza Anglii i</w:t>
      </w:r>
      <w:r w:rsidR="00763128">
        <w:t> </w:t>
      </w:r>
      <w:r>
        <w:t xml:space="preserve">filozofa </w:t>
      </w:r>
      <w:r w:rsidRPr="00A82D53">
        <w:rPr>
          <w:rFonts w:ascii="Daytona" w:hAnsi="Daytona"/>
        </w:rPr>
        <w:t>Tomasza More'a</w:t>
      </w:r>
      <w:r>
        <w:t xml:space="preserve"> oraz biskupa Rochester kardynała </w:t>
      </w:r>
      <w:r w:rsidRPr="002201FC">
        <w:rPr>
          <w:rFonts w:ascii="Daytona" w:hAnsi="Daytona"/>
        </w:rPr>
        <w:t>Jana Fishera</w:t>
      </w:r>
      <w:r>
        <w:t xml:space="preserve"> (obaj później </w:t>
      </w:r>
      <w:r w:rsidRPr="00264662">
        <w:t>kanonizowani</w:t>
      </w:r>
      <w:r>
        <w:t xml:space="preserve"> – w tym również w</w:t>
      </w:r>
      <w:r w:rsidR="002201FC">
        <w:t> </w:t>
      </w:r>
      <w:r>
        <w:t xml:space="preserve">Kościele </w:t>
      </w:r>
      <w:r w:rsidR="002201FC">
        <w:t>A</w:t>
      </w:r>
      <w:r>
        <w:t xml:space="preserve">nglikańskim, który odcina się od tego, co robił Henryk VIII). </w:t>
      </w:r>
    </w:p>
    <w:p w14:paraId="1FD3D35F" w14:textId="77777777" w:rsidR="006E5A35" w:rsidRDefault="006E5A35" w:rsidP="006E5A35">
      <w:pPr>
        <w:pStyle w:val="Normalnie"/>
      </w:pPr>
      <w:r>
        <w:t xml:space="preserve">W </w:t>
      </w:r>
      <w:r w:rsidRPr="00B239B2">
        <w:rPr>
          <w:rFonts w:ascii="Daytona" w:hAnsi="Daytona"/>
          <w:sz w:val="26"/>
        </w:rPr>
        <w:t>1536</w:t>
      </w:r>
      <w:r>
        <w:t xml:space="preserve"> wybuchło powstanie, nazwane </w:t>
      </w:r>
      <w:r w:rsidRPr="009C6D76">
        <w:rPr>
          <w:rStyle w:val="WyrnienieU"/>
        </w:rPr>
        <w:t>Pielgrzymką Łaski</w:t>
      </w:r>
      <w:r>
        <w:t xml:space="preserve">, w proteście przeciwko rozwiązywaniu i niszczeniu klasztorów katolickich. Powodem powstania było również niezadowolenie ludności, głównie chłopskiej, z rozłamu w Kościele </w:t>
      </w:r>
      <w:r w:rsidR="002201FC">
        <w:t>K</w:t>
      </w:r>
      <w:r>
        <w:t>atolickim dokonanego przez króla. Powstanie ogarnęło niemal całą północną Anglię i liczyło ok. 40 tysięcy uczestników. Pielgrzymka Łaski zakończyła się złożeniem przez Henryka VIII obietnic, których król później nie dotrzymał. W</w:t>
      </w:r>
      <w:r w:rsidR="002175A6">
        <w:t> </w:t>
      </w:r>
      <w:r>
        <w:t xml:space="preserve">kolejnym roku zduszono ponowne powstanie. </w:t>
      </w:r>
    </w:p>
    <w:p w14:paraId="1C609950" w14:textId="77777777" w:rsidR="006E5A35" w:rsidRDefault="006E5A35" w:rsidP="006E5A35">
      <w:pPr>
        <w:pStyle w:val="Normalnie"/>
      </w:pPr>
      <w:r>
        <w:t xml:space="preserve">Początkowo </w:t>
      </w:r>
      <w:r w:rsidR="002201FC">
        <w:t>a</w:t>
      </w:r>
      <w:r>
        <w:t xml:space="preserve">kt supremacji nie miał implikacji teologicznych, ale reformy Henryka VIII Tudora utorowały drogę do Anglii pismom </w:t>
      </w:r>
      <w:r w:rsidRPr="00264662">
        <w:t>luterańskim</w:t>
      </w:r>
      <w:r>
        <w:t xml:space="preserve"> i </w:t>
      </w:r>
      <w:r w:rsidRPr="00264662">
        <w:t>kalwińskim</w:t>
      </w:r>
      <w:r>
        <w:t>. Dzięki temu po śmierci Henryka VIII</w:t>
      </w:r>
      <w:r w:rsidR="000A019C">
        <w:t>,</w:t>
      </w:r>
      <w:r>
        <w:t xml:space="preserve"> przy udziale </w:t>
      </w:r>
      <w:r w:rsidRPr="002201FC">
        <w:rPr>
          <w:rFonts w:ascii="Daytona" w:hAnsi="Daytona"/>
        </w:rPr>
        <w:t>Tomasza Cranmera</w:t>
      </w:r>
      <w:r>
        <w:t xml:space="preserve"> opracowano oryginalną teologię, zawartą w Modlitewniku Powszechnym (</w:t>
      </w:r>
      <w:r>
        <w:rPr>
          <w:i/>
          <w:iCs/>
        </w:rPr>
        <w:t>Book of Common Prayer</w:t>
      </w:r>
      <w:r>
        <w:t xml:space="preserve">). Nie odrzucono </w:t>
      </w:r>
      <w:r w:rsidRPr="00264662">
        <w:t>katolickiej</w:t>
      </w:r>
      <w:r>
        <w:t xml:space="preserve"> </w:t>
      </w:r>
      <w:r w:rsidR="002201FC">
        <w:t>t</w:t>
      </w:r>
      <w:r>
        <w:t xml:space="preserve">radycji ani </w:t>
      </w:r>
      <w:r w:rsidRPr="00264662">
        <w:t>dogmatu</w:t>
      </w:r>
      <w:r>
        <w:t xml:space="preserve"> o</w:t>
      </w:r>
      <w:r w:rsidR="002201FC">
        <w:t> </w:t>
      </w:r>
      <w:r>
        <w:t xml:space="preserve">zbawieniu wyłącznie w Kościele. Przyjęto doktrynę </w:t>
      </w:r>
      <w:r w:rsidRPr="00264662">
        <w:t>Lutra</w:t>
      </w:r>
      <w:r>
        <w:t xml:space="preserve"> o</w:t>
      </w:r>
      <w:r w:rsidR="00803E02">
        <w:t> </w:t>
      </w:r>
      <w:r>
        <w:t xml:space="preserve">usprawiedliwieniu przez wiarę oraz elementy teologii Jana Kalwina (nacisk na Bożą suwerenność, pojęcie wyboru – bez przyjmowania kalwinistycznej doktryny o </w:t>
      </w:r>
      <w:r w:rsidRPr="00264662">
        <w:t>predestynacji podwójnej</w:t>
      </w:r>
      <w:r>
        <w:t xml:space="preserve"> jako obowiązującej). Opublikowano nowy przekład </w:t>
      </w:r>
      <w:r w:rsidRPr="00264662">
        <w:t>Biblii</w:t>
      </w:r>
      <w:r>
        <w:t xml:space="preserve"> w języku angielskim. Jednocześnie rozwiązano </w:t>
      </w:r>
      <w:r w:rsidRPr="00264662">
        <w:t>klasztory</w:t>
      </w:r>
      <w:r>
        <w:t>, skonfiskowano majątki kościelne i</w:t>
      </w:r>
      <w:r w:rsidR="00E85096">
        <w:t> </w:t>
      </w:r>
      <w:r>
        <w:t xml:space="preserve">zniesiono obowiązkowy </w:t>
      </w:r>
      <w:r w:rsidRPr="00264662">
        <w:t>celibat</w:t>
      </w:r>
      <w:r>
        <w:t xml:space="preserve"> księży. </w:t>
      </w:r>
    </w:p>
    <w:p w14:paraId="40E65593" w14:textId="77777777" w:rsidR="002C614B" w:rsidRPr="00B31367" w:rsidRDefault="006E5A35" w:rsidP="009E22BB">
      <w:pPr>
        <w:pStyle w:val="Normalnie"/>
        <w:rPr>
          <w:rStyle w:val="WyrnienieU"/>
          <w:i w:val="0"/>
          <w:iCs w:val="0"/>
        </w:rPr>
      </w:pPr>
      <w:r>
        <w:t xml:space="preserve">Po </w:t>
      </w:r>
      <w:r w:rsidR="009C6D76">
        <w:t xml:space="preserve">niespodziewanej </w:t>
      </w:r>
      <w:r>
        <w:t xml:space="preserve">śmierci </w:t>
      </w:r>
      <w:r w:rsidRPr="002201FC">
        <w:rPr>
          <w:rFonts w:ascii="Daytona" w:hAnsi="Daytona"/>
        </w:rPr>
        <w:t>Edwarda VI</w:t>
      </w:r>
      <w:r w:rsidRPr="00264662">
        <w:t xml:space="preserve"> Tudora</w:t>
      </w:r>
      <w:r>
        <w:t xml:space="preserve"> (jedynego syna Henryka VIII z</w:t>
      </w:r>
      <w:r w:rsidR="002175A6">
        <w:t> </w:t>
      </w:r>
      <w:r>
        <w:t>prawego łoża)</w:t>
      </w:r>
      <w:r w:rsidR="000C0505">
        <w:t xml:space="preserve">, </w:t>
      </w:r>
      <w:r>
        <w:t xml:space="preserve">tron </w:t>
      </w:r>
      <w:r w:rsidR="000C0505">
        <w:t>Anglii podstępnie objęła</w:t>
      </w:r>
      <w:r>
        <w:t xml:space="preserve"> córka Henryka VIII Tudora i</w:t>
      </w:r>
      <w:r w:rsidR="000C0505">
        <w:t> </w:t>
      </w:r>
      <w:r>
        <w:t xml:space="preserve">Katarzyny Aragońskiej, </w:t>
      </w:r>
      <w:r w:rsidR="009E22BB">
        <w:t>żona k</w:t>
      </w:r>
      <w:r w:rsidR="002175A6">
        <w:t>r</w:t>
      </w:r>
      <w:r w:rsidR="009E22BB">
        <w:t xml:space="preserve">óla Hiszpanii </w:t>
      </w:r>
      <w:r w:rsidR="009E22BB" w:rsidRPr="009E22BB">
        <w:rPr>
          <w:rFonts w:ascii="Daytona" w:hAnsi="Daytona"/>
        </w:rPr>
        <w:t>Filipa II</w:t>
      </w:r>
      <w:r w:rsidR="009E22BB">
        <w:t xml:space="preserve"> - </w:t>
      </w:r>
      <w:r w:rsidRPr="009E22BB">
        <w:rPr>
          <w:rFonts w:ascii="Daytona" w:hAnsi="Daytona"/>
        </w:rPr>
        <w:t>Maria I Tudor</w:t>
      </w:r>
      <w:r>
        <w:t xml:space="preserve">. </w:t>
      </w:r>
      <w:r w:rsidR="009E22BB">
        <w:t xml:space="preserve">Maria, jako gorliwa katoliczka, od razu rozpoczęła zabiegi o powrót Anglii do katolicyzmu. Główna podpora angielskiej reformacji, arcybiskup Canterbury </w:t>
      </w:r>
      <w:r w:rsidR="009E22BB" w:rsidRPr="009E22BB">
        <w:rPr>
          <w:u w:val="single"/>
        </w:rPr>
        <w:t>Tomasz Cranmer</w:t>
      </w:r>
      <w:r w:rsidR="009E22BB">
        <w:t xml:space="preserve">, został aresztowany i spalony na stosie jako heretyk. </w:t>
      </w:r>
      <w:r w:rsidR="00B31367">
        <w:t xml:space="preserve">Zanim go spalono, Cranmer wyciągając rękę ku płomieniom powiedział: </w:t>
      </w:r>
      <w:r w:rsidR="00B31367" w:rsidRPr="00B31367">
        <w:rPr>
          <w:rStyle w:val="WyranyZnak"/>
          <w:i/>
          <w:iCs/>
        </w:rPr>
        <w:t xml:space="preserve">Napisałem wiele </w:t>
      </w:r>
      <w:r w:rsidR="00B31367" w:rsidRPr="00B31367">
        <w:rPr>
          <w:rStyle w:val="WyrnienieU"/>
        </w:rPr>
        <w:t>nieprawdy</w:t>
      </w:r>
      <w:r w:rsidR="00B31367" w:rsidRPr="00B31367">
        <w:rPr>
          <w:rStyle w:val="WyranyZnak"/>
          <w:i/>
          <w:iCs/>
        </w:rPr>
        <w:t xml:space="preserve">. </w:t>
      </w:r>
      <w:r w:rsidR="00B31367" w:rsidRPr="00B31367">
        <w:rPr>
          <w:rStyle w:val="WyranyZnak"/>
          <w:i/>
          <w:iCs/>
        </w:rPr>
        <w:lastRenderedPageBreak/>
        <w:t>I</w:t>
      </w:r>
      <w:r w:rsidR="00ED254A">
        <w:rPr>
          <w:rStyle w:val="WyranyZnak"/>
          <w:i/>
          <w:iCs/>
        </w:rPr>
        <w:t> </w:t>
      </w:r>
      <w:r w:rsidR="00B31367" w:rsidRPr="00B31367">
        <w:rPr>
          <w:rStyle w:val="WyranyZnak"/>
          <w:i/>
          <w:iCs/>
        </w:rPr>
        <w:t xml:space="preserve">skoro moja ręka zgrzeszyła pisząc słowa sprzeczne z moim sumieniem, </w:t>
      </w:r>
      <w:r w:rsidR="00B31367" w:rsidRPr="00B31367">
        <w:rPr>
          <w:rStyle w:val="WyrnienieU"/>
        </w:rPr>
        <w:t xml:space="preserve">to niechaj zostanie spalona jako </w:t>
      </w:r>
      <w:r w:rsidR="00B31367" w:rsidRPr="00B31367">
        <w:rPr>
          <w:rStyle w:val="WyranyZnak"/>
        </w:rPr>
        <w:t>pierwsza</w:t>
      </w:r>
      <w:r w:rsidR="00B31367">
        <w:rPr>
          <w:rStyle w:val="WyranyZnak"/>
        </w:rPr>
        <w:t xml:space="preserve">. </w:t>
      </w:r>
      <w:r w:rsidR="00B31367" w:rsidRPr="00B31367">
        <w:rPr>
          <w:rStyle w:val="WyranyZnak"/>
          <w:i/>
          <w:iCs/>
        </w:rPr>
        <w:t xml:space="preserve">A co do papieża, to wyrzekam się go jako wroga </w:t>
      </w:r>
      <w:r w:rsidR="00B31367">
        <w:rPr>
          <w:rStyle w:val="WyranyZnak"/>
          <w:i/>
          <w:iCs/>
        </w:rPr>
        <w:t>Chrystusa</w:t>
      </w:r>
      <w:r w:rsidR="00B31367" w:rsidRPr="00B31367">
        <w:rPr>
          <w:rStyle w:val="WyranyZnak"/>
          <w:i/>
          <w:iCs/>
        </w:rPr>
        <w:t xml:space="preserve"> i</w:t>
      </w:r>
      <w:r w:rsidR="00B31367">
        <w:rPr>
          <w:rStyle w:val="WyranyZnak"/>
          <w:i/>
          <w:iCs/>
        </w:rPr>
        <w:t> </w:t>
      </w:r>
      <w:r w:rsidR="00B31367" w:rsidRPr="00B31367">
        <w:rPr>
          <w:rStyle w:val="WyranyZnak"/>
          <w:i/>
          <w:iCs/>
        </w:rPr>
        <w:t>antychrysta</w:t>
      </w:r>
      <w:r w:rsidR="00B31367">
        <w:rPr>
          <w:rStyle w:val="WyranyZnak"/>
          <w:i/>
          <w:iCs/>
        </w:rPr>
        <w:t xml:space="preserve"> wraz całą jego fałszywą nauką</w:t>
      </w:r>
      <w:r w:rsidR="00B31367" w:rsidRPr="00B31367">
        <w:rPr>
          <w:rStyle w:val="WyrnienieU"/>
        </w:rPr>
        <w:t xml:space="preserve">. </w:t>
      </w:r>
    </w:p>
    <w:p w14:paraId="5F6DB521" w14:textId="77777777" w:rsidR="009E22BB" w:rsidRDefault="009E22BB" w:rsidP="009E22BB">
      <w:pPr>
        <w:pStyle w:val="Normalnie"/>
        <w:rPr>
          <w:rFonts w:ascii="Times New Roman" w:hAnsi="Times New Roman"/>
          <w:spacing w:val="0"/>
          <w:sz w:val="24"/>
          <w:szCs w:val="24"/>
        </w:rPr>
      </w:pPr>
      <w:r>
        <w:t xml:space="preserve">Na stanowisko arcybiskupa nominowano katolika, kardynała </w:t>
      </w:r>
      <w:r w:rsidRPr="009E22BB">
        <w:t>Reginalda Pole’a</w:t>
      </w:r>
      <w:r>
        <w:t xml:space="preserve">. Prześladowania protestantów przybrały na sile. Zginęli, między innymi, </w:t>
      </w:r>
      <w:r w:rsidRPr="009E22BB">
        <w:rPr>
          <w:u w:val="single"/>
        </w:rPr>
        <w:t>John Rogers</w:t>
      </w:r>
      <w:r>
        <w:t xml:space="preserve">, </w:t>
      </w:r>
      <w:r w:rsidRPr="009E22BB">
        <w:rPr>
          <w:u w:val="single"/>
        </w:rPr>
        <w:t>Laurence Saunders</w:t>
      </w:r>
      <w:r>
        <w:t xml:space="preserve">, </w:t>
      </w:r>
      <w:r w:rsidRPr="009E22BB">
        <w:rPr>
          <w:u w:val="single"/>
        </w:rPr>
        <w:t>Rowland Taylor</w:t>
      </w:r>
      <w:r w:rsidR="00CA19BD">
        <w:t xml:space="preserve">, </w:t>
      </w:r>
      <w:r w:rsidR="00CA19BD" w:rsidRPr="00CA19BD">
        <w:rPr>
          <w:u w:val="single"/>
        </w:rPr>
        <w:t>Hugh Latimer</w:t>
      </w:r>
      <w:r w:rsidR="00CA19BD">
        <w:t xml:space="preserve"> (kapelan króla Edwarda VI) </w:t>
      </w:r>
      <w:r>
        <w:t xml:space="preserve">i </w:t>
      </w:r>
      <w:r w:rsidRPr="009E22BB">
        <w:rPr>
          <w:u w:val="single"/>
        </w:rPr>
        <w:t>John Hooper</w:t>
      </w:r>
      <w:r>
        <w:t xml:space="preserve"> (</w:t>
      </w:r>
      <w:r w:rsidRPr="009E22BB">
        <w:t>biskup Gloucester</w:t>
      </w:r>
      <w:r>
        <w:t xml:space="preserve">). Egzekucje trwały do końca panowania Marii i objęły </w:t>
      </w:r>
      <w:r w:rsidR="00B31367">
        <w:rPr>
          <w:rFonts w:ascii="Daytona" w:hAnsi="Daytona"/>
          <w:sz w:val="26"/>
        </w:rPr>
        <w:t>280</w:t>
      </w:r>
      <w:r w:rsidRPr="009E22BB">
        <w:t xml:space="preserve"> osób</w:t>
      </w:r>
      <w:r>
        <w:t xml:space="preserve">. </w:t>
      </w:r>
      <w:r w:rsidR="00B31367">
        <w:t>Około 800 uczonych biblistów uciekło z Anglii, większość do szwajcarski</w:t>
      </w:r>
      <w:r w:rsidR="004872E3">
        <w:t>ch reformatorów w</w:t>
      </w:r>
      <w:r w:rsidR="00B31367">
        <w:t xml:space="preserve"> Genew</w:t>
      </w:r>
      <w:r w:rsidR="004872E3">
        <w:t>ie</w:t>
      </w:r>
      <w:r w:rsidR="00B31367">
        <w:t xml:space="preserve">. Wśród uciekinierów był </w:t>
      </w:r>
      <w:r w:rsidR="004872E3">
        <w:t xml:space="preserve">Myles Coverdale </w:t>
      </w:r>
      <w:r w:rsidR="00B31367">
        <w:t xml:space="preserve">oraz </w:t>
      </w:r>
      <w:r w:rsidR="004872E3">
        <w:t xml:space="preserve">znany </w:t>
      </w:r>
      <w:r w:rsidR="00B31367">
        <w:t>szko</w:t>
      </w:r>
      <w:r w:rsidR="004872E3">
        <w:t>c</w:t>
      </w:r>
      <w:r w:rsidR="00B31367">
        <w:t xml:space="preserve">ki </w:t>
      </w:r>
      <w:r w:rsidR="004872E3">
        <w:t xml:space="preserve">reformator </w:t>
      </w:r>
      <w:r w:rsidR="004872E3" w:rsidRPr="004872E3">
        <w:rPr>
          <w:rStyle w:val="WyranyZnak"/>
        </w:rPr>
        <w:t xml:space="preserve">John </w:t>
      </w:r>
      <w:r w:rsidR="00B31367" w:rsidRPr="004872E3">
        <w:rPr>
          <w:rStyle w:val="WyranyZnak"/>
        </w:rPr>
        <w:t>Knox</w:t>
      </w:r>
      <w:r w:rsidR="004872E3">
        <w:t xml:space="preserve">. </w:t>
      </w:r>
    </w:p>
    <w:p w14:paraId="0ECA8CD5" w14:textId="77777777" w:rsidR="006E5A35" w:rsidRDefault="006E5A35" w:rsidP="006E5A35">
      <w:pPr>
        <w:pStyle w:val="Normalnie"/>
      </w:pPr>
      <w:r>
        <w:t xml:space="preserve">Następczyni Marii I Tudor, </w:t>
      </w:r>
      <w:r w:rsidRPr="0009346C">
        <w:rPr>
          <w:rFonts w:ascii="Daytona" w:hAnsi="Daytona"/>
        </w:rPr>
        <w:t>Elżbieta I Tudor</w:t>
      </w:r>
      <w:r>
        <w:t xml:space="preserve">, </w:t>
      </w:r>
      <w:bookmarkStart w:id="155" w:name="_Hlk163114121"/>
      <w:r>
        <w:t>przywróciła niezależność Kościoła Anglii</w:t>
      </w:r>
      <w:bookmarkEnd w:id="155"/>
      <w:r>
        <w:t xml:space="preserve">, ogłaszając </w:t>
      </w:r>
      <w:r w:rsidRPr="00742AF1">
        <w:rPr>
          <w:rFonts w:ascii="Daytona" w:hAnsi="Daytona"/>
        </w:rPr>
        <w:t>39</w:t>
      </w:r>
      <w:r>
        <w:t xml:space="preserve"> artykułów wiary. Stanowią one do dziś kanon dogmatyczny anglikanizmu. Elżbieta I wydała w</w:t>
      </w:r>
      <w:r w:rsidR="002201FC">
        <w:t> </w:t>
      </w:r>
      <w:r w:rsidRPr="00742AF1">
        <w:rPr>
          <w:rFonts w:ascii="Daytona" w:hAnsi="Daytona"/>
        </w:rPr>
        <w:t>1559</w:t>
      </w:r>
      <w:r>
        <w:t xml:space="preserve"> tzw. </w:t>
      </w:r>
      <w:r>
        <w:rPr>
          <w:i/>
          <w:iCs/>
        </w:rPr>
        <w:t>Akt o</w:t>
      </w:r>
      <w:r w:rsidR="00803E02">
        <w:rPr>
          <w:i/>
          <w:iCs/>
        </w:rPr>
        <w:t> </w:t>
      </w:r>
      <w:r>
        <w:rPr>
          <w:i/>
          <w:iCs/>
        </w:rPr>
        <w:t>Zwierzchnictwie</w:t>
      </w:r>
      <w:r>
        <w:t xml:space="preserve">, który </w:t>
      </w:r>
      <w:r w:rsidRPr="002201FC">
        <w:rPr>
          <w:u w:val="single"/>
        </w:rPr>
        <w:t>nakazywał wszystkim urzędnikom złożenie przysięgi, uznającej królewską zwierzchność nad kościołem</w:t>
      </w:r>
      <w:r>
        <w:t>. W przeciwnym razie mogło im grozić oskarżenie o</w:t>
      </w:r>
      <w:r w:rsidR="002175A6">
        <w:t> </w:t>
      </w:r>
      <w:r>
        <w:t>zdradę i egzekucja. Katolicy nie uznawali praw Elżbiety I do korony, co</w:t>
      </w:r>
      <w:r w:rsidR="009E76FF">
        <w:t> </w:t>
      </w:r>
      <w:r>
        <w:t xml:space="preserve">spowodowało długi okres ich prześladowania. </w:t>
      </w:r>
    </w:p>
    <w:p w14:paraId="0B8972B1" w14:textId="77777777" w:rsidR="0063191B" w:rsidRDefault="00893115" w:rsidP="006E5A35">
      <w:pPr>
        <w:pStyle w:val="Normalnie"/>
      </w:pPr>
      <w:r>
        <w:t xml:space="preserve">Na fali niezadowolenia wywołanego reformami religijnymi z początku panowania </w:t>
      </w:r>
      <w:r w:rsidRPr="00893115">
        <w:t>Elżbiety I</w:t>
      </w:r>
      <w:r>
        <w:t xml:space="preserve">, które w odczuciu radykalniejszych </w:t>
      </w:r>
      <w:r w:rsidRPr="00893115">
        <w:t>protestantów</w:t>
      </w:r>
      <w:r>
        <w:t xml:space="preserve"> zbyt mocno upodabniały Kościół anglikański do katolicyzmu (</w:t>
      </w:r>
      <w:r>
        <w:rPr>
          <w:i/>
          <w:iCs/>
        </w:rPr>
        <w:t>papizmu)</w:t>
      </w:r>
      <w:r w:rsidRPr="00893115">
        <w:t xml:space="preserve"> </w:t>
      </w:r>
      <w:r>
        <w:t>wyrósł</w:t>
      </w:r>
      <w:r w:rsidRPr="00893115">
        <w:t xml:space="preserve"> </w:t>
      </w:r>
      <w:r w:rsidRPr="00893115">
        <w:rPr>
          <w:b/>
          <w:bCs/>
        </w:rPr>
        <w:t>Purytanizm</w:t>
      </w:r>
      <w:r>
        <w:t xml:space="preserve">. Wspólny dla wszystkich purytanów był pogląd o degeneracji wszystkich istniejących dotychczas kościołów, z powodu ich kontaktu z cywilizacjami </w:t>
      </w:r>
      <w:r w:rsidRPr="00893115">
        <w:t>pogańskimi</w:t>
      </w:r>
      <w:r>
        <w:t xml:space="preserve"> (mieli tu zwłaszcza na myśli starożytny </w:t>
      </w:r>
      <w:r w:rsidRPr="00893115">
        <w:t>Rzym</w:t>
      </w:r>
      <w:r>
        <w:t xml:space="preserve">), a także z powodu nakazów i zarządzeń królów i papieży. Wszyscy opowiadali się za przebudową i „oczyszczeniem” kościoła, który miałby bardziej odwzorowywać naukę biblijną. Wspólny był im także, w mniejszym lub większym stopniu, pogląd o </w:t>
      </w:r>
      <w:r w:rsidRPr="00893115">
        <w:t>kapłaństwie wszystkich wierzących</w:t>
      </w:r>
      <w:r>
        <w:t>. Różnili się jednak w kwestiach organizacji i ustroju kościelnego.</w:t>
      </w:r>
      <w:r w:rsidR="0063191B">
        <w:t xml:space="preserve"> Purytanie chcieli, aby Kościół anglikański bardziej przypominał protestanckie kościoły Europy, szczególnie kalwiński kościół genewski. Sprzeciwiali się ozdobom i rytuałom w kościołach (np. </w:t>
      </w:r>
      <w:r w:rsidR="0063191B" w:rsidRPr="0063191B">
        <w:t>szatom liturgicznym</w:t>
      </w:r>
      <w:r w:rsidR="0063191B">
        <w:t xml:space="preserve">, </w:t>
      </w:r>
      <w:r w:rsidR="0063191B" w:rsidRPr="0063191B">
        <w:t>organom</w:t>
      </w:r>
      <w:r w:rsidR="0063191B">
        <w:t xml:space="preserve">, zwyczajowi uklęknięć) jako </w:t>
      </w:r>
      <w:r w:rsidR="0063191B" w:rsidRPr="0063191B">
        <w:t>bałwochwalczym</w:t>
      </w:r>
      <w:r w:rsidR="0063191B">
        <w:t xml:space="preserve">, potępiając je jako „papistowski przepych i łachmany”. Odmawiali zatwierdzenia wszystkich rytuałów i formuł anglikańskiego </w:t>
      </w:r>
      <w:r w:rsidR="0063191B" w:rsidRPr="0063191B">
        <w:rPr>
          <w:i/>
          <w:iCs/>
        </w:rPr>
        <w:t>Modlitewnika Powszechnego</w:t>
      </w:r>
      <w:r w:rsidR="0063191B">
        <w:t xml:space="preserve">. Narzucanie porządku liturgicznego przez prawo i inspekcje zaostrzyło postulaty purytanizmu i przekształciło go w ruch zdecydowanie opozycyjny. </w:t>
      </w:r>
    </w:p>
    <w:p w14:paraId="3301A354" w14:textId="77777777" w:rsidR="00FB2EF5" w:rsidRDefault="006E5A35" w:rsidP="00264662">
      <w:pPr>
        <w:pStyle w:val="Normalnie"/>
        <w:rPr>
          <w:rFonts w:ascii="Times New Roman" w:hAnsi="Times New Roman"/>
          <w:spacing w:val="0"/>
          <w:sz w:val="24"/>
          <w:szCs w:val="24"/>
        </w:rPr>
      </w:pPr>
      <w:r>
        <w:t xml:space="preserve">Henryk VIII, wbrew wielu fałszywym opiniom, nie założył Kościoła anglikańskiego, ale jego działalność utorowała drogę </w:t>
      </w:r>
      <w:r w:rsidRPr="00264662">
        <w:t>reformacji</w:t>
      </w:r>
      <w:r>
        <w:t xml:space="preserve">, która została </w:t>
      </w:r>
      <w:r>
        <w:lastRenderedPageBreak/>
        <w:t xml:space="preserve">przeprowadzona dopiero po jego śmierci. </w:t>
      </w:r>
      <w:r w:rsidRPr="002201FC">
        <w:rPr>
          <w:rFonts w:ascii="Daytona" w:hAnsi="Daytona"/>
          <w:sz w:val="26"/>
        </w:rPr>
        <w:t>Anglikanie odcinają się od Henryka VIII i nie uważają go za założyciela swojego Kościoła</w:t>
      </w:r>
      <w:r>
        <w:t xml:space="preserve">, o czym świadczy np. brak wspomnienia króla w </w:t>
      </w:r>
      <w:r w:rsidRPr="00264662">
        <w:t>kalendarzu liturgicznym</w:t>
      </w:r>
      <w:r>
        <w:t xml:space="preserve"> oraz uznawanie ludzi, którzy zostali straceni z jego </w:t>
      </w:r>
      <w:r w:rsidR="002175A6">
        <w:t>ręki.</w:t>
      </w:r>
    </w:p>
    <w:p w14:paraId="60E39BBD" w14:textId="77777777" w:rsidR="00FB2EF5" w:rsidRDefault="002E00A5" w:rsidP="004B4F2F">
      <w:pPr>
        <w:pStyle w:val="Wane"/>
      </w:pPr>
      <w:r>
        <w:t>Sukcesja panujących w Anglii</w:t>
      </w:r>
      <w:r w:rsidR="00A237E3">
        <w:t xml:space="preserve"> w okresie reformacji</w:t>
      </w:r>
      <w:r>
        <w:t>:</w:t>
      </w:r>
    </w:p>
    <w:p w14:paraId="16DA93C7" w14:textId="77777777" w:rsidR="003A6200" w:rsidRDefault="003A6200" w:rsidP="002E00A5">
      <w:pPr>
        <w:pStyle w:val="Normalnie"/>
        <w:ind w:left="426" w:hanging="426"/>
      </w:pPr>
      <w:r w:rsidRPr="000C0505">
        <w:rPr>
          <w:u w:val="single"/>
        </w:rPr>
        <w:t>Henryk VIII</w:t>
      </w:r>
      <w:r>
        <w:t xml:space="preserve"> (1509-1547).</w:t>
      </w:r>
    </w:p>
    <w:p w14:paraId="5A640545" w14:textId="77777777" w:rsidR="003A6200" w:rsidRDefault="003A6200" w:rsidP="002E00A5">
      <w:pPr>
        <w:pStyle w:val="Normalnie"/>
        <w:ind w:left="426" w:hanging="426"/>
      </w:pPr>
      <w:r w:rsidRPr="000C0505">
        <w:rPr>
          <w:u w:val="single"/>
        </w:rPr>
        <w:t>Edward V</w:t>
      </w:r>
      <w:r>
        <w:t xml:space="preserve">I (1547-1553). </w:t>
      </w:r>
      <w:r w:rsidR="00AB7AEB">
        <w:t xml:space="preserve">Jedyny syn Henryka VIII. </w:t>
      </w:r>
      <w:r>
        <w:t xml:space="preserve">Miał 10 lat, gdy zaczął królować. </w:t>
      </w:r>
      <w:r w:rsidR="00776200">
        <w:t>Umacnia kościół Anglikański</w:t>
      </w:r>
    </w:p>
    <w:p w14:paraId="4A2B08F3" w14:textId="77777777" w:rsidR="00776200" w:rsidRDefault="00776200" w:rsidP="002E00A5">
      <w:pPr>
        <w:pStyle w:val="Normalnie"/>
        <w:ind w:left="426" w:hanging="426"/>
      </w:pPr>
      <w:r w:rsidRPr="000C0505">
        <w:rPr>
          <w:u w:val="single"/>
        </w:rPr>
        <w:t>Joanna Grey</w:t>
      </w:r>
      <w:r>
        <w:t xml:space="preserve"> (króluje 9 dni </w:t>
      </w:r>
      <w:r w:rsidR="000C0505">
        <w:t>zanim</w:t>
      </w:r>
      <w:r>
        <w:t xml:space="preserve"> została </w:t>
      </w:r>
      <w:r w:rsidR="000C0505">
        <w:t>otruta na zlecenie Marii Tudor</w:t>
      </w:r>
      <w:r>
        <w:t>)</w:t>
      </w:r>
    </w:p>
    <w:p w14:paraId="700326CB" w14:textId="77777777" w:rsidR="00776200" w:rsidRDefault="00776200" w:rsidP="002E00A5">
      <w:pPr>
        <w:pStyle w:val="Normalnie"/>
        <w:ind w:left="426" w:hanging="426"/>
      </w:pPr>
      <w:r w:rsidRPr="000C0505">
        <w:rPr>
          <w:u w:val="single"/>
        </w:rPr>
        <w:t>Maria I Tudor</w:t>
      </w:r>
      <w:r>
        <w:t xml:space="preserve"> (1553-1558) Krwawa Merry, żona katolickiego króla Hiszpani. </w:t>
      </w:r>
      <w:r w:rsidR="00AB7AEB">
        <w:t xml:space="preserve">Córka Henryka VIII. </w:t>
      </w:r>
      <w:r>
        <w:t>Prześladuje protestantów</w:t>
      </w:r>
      <w:r w:rsidR="00AB7AEB">
        <w:t>.</w:t>
      </w:r>
    </w:p>
    <w:p w14:paraId="43F435C1" w14:textId="77777777" w:rsidR="00776200" w:rsidRDefault="00776200" w:rsidP="002E00A5">
      <w:pPr>
        <w:pStyle w:val="Normalnie"/>
        <w:ind w:left="426" w:hanging="426"/>
      </w:pPr>
      <w:r w:rsidRPr="000C0505">
        <w:rPr>
          <w:u w:val="single"/>
        </w:rPr>
        <w:t>Elżbieta I</w:t>
      </w:r>
      <w:r>
        <w:t xml:space="preserve"> (1558-1603). Za jej życia powstaje </w:t>
      </w:r>
      <w:r w:rsidR="00763128">
        <w:t>jezuicka</w:t>
      </w:r>
      <w:r w:rsidR="002175A6">
        <w:t xml:space="preserve"> Biblia</w:t>
      </w:r>
      <w:r>
        <w:t xml:space="preserve"> Douay-Rheims – zgodn</w:t>
      </w:r>
      <w:r w:rsidR="002175A6">
        <w:t>a</w:t>
      </w:r>
      <w:r>
        <w:t xml:space="preserve"> z</w:t>
      </w:r>
      <w:r w:rsidR="002175A6">
        <w:t> </w:t>
      </w:r>
      <w:r>
        <w:t>teologią soboru trydenckiego.</w:t>
      </w:r>
      <w:r w:rsidR="002201FC">
        <w:t xml:space="preserve"> </w:t>
      </w:r>
      <w:r w:rsidR="00AB7AEB">
        <w:t xml:space="preserve">Ogłasza 39 artykułów wiary </w:t>
      </w:r>
      <w:r w:rsidR="002175A6">
        <w:t>Kościoła</w:t>
      </w:r>
      <w:r w:rsidR="00AB7AEB">
        <w:t xml:space="preserve"> Anglikańskiego. </w:t>
      </w:r>
      <w:r w:rsidR="002201FC">
        <w:t>Wydaje Akt o Zwierzchnictwie. Prześladuje Katolików</w:t>
      </w:r>
      <w:r w:rsidR="00AB7AEB">
        <w:t>.</w:t>
      </w:r>
    </w:p>
    <w:p w14:paraId="0ABEF845" w14:textId="77777777" w:rsidR="00776200" w:rsidRDefault="00776200" w:rsidP="002E00A5">
      <w:pPr>
        <w:pStyle w:val="Normalnie"/>
        <w:ind w:left="426" w:hanging="426"/>
      </w:pPr>
      <w:r w:rsidRPr="000C0505">
        <w:rPr>
          <w:u w:val="single"/>
        </w:rPr>
        <w:t>Jakub I</w:t>
      </w:r>
      <w:r w:rsidR="00742AF1" w:rsidRPr="000C0505">
        <w:rPr>
          <w:u w:val="single"/>
        </w:rPr>
        <w:t xml:space="preserve"> Stuard</w:t>
      </w:r>
      <w:r>
        <w:t xml:space="preserve"> </w:t>
      </w:r>
      <w:r w:rsidR="00742AF1">
        <w:t xml:space="preserve">jako król Szkocji i jako Jakub VI król Anglii </w:t>
      </w:r>
      <w:r>
        <w:t>(1603-1625)</w:t>
      </w:r>
      <w:r w:rsidR="0039399D">
        <w:t>.</w:t>
      </w:r>
    </w:p>
    <w:p w14:paraId="5B4729A9" w14:textId="77777777" w:rsidR="00763128" w:rsidRDefault="00763128" w:rsidP="002E00A5">
      <w:pPr>
        <w:pStyle w:val="Normalnie"/>
        <w:ind w:left="426" w:hanging="426"/>
      </w:pPr>
      <w:r w:rsidRPr="000C0505">
        <w:rPr>
          <w:u w:val="single"/>
        </w:rPr>
        <w:t>Karol I Stuard</w:t>
      </w:r>
      <w:r>
        <w:t xml:space="preserve"> (1625-1649). Karol był jedynym brytyjskim władcą, który został obalony przez poddanych i </w:t>
      </w:r>
      <w:r w:rsidRPr="00763128">
        <w:t>ścięty</w:t>
      </w:r>
      <w:r w:rsidR="00C86CEB">
        <w:t xml:space="preserve"> oskarżony o gwałt i przemoc w </w:t>
      </w:r>
      <w:r w:rsidR="000C0505">
        <w:t>sprawowaniu swych rządów</w:t>
      </w:r>
      <w:r>
        <w:t>.</w:t>
      </w:r>
      <w:r w:rsidR="00C86CEB">
        <w:t xml:space="preserve"> Po swoim ojcu Karol odziedziczył chęć dalszych reform religijnych, mających połączyć ze sobą Kościoły Anglii i Szkocji i poddać je kontroli monarchy.</w:t>
      </w:r>
    </w:p>
    <w:p w14:paraId="541613E2" w14:textId="77777777" w:rsidR="009D5CD2" w:rsidRPr="006550FD" w:rsidRDefault="009D5CD2" w:rsidP="008308A0">
      <w:pPr>
        <w:pStyle w:val="Temat"/>
      </w:pPr>
      <w:bookmarkStart w:id="156" w:name="_Toc192062136"/>
      <w:r w:rsidRPr="006550FD">
        <w:t>Terror we Francji</w:t>
      </w:r>
      <w:bookmarkEnd w:id="156"/>
    </w:p>
    <w:p w14:paraId="6E05969F" w14:textId="77777777" w:rsidR="00F802FF" w:rsidRDefault="00185747" w:rsidP="00AC31D2">
      <w:pPr>
        <w:pStyle w:val="Normalnie"/>
      </w:pPr>
      <w:r w:rsidRPr="00FB3133">
        <w:t xml:space="preserve">Paryż </w:t>
      </w:r>
      <w:r w:rsidRPr="00FB3133">
        <w:rPr>
          <w:u w:val="single"/>
        </w:rPr>
        <w:t xml:space="preserve">21 stycznia </w:t>
      </w:r>
      <w:r w:rsidRPr="00FF7177">
        <w:rPr>
          <w:rFonts w:ascii="Daytona" w:hAnsi="Daytona"/>
          <w:u w:val="single"/>
        </w:rPr>
        <w:t>1535</w:t>
      </w:r>
      <w:r w:rsidRPr="00FB3133">
        <w:rPr>
          <w:u w:val="single"/>
        </w:rPr>
        <w:t xml:space="preserve"> roku</w:t>
      </w:r>
      <w:r w:rsidRPr="00FB3133">
        <w:t xml:space="preserve"> – </w:t>
      </w:r>
      <w:r w:rsidR="009F18A2">
        <w:t xml:space="preserve">Królem </w:t>
      </w:r>
      <w:r w:rsidRPr="00FB3133">
        <w:t>Francj</w:t>
      </w:r>
      <w:r w:rsidR="009F18A2">
        <w:t>i jest</w:t>
      </w:r>
      <w:r w:rsidR="00742AF1">
        <w:t xml:space="preserve"> </w:t>
      </w:r>
      <w:r w:rsidR="00D96BE8" w:rsidRPr="00D96BE8">
        <w:rPr>
          <w:rFonts w:ascii="Daytona" w:hAnsi="Daytona"/>
          <w:sz w:val="26"/>
        </w:rPr>
        <w:t>Franciszek I</w:t>
      </w:r>
      <w:r w:rsidR="00D96BE8">
        <w:rPr>
          <w:rFonts w:ascii="Daytona" w:hAnsi="Daytona"/>
          <w:sz w:val="26"/>
        </w:rPr>
        <w:t>, papież</w:t>
      </w:r>
      <w:r w:rsidR="009F18A2">
        <w:rPr>
          <w:rFonts w:ascii="Daytona" w:hAnsi="Daytona"/>
          <w:sz w:val="26"/>
        </w:rPr>
        <w:t xml:space="preserve">em </w:t>
      </w:r>
      <w:r w:rsidR="00D96BE8">
        <w:rPr>
          <w:rFonts w:ascii="Daytona" w:hAnsi="Daytona"/>
          <w:sz w:val="26"/>
        </w:rPr>
        <w:t>Paweł III</w:t>
      </w:r>
      <w:r w:rsidR="009F18A2">
        <w:rPr>
          <w:rFonts w:ascii="Daytona" w:hAnsi="Daytona"/>
          <w:sz w:val="26"/>
        </w:rPr>
        <w:t>. P</w:t>
      </w:r>
      <w:r w:rsidRPr="00FB3133">
        <w:t>odczas uroczystej</w:t>
      </w:r>
      <w:r w:rsidR="00773AF6">
        <w:t>,</w:t>
      </w:r>
      <w:r w:rsidRPr="00FB3133">
        <w:t xml:space="preserve"> publicznej ceremonii </w:t>
      </w:r>
      <w:r w:rsidR="00896145">
        <w:t>zorganizowane</w:t>
      </w:r>
      <w:r w:rsidR="00510292">
        <w:t>j</w:t>
      </w:r>
      <w:r w:rsidR="00896145">
        <w:t xml:space="preserve"> w</w:t>
      </w:r>
      <w:r w:rsidR="00773AF6">
        <w:t> </w:t>
      </w:r>
      <w:r w:rsidR="00896145">
        <w:t xml:space="preserve">następstwie tzw. </w:t>
      </w:r>
      <w:r w:rsidR="00896145" w:rsidRPr="00F34E2A">
        <w:rPr>
          <w:rFonts w:ascii="Daytona" w:hAnsi="Daytona"/>
          <w:sz w:val="26"/>
          <w:u w:val="single"/>
        </w:rPr>
        <w:t>afery plakat</w:t>
      </w:r>
      <w:r w:rsidR="00F34E2A">
        <w:rPr>
          <w:rFonts w:ascii="Daytona" w:hAnsi="Daytona"/>
          <w:sz w:val="26"/>
          <w:u w:val="single"/>
        </w:rPr>
        <w:t>owej</w:t>
      </w:r>
      <w:r w:rsidR="00D96BE8">
        <w:t xml:space="preserve"> (</w:t>
      </w:r>
      <w:r w:rsidR="00D96BE8">
        <w:rPr>
          <w:rStyle w:val="css-901oao"/>
        </w:rPr>
        <w:t>wywieszenie w wielu miastach afiszów negujących znaczenie mszy)</w:t>
      </w:r>
      <w:r w:rsidR="00896145">
        <w:t xml:space="preserve">, </w:t>
      </w:r>
      <w:r w:rsidR="00773AF6">
        <w:t xml:space="preserve">Francja </w:t>
      </w:r>
      <w:r w:rsidRPr="00FB3133">
        <w:t>zadeklarowa</w:t>
      </w:r>
      <w:r w:rsidR="00896145">
        <w:t>ła</w:t>
      </w:r>
      <w:r w:rsidRPr="00FB3133">
        <w:t xml:space="preserve"> swe </w:t>
      </w:r>
      <w:r w:rsidRPr="00AC31D2">
        <w:t>całkowite</w:t>
      </w:r>
      <w:r w:rsidRPr="00FB3133">
        <w:t xml:space="preserve"> poświęcenie się walce z</w:t>
      </w:r>
      <w:r w:rsidR="002175A6">
        <w:t> </w:t>
      </w:r>
      <w:r w:rsidR="00742AF1">
        <w:t>protestantyzmem. Jednym z </w:t>
      </w:r>
      <w:r w:rsidRPr="00FB3133">
        <w:t>elementów tej demonst</w:t>
      </w:r>
      <w:r w:rsidR="00082EDC">
        <w:t>r</w:t>
      </w:r>
      <w:r w:rsidRPr="00FB3133">
        <w:t>acji był</w:t>
      </w:r>
      <w:r w:rsidR="00896145">
        <w:t xml:space="preserve">a </w:t>
      </w:r>
      <w:r w:rsidR="00896145" w:rsidRPr="00896145">
        <w:t>uroczyst</w:t>
      </w:r>
      <w:r w:rsidR="00896145">
        <w:t>a</w:t>
      </w:r>
      <w:r w:rsidR="00896145" w:rsidRPr="00896145">
        <w:t xml:space="preserve"> procesj</w:t>
      </w:r>
      <w:r w:rsidR="00896145">
        <w:t>a</w:t>
      </w:r>
      <w:r w:rsidR="00896145" w:rsidRPr="00896145">
        <w:t xml:space="preserve"> przebłagaln</w:t>
      </w:r>
      <w:r w:rsidR="00896145">
        <w:t>a</w:t>
      </w:r>
      <w:r w:rsidR="00F34E2A">
        <w:t xml:space="preserve"> (tzw. </w:t>
      </w:r>
      <w:r w:rsidR="00F34E2A" w:rsidRPr="00F34E2A">
        <w:rPr>
          <w:rFonts w:ascii="Daytona" w:hAnsi="Daytona"/>
          <w:b/>
          <w:bCs/>
          <w:sz w:val="26"/>
        </w:rPr>
        <w:t>czarna procesja</w:t>
      </w:r>
      <w:r w:rsidR="00F34E2A">
        <w:t>)</w:t>
      </w:r>
      <w:r w:rsidR="00896145" w:rsidRPr="00896145">
        <w:t>, podczas które</w:t>
      </w:r>
      <w:r w:rsidR="00957351">
        <w:t>j</w:t>
      </w:r>
      <w:r w:rsidR="00896145" w:rsidRPr="00896145">
        <w:t xml:space="preserve"> adorowano konsekrowaną hostię i spalono na stosach kilkunastu „heretyków</w:t>
      </w:r>
      <w:r w:rsidRPr="00FB3133">
        <w:t xml:space="preserve">. </w:t>
      </w:r>
    </w:p>
    <w:p w14:paraId="67704393" w14:textId="37E9DE76" w:rsidR="00185747" w:rsidRDefault="00185747" w:rsidP="00AC31D2">
      <w:pPr>
        <w:pStyle w:val="Normalnie"/>
      </w:pPr>
      <w:r w:rsidRPr="00FB3133">
        <w:t xml:space="preserve">Dnia </w:t>
      </w:r>
      <w:r w:rsidRPr="00FB3133">
        <w:rPr>
          <w:u w:val="single"/>
        </w:rPr>
        <w:t xml:space="preserve">21 stycznia </w:t>
      </w:r>
      <w:r w:rsidRPr="00FF7177">
        <w:rPr>
          <w:rFonts w:ascii="Daytona" w:hAnsi="Daytona"/>
          <w:u w:val="single"/>
        </w:rPr>
        <w:t>1793</w:t>
      </w:r>
      <w:r w:rsidRPr="00FB3133">
        <w:t xml:space="preserve"> roku, czyli dwieście pięćdziesiąt </w:t>
      </w:r>
      <w:r w:rsidR="00773AF6">
        <w:t xml:space="preserve">osiem </w:t>
      </w:r>
      <w:r w:rsidRPr="00FB3133">
        <w:t xml:space="preserve">lat </w:t>
      </w:r>
      <w:r w:rsidR="00F802FF">
        <w:t>po czarnej procesji,</w:t>
      </w:r>
      <w:r w:rsidRPr="00FB3133">
        <w:t xml:space="preserve"> na szafocie stanął </w:t>
      </w:r>
      <w:r w:rsidRPr="00082EDC">
        <w:rPr>
          <w:rFonts w:ascii="Daytona" w:hAnsi="Daytona"/>
        </w:rPr>
        <w:t>Ludwik XVI</w:t>
      </w:r>
      <w:r w:rsidRPr="00FB3133">
        <w:t xml:space="preserve"> a w katedrze, w której wcześniej złożono uroczystą przysięgę wytępienia herezji, naród, który zapomniał żyjącego Boga, wyniósł na tron “boginię rozumu”.</w:t>
      </w:r>
    </w:p>
    <w:p w14:paraId="58DD5B4E" w14:textId="6B137F90" w:rsidR="007320AD" w:rsidRDefault="00F802FF" w:rsidP="00F802FF">
      <w:pPr>
        <w:pStyle w:val="Normalnie"/>
      </w:pPr>
      <w:r>
        <w:t xml:space="preserve">W październiku </w:t>
      </w:r>
      <w:r w:rsidRPr="000A34D8">
        <w:rPr>
          <w:rFonts w:ascii="Daytona" w:hAnsi="Daytona"/>
          <w:u w:val="single"/>
        </w:rPr>
        <w:t>1546</w:t>
      </w:r>
      <w:r>
        <w:t xml:space="preserve"> roku, w Moux we Francji uwięziono 61 heretyków. Czternastu z nich poszło na stos, pozostałych skazano na tortury i więzienie. Nieco </w:t>
      </w:r>
      <w:r>
        <w:lastRenderedPageBreak/>
        <w:t xml:space="preserve">wcześnie, sąd w </w:t>
      </w:r>
      <w:r w:rsidR="00581DD9">
        <w:t>Baux de</w:t>
      </w:r>
      <w:r>
        <w:t xml:space="preserve"> Prowence </w:t>
      </w:r>
      <w:r w:rsidR="00581DD9">
        <w:t>(Boks de prowens) w Prowansji, kazał zrównać z ziemią 30 wsi „zarażonych herezją”. Działo się to za panowania wielkodusznego Franciszka I, który próbował hamować fanatyków i w ostatnich ich godzinach życia wzywał do umiarkowania. Lecz kiedy władzę objął jego następca, zajadły Henryk II</w:t>
      </w:r>
      <w:r w:rsidR="00BD388A">
        <w:t xml:space="preserve"> Walezjusz</w:t>
      </w:r>
      <w:r w:rsidR="00581DD9">
        <w:t>, pragnąc świecić dobrym przykładem osobiście asystował w</w:t>
      </w:r>
      <w:r w:rsidR="00BD388A">
        <w:t> </w:t>
      </w:r>
      <w:r w:rsidR="00581DD9">
        <w:t xml:space="preserve">straceniach heretyków. Jeździł konno z jednego placu Paryża na drugi, bo stosy płonęły w wielu miejscach jednocześnie. Nikt dzisiaj nie zdoła ustalić, ilu ludzi posłała na śmierć powołana </w:t>
      </w:r>
      <w:r w:rsidR="000A34D8">
        <w:t>przy parlamencie specjalna I</w:t>
      </w:r>
      <w:r w:rsidR="00581DD9">
        <w:t xml:space="preserve">zba </w:t>
      </w:r>
      <w:r w:rsidR="000A34D8">
        <w:t xml:space="preserve">Karna, </w:t>
      </w:r>
      <w:r w:rsidR="00581DD9">
        <w:t>zwana też „gorliwą”, bo akta poginęły. Na pewno wiadomo o 60 straconych w</w:t>
      </w:r>
      <w:r w:rsidR="000A34D8">
        <w:t> </w:t>
      </w:r>
      <w:r w:rsidR="00581DD9">
        <w:t>przeciągu trzech lat, od 1547 do 1550 roku.</w:t>
      </w:r>
      <w:r w:rsidR="007320AD">
        <w:t xml:space="preserve"> </w:t>
      </w:r>
      <w:r w:rsidR="00581DD9">
        <w:t>13 lutego 15</w:t>
      </w:r>
      <w:r w:rsidR="007320AD">
        <w:t>57</w:t>
      </w:r>
      <w:r w:rsidR="00581DD9">
        <w:t xml:space="preserve"> roku, Henryk II </w:t>
      </w:r>
      <w:r w:rsidR="007320AD">
        <w:t xml:space="preserve">zażądał ustanowienia we Francji inkwizycji. </w:t>
      </w:r>
      <w:r w:rsidR="001B3B31">
        <w:t>W tym czasie wyznaczono karę śmierci za wszelkie, jawny czy ukryte wyznawanie herezji.</w:t>
      </w:r>
    </w:p>
    <w:p w14:paraId="3F04B7AC" w14:textId="77777777" w:rsidR="006B29BD" w:rsidRDefault="006B29BD" w:rsidP="006B29BD">
      <w:pPr>
        <w:pStyle w:val="Normalnie"/>
      </w:pPr>
      <w:r>
        <w:t xml:space="preserve">W tym okresie, sejm Polski, oburzony wyrokiem krakowskiego sądu biskupiego, </w:t>
      </w:r>
      <w:r w:rsidR="00AB1A6C">
        <w:t xml:space="preserve">w </w:t>
      </w:r>
      <w:r>
        <w:t xml:space="preserve">którym skazano arianina Konrada Krupkę Przecławskiego, odmówił w ogóle klerowi dalszych usług „miecza świeckiego”, a król Zygmunt II August zatwierdził i ogłosił potrzebny dekret. </w:t>
      </w:r>
    </w:p>
    <w:p w14:paraId="33071063" w14:textId="77777777" w:rsidR="006B29BD" w:rsidRDefault="00C774F2" w:rsidP="006B29BD">
      <w:pPr>
        <w:pStyle w:val="Normalnie"/>
      </w:pPr>
      <w:r w:rsidRPr="00F34E2A">
        <w:rPr>
          <w:rFonts w:ascii="Daytona" w:hAnsi="Daytona"/>
          <w:b/>
          <w:bCs/>
          <w:sz w:val="26"/>
        </w:rPr>
        <w:t>Noc św. Bartłomieja</w:t>
      </w:r>
      <w:r w:rsidRPr="00C774F2">
        <w:t xml:space="preserve"> </w:t>
      </w:r>
      <w:r>
        <w:t>-</w:t>
      </w:r>
      <w:r w:rsidRPr="00C774F2">
        <w:t xml:space="preserve"> potoczne określenie rzezi na </w:t>
      </w:r>
      <w:hyperlink r:id="rId133" w:tooltip="Hugenoci" w:history="1">
        <w:r w:rsidRPr="00C774F2">
          <w:t>hugenotach</w:t>
        </w:r>
      </w:hyperlink>
      <w:r w:rsidRPr="00C774F2">
        <w:t xml:space="preserve"> (</w:t>
      </w:r>
      <w:hyperlink r:id="rId134" w:tooltip="Francja" w:history="1">
        <w:r w:rsidRPr="00C774F2">
          <w:t>francuskich</w:t>
        </w:r>
      </w:hyperlink>
      <w:r w:rsidRPr="00C774F2">
        <w:t xml:space="preserve"> </w:t>
      </w:r>
      <w:hyperlink r:id="rId135" w:tooltip="Kalwinizm" w:history="1">
        <w:r w:rsidRPr="00C774F2">
          <w:t>ewangelikach reformowanych – kalwinach</w:t>
        </w:r>
      </w:hyperlink>
      <w:r w:rsidRPr="00C774F2">
        <w:t xml:space="preserve">) dokonanej przez katolików w </w:t>
      </w:r>
      <w:hyperlink r:id="rId136" w:tooltip="Paryż" w:history="1">
        <w:r w:rsidRPr="00C774F2">
          <w:t>Paryżu</w:t>
        </w:r>
      </w:hyperlink>
      <w:r w:rsidRPr="00C774F2">
        <w:t xml:space="preserve">, która miała miejsce w nocy z 23 na 24 sierpnia </w:t>
      </w:r>
      <w:r w:rsidRPr="00C774F2">
        <w:rPr>
          <w:rFonts w:ascii="Daytona" w:hAnsi="Daytona"/>
          <w:u w:val="single"/>
        </w:rPr>
        <w:t>1572</w:t>
      </w:r>
      <w:r w:rsidRPr="00C774F2">
        <w:t>. Nazwa pochodzi od św.</w:t>
      </w:r>
      <w:r w:rsidR="009E76FF">
        <w:t> </w:t>
      </w:r>
      <w:hyperlink r:id="rId137" w:tooltip="Bartłomiej Apostoł" w:history="1">
        <w:r w:rsidRPr="00C774F2">
          <w:t>Bartłomieja Apostoła</w:t>
        </w:r>
      </w:hyperlink>
      <w:r w:rsidRPr="00C774F2">
        <w:t xml:space="preserve">, którego </w:t>
      </w:r>
      <w:hyperlink r:id="rId138" w:tooltip="Święto liturgiczne" w:history="1">
        <w:r w:rsidRPr="00C774F2">
          <w:t>święto liturgiczne</w:t>
        </w:r>
      </w:hyperlink>
      <w:r w:rsidRPr="00C774F2">
        <w:t xml:space="preserve"> przypada na 24</w:t>
      </w:r>
      <w:r w:rsidR="00650369">
        <w:t> </w:t>
      </w:r>
      <w:r w:rsidRPr="00C774F2">
        <w:t>sierpnia.</w:t>
      </w:r>
      <w:r>
        <w:t xml:space="preserve"> </w:t>
      </w:r>
      <w:r w:rsidRPr="00C774F2">
        <w:t>Liczba zamordowanych jest przedmiotem badań i dyskusji</w:t>
      </w:r>
      <w:r w:rsidR="00EC1115">
        <w:t>.</w:t>
      </w:r>
      <w:r w:rsidRPr="00C774F2">
        <w:t xml:space="preserve"> </w:t>
      </w:r>
      <w:r>
        <w:t xml:space="preserve">Pewien </w:t>
      </w:r>
      <w:r w:rsidRPr="00C774F2">
        <w:t>amerykański historyk ocenił, że zginęło 2 tys. protestantów w Paryżu i 3 tys. poza nim, co razem daje 5</w:t>
      </w:r>
      <w:r w:rsidR="004D56F6">
        <w:t> </w:t>
      </w:r>
      <w:r w:rsidRPr="00C774F2">
        <w:t>tys. ofiar. Zdarzają się jednak wyliczenia wskazujące na wyższą liczbę ofiar.</w:t>
      </w:r>
      <w:r w:rsidR="00082EDC">
        <w:t xml:space="preserve"> Rzezi dokonał król </w:t>
      </w:r>
      <w:r w:rsidR="00082EDC" w:rsidRPr="00082EDC">
        <w:rPr>
          <w:rFonts w:ascii="Daytona" w:hAnsi="Daytona"/>
          <w:b/>
          <w:bCs/>
        </w:rPr>
        <w:t>Karol IX</w:t>
      </w:r>
      <w:r w:rsidR="00082EDC">
        <w:t>. Papież Grzegorz XIII początkowo poparł ten mord, później jednak potępił postępek króla.</w:t>
      </w:r>
      <w:r w:rsidR="00D96BE8">
        <w:t xml:space="preserve"> W Polsce, jest to czas objęcia władzy przez Henryka Walezego, który dwa lata później porzuca polski tron i ucieka do Francji.</w:t>
      </w:r>
      <w:r w:rsidR="006B29BD">
        <w:t xml:space="preserve"> Tam zostaje koronowany na króla Henryka III Francuskiego. Ginie on </w:t>
      </w:r>
      <w:r w:rsidR="006B29BD" w:rsidRPr="006B29BD">
        <w:rPr>
          <w:rFonts w:ascii="Daytona" w:hAnsi="Daytona"/>
        </w:rPr>
        <w:t>1589</w:t>
      </w:r>
      <w:r w:rsidR="006B29BD">
        <w:t xml:space="preserve"> roku zadźgany nożem przez dominikańskiego mnicha, za to, że okazał się nazbyt przychylny protestantom. Jezuita hiszpański, </w:t>
      </w:r>
      <w:r w:rsidR="006B29BD" w:rsidRPr="006B29BD">
        <w:rPr>
          <w:b/>
          <w:bCs/>
        </w:rPr>
        <w:t>Juan de Mariana</w:t>
      </w:r>
      <w:r w:rsidR="006B29BD">
        <w:t xml:space="preserve"> (Huan de Mariana), w roku </w:t>
      </w:r>
      <w:r w:rsidR="006B29BD" w:rsidRPr="006B29BD">
        <w:t>1599</w:t>
      </w:r>
      <w:r w:rsidR="006B29BD">
        <w:t xml:space="preserve"> wydaje traktat, w którym pochwala mord na królu Henryku III uznając „</w:t>
      </w:r>
      <w:r w:rsidR="006B29BD" w:rsidRPr="00D83F4A">
        <w:rPr>
          <w:i/>
          <w:iCs/>
        </w:rPr>
        <w:t>królobójstwo za usprawiedliwione, jeśli panujący obala religię kraju</w:t>
      </w:r>
      <w:r w:rsidR="006B29BD">
        <w:t xml:space="preserve">”. </w:t>
      </w:r>
    </w:p>
    <w:p w14:paraId="4E42F019" w14:textId="77777777" w:rsidR="00D14FC9" w:rsidRDefault="00D14FC9" w:rsidP="00D14FC9">
      <w:pPr>
        <w:spacing w:before="0" w:after="0" w:line="240" w:lineRule="auto"/>
        <w:rPr>
          <w:rFonts w:ascii="Times New Roman" w:hAnsi="Times New Roman"/>
          <w:spacing w:val="0"/>
          <w:sz w:val="24"/>
        </w:rPr>
      </w:pPr>
      <w:r>
        <w:t>16 ⁄ 24</w:t>
      </w:r>
    </w:p>
    <w:p w14:paraId="310C63B5" w14:textId="77777777" w:rsidR="007320AD" w:rsidRDefault="007320AD" w:rsidP="007320AD">
      <w:pPr>
        <w:pStyle w:val="Normalnie"/>
      </w:pPr>
      <w:r>
        <w:t xml:space="preserve">W październiku </w:t>
      </w:r>
      <w:r w:rsidRPr="001B3B31">
        <w:rPr>
          <w:rFonts w:ascii="Daytona" w:hAnsi="Daytona"/>
          <w:u w:val="single"/>
        </w:rPr>
        <w:t>1685</w:t>
      </w:r>
      <w:r>
        <w:t xml:space="preserve"> roku, </w:t>
      </w:r>
      <w:r w:rsidRPr="001B3B31">
        <w:rPr>
          <w:rFonts w:ascii="Daytona" w:hAnsi="Daytona"/>
        </w:rPr>
        <w:t>Ludwik XIV</w:t>
      </w:r>
      <w:r w:rsidR="000A34D8">
        <w:t xml:space="preserve">, anulował </w:t>
      </w:r>
      <w:r w:rsidR="000A34D8" w:rsidRPr="000A34D8">
        <w:t>edykt nantejski</w:t>
      </w:r>
      <w:r w:rsidR="000A34D8">
        <w:t xml:space="preserve"> z 1598 o równouprawnieniu innowierców, wydając </w:t>
      </w:r>
      <w:r>
        <w:t>w Fountainebleau (Fontble) edykt, który nakazywał:</w:t>
      </w:r>
    </w:p>
    <w:p w14:paraId="4359E401" w14:textId="77777777" w:rsidR="007320AD" w:rsidRDefault="007320AD" w:rsidP="00E91B54">
      <w:pPr>
        <w:pStyle w:val="ANormalny"/>
        <w:numPr>
          <w:ilvl w:val="0"/>
          <w:numId w:val="16"/>
        </w:numPr>
        <w:rPr>
          <w:rFonts w:ascii="Times New Roman" w:hAnsi="Times New Roman"/>
          <w:spacing w:val="0"/>
          <w:sz w:val="24"/>
          <w:szCs w:val="24"/>
        </w:rPr>
      </w:pPr>
      <w:r>
        <w:t xml:space="preserve">zniszczenie jeszcze istniejących </w:t>
      </w:r>
      <w:r w:rsidRPr="007320AD">
        <w:t>kościołów protestanckich</w:t>
      </w:r>
      <w:r>
        <w:t xml:space="preserve"> we </w:t>
      </w:r>
      <w:r w:rsidRPr="007320AD">
        <w:t>Francji</w:t>
      </w:r>
    </w:p>
    <w:p w14:paraId="6A8CDE9D" w14:textId="77777777" w:rsidR="007320AD" w:rsidRDefault="007320AD" w:rsidP="00E91B54">
      <w:pPr>
        <w:pStyle w:val="ANormalny"/>
        <w:numPr>
          <w:ilvl w:val="0"/>
          <w:numId w:val="16"/>
        </w:numPr>
      </w:pPr>
      <w:r>
        <w:lastRenderedPageBreak/>
        <w:t>zamknięcie szkół protestanckich oraz pozwalał na nawracanie siłą na katolicyzm</w:t>
      </w:r>
    </w:p>
    <w:p w14:paraId="39452E96" w14:textId="77777777" w:rsidR="007320AD" w:rsidRDefault="007320AD" w:rsidP="00E91B54">
      <w:pPr>
        <w:pStyle w:val="ANormalny"/>
        <w:numPr>
          <w:ilvl w:val="0"/>
          <w:numId w:val="16"/>
        </w:numPr>
      </w:pPr>
      <w:r>
        <w:t>nakazywał pastorom kalwińskim natychmiastowe opuszczenie terytorium Francji lub przejście na katolicyzm i pobieranie renty od państwa</w:t>
      </w:r>
    </w:p>
    <w:p w14:paraId="2E190C81" w14:textId="77777777" w:rsidR="007320AD" w:rsidRDefault="007320AD" w:rsidP="00E91B54">
      <w:pPr>
        <w:pStyle w:val="ANormalny"/>
        <w:numPr>
          <w:ilvl w:val="0"/>
          <w:numId w:val="16"/>
        </w:numPr>
      </w:pPr>
      <w:r>
        <w:t>zakazywał świeckim protestantom ucieczki z kraju</w:t>
      </w:r>
    </w:p>
    <w:p w14:paraId="12018CCE" w14:textId="77777777" w:rsidR="007320AD" w:rsidRDefault="007320AD" w:rsidP="00E91B54">
      <w:pPr>
        <w:pStyle w:val="ANormalny"/>
        <w:numPr>
          <w:ilvl w:val="0"/>
          <w:numId w:val="16"/>
        </w:numPr>
      </w:pPr>
      <w:r>
        <w:t>tym, którzy nie chcieli przejść na katolicyzm pozwalał na wolność sumienia, ale bez żadnego prawa do modlitw, kultu, lektury pism religijnych pod groźbą kary więzienia, a nawet w przypadku recydywy, śmierci</w:t>
      </w:r>
    </w:p>
    <w:p w14:paraId="60836971" w14:textId="77777777" w:rsidR="007320AD" w:rsidRDefault="007320AD" w:rsidP="00E91B54">
      <w:pPr>
        <w:pStyle w:val="ANormalny"/>
      </w:pPr>
      <w:r>
        <w:t xml:space="preserve">Edykt ten stanowił także oficjalne potwierdzenie trwających od kilku lat prześladowań protestantów zapoczątkowanych w 1681 roku przez </w:t>
      </w:r>
      <w:r w:rsidRPr="008D6FCA">
        <w:rPr>
          <w:rFonts w:ascii="Daytona" w:hAnsi="Daytona"/>
        </w:rPr>
        <w:t>dragonady</w:t>
      </w:r>
      <w:r w:rsidR="001B3B31">
        <w:t xml:space="preserve"> (kwaterowanie oddziałów dragonów w domach hugenockich, w których mieli oni dokonywać dewastacji</w:t>
      </w:r>
      <w:r w:rsidR="00AB1A6C">
        <w:t>,</w:t>
      </w:r>
      <w:r w:rsidR="001B3B31">
        <w:t xml:space="preserve"> w celu zmuszenia ich </w:t>
      </w:r>
      <w:r w:rsidR="00AB1A6C">
        <w:t xml:space="preserve">mieszkańców </w:t>
      </w:r>
      <w:r w:rsidR="001B3B31">
        <w:t xml:space="preserve">do przejścia na </w:t>
      </w:r>
      <w:r w:rsidR="001B3B31" w:rsidRPr="001B3B31">
        <w:t>katolicyzm</w:t>
      </w:r>
      <w:r w:rsidR="001B3B31">
        <w:t>).</w:t>
      </w:r>
      <w:r w:rsidR="000A34D8">
        <w:t xml:space="preserve"> Związana z tym fala represji spowodowała emigrację ponad 200 tys. </w:t>
      </w:r>
      <w:r w:rsidR="000A34D8" w:rsidRPr="000A34D8">
        <w:t>hugenotów</w:t>
      </w:r>
      <w:r w:rsidR="000A34D8">
        <w:t>. Ludwikowi XIV przypisuje się stwierdzenie „</w:t>
      </w:r>
      <w:r w:rsidR="000A34D8">
        <w:rPr>
          <w:i/>
          <w:iCs/>
        </w:rPr>
        <w:t>Państwo to ja</w:t>
      </w:r>
      <w:r w:rsidR="000A34D8">
        <w:t>” lub określa się go jako „Króla-Słońce”</w:t>
      </w:r>
    </w:p>
    <w:p w14:paraId="1D57EAE3" w14:textId="7BEC0360" w:rsidR="00061B82" w:rsidRDefault="00061B82" w:rsidP="00E91B54">
      <w:pPr>
        <w:pStyle w:val="ANormalny"/>
      </w:pPr>
      <w:r>
        <w:t>17 stycznia 1686 roku Ludwik XIV ogłosił, że populacja protestantów we Francji zmalała z około 800–900 tysięcy do zaledwie 1–1,5 tysięcy. Skutki jego kampanii okazały się jednak znacząco szkodliwe dla gospodarki Francji. Hugenoci, którzy uciekli z Francji, posiadali ważne umiejętności. Stanowili cenny nabytek dla gospodarki krajów, do których przybywali.</w:t>
      </w:r>
    </w:p>
    <w:p w14:paraId="13A1FE57" w14:textId="2236091F" w:rsidR="005C5A3E" w:rsidRDefault="00185747" w:rsidP="004B4F2F">
      <w:pPr>
        <w:pStyle w:val="Nagwek3"/>
      </w:pPr>
      <w:bookmarkStart w:id="157" w:name="_Toc192062137"/>
      <w:r w:rsidRPr="00FF7177">
        <w:t>Francuscy reformatorzy</w:t>
      </w:r>
      <w:bookmarkEnd w:id="157"/>
    </w:p>
    <w:p w14:paraId="3C8733C2" w14:textId="23E141B2" w:rsidR="006F2298" w:rsidRDefault="00185747" w:rsidP="00185747">
      <w:pPr>
        <w:pStyle w:val="Normalnie"/>
      </w:pPr>
      <w:r>
        <w:t xml:space="preserve">Prof. </w:t>
      </w:r>
      <w:r w:rsidRPr="00F34E2A">
        <w:rPr>
          <w:rFonts w:ascii="Daytona" w:hAnsi="Daytona"/>
          <w:szCs w:val="28"/>
        </w:rPr>
        <w:t>Jakub</w:t>
      </w:r>
      <w:r w:rsidRPr="00E951B6">
        <w:rPr>
          <w:sz w:val="32"/>
          <w:szCs w:val="32"/>
        </w:rPr>
        <w:t xml:space="preserve"> </w:t>
      </w:r>
      <w:r w:rsidRPr="00E951B6">
        <w:rPr>
          <w:rFonts w:ascii="Daytona" w:hAnsi="Daytona"/>
          <w:sz w:val="32"/>
          <w:szCs w:val="32"/>
        </w:rPr>
        <w:t>Lefevre</w:t>
      </w:r>
      <w:r w:rsidRPr="00496A42">
        <w:t xml:space="preserve"> podjął się przetłumaczenia Nowego Testamentu na język francuski </w:t>
      </w:r>
      <w:r>
        <w:t xml:space="preserve">(1550 r.) </w:t>
      </w:r>
      <w:r w:rsidR="00510292">
        <w:t>niewiele później po tym</w:t>
      </w:r>
      <w:r w:rsidRPr="00496A42">
        <w:t xml:space="preserve">, kiedy niemiecka Biblia, przełożona przez Lutra, opuszczała drukarnię w Wittenberdze. </w:t>
      </w:r>
      <w:r w:rsidR="006F2298">
        <w:t xml:space="preserve">Pełny jego przekład Biblii z łaciny ukazał się w roku 1530 – był to pierwodruk Biblii w języku francuskim. Biblia ta została potępiona przez Kościół. W 1521 roku został oskarżony przez teologów z Sorbony o </w:t>
      </w:r>
      <w:r w:rsidR="006F2298" w:rsidRPr="006F2298">
        <w:t>herezję</w:t>
      </w:r>
      <w:r w:rsidR="006F2298">
        <w:t xml:space="preserve"> i zmuszony do opuszczenia Paryża. Osiadł w </w:t>
      </w:r>
      <w:r w:rsidR="006F2298" w:rsidRPr="006F2298">
        <w:t>diecezji Meaux</w:t>
      </w:r>
      <w:r w:rsidR="006F2298">
        <w:t xml:space="preserve">, gdzie zaangażował się w zainicjowany przez biskupa </w:t>
      </w:r>
      <w:r w:rsidR="006F2298" w:rsidRPr="006F2298">
        <w:t>Guillaume’a Briçonneta</w:t>
      </w:r>
      <w:r w:rsidR="006F2298">
        <w:t xml:space="preserve"> ruch odnowy życia religijnego. Propagował znajomość Ewangelii wśród ludu, publikując popularne komentarze biblijne. </w:t>
      </w:r>
    </w:p>
    <w:p w14:paraId="034656CC" w14:textId="77777777" w:rsidR="00185747" w:rsidRDefault="00F34E2A" w:rsidP="00185747">
      <w:pPr>
        <w:pStyle w:val="Normalnie"/>
      </w:pPr>
      <w:r w:rsidRPr="00F34E2A">
        <w:rPr>
          <w:rFonts w:ascii="Daytona" w:hAnsi="Daytona"/>
          <w:szCs w:val="28"/>
        </w:rPr>
        <w:t>Louis de</w:t>
      </w:r>
      <w:r>
        <w:rPr>
          <w:rFonts w:ascii="Daytona" w:hAnsi="Daytona"/>
          <w:sz w:val="32"/>
          <w:szCs w:val="32"/>
        </w:rPr>
        <w:t xml:space="preserve"> </w:t>
      </w:r>
      <w:r w:rsidR="00185747" w:rsidRPr="00E951B6">
        <w:rPr>
          <w:rFonts w:ascii="Daytona" w:hAnsi="Daytona"/>
          <w:sz w:val="32"/>
          <w:szCs w:val="32"/>
        </w:rPr>
        <w:t>Berquin</w:t>
      </w:r>
      <w:r w:rsidR="00185747" w:rsidRPr="00496A42">
        <w:t xml:space="preserve"> </w:t>
      </w:r>
      <w:r>
        <w:t>(1</w:t>
      </w:r>
      <w:r w:rsidR="00F54007">
        <w:t>490</w:t>
      </w:r>
      <w:r>
        <w:t xml:space="preserve">- </w:t>
      </w:r>
      <w:r w:rsidR="009D72D3">
        <w:t>1529</w:t>
      </w:r>
      <w:r>
        <w:t>)</w:t>
      </w:r>
      <w:r w:rsidR="00F54007">
        <w:t xml:space="preserve">. Francuski prawnik i urzędnik państwowy. </w:t>
      </w:r>
      <w:r w:rsidR="009D72D3" w:rsidRPr="009D72D3">
        <w:t>Jeden z pierwszych protestanckich męczenników Francji</w:t>
      </w:r>
      <w:r w:rsidR="00F54007">
        <w:t>. Przyjaciel Erazma i</w:t>
      </w:r>
      <w:r w:rsidR="004D56F6">
        <w:t> </w:t>
      </w:r>
      <w:r w:rsidR="00F54007">
        <w:t>Lefevre. M</w:t>
      </w:r>
      <w:r w:rsidR="009D72D3" w:rsidRPr="009D72D3">
        <w:t xml:space="preserve">iał </w:t>
      </w:r>
      <w:r w:rsidR="00F54007">
        <w:t xml:space="preserve">też </w:t>
      </w:r>
      <w:r w:rsidR="009D72D3" w:rsidRPr="009D72D3">
        <w:t xml:space="preserve">poparcie króla </w:t>
      </w:r>
      <w:r w:rsidR="009D72D3" w:rsidRPr="00B00956">
        <w:rPr>
          <w:b/>
          <w:bCs/>
        </w:rPr>
        <w:t>Franciszka I</w:t>
      </w:r>
      <w:r w:rsidR="009D72D3" w:rsidRPr="009D72D3">
        <w:t xml:space="preserve"> i jego siostry Małgorzaty. Ostatecznie jednak to nie wystarczyło, by go uratować.</w:t>
      </w:r>
      <w:r w:rsidR="00185747" w:rsidRPr="00496A42">
        <w:t xml:space="preserve"> </w:t>
      </w:r>
      <w:r w:rsidR="009D72D3">
        <w:t>Z</w:t>
      </w:r>
      <w:r w:rsidR="00185747" w:rsidRPr="00496A42">
        <w:t>ostał spalony na stosie</w:t>
      </w:r>
      <w:r w:rsidR="009D72D3">
        <w:t xml:space="preserve"> jako heretyk dnia 17 kwietnia </w:t>
      </w:r>
      <w:r w:rsidR="009D72D3" w:rsidRPr="00F54007">
        <w:rPr>
          <w:rFonts w:ascii="Daytona" w:hAnsi="Daytona"/>
        </w:rPr>
        <w:t>1529</w:t>
      </w:r>
      <w:r w:rsidR="009D72D3">
        <w:t> r.</w:t>
      </w:r>
      <w:r w:rsidR="00F54007">
        <w:t xml:space="preserve"> po odmowie wyrzeczenia się swoich przekonań.</w:t>
      </w:r>
    </w:p>
    <w:p w14:paraId="3C7C85FC" w14:textId="1ABB9D66" w:rsidR="00185747" w:rsidRDefault="00185747" w:rsidP="00185747">
      <w:pPr>
        <w:pStyle w:val="Normalnie"/>
      </w:pPr>
      <w:r w:rsidRPr="00EC644C">
        <w:rPr>
          <w:rFonts w:ascii="Daytona" w:hAnsi="Daytona"/>
        </w:rPr>
        <w:lastRenderedPageBreak/>
        <w:t xml:space="preserve">Jan </w:t>
      </w:r>
      <w:r w:rsidRPr="00F34E2A">
        <w:rPr>
          <w:rFonts w:ascii="Daytona" w:hAnsi="Daytona"/>
          <w:sz w:val="32"/>
          <w:szCs w:val="32"/>
        </w:rPr>
        <w:t>Kalwin</w:t>
      </w:r>
      <w:r>
        <w:t xml:space="preserve"> (1509-1564). </w:t>
      </w:r>
      <w:r w:rsidR="00B00956">
        <w:t xml:space="preserve">W wieku ok. 12 lat Kalwin rozpoczął studia na </w:t>
      </w:r>
      <w:r w:rsidR="00B00956" w:rsidRPr="00B00956">
        <w:t>Uniwersytecie Paryskim</w:t>
      </w:r>
      <w:r w:rsidR="00B00956">
        <w:t xml:space="preserve">, które miały mu zapewnić błyskotliwą karierę duchowną. Przywódca reformatorów, </w:t>
      </w:r>
      <w:r w:rsidR="00B00956" w:rsidRPr="00B00956">
        <w:t>Jacques Lefèvre</w:t>
      </w:r>
      <w:r w:rsidR="00B00956">
        <w:t xml:space="preserve">, miał w owym czasie wielu zwolenników wśród studentów. Ponadto w kręgach uniwersyteckich były popularne pisma </w:t>
      </w:r>
      <w:r w:rsidR="00B00956" w:rsidRPr="00B00956">
        <w:t>Lutra</w:t>
      </w:r>
      <w:r w:rsidR="00B00956">
        <w:t xml:space="preserve">. Wszystko to przyczyniło się do oddalenia Kalwina od </w:t>
      </w:r>
      <w:r w:rsidR="00B00956" w:rsidRPr="00B00956">
        <w:t>katolicyzmu</w:t>
      </w:r>
      <w:r w:rsidR="00B00956">
        <w:t xml:space="preserve">. Studiując potem w Orleanie Kalwin uzyskał doktorat z prawa. Poznał również gruntownie starożytną grekę i łacinę. Nie wiadomo kiedy dokładnie Kalwin przeszedł na </w:t>
      </w:r>
      <w:r w:rsidR="00B00956" w:rsidRPr="00B00956">
        <w:t>protestantyzm</w:t>
      </w:r>
      <w:r w:rsidR="00B00956">
        <w:t xml:space="preserve"> (było to między 1532 i 1534).</w:t>
      </w:r>
      <w:r w:rsidR="00EC0F4F">
        <w:t xml:space="preserve"> Musiał uciekać z Francji, aby uniknąć śmierci. Na początku 1536 w Bazylei Kalwin opublikował swoje najważniejsze dzieło: </w:t>
      </w:r>
      <w:r w:rsidR="00EC0F4F" w:rsidRPr="00EC0F4F">
        <w:rPr>
          <w:i/>
          <w:iCs/>
        </w:rPr>
        <w:t>Institutio religionis christianae</w:t>
      </w:r>
      <w:r w:rsidR="00EC0F4F">
        <w:t xml:space="preserve"> (</w:t>
      </w:r>
      <w:r w:rsidR="00EC0F4F">
        <w:rPr>
          <w:i/>
          <w:iCs/>
        </w:rPr>
        <w:t>Ustanowienie religii chrześcijańskiej</w:t>
      </w:r>
      <w:r w:rsidR="00EC0F4F">
        <w:t xml:space="preserve">). </w:t>
      </w:r>
      <w:r w:rsidR="00FF7177">
        <w:t xml:space="preserve">Trafił </w:t>
      </w:r>
      <w:r w:rsidR="00EC0F4F">
        <w:t xml:space="preserve">do </w:t>
      </w:r>
      <w:r w:rsidR="00FF7177">
        <w:t>Genewy w Szwajcarii, która stała się centralnym ośrodkiem protestantyzmu kalwinistycznego.</w:t>
      </w:r>
    </w:p>
    <w:p w14:paraId="102CDF08" w14:textId="71033A52" w:rsidR="00F54007" w:rsidRDefault="00F54007" w:rsidP="00F54007">
      <w:pPr>
        <w:pStyle w:val="Normalnie"/>
      </w:pPr>
      <w:r w:rsidRPr="00510292">
        <w:rPr>
          <w:rFonts w:ascii="Daytona" w:hAnsi="Daytona"/>
          <w:sz w:val="32"/>
          <w:szCs w:val="32"/>
        </w:rPr>
        <w:t>Wil</w:t>
      </w:r>
      <w:r w:rsidR="00CC571B">
        <w:rPr>
          <w:rFonts w:ascii="Daytona" w:hAnsi="Daytona"/>
          <w:sz w:val="32"/>
          <w:szCs w:val="32"/>
        </w:rPr>
        <w:t>iam</w:t>
      </w:r>
      <w:r w:rsidRPr="00510292">
        <w:rPr>
          <w:rFonts w:ascii="Daytona" w:hAnsi="Daytona"/>
          <w:sz w:val="32"/>
          <w:szCs w:val="32"/>
        </w:rPr>
        <w:t xml:space="preserve"> Farel</w:t>
      </w:r>
      <w:r>
        <w:t xml:space="preserve"> </w:t>
      </w:r>
      <w:r w:rsidR="00EC0F4F">
        <w:t>(1489 -1565). F</w:t>
      </w:r>
      <w:r w:rsidR="00EC0F4F" w:rsidRPr="00EC0F4F">
        <w:t>rancuski</w:t>
      </w:r>
      <w:r w:rsidR="00EC0F4F">
        <w:t xml:space="preserve"> protestancki reformator religijny. Rozpoczęte studia teologiczne musiał przerwać z powodu poglądów protestanckich i (podejrzany o herezję) zmuszony był do opuszczenia Francji. </w:t>
      </w:r>
      <w:r w:rsidR="005C5A3E">
        <w:t>Farel był płomiennym kaznodzieją, znanym jako „</w:t>
      </w:r>
      <w:r w:rsidR="005C5A3E" w:rsidRPr="005C5A3E">
        <w:rPr>
          <w:i/>
          <w:iCs/>
        </w:rPr>
        <w:t>Eliasz reformacji francuskiej</w:t>
      </w:r>
      <w:r w:rsidR="005C5A3E">
        <w:t xml:space="preserve">”, jednak brakowało mu zdolności organizatorskich, niezbędnych do budowania i reorganizacji nowych kościołów. Farel doskonale to rozumiał, dlatego rozpoczynając w roku 1536 pracę w </w:t>
      </w:r>
      <w:r w:rsidR="005C5A3E" w:rsidRPr="005C5A3E">
        <w:t>Genewie</w:t>
      </w:r>
      <w:r w:rsidR="005C5A3E">
        <w:t xml:space="preserve"> szukał odpowiedniej pomocy. Dowiadując się przypadkiem o przejeździe Kalwina przez Genewę, usilnie nakłonił go do pozostania w mieście. Chętnie poddał się pod autorytet Kalwina, pomimo iż był od niego starszy. Jest</w:t>
      </w:r>
      <w:r>
        <w:t xml:space="preserve"> współzałożyciel</w:t>
      </w:r>
      <w:r w:rsidR="005C5A3E">
        <w:t>em</w:t>
      </w:r>
      <w:r>
        <w:t xml:space="preserve"> kościoła kalwinistycznego w</w:t>
      </w:r>
      <w:r w:rsidR="005C5A3E">
        <w:t> </w:t>
      </w:r>
      <w:r>
        <w:t>Genewie.</w:t>
      </w:r>
    </w:p>
    <w:p w14:paraId="2474EF27" w14:textId="77777777" w:rsidR="009D5CD2" w:rsidRPr="00AB7AEB" w:rsidRDefault="009D5CD2" w:rsidP="008308A0">
      <w:pPr>
        <w:pStyle w:val="Temat"/>
      </w:pPr>
      <w:bookmarkStart w:id="158" w:name="_Toc192062138"/>
      <w:r w:rsidRPr="00AB7AEB">
        <w:t xml:space="preserve">Biblia Genewska </w:t>
      </w:r>
      <w:r w:rsidRPr="00AB7AEB">
        <w:rPr>
          <w:rFonts w:ascii="Verdana" w:hAnsi="Verdana"/>
        </w:rPr>
        <w:t>(1560)</w:t>
      </w:r>
      <w:bookmarkEnd w:id="158"/>
    </w:p>
    <w:p w14:paraId="35077C51" w14:textId="77777777" w:rsidR="00056A86" w:rsidRDefault="00A6098B" w:rsidP="00A6098B">
      <w:pPr>
        <w:pStyle w:val="Normalnie"/>
      </w:pPr>
      <w:r>
        <w:t xml:space="preserve">Biblia </w:t>
      </w:r>
      <w:r w:rsidR="00957351">
        <w:t>G</w:t>
      </w:r>
      <w:r>
        <w:t>enewska jest dziełem grupy protestanckich uczonych (</w:t>
      </w:r>
      <w:r w:rsidR="0070305D">
        <w:t xml:space="preserve">m.in. </w:t>
      </w:r>
      <w:r w:rsidRPr="004D56F6">
        <w:rPr>
          <w:rFonts w:ascii="Daytona" w:hAnsi="Daytona"/>
        </w:rPr>
        <w:t>William</w:t>
      </w:r>
      <w:r w:rsidR="00510292">
        <w:rPr>
          <w:rFonts w:ascii="Daytona" w:hAnsi="Daytona"/>
        </w:rPr>
        <w:t xml:space="preserve">a </w:t>
      </w:r>
      <w:r w:rsidRPr="004D56F6">
        <w:rPr>
          <w:rFonts w:ascii="Daytona" w:hAnsi="Daytona"/>
        </w:rPr>
        <w:t>Whittingham</w:t>
      </w:r>
      <w:r w:rsidR="00510292">
        <w:rPr>
          <w:rFonts w:ascii="Daytona" w:hAnsi="Daytona"/>
        </w:rPr>
        <w:t>a</w:t>
      </w:r>
      <w:r>
        <w:t xml:space="preserve">), którzy po dojściu do władzy </w:t>
      </w:r>
      <w:r w:rsidRPr="00E951B6">
        <w:rPr>
          <w:rStyle w:val="WyrnienieU"/>
          <w:rFonts w:ascii="Daytona" w:hAnsi="Daytona"/>
        </w:rPr>
        <w:t>Marii I Tudor</w:t>
      </w:r>
      <w:r>
        <w:t xml:space="preserve"> (zwanej „Krwawą Mary”) w 1553 roku uciekli z </w:t>
      </w:r>
      <w:r w:rsidRPr="00C37064">
        <w:t>Anglii</w:t>
      </w:r>
      <w:r>
        <w:t xml:space="preserve"> przed </w:t>
      </w:r>
      <w:r w:rsidRPr="00C37064">
        <w:t xml:space="preserve">represjami religijnymi królowej </w:t>
      </w:r>
      <w:r w:rsidR="0070305D">
        <w:t>ratując w ten sposób swoje życie</w:t>
      </w:r>
      <w:r>
        <w:t xml:space="preserve">. Zbiegów przygarnęła </w:t>
      </w:r>
      <w:r w:rsidRPr="00C37064">
        <w:t>społeczność protestancka</w:t>
      </w:r>
      <w:r>
        <w:t xml:space="preserve"> w </w:t>
      </w:r>
      <w:r w:rsidRPr="00C37064">
        <w:t>Genewie</w:t>
      </w:r>
      <w:r w:rsidR="0070305D">
        <w:t xml:space="preserve">, </w:t>
      </w:r>
      <w:r w:rsidR="00957351">
        <w:t>którą</w:t>
      </w:r>
      <w:r w:rsidR="0070305D">
        <w:t xml:space="preserve"> wcześniej </w:t>
      </w:r>
      <w:r w:rsidR="00957351">
        <w:t>założyli tu</w:t>
      </w:r>
      <w:r w:rsidR="0070305D">
        <w:t xml:space="preserve"> uciekinierzy z Francji</w:t>
      </w:r>
      <w:r w:rsidR="00ED32E6">
        <w:t xml:space="preserve"> (m.in. Kalwin i Farel)</w:t>
      </w:r>
      <w:r>
        <w:t>. Zwana jest też „</w:t>
      </w:r>
      <w:r w:rsidRPr="0076493C">
        <w:rPr>
          <w:b/>
          <w:bCs/>
        </w:rPr>
        <w:t>Biblią Pielgrzyma</w:t>
      </w:r>
      <w:r>
        <w:t xml:space="preserve">” gdyż wraz z grupą </w:t>
      </w:r>
      <w:r w:rsidRPr="0076493C">
        <w:rPr>
          <w:rStyle w:val="WyrnienieU"/>
        </w:rPr>
        <w:t>purytan</w:t>
      </w:r>
      <w:r>
        <w:t xml:space="preserve"> została zabrana do</w:t>
      </w:r>
      <w:r w:rsidR="00676F44">
        <w:t xml:space="preserve"> </w:t>
      </w:r>
      <w:r>
        <w:t xml:space="preserve">Ameryki, gdzie stała się podstawowym przekładem </w:t>
      </w:r>
      <w:r w:rsidR="000A7908">
        <w:t xml:space="preserve">z </w:t>
      </w:r>
      <w:r w:rsidR="000A7908">
        <w:rPr>
          <w:i/>
          <w:iCs/>
        </w:rPr>
        <w:t>Te</w:t>
      </w:r>
      <w:r w:rsidR="0014447B">
        <w:rPr>
          <w:i/>
          <w:iCs/>
        </w:rPr>
        <w:t>x</w:t>
      </w:r>
      <w:r w:rsidR="000A7908">
        <w:rPr>
          <w:i/>
          <w:iCs/>
        </w:rPr>
        <w:t xml:space="preserve">tus Receptus </w:t>
      </w:r>
      <w:r>
        <w:t>używanym w</w:t>
      </w:r>
      <w:r w:rsidR="00A4132F">
        <w:t> </w:t>
      </w:r>
      <w:r>
        <w:t xml:space="preserve">tym kraju. Nowy Testament wydano w roku 1537, pełny przekład w roku </w:t>
      </w:r>
      <w:r w:rsidRPr="00C37064">
        <w:rPr>
          <w:rFonts w:ascii="Daytona" w:hAnsi="Daytona"/>
        </w:rPr>
        <w:t>1560</w:t>
      </w:r>
      <w:r>
        <w:t xml:space="preserve">. </w:t>
      </w:r>
    </w:p>
    <w:p w14:paraId="7B38FE66" w14:textId="77777777" w:rsidR="001A1407" w:rsidRDefault="001A1407" w:rsidP="001A1407">
      <w:pPr>
        <w:pStyle w:val="Normalnie"/>
      </w:pPr>
      <w:bookmarkStart w:id="159" w:name="_Hlk163113322"/>
      <w:r w:rsidRPr="001A1407">
        <w:t xml:space="preserve">Z poparciem </w:t>
      </w:r>
      <w:r w:rsidRPr="00957351">
        <w:rPr>
          <w:rFonts w:ascii="Daytona" w:hAnsi="Daytona"/>
        </w:rPr>
        <w:t>Jana Kalwina</w:t>
      </w:r>
      <w:r w:rsidRPr="001A1407">
        <w:t xml:space="preserve"> i szkockiego reformatora </w:t>
      </w:r>
      <w:r w:rsidRPr="002175A6">
        <w:rPr>
          <w:rFonts w:ascii="Daytona" w:hAnsi="Daytona"/>
        </w:rPr>
        <w:t>Johna Knoxa</w:t>
      </w:r>
      <w:r w:rsidRPr="001A1407">
        <w:t xml:space="preserve">, </w:t>
      </w:r>
      <w:r w:rsidR="00CB5FD6">
        <w:t>c</w:t>
      </w:r>
      <w:r w:rsidRPr="001A1407">
        <w:t>i</w:t>
      </w:r>
      <w:r w:rsidR="00CB5FD6">
        <w:t> </w:t>
      </w:r>
      <w:r w:rsidRPr="001A1407">
        <w:t xml:space="preserve">angielscy </w:t>
      </w:r>
      <w:r w:rsidR="00957351">
        <w:t>r</w:t>
      </w:r>
      <w:r w:rsidRPr="001A1407">
        <w:t>eformatorzy postanowili opublikować Biblię, która nie była</w:t>
      </w:r>
      <w:r w:rsidR="00CB5FD6">
        <w:t>by</w:t>
      </w:r>
      <w:r w:rsidRPr="001A1407">
        <w:t xml:space="preserve"> zależna od aprobaty angielskiej rodziny królewskiej. Opierając się na wcześniejszych tłumaczeniach angielskich, takich jak te wykonane przez Williama Tyndale'a </w:t>
      </w:r>
      <w:r w:rsidRPr="001A1407">
        <w:lastRenderedPageBreak/>
        <w:t>i</w:t>
      </w:r>
      <w:r w:rsidR="00CB5FD6">
        <w:t> </w:t>
      </w:r>
      <w:r w:rsidRPr="001A1407">
        <w:t xml:space="preserve">Mylesa Coverdale’a, </w:t>
      </w:r>
      <w:r w:rsidR="00957351">
        <w:t>opublikowano Biblię, która</w:t>
      </w:r>
      <w:r w:rsidRPr="001A1407">
        <w:t xml:space="preserve"> była pierwszym angielskim tłumaczeniem</w:t>
      </w:r>
      <w:r w:rsidR="00957351">
        <w:t xml:space="preserve"> całego Starego Testamentu </w:t>
      </w:r>
      <w:r w:rsidRPr="001A1407">
        <w:t>bezpośrednio z</w:t>
      </w:r>
      <w:r w:rsidR="007B0852">
        <w:t> </w:t>
      </w:r>
      <w:r w:rsidRPr="001A1407">
        <w:t xml:space="preserve">hebrajskich rękopisów. Większość prac tłumaczeniowych wykonał </w:t>
      </w:r>
      <w:r w:rsidRPr="004872E3">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William Whittingham</w:t>
      </w:r>
      <w:r w:rsidRPr="001A1407">
        <w:t>, szwagier Jana Kalwina.</w:t>
      </w:r>
      <w:r>
        <w:t xml:space="preserve"> </w:t>
      </w:r>
      <w:r w:rsidR="004872E3">
        <w:t xml:space="preserve">Wielce pomocnym przy jej redagowaniu był także </w:t>
      </w:r>
      <w:r w:rsidR="004872E3" w:rsidRPr="004872E3">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Teodor Beza</w:t>
      </w:r>
      <w:r w:rsidR="004872E3">
        <w:t>.</w:t>
      </w:r>
    </w:p>
    <w:p w14:paraId="54847A20" w14:textId="77777777" w:rsidR="001A1407" w:rsidRDefault="001A1407" w:rsidP="001A1407">
      <w:pPr>
        <w:pStyle w:val="Normalnie"/>
      </w:pPr>
      <w:bookmarkStart w:id="160" w:name="_Hlk163113478"/>
      <w:bookmarkEnd w:id="159"/>
      <w:r w:rsidRPr="001A1407">
        <w:t xml:space="preserve">Ta nowa angielska Biblia została zadedykowana królowej Elżbiecie </w:t>
      </w:r>
      <w:r w:rsidR="00323BEC">
        <w:t>I</w:t>
      </w:r>
      <w:r w:rsidRPr="001A1407">
        <w:t>, koronowan</w:t>
      </w:r>
      <w:r w:rsidR="0014447B">
        <w:t>ej</w:t>
      </w:r>
      <w:r w:rsidRPr="001A1407">
        <w:t xml:space="preserve"> na królową Anglii w 1558 roku</w:t>
      </w:r>
      <w:r w:rsidR="00323BEC">
        <w:t>,</w:t>
      </w:r>
      <w:r w:rsidRPr="001A1407">
        <w:t xml:space="preserve"> po śmierci królowej Marii</w:t>
      </w:r>
      <w:r w:rsidR="00650369">
        <w:t> </w:t>
      </w:r>
      <w:r w:rsidRPr="001A1407">
        <w:t xml:space="preserve">I. </w:t>
      </w:r>
      <w:r w:rsidR="00323BEC">
        <w:t>P</w:t>
      </w:r>
      <w:r w:rsidRPr="001A1407">
        <w:t>od rządami królowej Elżbiety, prześladowania protestantów ustały</w:t>
      </w:r>
      <w:r w:rsidR="00957351">
        <w:t xml:space="preserve">. </w:t>
      </w:r>
      <w:r w:rsidR="0014447B">
        <w:t>Przywróciła ona niezależność Kościoła Anglii od Rzymu</w:t>
      </w:r>
      <w:r w:rsidRPr="001A1407">
        <w:t xml:space="preserve">. Doprowadziło to do późniejszych wydań Biblii </w:t>
      </w:r>
      <w:r w:rsidR="00323BEC">
        <w:t>G</w:t>
      </w:r>
      <w:r w:rsidRPr="001A1407">
        <w:t>enewskiej w Anglii</w:t>
      </w:r>
      <w:r w:rsidR="00CB5FD6">
        <w:t>.</w:t>
      </w:r>
      <w:r w:rsidR="00957351">
        <w:t xml:space="preserve"> P</w:t>
      </w:r>
      <w:r w:rsidRPr="001A1407">
        <w:t>ocząwszy od 1576 roku</w:t>
      </w:r>
      <w:r w:rsidR="00957351">
        <w:t xml:space="preserve"> </w:t>
      </w:r>
      <w:r w:rsidRPr="001A1407">
        <w:t xml:space="preserve">ukazało się </w:t>
      </w:r>
      <w:r w:rsidR="00957351">
        <w:t xml:space="preserve">w sumie </w:t>
      </w:r>
      <w:r w:rsidRPr="001A1407">
        <w:t xml:space="preserve">ponad </w:t>
      </w:r>
      <w:r w:rsidR="004872E3">
        <w:t>200</w:t>
      </w:r>
      <w:r w:rsidRPr="001A1407">
        <w:t xml:space="preserve"> wydań, z czego ostatnia była wersja z 1644 roku.</w:t>
      </w:r>
    </w:p>
    <w:bookmarkEnd w:id="160"/>
    <w:p w14:paraId="794E0D31" w14:textId="77777777" w:rsidR="001A1407" w:rsidRDefault="001A1407" w:rsidP="001A1407">
      <w:pPr>
        <w:pStyle w:val="Normalnie"/>
      </w:pPr>
      <w:r w:rsidRPr="001A1407">
        <w:t xml:space="preserve">Była to Biblia używana przez takich </w:t>
      </w:r>
      <w:r w:rsidR="00957351">
        <w:t xml:space="preserve">znanych </w:t>
      </w:r>
      <w:r w:rsidRPr="001A1407">
        <w:t>ludzi jak</w:t>
      </w:r>
      <w:r w:rsidR="00957351">
        <w:t>:</w:t>
      </w:r>
      <w:r w:rsidRPr="001A1407">
        <w:t xml:space="preserve"> William Szekspir, John </w:t>
      </w:r>
      <w:r w:rsidR="006B4510">
        <w:t xml:space="preserve">Milton, </w:t>
      </w:r>
      <w:r w:rsidR="00D57EC6">
        <w:t xml:space="preserve">Oliver Cromwell, </w:t>
      </w:r>
      <w:r w:rsidR="006B4510">
        <w:t>John Knox i John Bunyan</w:t>
      </w:r>
      <w:r w:rsidR="00957351">
        <w:t xml:space="preserve"> – autor Wędrówki Pielgrzyma</w:t>
      </w:r>
      <w:r w:rsidR="006B4510">
        <w:t>.</w:t>
      </w:r>
    </w:p>
    <w:p w14:paraId="425CFC66" w14:textId="77777777" w:rsidR="00802E3A" w:rsidRDefault="001A1407" w:rsidP="00CB5FD6">
      <w:pPr>
        <w:pStyle w:val="Normalnie"/>
      </w:pPr>
      <w:r w:rsidRPr="001A1407">
        <w:t>Biblia Genewska zawierała szczegółowe notatki</w:t>
      </w:r>
      <w:r w:rsidR="00D57EC6">
        <w:t xml:space="preserve"> (około 3 tys. słów)</w:t>
      </w:r>
      <w:r w:rsidRPr="001A1407">
        <w:t xml:space="preserve">, cytaty wersetów, które umożliwiały wzajemne odnoszenie fragmentów, a także pomoce naukowe, takie jak wstęp do </w:t>
      </w:r>
      <w:r w:rsidR="000F23EB">
        <w:t>ksiąg</w:t>
      </w:r>
      <w:r w:rsidRPr="001A1407">
        <w:t xml:space="preserve">, </w:t>
      </w:r>
      <w:r w:rsidR="00323BEC">
        <w:t>m</w:t>
      </w:r>
      <w:r w:rsidRPr="001A1407">
        <w:t>apy i ilustracje w drzeworytach. Był</w:t>
      </w:r>
      <w:r w:rsidR="00957351">
        <w:t>a</w:t>
      </w:r>
      <w:r w:rsidRPr="001A1407">
        <w:t xml:space="preserve"> </w:t>
      </w:r>
      <w:r w:rsidR="00CB5FD6">
        <w:t>ona wy</w:t>
      </w:r>
      <w:r w:rsidRPr="001A1407">
        <w:t>drukowan</w:t>
      </w:r>
      <w:r w:rsidR="00957351">
        <w:t>a</w:t>
      </w:r>
      <w:r w:rsidRPr="001A1407">
        <w:t xml:space="preserve"> w</w:t>
      </w:r>
      <w:r w:rsidR="00CB5FD6">
        <w:t> </w:t>
      </w:r>
      <w:r w:rsidRPr="001A1407">
        <w:t>co</w:t>
      </w:r>
      <w:r w:rsidR="00CB5FD6">
        <w:t> </w:t>
      </w:r>
      <w:r w:rsidRPr="001A1407">
        <w:t xml:space="preserve">najmniej trzech różnych rozmiarach i </w:t>
      </w:r>
      <w:r w:rsidR="003B79E6">
        <w:t>sprzedawana w</w:t>
      </w:r>
      <w:r w:rsidRPr="001A1407">
        <w:t xml:space="preserve"> dość przystępny</w:t>
      </w:r>
      <w:r w:rsidR="003B79E6">
        <w:t>ch</w:t>
      </w:r>
      <w:r w:rsidRPr="001A1407">
        <w:t xml:space="preserve"> cen</w:t>
      </w:r>
      <w:r w:rsidR="003B79E6">
        <w:t xml:space="preserve">ach, </w:t>
      </w:r>
      <w:r w:rsidRPr="001A1407">
        <w:t xml:space="preserve">kosztując mniej niż tygodniowe wynagrodzenie nawet dla </w:t>
      </w:r>
      <w:r w:rsidR="00CB5FD6">
        <w:t>osób niezamożnych</w:t>
      </w:r>
      <w:r w:rsidRPr="001A1407">
        <w:t>.</w:t>
      </w:r>
      <w:r>
        <w:t xml:space="preserve"> A</w:t>
      </w:r>
      <w:r w:rsidRPr="001A1407">
        <w:t xml:space="preserve">dnotacje lub notatki w Biblii Genewskiej miały wyraźnie </w:t>
      </w:r>
      <w:r w:rsidR="00323BEC">
        <w:t>k</w:t>
      </w:r>
      <w:r w:rsidRPr="001A1407">
        <w:t>alwinistyczny i purytański charakter, co sprawiło, że tłumaczenie było niepopularne u niektórych prorządowych przywódców Kościoła Anglii</w:t>
      </w:r>
      <w:r w:rsidR="00CB5FD6">
        <w:t xml:space="preserve"> i nie cieszyło się przychylnością </w:t>
      </w:r>
      <w:r w:rsidR="00CB5FD6" w:rsidRPr="001A1407">
        <w:t xml:space="preserve">Króla Jakuba </w:t>
      </w:r>
      <w:r w:rsidR="00CB5FD6">
        <w:t>V</w:t>
      </w:r>
      <w:r w:rsidR="00CB5FD6" w:rsidRPr="001A1407">
        <w:t>I</w:t>
      </w:r>
      <w:r w:rsidRPr="001A1407">
        <w:t xml:space="preserve">. </w:t>
      </w:r>
      <w:r w:rsidR="00323BEC">
        <w:t>D</w:t>
      </w:r>
      <w:r w:rsidRPr="001A1407">
        <w:t xml:space="preserve">oprowadziło to do zamówienia nowego tłumaczenia, które stało się znane jako Autoryzowana Wersja lub Biblia Króla Jakuba. </w:t>
      </w:r>
    </w:p>
    <w:p w14:paraId="044BA89B" w14:textId="77777777" w:rsidR="00802E3A" w:rsidRDefault="001A1407" w:rsidP="00802E3A">
      <w:pPr>
        <w:pStyle w:val="Normalnie"/>
      </w:pPr>
      <w:r w:rsidRPr="001A1407">
        <w:t xml:space="preserve">Biblia Genewska była postrzegana jako zagrożenie dla </w:t>
      </w:r>
      <w:r w:rsidR="00501C09">
        <w:t>elit rządzących</w:t>
      </w:r>
      <w:r w:rsidRPr="001A1407">
        <w:t>, ponieważ niektóre z jej notatek, pisanych przez protestanckich reformatorów w</w:t>
      </w:r>
      <w:r w:rsidR="007B0852">
        <w:t> </w:t>
      </w:r>
      <w:r w:rsidRPr="001A1407">
        <w:t>czasie intensywnych prześladowań przez Kościół Rzymskokatolicki, są wyraźnie anty-</w:t>
      </w:r>
      <w:r w:rsidR="00501C09">
        <w:t>królewskie</w:t>
      </w:r>
      <w:r w:rsidRPr="001A1407">
        <w:t>.</w:t>
      </w:r>
      <w:r w:rsidR="00802E3A">
        <w:t xml:space="preserve"> W odpowiedzi na Biblię </w:t>
      </w:r>
      <w:r w:rsidR="00323BEC">
        <w:t>G</w:t>
      </w:r>
      <w:r w:rsidR="00802E3A">
        <w:t xml:space="preserve">enewską w roku 1568 wydano </w:t>
      </w:r>
      <w:r w:rsidR="00802E3A" w:rsidRPr="00742AF1">
        <w:rPr>
          <w:rFonts w:ascii="Daytona" w:hAnsi="Daytona"/>
          <w:b/>
        </w:rPr>
        <w:t xml:space="preserve">Biblię </w:t>
      </w:r>
      <w:r w:rsidR="00742AF1">
        <w:rPr>
          <w:rFonts w:ascii="Daytona" w:hAnsi="Daytona"/>
          <w:b/>
        </w:rPr>
        <w:t>B</w:t>
      </w:r>
      <w:r w:rsidR="00802E3A" w:rsidRPr="00742AF1">
        <w:rPr>
          <w:rFonts w:ascii="Daytona" w:hAnsi="Daytona"/>
          <w:b/>
        </w:rPr>
        <w:t>iskupią</w:t>
      </w:r>
      <w:r w:rsidR="00802E3A">
        <w:t xml:space="preserve"> (ang. </w:t>
      </w:r>
      <w:r w:rsidR="00802E3A">
        <w:rPr>
          <w:i/>
          <w:iCs/>
        </w:rPr>
        <w:t>Bishops' Bible</w:t>
      </w:r>
      <w:r w:rsidR="00802E3A">
        <w:t xml:space="preserve">), przygotowaną przez biskupów </w:t>
      </w:r>
      <w:r w:rsidR="00501C09">
        <w:t xml:space="preserve">anglikańskich </w:t>
      </w:r>
      <w:r w:rsidR="00802E3A">
        <w:t>w</w:t>
      </w:r>
      <w:r w:rsidR="00501C09">
        <w:t> </w:t>
      </w:r>
      <w:r w:rsidR="00802E3A">
        <w:t xml:space="preserve">celu ograniczenia popularności Biblii </w:t>
      </w:r>
      <w:r w:rsidR="003B79E6">
        <w:t>G</w:t>
      </w:r>
      <w:r w:rsidR="00802E3A">
        <w:t>enewskiej.</w:t>
      </w:r>
    </w:p>
    <w:p w14:paraId="658FE3BA" w14:textId="0BCC9F0F" w:rsidR="0070305D" w:rsidRDefault="00EB6418" w:rsidP="0070305D">
      <w:pPr>
        <w:pStyle w:val="Normalnie"/>
      </w:pPr>
      <w:bookmarkStart w:id="161" w:name="_Hlk163113732"/>
      <w:r>
        <w:t>Biblia Genewska,</w:t>
      </w:r>
      <w:r w:rsidR="0070305D">
        <w:t xml:space="preserve"> to pierwsza </w:t>
      </w:r>
      <w:r w:rsidR="0014447B">
        <w:t>B</w:t>
      </w:r>
      <w:r w:rsidR="0070305D">
        <w:t>iblia z</w:t>
      </w:r>
      <w:r w:rsidR="000A7908">
        <w:t> </w:t>
      </w:r>
      <w:r w:rsidR="0070305D">
        <w:t>ponumerowanymi zarówno rozdziałami, jak i</w:t>
      </w:r>
      <w:r w:rsidR="004B75C0">
        <w:t> </w:t>
      </w:r>
      <w:r w:rsidR="0070305D" w:rsidRPr="0070305D">
        <w:t>wersetami</w:t>
      </w:r>
      <w:r w:rsidR="000F23EB">
        <w:t>. S</w:t>
      </w:r>
      <w:r w:rsidR="0070305D">
        <w:t>ystem ten jest stosowany do dziś. Jako pierwsza posiadała ona także obszerne komentarze, wyjaśnienia, indeks tematyczny, mapy i ilustracje</w:t>
      </w:r>
      <w:bookmarkEnd w:id="161"/>
      <w:r w:rsidR="0070305D">
        <w:t xml:space="preserve">. Przekład zawierał również tzw. </w:t>
      </w:r>
      <w:r w:rsidR="0070305D" w:rsidRPr="00E13D61">
        <w:rPr>
          <w:rFonts w:ascii="Daytona" w:hAnsi="Daytona"/>
        </w:rPr>
        <w:t>żywą paginę</w:t>
      </w:r>
      <w:r w:rsidR="0070305D">
        <w:t xml:space="preserve"> – u góry każdej strony podano kilka kluczowych słów, dzięki którym czytelnik mógł szybciej odnaleźć właściwy fragment. Poza tym</w:t>
      </w:r>
      <w:r w:rsidR="000F23EB">
        <w:t>,</w:t>
      </w:r>
      <w:r w:rsidR="0070305D">
        <w:t xml:space="preserve"> zamiast grubego pisma gotyckiego zastosowano wyrazisty krój czcionk</w:t>
      </w:r>
      <w:r w:rsidR="003B79E6">
        <w:t>i -</w:t>
      </w:r>
      <w:r w:rsidR="0070305D">
        <w:t xml:space="preserve"> podobny jest używany </w:t>
      </w:r>
      <w:r w:rsidR="00323BEC">
        <w:t>jeszcze</w:t>
      </w:r>
      <w:r w:rsidR="0070305D">
        <w:t xml:space="preserve"> obecnie w </w:t>
      </w:r>
      <w:r w:rsidR="007B0852">
        <w:t>b</w:t>
      </w:r>
      <w:r w:rsidR="0070305D">
        <w:t xml:space="preserve">ibliach angielskich. </w:t>
      </w:r>
      <w:r w:rsidR="00DA3DFE">
        <w:t>Wcześniejsza, a</w:t>
      </w:r>
      <w:r w:rsidR="00F967B6">
        <w:t xml:space="preserve">utoryzowana przez Henryka VIII, </w:t>
      </w:r>
      <w:r w:rsidR="0070305D" w:rsidRPr="00DA3DFE">
        <w:rPr>
          <w:rFonts w:ascii="Daytona" w:hAnsi="Daytona"/>
          <w:b/>
        </w:rPr>
        <w:t>Wielka Biblia</w:t>
      </w:r>
      <w:r w:rsidR="0070305D">
        <w:t xml:space="preserve">, </w:t>
      </w:r>
      <w:r w:rsidR="00F967B6">
        <w:t xml:space="preserve">przeznaczona </w:t>
      </w:r>
      <w:r w:rsidR="00F967B6" w:rsidRPr="00F967B6">
        <w:t xml:space="preserve">do </w:t>
      </w:r>
      <w:r w:rsidR="00F967B6" w:rsidRPr="00F967B6">
        <w:lastRenderedPageBreak/>
        <w:t xml:space="preserve">czytania na głos podczas nabożeństw </w:t>
      </w:r>
      <w:hyperlink r:id="rId139" w:tooltip="Church of England" w:history="1">
        <w:r w:rsidR="00F967B6" w:rsidRPr="00F967B6">
          <w:t xml:space="preserve">kościelnych Kościoła </w:t>
        </w:r>
        <w:r w:rsidR="00DA3DFE">
          <w:t>A</w:t>
        </w:r>
        <w:r w:rsidR="00F967B6" w:rsidRPr="00F967B6">
          <w:t>nglikańskiego</w:t>
        </w:r>
      </w:hyperlink>
      <w:r w:rsidR="00F967B6">
        <w:t>, została wy</w:t>
      </w:r>
      <w:r w:rsidR="0070305D">
        <w:t xml:space="preserve">drukowana w formacie </w:t>
      </w:r>
      <w:r w:rsidR="0070305D" w:rsidRPr="00E13D61">
        <w:t>folio</w:t>
      </w:r>
      <w:r w:rsidR="00DA3DFE">
        <w:t xml:space="preserve"> (arkusz </w:t>
      </w:r>
      <w:r w:rsidR="00DA3DFE" w:rsidRPr="00DA3DFE">
        <w:t>złamany</w:t>
      </w:r>
      <w:r w:rsidR="00DA3DFE">
        <w:t xml:space="preserve"> jednokrotnie, tworzący dwie kartki)</w:t>
      </w:r>
      <w:r w:rsidR="0070305D">
        <w:t>, była gruba i wielka</w:t>
      </w:r>
      <w:r w:rsidR="00DA3DFE">
        <w:t>. B</w:t>
      </w:r>
      <w:r w:rsidR="0070305D">
        <w:t xml:space="preserve">iblia </w:t>
      </w:r>
      <w:r w:rsidR="00323BEC">
        <w:t>G</w:t>
      </w:r>
      <w:r w:rsidR="0070305D">
        <w:t xml:space="preserve">enewska była </w:t>
      </w:r>
      <w:r w:rsidR="00DA3DFE">
        <w:t xml:space="preserve">od niej </w:t>
      </w:r>
      <w:r w:rsidR="0070305D">
        <w:t>o połowę mniejsza</w:t>
      </w:r>
      <w:r w:rsidR="00DA3DFE">
        <w:t>, co przekładało się na jej niższą cenę</w:t>
      </w:r>
      <w:r w:rsidR="0070305D">
        <w:t xml:space="preserve">. </w:t>
      </w:r>
    </w:p>
    <w:p w14:paraId="5C2030DC" w14:textId="77777777" w:rsidR="00802E3A" w:rsidRDefault="00802E3A" w:rsidP="00802E3A">
      <w:pPr>
        <w:pStyle w:val="Normalnie"/>
      </w:pPr>
      <w:r w:rsidRPr="001A1407">
        <w:t>Biblia Genewska jest bardzo ważnym tłumaczeniem na język angielski i była</w:t>
      </w:r>
      <w:r w:rsidR="000F23EB">
        <w:t>, jak to już wspomniano,</w:t>
      </w:r>
      <w:r w:rsidRPr="001A1407">
        <w:t xml:space="preserve"> podstawową Biblią używaną przez wielu wczesnych osadników w Ameryce.</w:t>
      </w:r>
    </w:p>
    <w:p w14:paraId="59FF3D0A" w14:textId="77777777" w:rsidR="00AC372E" w:rsidRPr="00E13D61" w:rsidRDefault="00552AC4" w:rsidP="004B4F2F">
      <w:pPr>
        <w:pStyle w:val="Nagwek2"/>
      </w:pPr>
      <w:bookmarkStart w:id="162" w:name="_Toc192062139"/>
      <w:r w:rsidRPr="00E13D61">
        <w:t xml:space="preserve">Podział </w:t>
      </w:r>
      <w:r w:rsidR="0088224A">
        <w:t xml:space="preserve">tekstu </w:t>
      </w:r>
      <w:r w:rsidR="00AC372E" w:rsidRPr="00E13D61">
        <w:t>Biblii</w:t>
      </w:r>
      <w:bookmarkEnd w:id="162"/>
    </w:p>
    <w:p w14:paraId="2FD58FA9" w14:textId="77777777" w:rsidR="006909F1" w:rsidRDefault="006909F1" w:rsidP="00AC372E">
      <w:pPr>
        <w:pStyle w:val="Normalnie"/>
      </w:pPr>
      <w:r>
        <w:rPr>
          <w:b/>
          <w:bCs/>
        </w:rPr>
        <w:t>Sekcje Ammoniusza</w:t>
      </w:r>
      <w:r>
        <w:t xml:space="preserve"> – podział tekstu czterech Ewangelii na około 1165 </w:t>
      </w:r>
      <w:r w:rsidRPr="006909F1">
        <w:t>perykop</w:t>
      </w:r>
      <w:r>
        <w:t xml:space="preserve"> umieszczanych na marginesie wielu rękopisów greckich i łacińskich. W</w:t>
      </w:r>
      <w:r w:rsidR="00323BEC">
        <w:t> </w:t>
      </w:r>
      <w:r>
        <w:t>greckich rękopisach numery Sekcji Ammoniusza oddawane były przy pomocy liter alfabetu greckiego, a pod nimi podawano zwykle numery odpowiadających im Kanonów Euzebiusza. Autor</w:t>
      </w:r>
      <w:r w:rsidR="000F23EB">
        <w:t>,</w:t>
      </w:r>
      <w:r>
        <w:t xml:space="preserve"> </w:t>
      </w:r>
      <w:r w:rsidR="000F23EB">
        <w:t xml:space="preserve">zaczynając od Ewangelii Mateusza, </w:t>
      </w:r>
      <w:r>
        <w:t>podzielił cztery Ewangelie na</w:t>
      </w:r>
      <w:r w:rsidR="00552AC4">
        <w:t xml:space="preserve"> krótkie ponumerowane części, w </w:t>
      </w:r>
      <w:r>
        <w:t xml:space="preserve">których ze względu na treść występuje narracja równoległa. Podział ten wykonany według perykop miał na celu wykazanie podobieństw i różnic między Ewangeliami. Autorstwo Ammoniusza jest uważane za wątpliwe, a dokonanie podziału tekstu przypisuje się zwykle </w:t>
      </w:r>
      <w:r w:rsidRPr="006909F1">
        <w:t>Euzebiuszowi z</w:t>
      </w:r>
      <w:r w:rsidR="004D56F6">
        <w:t> </w:t>
      </w:r>
      <w:r w:rsidRPr="006909F1">
        <w:t>Cezarei</w:t>
      </w:r>
      <w:r>
        <w:t xml:space="preserve"> (265–340 n.e.)</w:t>
      </w:r>
    </w:p>
    <w:p w14:paraId="2EF516DE" w14:textId="77777777" w:rsidR="00AC372E" w:rsidRDefault="00AC372E" w:rsidP="00AC372E">
      <w:pPr>
        <w:pStyle w:val="Normalnie"/>
      </w:pPr>
      <w:r>
        <w:t xml:space="preserve">Podział na rozdziały był znany </w:t>
      </w:r>
      <w:r w:rsidR="006909F1">
        <w:t>dopiero</w:t>
      </w:r>
      <w:r>
        <w:t xml:space="preserve"> od XIII wieku</w:t>
      </w:r>
      <w:r w:rsidR="006909F1">
        <w:t>. W</w:t>
      </w:r>
      <w:r>
        <w:t xml:space="preserve">prowadził </w:t>
      </w:r>
      <w:r w:rsidR="00CB5FD6">
        <w:t>go</w:t>
      </w:r>
      <w:r>
        <w:t xml:space="preserve"> arcybiskup Cantenbery – </w:t>
      </w:r>
      <w:r w:rsidRPr="00E13D61">
        <w:rPr>
          <w:rFonts w:ascii="Daytona" w:hAnsi="Daytona"/>
        </w:rPr>
        <w:t>Stephen Langton</w:t>
      </w:r>
      <w:r>
        <w:t xml:space="preserve"> w 1227 roku</w:t>
      </w:r>
      <w:r w:rsidR="006909F1">
        <w:t xml:space="preserve">. </w:t>
      </w:r>
      <w:r>
        <w:t>Wówczas nie było jeszcze podziału</w:t>
      </w:r>
      <w:r w:rsidR="00D57EC6">
        <w:t xml:space="preserve"> Nowego Testamentu</w:t>
      </w:r>
      <w:r>
        <w:t xml:space="preserve"> na wers</w:t>
      </w:r>
      <w:r w:rsidR="00CB5FD6">
        <w:t>et</w:t>
      </w:r>
      <w:r>
        <w:t xml:space="preserve">y. Dopiero w 1551 roku, kiedy działano w celach naukowo-czytelniczych, </w:t>
      </w:r>
      <w:r w:rsidR="00E13D61">
        <w:t xml:space="preserve">paryski drukarz </w:t>
      </w:r>
      <w:r>
        <w:t xml:space="preserve">Robert Estienne (zwany </w:t>
      </w:r>
      <w:r w:rsidRPr="00E13D61">
        <w:rPr>
          <w:rFonts w:ascii="Daytona" w:hAnsi="Daytona"/>
        </w:rPr>
        <w:t>Stephanusem</w:t>
      </w:r>
      <w:r>
        <w:t xml:space="preserve">) wprowadził </w:t>
      </w:r>
      <w:r w:rsidR="00D57EC6">
        <w:t xml:space="preserve">w </w:t>
      </w:r>
      <w:r w:rsidR="00961023">
        <w:t xml:space="preserve">III </w:t>
      </w:r>
      <w:r w:rsidR="00D57EC6">
        <w:t xml:space="preserve">wydaniu </w:t>
      </w:r>
      <w:r w:rsidR="00961023">
        <w:t>swego tekstu greckiego</w:t>
      </w:r>
      <w:r w:rsidR="00D57EC6">
        <w:t xml:space="preserve"> zwanym „</w:t>
      </w:r>
      <w:r w:rsidR="00D57EC6" w:rsidRPr="00D57EC6">
        <w:rPr>
          <w:rStyle w:val="WyranyZnak"/>
          <w:i/>
          <w:iCs/>
        </w:rPr>
        <w:t>Editio Regia</w:t>
      </w:r>
      <w:r w:rsidR="00D57EC6">
        <w:t xml:space="preserve">” </w:t>
      </w:r>
      <w:r>
        <w:t>podział każdego rozdziału na w</w:t>
      </w:r>
      <w:r w:rsidR="006909F1">
        <w:t>ersy</w:t>
      </w:r>
      <w:r>
        <w:t>.</w:t>
      </w:r>
      <w:r w:rsidR="00552AC4">
        <w:t xml:space="preserve"> Widoczne jest to w Biblii Genewskiej.</w:t>
      </w:r>
    </w:p>
    <w:p w14:paraId="0B7B1FA3" w14:textId="77777777" w:rsidR="00AC372E" w:rsidRDefault="00AC372E" w:rsidP="00AC372E">
      <w:pPr>
        <w:pStyle w:val="Normalnie"/>
      </w:pPr>
      <w:r>
        <w:t xml:space="preserve">W niektórych </w:t>
      </w:r>
      <w:r w:rsidR="007B0852">
        <w:t>b</w:t>
      </w:r>
      <w:r>
        <w:t>ibliach są małe, nieznaczące różnice w numeracji rozdziałów i</w:t>
      </w:r>
      <w:r w:rsidR="00E13D61">
        <w:t> </w:t>
      </w:r>
      <w:r>
        <w:t>wersów, zwłaszcza w Psalmach.</w:t>
      </w:r>
      <w:r w:rsidR="00467B0F">
        <w:t xml:space="preserve"> Można jednak sprawdzić, że werset J 3.16 w Biblii Genewskiej jest tym samym, jak we współczesnych Bibliach.</w:t>
      </w:r>
    </w:p>
    <w:p w14:paraId="0D7973A7" w14:textId="77777777" w:rsidR="00967D0C" w:rsidRPr="00BA17DC" w:rsidRDefault="00967D0C" w:rsidP="008308A0">
      <w:pPr>
        <w:pStyle w:val="Temat"/>
      </w:pPr>
      <w:bookmarkStart w:id="163" w:name="_Toc192062140"/>
      <w:r w:rsidRPr="00BA17DC">
        <w:t xml:space="preserve">Hiszpania i Biblia Niedźwiedzia </w:t>
      </w:r>
      <w:r w:rsidRPr="00BA17DC">
        <w:rPr>
          <w:rFonts w:ascii="Verdana" w:hAnsi="Verdana"/>
        </w:rPr>
        <w:t>(1569)</w:t>
      </w:r>
      <w:bookmarkEnd w:id="163"/>
    </w:p>
    <w:p w14:paraId="0756936E" w14:textId="77777777" w:rsidR="00D050C4" w:rsidRDefault="00D050C4" w:rsidP="0067491A">
      <w:pPr>
        <w:pStyle w:val="Normalnie"/>
      </w:pPr>
      <w:r>
        <w:t xml:space="preserve">Są to czasy panowania w Hiszpanii </w:t>
      </w:r>
      <w:r w:rsidRPr="00D30E4E">
        <w:rPr>
          <w:rFonts w:ascii="Daytona" w:hAnsi="Daytona"/>
          <w:b/>
          <w:bCs/>
        </w:rPr>
        <w:t>Filipa II</w:t>
      </w:r>
      <w:r w:rsidRPr="00D050C4">
        <w:t xml:space="preserve"> z dyn. Habsburgów, król</w:t>
      </w:r>
      <w:r w:rsidR="00D30E4E">
        <w:t>a</w:t>
      </w:r>
      <w:r w:rsidRPr="00D050C4">
        <w:t xml:space="preserve"> Neapolu i Sycylii, Hiszpanii </w:t>
      </w:r>
      <w:r w:rsidR="00D30E4E">
        <w:t>(</w:t>
      </w:r>
      <w:r w:rsidR="00D30E4E" w:rsidRPr="00D30E4E">
        <w:rPr>
          <w:rFonts w:ascii="Daytona" w:hAnsi="Daytona"/>
        </w:rPr>
        <w:t>1556-1598</w:t>
      </w:r>
      <w:r w:rsidR="00D30E4E">
        <w:t xml:space="preserve">) </w:t>
      </w:r>
      <w:r w:rsidRPr="00D050C4">
        <w:t xml:space="preserve">i Portugalii. </w:t>
      </w:r>
      <w:r w:rsidR="00D30E4E">
        <w:t xml:space="preserve">W </w:t>
      </w:r>
      <w:r w:rsidR="00D30E4E" w:rsidRPr="00D30E4E">
        <w:t>1554</w:t>
      </w:r>
      <w:r w:rsidR="00D30E4E">
        <w:t xml:space="preserve"> roku </w:t>
      </w:r>
      <w:r w:rsidR="00D30E4E" w:rsidRPr="00D30E4E">
        <w:t>ożenił się z</w:t>
      </w:r>
      <w:r w:rsidR="00323BEC">
        <w:t> </w:t>
      </w:r>
      <w:r w:rsidR="00D30E4E" w:rsidRPr="00BA17DC">
        <w:rPr>
          <w:rFonts w:ascii="Daytona" w:hAnsi="Daytona"/>
          <w:sz w:val="26"/>
        </w:rPr>
        <w:t>Marią I Tudor</w:t>
      </w:r>
      <w:r w:rsidR="00D30E4E">
        <w:t xml:space="preserve">. </w:t>
      </w:r>
      <w:r w:rsidR="00C207D0">
        <w:t>Był monarchą absolutnym, władzę królewską uważał za nieograniczoną i starał się sprawować bezpośrednie rządy nad imperium, „w</w:t>
      </w:r>
      <w:r w:rsidR="00323BEC">
        <w:t> </w:t>
      </w:r>
      <w:r w:rsidR="00C207D0">
        <w:t xml:space="preserve">którym słońce nie zachodziło”. Pracowity, z natury domator i samotnik, biurokrata, nie ufał ludziom i — chociaż system administracji monarchią opierał </w:t>
      </w:r>
      <w:r w:rsidR="00C207D0">
        <w:lastRenderedPageBreak/>
        <w:t>się na rozbudowanej strukturze rad — Filip sam podejmował ostateczne decyzje (często je odwlekając) i podpisywał wszelkie zarządzenia.</w:t>
      </w:r>
    </w:p>
    <w:p w14:paraId="1F629A8F" w14:textId="77777777" w:rsidR="00C207D0" w:rsidRDefault="00C207D0" w:rsidP="0067491A">
      <w:pPr>
        <w:pStyle w:val="Normalnie"/>
      </w:pPr>
      <w:r>
        <w:t>Za swój obowiązek uważał obronę religii katolickiej przed zagrożeniami ze strony reformacji i islamu. W Hiszpanii, wykorzystując do tego inkwizycję, tępił przejawy herezji i opozycji. W Niderlandach bezwzględnie zwalczał protestantyzm, wzmógł działania inkwizycji wspiera</w:t>
      </w:r>
      <w:r w:rsidR="00CB5FD6">
        <w:t>jąc</w:t>
      </w:r>
      <w:r>
        <w:t xml:space="preserve"> Kościół </w:t>
      </w:r>
      <w:r w:rsidR="006B4510">
        <w:t>K</w:t>
      </w:r>
      <w:r>
        <w:t>atolicki</w:t>
      </w:r>
      <w:r w:rsidR="00CB5FD6">
        <w:t>.</w:t>
      </w:r>
      <w:r>
        <w:t xml:space="preserve"> Polityka ta spowodowała powstanie silnej opozycji z księciem Wilhelmem I Orańskim na czele</w:t>
      </w:r>
      <w:r w:rsidR="00F20095">
        <w:t>. T</w:t>
      </w:r>
      <w:r>
        <w:t xml:space="preserve">rwające od 1566 </w:t>
      </w:r>
      <w:r w:rsidR="00F20095">
        <w:t xml:space="preserve">roku </w:t>
      </w:r>
      <w:r>
        <w:t xml:space="preserve">zamieszki szybko przekształciły się w regularną wojnę o niepodległość Niderlandów, która doprowadziła </w:t>
      </w:r>
      <w:r w:rsidR="006B4510">
        <w:t>w 1581 do detronizacji Filipa w </w:t>
      </w:r>
      <w:r>
        <w:t xml:space="preserve">północnych Niderlandach. </w:t>
      </w:r>
      <w:r w:rsidR="00BA17DC">
        <w:t>Filip stał się jednym z bardzo kontrowersyjnych monarchów europejskich</w:t>
      </w:r>
      <w:r w:rsidR="00F20095">
        <w:t xml:space="preserve">. Jeszcze </w:t>
      </w:r>
      <w:r w:rsidR="00BA17DC">
        <w:t xml:space="preserve">za życia króla jego wrogowie, zwłaszcza </w:t>
      </w:r>
      <w:r w:rsidR="00BA17DC" w:rsidRPr="00BA17DC">
        <w:rPr>
          <w:rFonts w:ascii="Daytona" w:hAnsi="Daytona"/>
          <w:sz w:val="26"/>
        </w:rPr>
        <w:t>Wilhelm I Orański</w:t>
      </w:r>
      <w:r w:rsidR="00BA17DC">
        <w:t xml:space="preserve"> w</w:t>
      </w:r>
      <w:r w:rsidR="00F20095">
        <w:t> </w:t>
      </w:r>
      <w:r w:rsidR="00BA17DC" w:rsidRPr="00BA17DC">
        <w:rPr>
          <w:rStyle w:val="tytuldziela"/>
          <w:i/>
          <w:iCs/>
        </w:rPr>
        <w:t>Apologii</w:t>
      </w:r>
      <w:r w:rsidR="00BA17DC">
        <w:t xml:space="preserve"> i Pérez w </w:t>
      </w:r>
      <w:r w:rsidR="00BA17DC" w:rsidRPr="00BA17DC">
        <w:rPr>
          <w:rStyle w:val="tytuldziela"/>
          <w:i/>
          <w:iCs/>
        </w:rPr>
        <w:t>Relaciones</w:t>
      </w:r>
      <w:r w:rsidR="00BA17DC">
        <w:t>, stworzyli i</w:t>
      </w:r>
      <w:r w:rsidR="00323BEC">
        <w:t> </w:t>
      </w:r>
      <w:r w:rsidR="00BA17DC">
        <w:t>rozpowszechnili czarną legendę na jego temat.</w:t>
      </w:r>
    </w:p>
    <w:p w14:paraId="24D03140" w14:textId="77777777" w:rsidR="00DC1673" w:rsidRDefault="0024732D" w:rsidP="0067491A">
      <w:pPr>
        <w:pStyle w:val="Normalnie"/>
      </w:pPr>
      <w:r>
        <w:t xml:space="preserve">Znanym uczonym Hiszpańskim z tamtych czasów był </w:t>
      </w:r>
      <w:r w:rsidRPr="00010AA7">
        <w:rPr>
          <w:rFonts w:ascii="Daytona" w:hAnsi="Daytona"/>
          <w:sz w:val="32"/>
          <w:szCs w:val="32"/>
        </w:rPr>
        <w:t>Miguel Servet</w:t>
      </w:r>
      <w:r>
        <w:t xml:space="preserve"> (</w:t>
      </w:r>
      <w:r w:rsidRPr="0024732D">
        <w:t>1511</w:t>
      </w:r>
      <w:r>
        <w:t xml:space="preserve"> </w:t>
      </w:r>
      <w:r w:rsidRPr="0024732D">
        <w:t>1553</w:t>
      </w:r>
      <w:r>
        <w:t xml:space="preserve">) – </w:t>
      </w:r>
      <w:r w:rsidRPr="0024732D">
        <w:t>astronom</w:t>
      </w:r>
      <w:r>
        <w:t xml:space="preserve">, </w:t>
      </w:r>
      <w:r w:rsidRPr="0024732D">
        <w:t>prawnik</w:t>
      </w:r>
      <w:r>
        <w:t xml:space="preserve">, </w:t>
      </w:r>
      <w:r w:rsidRPr="0024732D">
        <w:t>lekarz</w:t>
      </w:r>
      <w:r>
        <w:t xml:space="preserve"> i </w:t>
      </w:r>
      <w:r w:rsidRPr="0024732D">
        <w:t>humanista</w:t>
      </w:r>
      <w:r>
        <w:t xml:space="preserve"> </w:t>
      </w:r>
      <w:r w:rsidR="00010AA7">
        <w:t>u</w:t>
      </w:r>
      <w:r>
        <w:t>ważany za prekursora unitarianizmu. Znawca greki, łaciny i hebrajskiego.</w:t>
      </w:r>
      <w:r w:rsidR="00DC1673">
        <w:t xml:space="preserve"> </w:t>
      </w:r>
      <w:r>
        <w:t xml:space="preserve">Rozczarował się Kościołem łacińskim, gdy, jako jeden z obecnych na uroczystości koronacji na cesarza </w:t>
      </w:r>
      <w:r w:rsidRPr="00DC1673">
        <w:t>Świętego Cesarstwa Rzymskiego</w:t>
      </w:r>
      <w:r>
        <w:t xml:space="preserve"> Karola V, ujrzał jak nowy cesarz całuje stopy papieża </w:t>
      </w:r>
      <w:r w:rsidRPr="00DC1673">
        <w:t>Klemensa VII</w:t>
      </w:r>
      <w:r>
        <w:t xml:space="preserve"> siedzącego na przenośnym tronie.</w:t>
      </w:r>
      <w:r w:rsidR="00DC1673">
        <w:t xml:space="preserve"> W wyniku swoich studiów doszedł do przekonania, że w ciągu trzech pierwszych stuleci naszej ery religia chrześcijańska została skażona. Za błędną uważał m.in. naukę o </w:t>
      </w:r>
      <w:r w:rsidR="00DC1673" w:rsidRPr="00DC1673">
        <w:t>Trójcy</w:t>
      </w:r>
      <w:r w:rsidR="00DC1673">
        <w:t xml:space="preserve">, przyjętą, jak uważał, w wyniku wpływu </w:t>
      </w:r>
      <w:r w:rsidR="00DC1673" w:rsidRPr="00DC1673">
        <w:t>cesarza Konstantyna</w:t>
      </w:r>
      <w:r w:rsidR="00DC1673">
        <w:t xml:space="preserve"> i jego następców na chrześcijaństwo. Servet postanowił także odrzucić kult obrazów jako niebiblijny. Przewidywał, że </w:t>
      </w:r>
      <w:r w:rsidR="00DC1673" w:rsidRPr="00DC1673">
        <w:t>paruzja</w:t>
      </w:r>
      <w:r w:rsidR="00DC1673">
        <w:t xml:space="preserve"> nastąpi jeszcze za jego życia. Jako reformator religijny i</w:t>
      </w:r>
      <w:r w:rsidR="00ED254A">
        <w:t> </w:t>
      </w:r>
      <w:r w:rsidR="00DC1673">
        <w:t xml:space="preserve">twórca doktryny odrzucającej </w:t>
      </w:r>
      <w:r w:rsidR="00DC1673" w:rsidRPr="00DC1673">
        <w:t>trynitaryzm</w:t>
      </w:r>
      <w:r w:rsidR="00DC1673">
        <w:t xml:space="preserve"> ściągnął na siebie nienawiść ortodoksji zarówno kalwińskiej jak i katolickiej.</w:t>
      </w:r>
    </w:p>
    <w:p w14:paraId="61FE1ACC" w14:textId="77777777" w:rsidR="00010AA7" w:rsidRDefault="00010AA7" w:rsidP="00010AA7">
      <w:pPr>
        <w:pStyle w:val="Normalnie"/>
      </w:pPr>
      <w:r>
        <w:t xml:space="preserve">W roku 1542 w Lyonie wydał łaciński przekład Pisma Świętego opracowany przez </w:t>
      </w:r>
      <w:r w:rsidRPr="00DC1673">
        <w:t>Santesa Pagnino</w:t>
      </w:r>
      <w:r>
        <w:t xml:space="preserve"> (</w:t>
      </w:r>
      <w:r>
        <w:rPr>
          <w:i/>
          <w:iCs/>
        </w:rPr>
        <w:t>Biblia sacra ex Santes Pagnini tralatione, hebraist</w:t>
      </w:r>
      <w:r>
        <w:t xml:space="preserve">). Servet przedmowę do swojego wydania podpisał jako Michel de Villeneuve. </w:t>
      </w:r>
    </w:p>
    <w:p w14:paraId="6C56E6F0" w14:textId="77777777" w:rsidR="00DC1673" w:rsidRDefault="00DC1673" w:rsidP="00E91B54">
      <w:pPr>
        <w:pStyle w:val="ANormalny"/>
      </w:pPr>
      <w:r>
        <w:t xml:space="preserve">Uwiezionemu przez inkwizycję Servetowi udało mu się zbiec z więzienia, lecz gdy przybył do </w:t>
      </w:r>
      <w:r w:rsidRPr="00010AA7">
        <w:t>Genewy</w:t>
      </w:r>
      <w:r>
        <w:t xml:space="preserve">, gdzie Kalwin i jego zwolennicy sprawowali autorytarne rządy, został rozpoznany i ponownie wtrącony do więzienia pod zarzutem bluźnierstwa. Wytoczono mu proces, podczas którego prowadził z Kalwinem dysputy na temat wiary. Ostatecznie Servet został skazany na śmierć. Pokornie prosił o wykonanie wyroku przez ścięcie mieczem uważając, że męczarnie mogłyby doprowadzić go do zwątpienia, i tym samym zgubić jego duszę. Został jednak skazany na </w:t>
      </w:r>
      <w:r w:rsidRPr="00010AA7">
        <w:t>spalenie na stosie</w:t>
      </w:r>
      <w:r>
        <w:t xml:space="preserve">. Na głowę nałożono mu wieniec nasączony siarką. </w:t>
      </w:r>
      <w:r>
        <w:lastRenderedPageBreak/>
        <w:t xml:space="preserve">Do słupa został przywiązany żelaznym łańcuchem, a szyję przewiązano grubym sznurem. Na stos wykorzystano drwa świeżego drzewa dębowego jeszcze z liśćmi, które ułożono w pewnej odległości od słupa co spowodowało wydłużenie jego cierpień. </w:t>
      </w:r>
    </w:p>
    <w:p w14:paraId="5CE6756E" w14:textId="77777777" w:rsidR="00DC1673" w:rsidRDefault="00010AA7" w:rsidP="0067491A">
      <w:pPr>
        <w:pStyle w:val="Normalnie"/>
      </w:pPr>
      <w:r>
        <w:t xml:space="preserve">We francuskiej miejscowości </w:t>
      </w:r>
      <w:r w:rsidRPr="00010AA7">
        <w:t>Annemasse</w:t>
      </w:r>
      <w:r>
        <w:t>, 5 kilometrów od miejsca stracenia Serveta, stoi od 1908 roku pomnik ku jego czci. Widnieje na nim napis o treści: „</w:t>
      </w:r>
      <w:r w:rsidRPr="00010AA7">
        <w:rPr>
          <w:i/>
          <w:iCs/>
        </w:rPr>
        <w:t>Michael Servet, (...) geograf, lekarz, fizjolog, przyczynił się do pomyślności ludzi przez swe odkrycia naukowe, poświęcenie dla chorych i ubogich oraz przez bezkompromisowość w myśleniu i w kwestiach sumienia. (...) Niewzruszenie trwał przy swoich przekonaniach. W obronie prawdy złożył w ofierze życie</w:t>
      </w:r>
      <w:r>
        <w:t>”.</w:t>
      </w:r>
    </w:p>
    <w:p w14:paraId="1033DAB3" w14:textId="77777777" w:rsidR="0067491A" w:rsidRDefault="00010AA7" w:rsidP="0067491A">
      <w:pPr>
        <w:pStyle w:val="Normalnie"/>
      </w:pPr>
      <w:r>
        <w:t>N</w:t>
      </w:r>
      <w:r w:rsidRPr="0067491A">
        <w:t>ajpopularniejsz</w:t>
      </w:r>
      <w:r>
        <w:t xml:space="preserve">ym </w:t>
      </w:r>
      <w:r w:rsidRPr="0067491A">
        <w:t>protestancki</w:t>
      </w:r>
      <w:r>
        <w:t xml:space="preserve">m tłumaczeniem </w:t>
      </w:r>
      <w:r w:rsidRPr="0067491A">
        <w:t>Pisma Świętego</w:t>
      </w:r>
      <w:r>
        <w:t xml:space="preserve"> na </w:t>
      </w:r>
      <w:r w:rsidRPr="0067491A">
        <w:t>język hiszpański</w:t>
      </w:r>
      <w:r>
        <w:t xml:space="preserve">, nie była jednak Biblia </w:t>
      </w:r>
      <w:r w:rsidRPr="00DC1673">
        <w:t>Santesa Pagnino</w:t>
      </w:r>
      <w:r>
        <w:t xml:space="preserve">, lecz Biblia </w:t>
      </w:r>
      <w:r w:rsidRPr="0067491A">
        <w:rPr>
          <w:rFonts w:ascii="Daytona" w:hAnsi="Daytona"/>
        </w:rPr>
        <w:t>Reina-Valera</w:t>
      </w:r>
      <w:r>
        <w:rPr>
          <w:rFonts w:ascii="Daytona" w:hAnsi="Daytona"/>
        </w:rPr>
        <w:t xml:space="preserve">, </w:t>
      </w:r>
      <w:r>
        <w:t xml:space="preserve">zwana też </w:t>
      </w:r>
      <w:r w:rsidR="0067491A" w:rsidRPr="00BA17DC">
        <w:rPr>
          <w:rFonts w:ascii="Daytona" w:hAnsi="Daytona"/>
          <w:b/>
          <w:bCs/>
        </w:rPr>
        <w:t>Bibli</w:t>
      </w:r>
      <w:r>
        <w:rPr>
          <w:rFonts w:ascii="Daytona" w:hAnsi="Daytona"/>
          <w:b/>
          <w:bCs/>
        </w:rPr>
        <w:t>ą</w:t>
      </w:r>
      <w:r w:rsidR="0067491A" w:rsidRPr="00BA17DC">
        <w:rPr>
          <w:rFonts w:ascii="Daytona" w:hAnsi="Daytona"/>
          <w:b/>
          <w:bCs/>
        </w:rPr>
        <w:t xml:space="preserve"> Niedźwiedzi</w:t>
      </w:r>
      <w:r>
        <w:rPr>
          <w:rFonts w:ascii="Daytona" w:hAnsi="Daytona"/>
          <w:b/>
          <w:bCs/>
        </w:rPr>
        <w:t>ą</w:t>
      </w:r>
      <w:bookmarkStart w:id="164" w:name="_Hlk134168584"/>
      <w:r w:rsidR="0067491A">
        <w:t xml:space="preserve">. </w:t>
      </w:r>
      <w:bookmarkEnd w:id="164"/>
      <w:r w:rsidR="0067491A">
        <w:t>Został</w:t>
      </w:r>
      <w:r>
        <w:t>a ona</w:t>
      </w:r>
      <w:r w:rsidR="0067491A">
        <w:t xml:space="preserve"> wydan</w:t>
      </w:r>
      <w:r>
        <w:t>a</w:t>
      </w:r>
      <w:r w:rsidR="0067491A">
        <w:t xml:space="preserve"> po</w:t>
      </w:r>
      <w:r w:rsidR="004D56F6">
        <w:t> </w:t>
      </w:r>
      <w:r w:rsidR="0067491A">
        <w:t>raz pierwszy w</w:t>
      </w:r>
      <w:r w:rsidR="00E64E6D">
        <w:t> </w:t>
      </w:r>
      <w:r w:rsidR="0067491A">
        <w:t xml:space="preserve">roku 1602 jako rewizja </w:t>
      </w:r>
      <w:r>
        <w:t xml:space="preserve">wcześniejszej jeszcze </w:t>
      </w:r>
      <w:r w:rsidR="0067491A">
        <w:t>Biblii Reiny z 1569 roku.</w:t>
      </w:r>
    </w:p>
    <w:p w14:paraId="3059C16C" w14:textId="7EA0C03A" w:rsidR="003C254D" w:rsidRDefault="00450B38" w:rsidP="003C254D">
      <w:pPr>
        <w:pStyle w:val="Normalnie"/>
        <w:rPr>
          <w:rFonts w:ascii="Times New Roman" w:hAnsi="Times New Roman"/>
          <w:spacing w:val="0"/>
          <w:sz w:val="24"/>
          <w:szCs w:val="24"/>
        </w:rPr>
      </w:pPr>
      <w:bookmarkStart w:id="165" w:name="_Hlk134168604"/>
      <w:r>
        <w:t xml:space="preserve">Głównym tłumaczem był </w:t>
      </w:r>
      <w:r w:rsidRPr="00036567">
        <w:rPr>
          <w:rFonts w:ascii="Daytona" w:hAnsi="Daytona"/>
          <w:sz w:val="32"/>
          <w:szCs w:val="32"/>
        </w:rPr>
        <w:t>Casiodoro de Reina</w:t>
      </w:r>
      <w:r>
        <w:t xml:space="preserve"> </w:t>
      </w:r>
      <w:bookmarkEnd w:id="165"/>
      <w:r w:rsidR="00CE533F">
        <w:t>(1520 – 1594</w:t>
      </w:r>
      <w:r w:rsidR="00FF5C85">
        <w:t>)</w:t>
      </w:r>
      <w:r w:rsidR="00CF472F">
        <w:t xml:space="preserve"> z Montemolinie w Hiszpani</w:t>
      </w:r>
      <w:r w:rsidR="00FF5C85">
        <w:t xml:space="preserve">. </w:t>
      </w:r>
      <w:r w:rsidR="003C254D">
        <w:t xml:space="preserve">W 1557 roku został mnichem w </w:t>
      </w:r>
      <w:r w:rsidR="00742AF1">
        <w:t xml:space="preserve">klasztorze </w:t>
      </w:r>
      <w:r w:rsidR="003C254D" w:rsidRPr="003C254D">
        <w:t>Hieronimitów</w:t>
      </w:r>
      <w:r w:rsidR="003C254D">
        <w:t xml:space="preserve"> w </w:t>
      </w:r>
      <w:r w:rsidR="003C254D" w:rsidRPr="003C254D">
        <w:t>Sewilli</w:t>
      </w:r>
      <w:r w:rsidR="003C254D">
        <w:t xml:space="preserve"> ( </w:t>
      </w:r>
      <w:r w:rsidR="003C254D">
        <w:rPr>
          <w:i/>
          <w:iCs/>
        </w:rPr>
        <w:t>Monasterio de San Jerónimo Isidoro del Campo de Sevilla</w:t>
      </w:r>
      <w:r w:rsidR="003C254D">
        <w:t xml:space="preserve"> ). W tym czasie miał kontakt z</w:t>
      </w:r>
      <w:r w:rsidR="00FF5C85">
        <w:t> </w:t>
      </w:r>
      <w:r w:rsidR="003C254D" w:rsidRPr="003C254D">
        <w:t>luteranizmem</w:t>
      </w:r>
      <w:r w:rsidR="003C254D">
        <w:t xml:space="preserve"> i przyłączył się do </w:t>
      </w:r>
      <w:r w:rsidR="003C254D" w:rsidRPr="003C254D">
        <w:t>reformacji protestanckiej</w:t>
      </w:r>
      <w:r w:rsidR="003C254D">
        <w:t xml:space="preserve">. Uciekł z tuzinem innych mnichów, gdy był poszukiwany przez </w:t>
      </w:r>
      <w:r w:rsidR="003C254D" w:rsidRPr="003C254D">
        <w:t>hiszpańską inkwizycję</w:t>
      </w:r>
      <w:r w:rsidR="003C254D">
        <w:t>. Udał się na wygnanie i</w:t>
      </w:r>
      <w:r w:rsidR="00FF5C85">
        <w:t> </w:t>
      </w:r>
      <w:r w:rsidR="003C254D">
        <w:t xml:space="preserve">znalazł schronienie w </w:t>
      </w:r>
      <w:r w:rsidR="003C254D" w:rsidRPr="003C254D">
        <w:t>Genewie</w:t>
      </w:r>
      <w:r w:rsidR="00603434">
        <w:t>,</w:t>
      </w:r>
      <w:r w:rsidR="00FF5C85">
        <w:t xml:space="preserve"> w gronie kalwinistów.</w:t>
      </w:r>
      <w:r w:rsidR="003C254D">
        <w:t xml:space="preserve"> </w:t>
      </w:r>
    </w:p>
    <w:p w14:paraId="7E5E0F24" w14:textId="77777777" w:rsidR="003C254D" w:rsidRDefault="003C254D" w:rsidP="003C254D">
      <w:pPr>
        <w:pStyle w:val="Normalnie"/>
      </w:pPr>
      <w:r>
        <w:t xml:space="preserve">W 1559 Reina wyjechał do </w:t>
      </w:r>
      <w:r w:rsidRPr="003C254D">
        <w:t>Londynu</w:t>
      </w:r>
      <w:r>
        <w:t xml:space="preserve">, gdzie służył jako </w:t>
      </w:r>
      <w:r w:rsidRPr="003C254D">
        <w:t>pastor</w:t>
      </w:r>
      <w:r>
        <w:t xml:space="preserve"> dla hiszpańskich uchodźców protestanckich. Król </w:t>
      </w:r>
      <w:r w:rsidRPr="003C254D">
        <w:t>Hiszpanii Filip II</w:t>
      </w:r>
      <w:r>
        <w:t xml:space="preserve"> wywiera </w:t>
      </w:r>
      <w:r w:rsidR="00F20095">
        <w:t>silne</w:t>
      </w:r>
      <w:r>
        <w:t xml:space="preserve"> naciski na</w:t>
      </w:r>
      <w:r w:rsidR="004D56F6">
        <w:t> </w:t>
      </w:r>
      <w:r>
        <w:t xml:space="preserve">ekstradycję. W kwietniu 1562 w </w:t>
      </w:r>
      <w:r w:rsidRPr="003C254D">
        <w:t>Sewilli</w:t>
      </w:r>
      <w:r>
        <w:t xml:space="preserve"> inkwizycja urządza pokaz, na którym </w:t>
      </w:r>
      <w:r w:rsidRPr="003C254D">
        <w:t xml:space="preserve">pali </w:t>
      </w:r>
      <w:r>
        <w:t xml:space="preserve">się kukłę de Reiny. Dzieła </w:t>
      </w:r>
      <w:r w:rsidR="00603434">
        <w:t xml:space="preserve">de </w:t>
      </w:r>
      <w:r>
        <w:t>Reiny i je</w:t>
      </w:r>
      <w:r w:rsidR="00603434">
        <w:t>go</w:t>
      </w:r>
      <w:r>
        <w:t xml:space="preserve"> współpracowników zostały umieszczone w</w:t>
      </w:r>
      <w:r w:rsidR="00323BEC">
        <w:t> </w:t>
      </w:r>
      <w:r w:rsidRPr="003C254D">
        <w:t>Indeksie Ksiąg Zakazanych</w:t>
      </w:r>
      <w:r w:rsidR="00603434">
        <w:t>. Z</w:t>
      </w:r>
      <w:r>
        <w:t xml:space="preserve">ostał </w:t>
      </w:r>
      <w:r w:rsidR="00603434">
        <w:t xml:space="preserve">on </w:t>
      </w:r>
      <w:r>
        <w:t xml:space="preserve">ogłoszony „heresiarchą” (głową </w:t>
      </w:r>
      <w:r w:rsidRPr="003C254D">
        <w:t>heretyków</w:t>
      </w:r>
      <w:r>
        <w:t xml:space="preserve">). </w:t>
      </w:r>
    </w:p>
    <w:p w14:paraId="7977E025" w14:textId="77777777" w:rsidR="003C254D" w:rsidRDefault="003C254D" w:rsidP="003C254D">
      <w:pPr>
        <w:pStyle w:val="Normalnie"/>
      </w:pPr>
      <w:r>
        <w:t xml:space="preserve">Około 1563 </w:t>
      </w:r>
      <w:r w:rsidR="00603434">
        <w:t xml:space="preserve">roku de </w:t>
      </w:r>
      <w:r>
        <w:t xml:space="preserve">Reina wyjechał do </w:t>
      </w:r>
      <w:r w:rsidRPr="003C254D">
        <w:t>Antwerpii</w:t>
      </w:r>
      <w:r>
        <w:t xml:space="preserve">, gdzie przyłączył się do pracy </w:t>
      </w:r>
      <w:r w:rsidR="003B79E6">
        <w:t xml:space="preserve">przy </w:t>
      </w:r>
      <w:r w:rsidRPr="003C254D">
        <w:t xml:space="preserve">wielojęzycznej </w:t>
      </w:r>
      <w:r w:rsidR="007B0852">
        <w:t>b</w:t>
      </w:r>
      <w:r w:rsidRPr="003C254D">
        <w:t>iblii</w:t>
      </w:r>
      <w:r>
        <w:t>. W 1564</w:t>
      </w:r>
      <w:r w:rsidR="00603434">
        <w:t xml:space="preserve"> roku </w:t>
      </w:r>
      <w:r>
        <w:t xml:space="preserve">jedzie do </w:t>
      </w:r>
      <w:r w:rsidRPr="00FC2875">
        <w:t>Frankfurtu</w:t>
      </w:r>
      <w:r>
        <w:t>, gdzie osiedla się wraz z</w:t>
      </w:r>
      <w:r w:rsidR="00323BEC">
        <w:t> </w:t>
      </w:r>
      <w:r>
        <w:t xml:space="preserve">rodziną. </w:t>
      </w:r>
    </w:p>
    <w:p w14:paraId="06DEE641" w14:textId="77777777" w:rsidR="003C254D" w:rsidRDefault="003B79E6" w:rsidP="003C254D">
      <w:pPr>
        <w:pStyle w:val="Normalnie"/>
      </w:pPr>
      <w:r>
        <w:t>W sierpniu 1571</w:t>
      </w:r>
      <w:r w:rsidR="000764A8">
        <w:t xml:space="preserve"> roku </w:t>
      </w:r>
      <w:r w:rsidR="00603434">
        <w:t xml:space="preserve">de </w:t>
      </w:r>
      <w:r w:rsidR="003C254D">
        <w:t>Reina uzyskuje obywatelstwo Frankfurtu. Pracuje jako kupiec jedwabiu, aby zarobić pieniądze dla swojej rodziny. Stopniowo integrował się ze</w:t>
      </w:r>
      <w:r w:rsidR="004D56F6">
        <w:t> </w:t>
      </w:r>
      <w:r w:rsidR="003C254D">
        <w:t xml:space="preserve">wspólnotą luterańską. Około 1580 </w:t>
      </w:r>
      <w:r w:rsidR="00603434">
        <w:t xml:space="preserve">roku </w:t>
      </w:r>
      <w:r w:rsidR="003C254D">
        <w:t xml:space="preserve">opublikował </w:t>
      </w:r>
      <w:r w:rsidR="006B4510">
        <w:t>k</w:t>
      </w:r>
      <w:r w:rsidR="003C254D" w:rsidRPr="001551F9">
        <w:t>atechizm</w:t>
      </w:r>
      <w:r w:rsidR="003C254D">
        <w:t xml:space="preserve"> </w:t>
      </w:r>
      <w:r>
        <w:t>na wzór</w:t>
      </w:r>
      <w:r w:rsidR="003C254D">
        <w:t xml:space="preserve"> Katechizmu Lutra, po łacinie, francusku i niderlandzku. </w:t>
      </w:r>
    </w:p>
    <w:p w14:paraId="3033F400" w14:textId="31D3E104" w:rsidR="00450B38" w:rsidRDefault="00450B38" w:rsidP="00450B38">
      <w:pPr>
        <w:pStyle w:val="Normalnie"/>
      </w:pPr>
      <w:bookmarkStart w:id="166" w:name="_Hlk134168643"/>
      <w:r>
        <w:t xml:space="preserve">Biblia </w:t>
      </w:r>
      <w:r w:rsidR="00603434">
        <w:t xml:space="preserve">de </w:t>
      </w:r>
      <w:r>
        <w:t xml:space="preserve">Reiny była pierwszym w języku hiszpańskim przekładem Pisma Świętego, którego tekst oparty został na tłumaczeniu z języków oryginalnych. Tłumaczenia dokonano na podstawie tekstu masoreckiego z 1525 roku oraz </w:t>
      </w:r>
      <w:r w:rsidRPr="00E64E6D">
        <w:rPr>
          <w:i/>
          <w:iCs/>
        </w:rPr>
        <w:t xml:space="preserve">Textus </w:t>
      </w:r>
      <w:r w:rsidRPr="00E64E6D">
        <w:rPr>
          <w:i/>
          <w:iCs/>
        </w:rPr>
        <w:lastRenderedPageBreak/>
        <w:t>Receptus</w:t>
      </w:r>
      <w:r>
        <w:t xml:space="preserve"> Stephanusa z 1550 roku.</w:t>
      </w:r>
      <w:bookmarkEnd w:id="166"/>
      <w:r>
        <w:t xml:space="preserve"> Popularna nazwa „Biblia Niedźwiedzia” nawiązuje do tytułowej ryciny, która przedstawia niedźwiedzia sięgającego po</w:t>
      </w:r>
      <w:r w:rsidR="004D56F6">
        <w:t> </w:t>
      </w:r>
      <w:r>
        <w:t xml:space="preserve">miód z ula zawieszonego na drzewie. Znaczenie tej Biblii dla hiszpańskich protestantów jest podobne, jak znaczenie Biblii Króla Jakuba dla protestantów anglojęzycznych </w:t>
      </w:r>
      <w:r w:rsidR="00603434">
        <w:t>czy</w:t>
      </w:r>
      <w:r>
        <w:t xml:space="preserve"> Biblii Gdańskiej dla protestantów polskich. Biblia w</w:t>
      </w:r>
      <w:r w:rsidR="0065505D">
        <w:t> </w:t>
      </w:r>
      <w:r>
        <w:t xml:space="preserve">tłumaczeniu </w:t>
      </w:r>
      <w:r w:rsidR="0065505D">
        <w:t>de </w:t>
      </w:r>
      <w:r>
        <w:t>Rein</w:t>
      </w:r>
      <w:r w:rsidR="0065505D">
        <w:t>y</w:t>
      </w:r>
      <w:r>
        <w:t xml:space="preserve"> została zrewidowana przez reformowanego teologa </w:t>
      </w:r>
      <w:r w:rsidRPr="00E64E6D">
        <w:rPr>
          <w:rFonts w:ascii="Daytona" w:hAnsi="Daytona"/>
          <w:szCs w:val="28"/>
        </w:rPr>
        <w:t>Cypriana de Valera</w:t>
      </w:r>
      <w:r>
        <w:t xml:space="preserve"> w 1602</w:t>
      </w:r>
      <w:r w:rsidR="0065505D">
        <w:t xml:space="preserve"> </w:t>
      </w:r>
      <w:r>
        <w:t>r</w:t>
      </w:r>
      <w:r w:rsidR="0065505D">
        <w:t>oku</w:t>
      </w:r>
      <w:r>
        <w:t xml:space="preserve">. </w:t>
      </w:r>
      <w:r w:rsidR="00BA6D5B">
        <w:t xml:space="preserve">Od ryciny tytułowej przyjęła się jej nazwa „Biblia dzbanów”. </w:t>
      </w:r>
      <w:r w:rsidR="00464588">
        <w:t>Dzisiaj</w:t>
      </w:r>
      <w:r w:rsidR="00BA6D5B">
        <w:t xml:space="preserve">, Biblia Reina-Valera, zwłaszcza jej wersja z 1960 r. jest preferowaną przez kościoły protestanckie </w:t>
      </w:r>
      <w:r w:rsidR="00464588">
        <w:t>nie tylko w Hiszpani, ale też w Ameryce Łacińskiej</w:t>
      </w:r>
      <w:r w:rsidR="0030474D">
        <w:t>.</w:t>
      </w:r>
    </w:p>
    <w:p w14:paraId="673AC4C3" w14:textId="77777777" w:rsidR="00B701A9" w:rsidRPr="00B701A9" w:rsidRDefault="00B701A9" w:rsidP="00B701A9">
      <w:pPr>
        <w:pStyle w:val="ANormalny"/>
        <w:ind w:firstLine="284"/>
        <w:rPr>
          <w:b/>
          <w:bCs/>
          <w:i/>
          <w:iCs/>
          <w:color w:val="000000" w:themeColor="text1"/>
          <w:spacing w:val="0"/>
          <w:sz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1A9">
        <w:rPr>
          <w:b/>
          <w:bCs/>
          <w:i/>
          <w:iCs/>
          <w:color w:val="000000" w:themeColor="text1"/>
          <w:spacing w:val="0"/>
          <w:sz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Polecane linki z materiałem rozszerzającym zakres informacji:</w:t>
      </w:r>
    </w:p>
    <w:p w14:paraId="519159F7" w14:textId="33B210CE" w:rsidR="003A2632" w:rsidRDefault="003A2632" w:rsidP="003A2632">
      <w:pPr>
        <w:pStyle w:val="ANormalny"/>
        <w:ind w:firstLine="142"/>
      </w:pPr>
      <w:hyperlink r:id="rId140" w:history="1">
        <w:r w:rsidRPr="0034238E">
          <w:rPr>
            <w:rStyle w:val="Hipercze"/>
          </w:rPr>
          <w:t>https://www.youtube.com/watch?v=ca62mNPe1ew</w:t>
        </w:r>
      </w:hyperlink>
      <w:r>
        <w:t xml:space="preserve"> -</w:t>
      </w:r>
    </w:p>
    <w:p w14:paraId="7E70F505" w14:textId="08A5894F" w:rsidR="003A2632" w:rsidRDefault="003A2632" w:rsidP="003A2632">
      <w:pPr>
        <w:pStyle w:val="ANormalny"/>
        <w:rPr>
          <w:rFonts w:ascii="Times New Roman" w:hAnsi="Times New Roman"/>
          <w:spacing w:val="0"/>
          <w:sz w:val="48"/>
          <w:szCs w:val="48"/>
        </w:rPr>
      </w:pPr>
      <w:r>
        <w:t>CIPRIANO DE VALERA: traductor y biblista de la reforma española | BITE</w:t>
      </w:r>
    </w:p>
    <w:p w14:paraId="5917EA20" w14:textId="2A386B80" w:rsidR="003A2632" w:rsidRDefault="003A2632" w:rsidP="003A2632">
      <w:pPr>
        <w:pStyle w:val="ANormalny"/>
        <w:ind w:firstLine="142"/>
      </w:pPr>
      <w:hyperlink r:id="rId141" w:history="1">
        <w:r w:rsidRPr="0034238E">
          <w:rPr>
            <w:rStyle w:val="Hipercze"/>
          </w:rPr>
          <w:t>https://www.youtube.com/watch?v=rrRswC3wZ3Y</w:t>
        </w:r>
      </w:hyperlink>
      <w:r>
        <w:t xml:space="preserve"> -</w:t>
      </w:r>
    </w:p>
    <w:p w14:paraId="41211212" w14:textId="31C120E6" w:rsidR="003A2632" w:rsidRDefault="003A2632" w:rsidP="003A2632">
      <w:pPr>
        <w:pStyle w:val="ANormalny"/>
      </w:pPr>
      <w:r>
        <w:t>Historia de la versión REINA-VALERA | BITE</w:t>
      </w:r>
    </w:p>
    <w:p w14:paraId="54247A2B" w14:textId="14CCCA7F" w:rsidR="00967D0C" w:rsidRPr="0085653D" w:rsidRDefault="00967D0C" w:rsidP="008308A0">
      <w:pPr>
        <w:pStyle w:val="Temat"/>
      </w:pPr>
      <w:bookmarkStart w:id="167" w:name="_Toc192062141"/>
      <w:r w:rsidRPr="0085653D">
        <w:t xml:space="preserve">Biblia </w:t>
      </w:r>
      <w:r w:rsidR="0028649D">
        <w:t>k</w:t>
      </w:r>
      <w:r w:rsidRPr="0085653D">
        <w:t xml:space="preserve">ralicka </w:t>
      </w:r>
      <w:r w:rsidRPr="0085653D">
        <w:rPr>
          <w:rFonts w:ascii="Verdana" w:hAnsi="Verdana"/>
        </w:rPr>
        <w:t>(159</w:t>
      </w:r>
      <w:r w:rsidR="004D2F4C">
        <w:rPr>
          <w:rFonts w:ascii="Verdana" w:hAnsi="Verdana"/>
        </w:rPr>
        <w:t>3</w:t>
      </w:r>
      <w:r w:rsidRPr="0085653D">
        <w:rPr>
          <w:rFonts w:ascii="Verdana" w:hAnsi="Verdana"/>
        </w:rPr>
        <w:t>)</w:t>
      </w:r>
      <w:bookmarkEnd w:id="167"/>
    </w:p>
    <w:p w14:paraId="166F991E" w14:textId="77777777" w:rsidR="00D724CA" w:rsidRDefault="00D724CA" w:rsidP="00094E31">
      <w:pPr>
        <w:pStyle w:val="Normalnie"/>
      </w:pPr>
      <w:r>
        <w:t>P</w:t>
      </w:r>
      <w:r w:rsidR="00094E31">
        <w:t>rotestanc</w:t>
      </w:r>
      <w:r w:rsidR="00441679">
        <w:t>k</w:t>
      </w:r>
      <w:r w:rsidR="00094E31">
        <w:t xml:space="preserve">i przekład </w:t>
      </w:r>
      <w:r w:rsidR="00441679">
        <w:t>Pisma Świętego i pełne tłumaczenie Biblii na język czeski dokonane z języków oryginalnych: hebrajskiego i greckiego. Uwzględnia ówczesne osiągnięcia w zakresie biblistyki europejskiej w dziedzinie filologii jak i</w:t>
      </w:r>
      <w:r w:rsidR="005C355A">
        <w:t> </w:t>
      </w:r>
      <w:r w:rsidR="00441679">
        <w:t xml:space="preserve">egzegezy biblijnej. </w:t>
      </w:r>
    </w:p>
    <w:p w14:paraId="5251D10A" w14:textId="77777777" w:rsidR="00094E31" w:rsidRDefault="00441679" w:rsidP="00094E31">
      <w:pPr>
        <w:pStyle w:val="Normalnie"/>
      </w:pPr>
      <w:r>
        <w:t>Wiek XVI jest</w:t>
      </w:r>
      <w:r w:rsidR="00231404">
        <w:t xml:space="preserve"> to okres bardzo intensywnego rozwoju piśmiennictwa w</w:t>
      </w:r>
      <w:r w:rsidR="000764A8">
        <w:t> </w:t>
      </w:r>
      <w:r w:rsidR="00231404">
        <w:t>języku czeskim, co związane jest z rozpowszechnianiem się druku oraz aktywną działalnością pohusyckich teologów i kaznodziejów. Przekład d</w:t>
      </w:r>
      <w:r w:rsidR="006B4510">
        <w:t>okonany został przez tłumaczy i </w:t>
      </w:r>
      <w:r w:rsidR="00231404">
        <w:t xml:space="preserve">teologów z kręgu Braci Czeskich z inspiracji </w:t>
      </w:r>
      <w:r w:rsidR="00231404" w:rsidRPr="00D724CA">
        <w:rPr>
          <w:rFonts w:ascii="Daytona" w:hAnsi="Daytona"/>
        </w:rPr>
        <w:t>Jana Blahoslawa</w:t>
      </w:r>
      <w:r w:rsidR="00231404">
        <w:t xml:space="preserve">, który przetłumaczył cały Nowy Testament. </w:t>
      </w:r>
    </w:p>
    <w:p w14:paraId="27CD4EDE" w14:textId="67935F1E" w:rsidR="00231404" w:rsidRDefault="00231404" w:rsidP="00094E31">
      <w:pPr>
        <w:pStyle w:val="Normalnie"/>
      </w:pPr>
      <w:r>
        <w:t xml:space="preserve">Nazwa przekładu pochodzi od miejscowości </w:t>
      </w:r>
      <w:r w:rsidRPr="00D724CA">
        <w:rPr>
          <w:rFonts w:ascii="Daytona" w:hAnsi="Daytona"/>
        </w:rPr>
        <w:t>Kralice</w:t>
      </w:r>
      <w:r w:rsidR="00576399">
        <w:t xml:space="preserve"> </w:t>
      </w:r>
      <w:r w:rsidR="0028649D" w:rsidRPr="0028649D">
        <w:rPr>
          <w:rFonts w:ascii="Daytona" w:hAnsi="Daytona"/>
        </w:rPr>
        <w:t>nad Oslavou</w:t>
      </w:r>
      <w:r w:rsidR="0028649D">
        <w:t xml:space="preserve"> </w:t>
      </w:r>
      <w:r w:rsidR="00576399">
        <w:t xml:space="preserve">na Morawach. </w:t>
      </w:r>
      <w:r w:rsidR="0028649D">
        <w:t>Dziś znajduje się tutaj pomnik i muzeum Biblii kralickiej</w:t>
      </w:r>
      <w:r w:rsidR="008E09F8">
        <w:t xml:space="preserve">. </w:t>
      </w:r>
      <w:r w:rsidR="00576399">
        <w:t>Wydanie pierwsze ukazało się w latach 1579-159</w:t>
      </w:r>
      <w:r w:rsidR="004D2F4C">
        <w:t>3</w:t>
      </w:r>
      <w:r w:rsidR="00576399">
        <w:t xml:space="preserve">. Pierwsza edycja Biblii </w:t>
      </w:r>
      <w:r w:rsidR="0028649D">
        <w:t>k</w:t>
      </w:r>
      <w:r w:rsidR="005C355A">
        <w:t xml:space="preserve">ralickiej </w:t>
      </w:r>
      <w:r w:rsidR="00576399">
        <w:t xml:space="preserve">została opublikowana w sześciu tomach – z tego powodu często nazywana jest ona </w:t>
      </w:r>
      <w:r w:rsidR="00576399" w:rsidRPr="00D724CA">
        <w:rPr>
          <w:rFonts w:cs="Calibri"/>
          <w:b/>
          <w:bCs/>
        </w:rPr>
        <w:t>Ṥ</w:t>
      </w:r>
      <w:r w:rsidR="00576399" w:rsidRPr="00D724CA">
        <w:rPr>
          <w:rFonts w:ascii="Daytona" w:hAnsi="Daytona"/>
          <w:b/>
          <w:bCs/>
        </w:rPr>
        <w:t>estidilka</w:t>
      </w:r>
      <w:r w:rsidR="00576399">
        <w:t>. Wydanie tekstu w tak wielu tomach spowodowane było zamieszczeniem aparatu krytycznego wraz z obszernym komentarzem na</w:t>
      </w:r>
      <w:r w:rsidR="004D56F6">
        <w:t> </w:t>
      </w:r>
      <w:r w:rsidR="00576399">
        <w:t xml:space="preserve">marginesach strony. </w:t>
      </w:r>
    </w:p>
    <w:p w14:paraId="7948F731" w14:textId="33AE7FD1" w:rsidR="0072574A" w:rsidRDefault="00D724CA" w:rsidP="00227908">
      <w:pPr>
        <w:pStyle w:val="Normalnie"/>
      </w:pPr>
      <w:r>
        <w:t>W roku 1596 (</w:t>
      </w:r>
      <w:r w:rsidR="004D2F4C">
        <w:t>trzy</w:t>
      </w:r>
      <w:r>
        <w:t xml:space="preserve"> lata po opublikowaniu ostatniego tomu) wydano całą Biblię w jednym tomie bez komentarzy, a także kieszonkową wersję Nowego Testamentu. Wydanie trzecie z 1613 stało się najbardziej popularną i było aż do </w:t>
      </w:r>
      <w:r>
        <w:lastRenderedPageBreak/>
        <w:t>drugiej połowy XX wieku najszerzej rozpowszechnioną i najczęściej używaną wersją Biblii w języku czeskim. Wydanie to stało się wzorem dla odradzającego się na przełomie XVIII i</w:t>
      </w:r>
      <w:r w:rsidR="004D56F6">
        <w:t> </w:t>
      </w:r>
      <w:r>
        <w:t xml:space="preserve">XIX wieku języka czeskiego. W ramach serii wydawniczej </w:t>
      </w:r>
      <w:r w:rsidRPr="00D724CA">
        <w:t>Biblia Slavica</w:t>
      </w:r>
      <w:r>
        <w:t xml:space="preserve"> w 1995 roku ukazało się sześć tomów z faksymiliami oryginałów pierwszego sześciotomowego wydania Biblii </w:t>
      </w:r>
      <w:r w:rsidR="006B4510">
        <w:t>K</w:t>
      </w:r>
      <w:r>
        <w:t xml:space="preserve">ralickiej. </w:t>
      </w:r>
    </w:p>
    <w:p w14:paraId="531D8AA2" w14:textId="77777777" w:rsidR="00B66642" w:rsidRPr="0085653D" w:rsidRDefault="00B66642" w:rsidP="008308A0">
      <w:pPr>
        <w:pStyle w:val="Temat"/>
      </w:pPr>
      <w:bookmarkStart w:id="168" w:name="_Toc192062142"/>
      <w:r w:rsidRPr="0085653D">
        <w:t>B</w:t>
      </w:r>
      <w:r w:rsidR="009D5CD2" w:rsidRPr="0085653D">
        <w:t xml:space="preserve">iblia Króla Jakuba </w:t>
      </w:r>
      <w:r w:rsidR="009D5CD2" w:rsidRPr="0085653D">
        <w:rPr>
          <w:rFonts w:ascii="Verdana" w:hAnsi="Verdana"/>
        </w:rPr>
        <w:t>(</w:t>
      </w:r>
      <w:r w:rsidR="00612179" w:rsidRPr="0085653D">
        <w:rPr>
          <w:rFonts w:ascii="Verdana" w:hAnsi="Verdana"/>
        </w:rPr>
        <w:t>1611)</w:t>
      </w:r>
      <w:bookmarkEnd w:id="168"/>
    </w:p>
    <w:p w14:paraId="2F5C3AAD" w14:textId="77777777" w:rsidR="00111BD2" w:rsidRDefault="00111BD2" w:rsidP="00111BD2">
      <w:pPr>
        <w:pStyle w:val="Normalnie"/>
      </w:pPr>
      <w:bookmarkStart w:id="169" w:name="_Hlk163114356"/>
      <w:r>
        <w:t xml:space="preserve">W XVI w. </w:t>
      </w:r>
      <w:r w:rsidRPr="00111BD2">
        <w:t>Anglia</w:t>
      </w:r>
      <w:r>
        <w:t xml:space="preserve"> przechodziła okres</w:t>
      </w:r>
      <w:r w:rsidR="003B79E6">
        <w:t>y</w:t>
      </w:r>
      <w:r>
        <w:t xml:space="preserve"> </w:t>
      </w:r>
      <w:r w:rsidRPr="00111BD2">
        <w:t>reformacji</w:t>
      </w:r>
      <w:r>
        <w:t xml:space="preserve"> i fali nawrotu do </w:t>
      </w:r>
      <w:r w:rsidRPr="00111BD2">
        <w:t>katolicyzmu</w:t>
      </w:r>
      <w:r w:rsidR="006B4510">
        <w:t>. W </w:t>
      </w:r>
      <w:r>
        <w:t>rezultacie</w:t>
      </w:r>
      <w:r w:rsidR="005C355A">
        <w:t>,</w:t>
      </w:r>
      <w:r>
        <w:t xml:space="preserve"> pod koniec XVI w. w kraju konkurowały ze sobą dwa wydania Pisma Świętego. Były to: nowatorska </w:t>
      </w:r>
      <w:r w:rsidRPr="005C355A">
        <w:rPr>
          <w:u w:val="single"/>
        </w:rPr>
        <w:t xml:space="preserve">Biblia </w:t>
      </w:r>
      <w:r w:rsidR="006B4510" w:rsidRPr="005C355A">
        <w:rPr>
          <w:u w:val="single"/>
        </w:rPr>
        <w:t>G</w:t>
      </w:r>
      <w:r w:rsidRPr="005C355A">
        <w:rPr>
          <w:u w:val="single"/>
        </w:rPr>
        <w:t>enewska</w:t>
      </w:r>
      <w:r>
        <w:t xml:space="preserve">, wydana w 1560 roku przez grupę protestanckich uczonych, którzy po dojściu do władzy </w:t>
      </w:r>
      <w:r w:rsidRPr="00111BD2">
        <w:t>Marii I Tudor</w:t>
      </w:r>
      <w:r>
        <w:t xml:space="preserve"> w 1553 roku</w:t>
      </w:r>
      <w:r w:rsidR="005C355A">
        <w:t>,</w:t>
      </w:r>
      <w:r>
        <w:t xml:space="preserve"> uciekli z Anglii </w:t>
      </w:r>
      <w:r w:rsidR="005C355A">
        <w:t xml:space="preserve">w obawie </w:t>
      </w:r>
      <w:r>
        <w:t xml:space="preserve">przed </w:t>
      </w:r>
      <w:r w:rsidRPr="00111BD2">
        <w:t xml:space="preserve">represjami religijnymi </w:t>
      </w:r>
      <w:r>
        <w:t xml:space="preserve">oraz wydana za rządów </w:t>
      </w:r>
      <w:r w:rsidRPr="00111BD2">
        <w:t>Elżbiety I</w:t>
      </w:r>
      <w:r>
        <w:t xml:space="preserve"> </w:t>
      </w:r>
      <w:r w:rsidRPr="005C355A">
        <w:rPr>
          <w:u w:val="single"/>
        </w:rPr>
        <w:t xml:space="preserve">Biblia </w:t>
      </w:r>
      <w:r w:rsidR="006B4510" w:rsidRPr="005C355A">
        <w:rPr>
          <w:u w:val="single"/>
        </w:rPr>
        <w:t>B</w:t>
      </w:r>
      <w:r w:rsidRPr="005C355A">
        <w:rPr>
          <w:u w:val="single"/>
        </w:rPr>
        <w:t>iskupia</w:t>
      </w:r>
      <w:r>
        <w:t xml:space="preserve"> (</w:t>
      </w:r>
      <w:r w:rsidRPr="00E77650">
        <w:rPr>
          <w:rStyle w:val="Uwydatnienie"/>
        </w:rPr>
        <w:t>Bishops' Bible</w:t>
      </w:r>
      <w:r>
        <w:t>) z</w:t>
      </w:r>
      <w:r w:rsidR="005C355A">
        <w:t> </w:t>
      </w:r>
      <w:r>
        <w:t xml:space="preserve">1568 roku, przygotowana przez kilkunastu biskupów w celu ograniczenia popularności Biblii </w:t>
      </w:r>
      <w:r w:rsidR="005C355A">
        <w:t>G</w:t>
      </w:r>
      <w:r>
        <w:t xml:space="preserve">enewskiej. </w:t>
      </w:r>
    </w:p>
    <w:p w14:paraId="0043BFD1" w14:textId="77777777" w:rsidR="00BC6B4B" w:rsidRDefault="00BC6B4B" w:rsidP="00E91B54">
      <w:pPr>
        <w:pStyle w:val="ANormalny"/>
      </w:pPr>
      <w:r>
        <w:t xml:space="preserve">W tym czasie funkcjonowało w Anglii jeszcze kilka innych przekładów Biblii. Były to: </w:t>
      </w:r>
      <w:bookmarkStart w:id="170" w:name="_Hlk163114830"/>
      <w:r>
        <w:t xml:space="preserve">Biblia </w:t>
      </w:r>
      <w:r w:rsidRPr="00E11CA7">
        <w:rPr>
          <w:rFonts w:ascii="Daytona" w:hAnsi="Daytona"/>
        </w:rPr>
        <w:t>Wiclifa</w:t>
      </w:r>
      <w:r>
        <w:t xml:space="preserve"> (1380), Nowy Testament </w:t>
      </w:r>
      <w:r w:rsidRPr="00E11CA7">
        <w:rPr>
          <w:rFonts w:ascii="Daytona" w:hAnsi="Daytona"/>
        </w:rPr>
        <w:t>Tyndal</w:t>
      </w:r>
      <w:r w:rsidR="00FF525F">
        <w:rPr>
          <w:rFonts w:ascii="Daytona" w:hAnsi="Daytona"/>
        </w:rPr>
        <w:t>e’</w:t>
      </w:r>
      <w:r w:rsidRPr="00E11CA7">
        <w:rPr>
          <w:rFonts w:ascii="Daytona" w:hAnsi="Daytona"/>
        </w:rPr>
        <w:t>a</w:t>
      </w:r>
      <w:r>
        <w:t xml:space="preserve"> (1534), Biblia </w:t>
      </w:r>
      <w:r w:rsidRPr="00E11CA7">
        <w:rPr>
          <w:rFonts w:ascii="Daytona" w:hAnsi="Daytona"/>
        </w:rPr>
        <w:t>Cra</w:t>
      </w:r>
      <w:r>
        <w:rPr>
          <w:rFonts w:ascii="Daytona" w:hAnsi="Daytona"/>
        </w:rPr>
        <w:t>n</w:t>
      </w:r>
      <w:r w:rsidRPr="00E11CA7">
        <w:rPr>
          <w:rFonts w:ascii="Daytona" w:hAnsi="Daytona"/>
        </w:rPr>
        <w:t>mera</w:t>
      </w:r>
      <w:r>
        <w:t xml:space="preserve"> (1539) oraz katolicki przekład </w:t>
      </w:r>
      <w:r w:rsidRPr="00E11CA7">
        <w:rPr>
          <w:rFonts w:ascii="Daytona" w:hAnsi="Daytona"/>
        </w:rPr>
        <w:t>Douay</w:t>
      </w:r>
      <w:r>
        <w:t xml:space="preserve"> =Rheims (1582 r)</w:t>
      </w:r>
      <w:bookmarkEnd w:id="170"/>
      <w:r>
        <w:t xml:space="preserve">. Zestawienie tekstów wszystkich tych przekładów zawiera </w:t>
      </w:r>
      <w:r w:rsidRPr="00BC6B4B">
        <w:rPr>
          <w:b/>
          <w:bCs/>
        </w:rPr>
        <w:t>English Hexapla Samuela Bagstera</w:t>
      </w:r>
      <w:r w:rsidRPr="004E59AF">
        <w:t xml:space="preserve"> </w:t>
      </w:r>
      <w:r w:rsidRPr="00BC6B4B">
        <w:t>(1841)</w:t>
      </w:r>
      <w:r>
        <w:t>. Jest to sześciokolumnowa Biblia porównawcza wszystkich dostępnych</w:t>
      </w:r>
      <w:r w:rsidR="0065505D">
        <w:t>,</w:t>
      </w:r>
      <w:r>
        <w:t xml:space="preserve"> także za czasów króla Jakuba VI</w:t>
      </w:r>
      <w:r w:rsidR="0065505D">
        <w:t>,</w:t>
      </w:r>
      <w:r>
        <w:t xml:space="preserve"> tekstów biblijnych w</w:t>
      </w:r>
      <w:r w:rsidR="0065505D">
        <w:t> </w:t>
      </w:r>
      <w:r>
        <w:t>języku angielskim.</w:t>
      </w:r>
    </w:p>
    <w:bookmarkEnd w:id="169"/>
    <w:p w14:paraId="4222548C" w14:textId="77777777" w:rsidR="00111BD2" w:rsidRDefault="00111BD2" w:rsidP="00111BD2">
      <w:pPr>
        <w:pStyle w:val="Normalnie"/>
      </w:pPr>
      <w:r>
        <w:t xml:space="preserve">Biblia </w:t>
      </w:r>
      <w:r w:rsidR="006B4510">
        <w:t>G</w:t>
      </w:r>
      <w:r>
        <w:t xml:space="preserve">enewska w wielu przypisach marginesowych miała wymowę antykrólewską, odnosząc się w ten sposób do prześladowań protestantów prowadzonych przez królową Marię I. Biblia </w:t>
      </w:r>
      <w:r w:rsidR="006B4510">
        <w:t>B</w:t>
      </w:r>
      <w:r>
        <w:t xml:space="preserve">iskupia wydana pospiesznie, choć prokrólewska, okazała się słaba językowo i nie cieszyła się popularnością. </w:t>
      </w:r>
      <w:bookmarkStart w:id="171" w:name="_Hlk163115043"/>
      <w:r>
        <w:t xml:space="preserve">Chcąc rozwiązać tę sytuację, król Jakub zlecił przygotowanie nowego tłumaczenia Biblii. </w:t>
      </w:r>
      <w:bookmarkEnd w:id="171"/>
    </w:p>
    <w:p w14:paraId="3A124B5D" w14:textId="66A2347F" w:rsidR="0062363E" w:rsidRDefault="0062363E" w:rsidP="0062363E">
      <w:pPr>
        <w:pStyle w:val="Normalnie"/>
      </w:pPr>
      <w:bookmarkStart w:id="172" w:name="_Hlk163114435"/>
      <w:r>
        <w:t xml:space="preserve">W styczniu 1604 r. król </w:t>
      </w:r>
      <w:r w:rsidR="0015338F">
        <w:t xml:space="preserve">Anglii </w:t>
      </w:r>
      <w:r>
        <w:t xml:space="preserve">Jakub </w:t>
      </w:r>
      <w:r w:rsidR="00ED32E6">
        <w:t xml:space="preserve">I </w:t>
      </w:r>
      <w:r w:rsidR="0015338F">
        <w:t xml:space="preserve">Stuart (Jakub VI w Szkocji) </w:t>
      </w:r>
      <w:r>
        <w:t xml:space="preserve">zwołał konferencję w </w:t>
      </w:r>
      <w:r w:rsidRPr="00967D0C">
        <w:rPr>
          <w:rFonts w:ascii="Daytona" w:hAnsi="Daytona"/>
        </w:rPr>
        <w:t>Hampton Court</w:t>
      </w:r>
      <w:r>
        <w:t>, na</w:t>
      </w:r>
      <w:r w:rsidR="00AD6148">
        <w:t> </w:t>
      </w:r>
      <w:r>
        <w:t>której powołano grupę naukowców, aby opracowali nowe tłumaczenie Biblii na język angielski</w:t>
      </w:r>
      <w:bookmarkEnd w:id="172"/>
      <w:r>
        <w:t>, będącą odpowiedzią na problemy wcześniejszych tłumaczeń, dostrzeżone przez purytan.</w:t>
      </w:r>
    </w:p>
    <w:p w14:paraId="4D115501" w14:textId="77777777" w:rsidR="00DD7B18" w:rsidRDefault="006900F8" w:rsidP="006900F8">
      <w:pPr>
        <w:pStyle w:val="Normalnie"/>
      </w:pPr>
      <w:bookmarkStart w:id="173" w:name="_Hlk163114488"/>
      <w:r w:rsidRPr="007327B6">
        <w:t xml:space="preserve">Zadania przekładu podjęło się </w:t>
      </w:r>
      <w:r w:rsidR="00DD7B18">
        <w:rPr>
          <w:rFonts w:ascii="Daytona" w:hAnsi="Daytona"/>
        </w:rPr>
        <w:t>54</w:t>
      </w:r>
      <w:r w:rsidRPr="007327B6">
        <w:t xml:space="preserve"> uczonych</w:t>
      </w:r>
      <w:bookmarkEnd w:id="173"/>
      <w:r w:rsidRPr="007327B6">
        <w:t>. Wszyscy</w:t>
      </w:r>
      <w:r w:rsidR="00AB3529">
        <w:t>,</w:t>
      </w:r>
      <w:r w:rsidRPr="007327B6">
        <w:t xml:space="preserve"> z wyjątkiem Sir</w:t>
      </w:r>
      <w:r w:rsidR="00961023">
        <w:t> </w:t>
      </w:r>
      <w:r w:rsidRPr="007327B6">
        <w:t>Henry”ego Savile”a</w:t>
      </w:r>
      <w:r w:rsidR="007A5126">
        <w:t>,</w:t>
      </w:r>
      <w:r w:rsidRPr="007327B6">
        <w:t xml:space="preserve"> byli </w:t>
      </w:r>
      <w:r w:rsidR="00AB3529">
        <w:t>protestanckimi</w:t>
      </w:r>
      <w:r w:rsidR="00AB3529" w:rsidRPr="00AB3529">
        <w:t xml:space="preserve"> </w:t>
      </w:r>
      <w:r w:rsidR="00AB3529" w:rsidRPr="007327B6">
        <w:t>duchownymi</w:t>
      </w:r>
      <w:r w:rsidRPr="007327B6">
        <w:t xml:space="preserve">. </w:t>
      </w:r>
      <w:bookmarkStart w:id="174" w:name="_Hlk163114530"/>
    </w:p>
    <w:p w14:paraId="6AE2021A" w14:textId="489FB0A6" w:rsidR="000A019C" w:rsidRDefault="00DD7B18" w:rsidP="006900F8">
      <w:pPr>
        <w:pStyle w:val="Normalnie"/>
      </w:pPr>
      <w:r>
        <w:t>Zespół ten podzielono na sześć komisji, z których każda miała przełożyć inną część Pisma Świętego. Każdy z członków komisji pracował indywidualnie</w:t>
      </w:r>
      <w:bookmarkEnd w:id="174"/>
      <w:r>
        <w:t>. P</w:t>
      </w:r>
      <w:r w:rsidR="000C0EF6">
        <w:t xml:space="preserve">otem </w:t>
      </w:r>
      <w:r w:rsidR="000A019C">
        <w:t>zespół porównywał</w:t>
      </w:r>
      <w:r w:rsidR="000C0EF6">
        <w:t xml:space="preserve"> </w:t>
      </w:r>
      <w:r>
        <w:t>te przekłady</w:t>
      </w:r>
      <w:r w:rsidR="000A019C">
        <w:t xml:space="preserve"> i</w:t>
      </w:r>
      <w:r w:rsidR="00961023">
        <w:t> </w:t>
      </w:r>
      <w:r w:rsidR="000C0EF6">
        <w:t>uzg</w:t>
      </w:r>
      <w:r w:rsidR="000A019C">
        <w:t>a</w:t>
      </w:r>
      <w:r w:rsidR="000C0EF6">
        <w:t>dnia</w:t>
      </w:r>
      <w:r w:rsidR="000A019C">
        <w:t>ł</w:t>
      </w:r>
      <w:r w:rsidR="000C0EF6">
        <w:t xml:space="preserve"> wspóln</w:t>
      </w:r>
      <w:r w:rsidR="000A019C">
        <w:t>ą</w:t>
      </w:r>
      <w:r w:rsidR="000C0EF6">
        <w:t xml:space="preserve"> ich wersj</w:t>
      </w:r>
      <w:r w:rsidR="000A019C">
        <w:t>ę</w:t>
      </w:r>
      <w:r w:rsidR="000C0EF6">
        <w:t xml:space="preserve">. </w:t>
      </w:r>
      <w:r w:rsidR="000A019C">
        <w:t xml:space="preserve">Następnie, owoc pracy zespołu przekazywano pozostałym pięciu zespołom. Jeśli nie osiągnięto konsensusu, to tekst był analizowany w 12-osobowym zespole (po 2 najlepszych </w:t>
      </w:r>
      <w:r>
        <w:t>z </w:t>
      </w:r>
      <w:r w:rsidR="000A019C">
        <w:t xml:space="preserve">6 zespołów), którzy jeszcze raz dokonywali poprawek. Po wszystkim, każdy </w:t>
      </w:r>
      <w:r w:rsidR="000A019C">
        <w:lastRenderedPageBreak/>
        <w:t>z</w:t>
      </w:r>
      <w:r>
        <w:t> </w:t>
      </w:r>
      <w:r w:rsidR="000A019C">
        <w:t xml:space="preserve">biskupów Anglii otrzymał do zaopiniowania kopię wstępnego tłumaczenia. </w:t>
      </w:r>
      <w:r>
        <w:t>Specjalnie wydrukowano 40</w:t>
      </w:r>
      <w:r w:rsidR="006900F8" w:rsidRPr="007327B6">
        <w:t xml:space="preserve"> nieoprawionych egzemplarzy Biblii</w:t>
      </w:r>
      <w:r>
        <w:t xml:space="preserve"> z szerokimi marginesami</w:t>
      </w:r>
      <w:r w:rsidR="006900F8" w:rsidRPr="007327B6">
        <w:t>, tak aby na</w:t>
      </w:r>
      <w:r w:rsidR="00F20095">
        <w:t> </w:t>
      </w:r>
      <w:r w:rsidR="006900F8" w:rsidRPr="007327B6">
        <w:t>marginesach można było</w:t>
      </w:r>
      <w:r w:rsidR="000A019C">
        <w:t xml:space="preserve"> zapisywać uwagi</w:t>
      </w:r>
      <w:r w:rsidR="006900F8" w:rsidRPr="007327B6">
        <w:t>.</w:t>
      </w:r>
    </w:p>
    <w:p w14:paraId="10A57598" w14:textId="77777777" w:rsidR="00C239C2" w:rsidRDefault="00C239C2" w:rsidP="00C239C2">
      <w:pPr>
        <w:pStyle w:val="Normalnie"/>
      </w:pPr>
      <w:bookmarkStart w:id="175" w:name="_Hlk163114581"/>
      <w:r>
        <w:t xml:space="preserve">Jakub był gorliwym wyznawcą </w:t>
      </w:r>
      <w:r w:rsidRPr="00C239C2">
        <w:t>anglikanizmu</w:t>
      </w:r>
      <w:r>
        <w:t xml:space="preserve">, ale jego dążenie do podporządkowania sobie Kościoła nie mogło mu zjednywać sympatii angielskiego społeczeństwa, w którym dominującą siłą zaczynali być radykalni </w:t>
      </w:r>
      <w:r w:rsidRPr="00C239C2">
        <w:t>purytanie</w:t>
      </w:r>
      <w:r>
        <w:t>, sprzeciwiający się jakiejkolwiek zwierzchności nad Kościołem.</w:t>
      </w:r>
    </w:p>
    <w:p w14:paraId="7B779F0B" w14:textId="123135F9" w:rsidR="007327B6" w:rsidRPr="007327B6" w:rsidRDefault="007327B6" w:rsidP="007327B6">
      <w:pPr>
        <w:pStyle w:val="Normalnie"/>
      </w:pPr>
      <w:r w:rsidRPr="007327B6">
        <w:t>Tłumaczom udzielono instrukcji, które miały ograniczyć wpływ purytan na</w:t>
      </w:r>
      <w:r w:rsidR="004D56F6">
        <w:t> </w:t>
      </w:r>
      <w:r w:rsidRPr="007327B6">
        <w:t xml:space="preserve">nowy przekład. Biskup Londynu dodał zastrzeżenie, że </w:t>
      </w:r>
      <w:r w:rsidRPr="00231E4D">
        <w:rPr>
          <w:u w:val="single"/>
        </w:rPr>
        <w:t>tłumacze</w:t>
      </w:r>
      <w:r w:rsidRPr="007327B6">
        <w:t xml:space="preserve"> </w:t>
      </w:r>
      <w:r w:rsidRPr="00231E4D">
        <w:rPr>
          <w:u w:val="single"/>
        </w:rPr>
        <w:t>nie będą dodawać not marginalnych</w:t>
      </w:r>
      <w:r w:rsidRPr="007327B6">
        <w:t xml:space="preserve"> (co było problemem w Biblii Genewskiej). Ponadto król przekazał tłumaczom instrukcje, które miały zagwarantować,</w:t>
      </w:r>
      <w:r w:rsidR="006B4510">
        <w:t xml:space="preserve"> że nowa wersja będzie zgodna z </w:t>
      </w:r>
      <w:r w:rsidRPr="007327B6">
        <w:t xml:space="preserve">eklezjologią Kościoła Anglii. Niektóre greckie i hebrajskie słowa miały być przetłumaczone w sposób, który odzwierciedlałby tradycyjne </w:t>
      </w:r>
      <w:r w:rsidR="007A5126">
        <w:t xml:space="preserve">ich </w:t>
      </w:r>
      <w:r w:rsidRPr="007327B6">
        <w:t xml:space="preserve">użycie </w:t>
      </w:r>
      <w:r w:rsidR="007A5126">
        <w:t>w </w:t>
      </w:r>
      <w:r w:rsidRPr="007327B6">
        <w:t>kości</w:t>
      </w:r>
      <w:r w:rsidR="007A5126">
        <w:t>ele</w:t>
      </w:r>
      <w:r w:rsidRPr="007327B6">
        <w:t>. Na przykład, słow</w:t>
      </w:r>
      <w:r w:rsidR="007A5126">
        <w:t>o</w:t>
      </w:r>
      <w:r w:rsidRPr="007327B6">
        <w:t xml:space="preserve"> „</w:t>
      </w:r>
      <w:r w:rsidR="002873D1">
        <w:t>kościół”, miał</w:t>
      </w:r>
      <w:r w:rsidR="007A5126">
        <w:t>o</w:t>
      </w:r>
      <w:r w:rsidR="002873D1">
        <w:t xml:space="preserve"> być zachowane i </w:t>
      </w:r>
      <w:r w:rsidRPr="007327B6">
        <w:t>nie miał</w:t>
      </w:r>
      <w:r w:rsidR="007A5126">
        <w:t>o</w:t>
      </w:r>
      <w:r w:rsidRPr="007327B6">
        <w:t xml:space="preserve"> być tłumaczone jako „zgromadzenie”. Nowe tłumaczenie odzwierciedlałoby tradycyjne przekonania na temat wyświęcanego duchowieństwa.</w:t>
      </w:r>
      <w:bookmarkEnd w:id="175"/>
    </w:p>
    <w:p w14:paraId="371D7616" w14:textId="77777777" w:rsidR="007327B6" w:rsidRDefault="007327B6" w:rsidP="007327B6">
      <w:pPr>
        <w:pStyle w:val="Normalnie"/>
      </w:pPr>
      <w:r w:rsidRPr="007327B6">
        <w:t xml:space="preserve">Instrukcje Jakuba zawierały </w:t>
      </w:r>
      <w:r w:rsidR="00231E4D">
        <w:t xml:space="preserve">także </w:t>
      </w:r>
      <w:r w:rsidRPr="007327B6">
        <w:t>kilka wymagań, które sprawiały, że nowy przekład był znany słuchaczom i czytelnikom. Tekst Biblii Biskupów miał służyć tłumaczom za główny przewodnik, a znane im imiona postaci biblijnych miały zostać zachowane. Gdyby Biblia Biskupów okazała się w jakiejś sytuacji problematyczna, tłumacze mogli sięgnąć po inne przekłady z wcześniej zatwierdzonej listy: Biblię Tyndale</w:t>
      </w:r>
      <w:r w:rsidR="00A14849">
        <w:t>’</w:t>
      </w:r>
      <w:r w:rsidRPr="007327B6">
        <w:t>a, Biblię Coverdale</w:t>
      </w:r>
      <w:r w:rsidR="00A14849">
        <w:t>’</w:t>
      </w:r>
      <w:r w:rsidRPr="007327B6">
        <w:t>a, Biblię Mateusza, Wielką Biblię i Biblię Genewską. Ponadto, późniejsi uczeni wykryli wpływ przekładów Biblii Douay-Rheims na Autoryzowaną Wersję. To</w:t>
      </w:r>
      <w:r w:rsidR="00F20095">
        <w:t> </w:t>
      </w:r>
      <w:r w:rsidRPr="007327B6">
        <w:t>właśnie z</w:t>
      </w:r>
      <w:r w:rsidR="001372DF">
        <w:t> </w:t>
      </w:r>
      <w:r w:rsidRPr="007327B6">
        <w:t>tego powodu na karcie tytułowej większości druków Wersji Autoryzowanej znajduje się informacja, że tekst został „</w:t>
      </w:r>
      <w:r w:rsidRPr="00231E4D">
        <w:rPr>
          <w:i/>
          <w:iCs/>
        </w:rPr>
        <w:t>przetłumaczony z</w:t>
      </w:r>
      <w:r w:rsidR="002A3087">
        <w:rPr>
          <w:i/>
          <w:iCs/>
        </w:rPr>
        <w:t> </w:t>
      </w:r>
      <w:r w:rsidRPr="00231E4D">
        <w:rPr>
          <w:i/>
          <w:iCs/>
        </w:rPr>
        <w:t>języków oryginalnych, a poprzednie przekłady starannie porównane i</w:t>
      </w:r>
      <w:r w:rsidR="002A3087">
        <w:rPr>
          <w:i/>
          <w:iCs/>
        </w:rPr>
        <w:t> </w:t>
      </w:r>
      <w:r w:rsidRPr="00231E4D">
        <w:rPr>
          <w:i/>
          <w:iCs/>
        </w:rPr>
        <w:t>poprawione, na</w:t>
      </w:r>
      <w:r w:rsidR="004D56F6">
        <w:rPr>
          <w:i/>
          <w:iCs/>
        </w:rPr>
        <w:t> </w:t>
      </w:r>
      <w:r w:rsidRPr="00231E4D">
        <w:rPr>
          <w:i/>
          <w:iCs/>
        </w:rPr>
        <w:t>specjalne polecenie Jego Królewskiej Mości</w:t>
      </w:r>
      <w:r w:rsidRPr="007327B6">
        <w:t>”. W miarę postępu prac przyjęto bardziej szczegółowe zasady dotyczące tego, jak należy zaznaczać warianty i</w:t>
      </w:r>
      <w:r w:rsidR="005C355A">
        <w:t> </w:t>
      </w:r>
      <w:r w:rsidRPr="007327B6">
        <w:t>niepewne odczytania w hebrajskich i greckich tekstach źródłowych, w</w:t>
      </w:r>
      <w:r w:rsidR="002A3087">
        <w:t> </w:t>
      </w:r>
      <w:r w:rsidRPr="007327B6">
        <w:t>tym wymóg, by słowa dostarczone w języku angielskim w</w:t>
      </w:r>
      <w:r w:rsidR="00FF5B1F">
        <w:t> </w:t>
      </w:r>
      <w:r w:rsidRPr="007327B6">
        <w:t>celu „uzupełnienia znaczenia” oryginałów były drukowane inną czcionką.</w:t>
      </w:r>
    </w:p>
    <w:p w14:paraId="00480509" w14:textId="77777777" w:rsidR="00231E4D" w:rsidRDefault="00111BD2" w:rsidP="007327B6">
      <w:pPr>
        <w:pStyle w:val="Normalnie"/>
      </w:pPr>
      <w:bookmarkStart w:id="176" w:name="_Hlk134168836"/>
      <w:r>
        <w:t>Wydanie Biblii króla Jakuba z roku 1631 zostało potocznie nazwane „</w:t>
      </w:r>
      <w:r w:rsidRPr="00111BD2">
        <w:rPr>
          <w:b/>
          <w:bCs/>
        </w:rPr>
        <w:t xml:space="preserve">Biblią </w:t>
      </w:r>
      <w:r w:rsidR="00E9192D">
        <w:rPr>
          <w:b/>
          <w:bCs/>
        </w:rPr>
        <w:t>C</w:t>
      </w:r>
      <w:r w:rsidRPr="00111BD2">
        <w:rPr>
          <w:b/>
          <w:bCs/>
        </w:rPr>
        <w:t>udzołożników</w:t>
      </w:r>
      <w:r>
        <w:t xml:space="preserve">” (również „Biblią </w:t>
      </w:r>
      <w:r w:rsidR="00E9192D">
        <w:t>G</w:t>
      </w:r>
      <w:r>
        <w:t xml:space="preserve">rzeszników” czy „Biblią Niegodziwą”). Wzięło się to z błędu zecerskiego jaki popełnili drukarze w tekście dziesięciu przykazań. Opuszczono słowo „nie” w przykazaniu „Nie </w:t>
      </w:r>
      <w:r w:rsidR="00AD6148">
        <w:t xml:space="preserve">będziesz </w:t>
      </w:r>
      <w:r>
        <w:t>cudzoł</w:t>
      </w:r>
      <w:r w:rsidR="00AD6148">
        <w:t>ożył</w:t>
      </w:r>
      <w:r>
        <w:t>” co nadało mu brzmienie „</w:t>
      </w:r>
      <w:r w:rsidR="00AD6148">
        <w:t>Będziesz cudzołożyć</w:t>
      </w:r>
      <w:r>
        <w:t>”. Pomyłka została rozpowszechniona w wielkiej liczbie egzemplarzy. Autorzy tego wydania zostali rok później ukarani wysoką grzywną oraz odebraniem licencji na druk.</w:t>
      </w:r>
    </w:p>
    <w:p w14:paraId="53EA2F40" w14:textId="7E65BAF3" w:rsidR="00044585" w:rsidRDefault="00044585" w:rsidP="0070794A">
      <w:pPr>
        <w:pStyle w:val="ANormalny"/>
      </w:pPr>
      <w:r>
        <w:lastRenderedPageBreak/>
        <w:t>W połowie XVIII wieku szeroka zmienność różnych zmodernizowanych tekstów drukowanych autoryzowanej wersji, doprowadziły do stworzenia zaktualizowanego standardowego tekstu. Pierwszym z nich była edycja Cambridge z 1760 roku, która w 1769 roku została skutecznie zastąpiona przez wydanie Oxfordzkie.</w:t>
      </w:r>
    </w:p>
    <w:p w14:paraId="23869F45" w14:textId="352A5F66" w:rsidR="0070794A" w:rsidRDefault="0070794A" w:rsidP="0070794A">
      <w:pPr>
        <w:pStyle w:val="ANormalny"/>
        <w:rPr>
          <w:rFonts w:ascii="Times New Roman" w:hAnsi="Times New Roman"/>
          <w:spacing w:val="0"/>
          <w:sz w:val="24"/>
          <w:szCs w:val="24"/>
        </w:rPr>
      </w:pPr>
      <w:r>
        <w:t xml:space="preserve">Tłumaczenie </w:t>
      </w:r>
      <w:r w:rsidR="00044585">
        <w:t>Króla Jakuba</w:t>
      </w:r>
      <w:r>
        <w:t xml:space="preserve"> wywarło głęboki wpływ nie tylko na wszystkie następne angielskie tłumaczenia Biblii, ale także na całą literaturę angielską. Dzieła takich znanych autorów jak </w:t>
      </w:r>
      <w:r w:rsidRPr="0070794A">
        <w:t>John Bunyan</w:t>
      </w:r>
      <w:r>
        <w:t xml:space="preserve">, </w:t>
      </w:r>
      <w:r w:rsidRPr="0070794A">
        <w:t>John Milton</w:t>
      </w:r>
      <w:r>
        <w:t xml:space="preserve">, </w:t>
      </w:r>
      <w:r w:rsidRPr="0070794A">
        <w:t>Herman Melville</w:t>
      </w:r>
      <w:r>
        <w:t xml:space="preserve">, </w:t>
      </w:r>
      <w:r w:rsidRPr="0070794A">
        <w:t>John Dryden</w:t>
      </w:r>
      <w:r>
        <w:t xml:space="preserve"> i </w:t>
      </w:r>
      <w:r w:rsidRPr="0070794A">
        <w:t>William Wordsworth</w:t>
      </w:r>
      <w:r>
        <w:t xml:space="preserve"> są wypełnione treściami, dla których inspiracją w oczywisty sposób była ta wersja Biblii. Także dla kompozycji </w:t>
      </w:r>
      <w:r w:rsidRPr="0070794A">
        <w:t>Georga Friedricha Händla</w:t>
      </w:r>
      <w:r>
        <w:t xml:space="preserve"> „Biblia króla Jakuba” była istotnym źródłem. </w:t>
      </w:r>
    </w:p>
    <w:p w14:paraId="497C235D" w14:textId="77777777" w:rsidR="0070794A" w:rsidRDefault="0070794A" w:rsidP="0070794A">
      <w:pPr>
        <w:pStyle w:val="ANormalny"/>
      </w:pPr>
      <w:r>
        <w:t xml:space="preserve">Przekład ten posłużył misjonarzom protestanckim jako podstawa tłumaczenia na inne języki. Łączny nakład wszystkich wydań ocenia się na ponad miliard egzemplarzy. </w:t>
      </w:r>
    </w:p>
    <w:bookmarkEnd w:id="176"/>
    <w:p w14:paraId="65F5D1FB" w14:textId="77777777" w:rsidR="007B59FC" w:rsidRPr="00E77650" w:rsidRDefault="007B59FC" w:rsidP="007B59FC">
      <w:pPr>
        <w:pStyle w:val="Normalnie"/>
        <w:rPr>
          <w:lang w:val="en-US"/>
        </w:rPr>
      </w:pPr>
      <w:r w:rsidRPr="00E77650">
        <w:rPr>
          <w:lang w:val="en-US"/>
        </w:rPr>
        <w:t xml:space="preserve">Z tekstu KJV wywodzą się: Nowa Biblia </w:t>
      </w:r>
      <w:r w:rsidR="00E9192D">
        <w:rPr>
          <w:lang w:val="en-US"/>
        </w:rPr>
        <w:t>K</w:t>
      </w:r>
      <w:r w:rsidRPr="00E77650">
        <w:rPr>
          <w:lang w:val="en-US"/>
        </w:rPr>
        <w:t xml:space="preserve">róla Jakuba, English Standard Version, </w:t>
      </w:r>
      <w:hyperlink r:id="rId142" w:tooltip="New American Standard Bible" w:history="1">
        <w:r w:rsidRPr="00E77650">
          <w:rPr>
            <w:lang w:val="en-US"/>
          </w:rPr>
          <w:t>New American Standard Bible</w:t>
        </w:r>
      </w:hyperlink>
      <w:r w:rsidRPr="00E77650">
        <w:rPr>
          <w:lang w:val="en-US"/>
        </w:rPr>
        <w:t xml:space="preserve">, Revised Standard Version. </w:t>
      </w:r>
    </w:p>
    <w:p w14:paraId="22856E5E" w14:textId="77777777" w:rsidR="007B59FC" w:rsidRDefault="007B59FC" w:rsidP="007B59FC">
      <w:pPr>
        <w:pStyle w:val="Normalnie"/>
      </w:pPr>
      <w:r w:rsidRPr="007B59FC">
        <w:rPr>
          <w:b/>
          <w:bCs/>
        </w:rPr>
        <w:t>Współczesne wydania KJV</w:t>
      </w:r>
      <w:r>
        <w:t xml:space="preserve"> są najczęściej zgodne z kanonem </w:t>
      </w:r>
      <w:r w:rsidRPr="007B59FC">
        <w:t>protestanckim</w:t>
      </w:r>
      <w:r w:rsidR="005C355A">
        <w:t>, j</w:t>
      </w:r>
      <w:r>
        <w:t xml:space="preserve">ednak niektóre wydania uzupełniano też o tzw. </w:t>
      </w:r>
      <w:r w:rsidRPr="007B59FC">
        <w:t>księgi deuterokanoniczne</w:t>
      </w:r>
      <w:r>
        <w:t xml:space="preserve">, uznawane przez protestantów za </w:t>
      </w:r>
      <w:r w:rsidRPr="007B59FC">
        <w:t>apokryfy</w:t>
      </w:r>
      <w:r>
        <w:t xml:space="preserve">, skąd też pochodzi oznaczenie tych edycji, jako „with Apocrypha”. </w:t>
      </w:r>
    </w:p>
    <w:p w14:paraId="73E7C863" w14:textId="77777777" w:rsidR="00A10CFB" w:rsidRDefault="007B59FC" w:rsidP="007327B6">
      <w:pPr>
        <w:pStyle w:val="Normalnie"/>
      </w:pPr>
      <w:r>
        <w:t xml:space="preserve">W krajach anglojęzycznych działa </w:t>
      </w:r>
      <w:r w:rsidRPr="007B59FC">
        <w:t>fundamentalistyczny</w:t>
      </w:r>
      <w:r>
        <w:t xml:space="preserve"> </w:t>
      </w:r>
      <w:r w:rsidR="00961023">
        <w:t>r</w:t>
      </w:r>
      <w:r>
        <w:t>uch „</w:t>
      </w:r>
      <w:r w:rsidRPr="007B59FC">
        <w:rPr>
          <w:b/>
          <w:bCs/>
        </w:rPr>
        <w:t>Tylko Król Jakub</w:t>
      </w:r>
      <w:r>
        <w:t>” (</w:t>
      </w:r>
      <w:hyperlink r:id="rId143" w:tooltip="Język angielski" w:history="1"/>
      <w:r>
        <w:t> </w:t>
      </w:r>
      <w:r w:rsidRPr="00E77650">
        <w:rPr>
          <w:rStyle w:val="Uwydatnienie"/>
        </w:rPr>
        <w:t>King-James-Only Movement</w:t>
      </w:r>
      <w:r>
        <w:t>), którego zwolennicy posługują się jedynie lub głównie tą wersją Biblii, odrzucając inne współczesne przekłady.</w:t>
      </w:r>
      <w:r w:rsidR="00D113FE">
        <w:t xml:space="preserve"> Sprawdzili oni, że Biblia oparta na kodeksach z IV w. (oparta na tekście krytycznym) jest zubożona o 2886 wyrazów w stosunku do Biblii opartej na tekście większościowym. Nie jest możliwe, aby słowa te zostały dopisane w późniejszych wiekach, jak uważają zwolennicy tekstu krytycznego, ponieważ nie jest możliwym, aby zrobić to w ponad 5 tys. manuskryptów Nowego Testamentu różnego pochodzeni</w:t>
      </w:r>
      <w:r w:rsidR="007A063A">
        <w:t>a</w:t>
      </w:r>
      <w:r w:rsidR="00D113FE">
        <w:t xml:space="preserve">. Łatwiej jest przeprowadzić proces usuwania niewygodnych fraz w 45 manuskryptach, na których oparta jest krytyka Nestle-Alanda. O ile teksty większościowe zgadzają się między sobą w 99%, to manuskrypty tekstu krytycznego, </w:t>
      </w:r>
      <w:r w:rsidR="007A063A">
        <w:t>pochodzące w większości z Egiptu, różnią się między sobą w 30%.</w:t>
      </w:r>
      <w:r w:rsidR="00D113FE">
        <w:t xml:space="preserve"> </w:t>
      </w:r>
      <w:r w:rsidR="00A10CFB">
        <w:t>Czy świadectwa tysięcy zgodnych ze sobą manuskryptów bizantyjskich uwzględnionych w Textus Receptus zostały odrzucone tylko dlatego. że te kilkadziesiąt, które przyjęto jest starszych? Czy rzeczywiście starsze manuskrypty są lepsze?</w:t>
      </w:r>
    </w:p>
    <w:p w14:paraId="1DFF7FAB" w14:textId="77777777" w:rsidR="007A063A" w:rsidRDefault="007A063A" w:rsidP="007327B6">
      <w:pPr>
        <w:pStyle w:val="Normalnie"/>
        <w:rPr>
          <w:i/>
          <w:iCs/>
        </w:rPr>
      </w:pPr>
      <w:r>
        <w:lastRenderedPageBreak/>
        <w:t>Komu może zależeć na wyjmowaniu pewnych niewygodnych fraz z tekstu Nowego Testamentu i co chciał przez to uzyskać</w:t>
      </w:r>
      <w:r w:rsidR="00961023">
        <w:t>? – zapytują zwolennicy omawianego ruchu.</w:t>
      </w:r>
      <w:r>
        <w:t xml:space="preserve"> Otóż</w:t>
      </w:r>
      <w:r w:rsidR="00C53EA3">
        <w:t>,</w:t>
      </w:r>
      <w:r>
        <w:t xml:space="preserve"> zebrali </w:t>
      </w:r>
      <w:r w:rsidR="00C53EA3">
        <w:t xml:space="preserve">oni </w:t>
      </w:r>
      <w:r>
        <w:t>wszystkie pominięte teksty i stwierdzili, że w</w:t>
      </w:r>
      <w:r w:rsidR="00C53EA3">
        <w:t> </w:t>
      </w:r>
      <w:r>
        <w:t xml:space="preserve">znacznej większości ich wykreślenie służy umniejszeniu Jezusa jako Boga i jako Mesjasza. Porównajmy dla przykładu kilka </w:t>
      </w:r>
      <w:r w:rsidR="00C53EA3">
        <w:t>wersów</w:t>
      </w:r>
      <w:r>
        <w:t xml:space="preserve"> z </w:t>
      </w:r>
      <w:r w:rsidRPr="007A063A">
        <w:rPr>
          <w:i/>
          <w:iCs/>
        </w:rPr>
        <w:t>Te</w:t>
      </w:r>
      <w:r w:rsidR="00A10CFB">
        <w:rPr>
          <w:i/>
          <w:iCs/>
        </w:rPr>
        <w:t>x</w:t>
      </w:r>
      <w:r w:rsidRPr="007A063A">
        <w:rPr>
          <w:i/>
          <w:iCs/>
        </w:rPr>
        <w:t>tus Receptus</w:t>
      </w:r>
      <w:r>
        <w:t xml:space="preserve"> w</w:t>
      </w:r>
      <w:r w:rsidR="00C53EA3">
        <w:t> </w:t>
      </w:r>
      <w:r>
        <w:t xml:space="preserve">odniesieniu do </w:t>
      </w:r>
      <w:r>
        <w:rPr>
          <w:i/>
          <w:iCs/>
        </w:rPr>
        <w:t>Novum Testamentum Graece:</w:t>
      </w:r>
    </w:p>
    <w:p w14:paraId="6DD186C7" w14:textId="77777777" w:rsidR="007B1696" w:rsidRDefault="007A063A" w:rsidP="004F164F">
      <w:pPr>
        <w:pStyle w:val="Normalnie"/>
        <w:ind w:left="1134" w:hanging="1134"/>
      </w:pPr>
      <w:r w:rsidRPr="007B1696">
        <w:rPr>
          <w:rFonts w:ascii="Daytona" w:hAnsi="Daytona"/>
          <w:b/>
          <w:bCs/>
        </w:rPr>
        <w:t>Ef 3.9</w:t>
      </w:r>
      <w:r w:rsidR="007B1696">
        <w:tab/>
        <w:t xml:space="preserve"> </w:t>
      </w:r>
      <w:r w:rsidR="007B1696" w:rsidRPr="007B1696">
        <w:rPr>
          <w:b/>
          <w:bCs/>
        </w:rPr>
        <w:t>BT</w:t>
      </w:r>
      <w:r w:rsidR="007B1696">
        <w:t xml:space="preserve">: </w:t>
      </w:r>
      <w:r w:rsidR="007B1696" w:rsidRPr="004F164F">
        <w:rPr>
          <w:color w:val="002060"/>
        </w:rPr>
        <w:t xml:space="preserve">i wydobyć na światło, czym jest wykonanie tajemniczego planu, ukrytego przed wiekami w Bogu, Stwórcy wszechrzeczy. </w:t>
      </w:r>
      <w:r w:rsidR="007B1696">
        <w:br/>
      </w:r>
      <w:r w:rsidR="007B1696" w:rsidRPr="007B1696">
        <w:rPr>
          <w:b/>
          <w:bCs/>
        </w:rPr>
        <w:t>BG</w:t>
      </w:r>
      <w:r w:rsidR="007B1696">
        <w:t xml:space="preserve">: </w:t>
      </w:r>
      <w:r w:rsidR="007B1696" w:rsidRPr="004F164F">
        <w:rPr>
          <w:color w:val="002060"/>
        </w:rPr>
        <w:t xml:space="preserve">A iżbym objaśnił wszystkim, jaka by była społeczność onej tajemnicy zakrytej od wieków w Bogu, </w:t>
      </w:r>
      <w:r w:rsidR="007B1696" w:rsidRPr="00F11F59">
        <w:rPr>
          <w:color w:val="FF0000"/>
        </w:rPr>
        <w:t>który wszystko stworzył przez Jezusa Chrystusa</w:t>
      </w:r>
      <w:r w:rsidR="007B1696" w:rsidRPr="004F164F">
        <w:rPr>
          <w:color w:val="002060"/>
        </w:rPr>
        <w:t>;</w:t>
      </w:r>
    </w:p>
    <w:p w14:paraId="1A2C8152" w14:textId="77777777" w:rsidR="007B1696" w:rsidRDefault="007B1696" w:rsidP="004F164F">
      <w:pPr>
        <w:pStyle w:val="Normalnie"/>
        <w:ind w:left="1134" w:hanging="1134"/>
        <w:jc w:val="left"/>
      </w:pPr>
      <w:r w:rsidRPr="007B1696">
        <w:rPr>
          <w:rFonts w:ascii="Daytona" w:hAnsi="Daytona"/>
          <w:b/>
          <w:bCs/>
        </w:rPr>
        <w:t>1J 4.3</w:t>
      </w:r>
      <w:r>
        <w:t xml:space="preserve">: </w:t>
      </w:r>
      <w:r w:rsidRPr="007B1696">
        <w:rPr>
          <w:b/>
          <w:bCs/>
        </w:rPr>
        <w:t>BT</w:t>
      </w:r>
      <w:r>
        <w:t xml:space="preserve">: </w:t>
      </w:r>
      <w:r w:rsidRPr="004F164F">
        <w:rPr>
          <w:color w:val="002060"/>
        </w:rPr>
        <w:t xml:space="preserve">Każdy zaś duch, który nie uznaje </w:t>
      </w:r>
      <w:r w:rsidRPr="00F11F59">
        <w:rPr>
          <w:color w:val="FF0000"/>
        </w:rPr>
        <w:t>Jezusa</w:t>
      </w:r>
      <w:r w:rsidRPr="004F164F">
        <w:rPr>
          <w:color w:val="002060"/>
        </w:rPr>
        <w:t xml:space="preserve">, nie jest z Boga; i to jest duch Antychrysta, który - jak słyszeliście - nadchodzi i już teraz przebywa na świecie. </w:t>
      </w:r>
      <w:r>
        <w:br/>
      </w:r>
      <w:r w:rsidRPr="007B1696">
        <w:rPr>
          <w:b/>
          <w:bCs/>
        </w:rPr>
        <w:t>BG</w:t>
      </w:r>
      <w:r>
        <w:t xml:space="preserve">: </w:t>
      </w:r>
      <w:r w:rsidRPr="004F164F">
        <w:rPr>
          <w:color w:val="002060"/>
        </w:rPr>
        <w:t xml:space="preserve">Ale wszelki duch, który nie wyznaje, że </w:t>
      </w:r>
      <w:r w:rsidRPr="00F11F59">
        <w:rPr>
          <w:color w:val="FF0000"/>
        </w:rPr>
        <w:t xml:space="preserve">Jezus Chrystus </w:t>
      </w:r>
      <w:r w:rsidRPr="004F164F">
        <w:rPr>
          <w:color w:val="002060"/>
        </w:rPr>
        <w:t>w ciele przyszedł, nie jest z Boga; ale ten jest on duch antychrystowy, o</w:t>
      </w:r>
      <w:r w:rsidR="004F164F">
        <w:rPr>
          <w:color w:val="002060"/>
        </w:rPr>
        <w:t> </w:t>
      </w:r>
      <w:r w:rsidRPr="004F164F">
        <w:rPr>
          <w:color w:val="002060"/>
        </w:rPr>
        <w:t>którymeście słyszeli, iż idzie i teraz już jest na świecie.</w:t>
      </w:r>
    </w:p>
    <w:p w14:paraId="3869F889" w14:textId="77777777" w:rsidR="007B1696" w:rsidRDefault="007B1696" w:rsidP="004F164F">
      <w:pPr>
        <w:pStyle w:val="Normalnie"/>
        <w:ind w:left="1134" w:hanging="1134"/>
        <w:jc w:val="left"/>
        <w:rPr>
          <w:color w:val="002060"/>
        </w:rPr>
      </w:pPr>
      <w:r>
        <w:rPr>
          <w:rFonts w:ascii="Daytona" w:hAnsi="Daytona"/>
          <w:b/>
          <w:bCs/>
        </w:rPr>
        <w:t>J 1</w:t>
      </w:r>
      <w:r w:rsidRPr="007B1696">
        <w:rPr>
          <w:rFonts w:ascii="Daytona" w:hAnsi="Daytona"/>
          <w:b/>
          <w:bCs/>
        </w:rPr>
        <w:t>.18</w:t>
      </w:r>
      <w:r>
        <w:t xml:space="preserve">: </w:t>
      </w:r>
      <w:r w:rsidRPr="007B1696">
        <w:rPr>
          <w:b/>
          <w:bCs/>
        </w:rPr>
        <w:t>BT</w:t>
      </w:r>
      <w:r w:rsidRPr="004F164F">
        <w:rPr>
          <w:color w:val="002060"/>
        </w:rPr>
        <w:t xml:space="preserve">: Boga nikt nigdy nie widział, Ten </w:t>
      </w:r>
      <w:r w:rsidRPr="00F11F59">
        <w:rPr>
          <w:color w:val="FF0000"/>
        </w:rPr>
        <w:t>Jednorodzony Bóg</w:t>
      </w:r>
      <w:r w:rsidRPr="004F164F">
        <w:rPr>
          <w:color w:val="002060"/>
        </w:rPr>
        <w:t>, który jest w</w:t>
      </w:r>
      <w:r w:rsidR="00F11F59">
        <w:rPr>
          <w:color w:val="002060"/>
        </w:rPr>
        <w:t> </w:t>
      </w:r>
      <w:r w:rsidRPr="004F164F">
        <w:rPr>
          <w:color w:val="002060"/>
        </w:rPr>
        <w:t>łonie Ojca, /o Nim/ pouczył..</w:t>
      </w:r>
      <w:r w:rsidR="007D412F" w:rsidRPr="007D412F">
        <w:t xml:space="preserve"> </w:t>
      </w:r>
      <w:r w:rsidR="007D412F" w:rsidRPr="00F11F59">
        <w:t xml:space="preserve">(podobnie </w:t>
      </w:r>
      <w:r w:rsidR="007D412F">
        <w:t xml:space="preserve">jest </w:t>
      </w:r>
      <w:r w:rsidR="007D412F" w:rsidRPr="00F11F59">
        <w:t>w BW</w:t>
      </w:r>
      <w:r w:rsidR="007D412F">
        <w:t>, BE, BP</w:t>
      </w:r>
      <w:r w:rsidR="007D412F" w:rsidRPr="00F11F59">
        <w:t>)</w:t>
      </w:r>
      <w:r>
        <w:br/>
      </w:r>
      <w:r w:rsidRPr="007B1696">
        <w:rPr>
          <w:b/>
          <w:bCs/>
        </w:rPr>
        <w:t>BG</w:t>
      </w:r>
      <w:r w:rsidRPr="007B1696">
        <w:t>:</w:t>
      </w:r>
      <w:r>
        <w:t xml:space="preserve"> </w:t>
      </w:r>
      <w:r w:rsidRPr="004F164F">
        <w:rPr>
          <w:color w:val="002060"/>
        </w:rPr>
        <w:t xml:space="preserve">Boga nikt nigdy nie widział: on </w:t>
      </w:r>
      <w:r w:rsidRPr="00F11F59">
        <w:rPr>
          <w:color w:val="FF0000"/>
        </w:rPr>
        <w:t>jednorodzony syn</w:t>
      </w:r>
      <w:r w:rsidRPr="004F164F">
        <w:rPr>
          <w:color w:val="002060"/>
        </w:rPr>
        <w:t>, który jest w łonie ojcowskiem, ten nam opowiedział</w:t>
      </w:r>
      <w:r w:rsidR="00F11F59">
        <w:rPr>
          <w:color w:val="002060"/>
        </w:rPr>
        <w:t xml:space="preserve"> </w:t>
      </w:r>
      <w:r w:rsidR="00F11F59" w:rsidRPr="00F11F59">
        <w:t xml:space="preserve">(podobnie </w:t>
      </w:r>
      <w:r w:rsidR="00F11F59">
        <w:t xml:space="preserve">jest </w:t>
      </w:r>
      <w:r w:rsidR="00F11F59" w:rsidRPr="00F11F59">
        <w:t>w BJW)</w:t>
      </w:r>
    </w:p>
    <w:p w14:paraId="54708020" w14:textId="77777777" w:rsidR="004F164F" w:rsidRDefault="004F164F" w:rsidP="004F164F">
      <w:pPr>
        <w:pStyle w:val="Normalnie"/>
        <w:ind w:left="1134" w:hanging="1134"/>
        <w:jc w:val="left"/>
        <w:rPr>
          <w:color w:val="002060"/>
        </w:rPr>
      </w:pPr>
      <w:r>
        <w:rPr>
          <w:rFonts w:ascii="Daytona" w:hAnsi="Daytona"/>
          <w:b/>
          <w:bCs/>
        </w:rPr>
        <w:t>1J 5</w:t>
      </w:r>
      <w:r w:rsidRPr="004F164F">
        <w:rPr>
          <w:rFonts w:ascii="Daytona" w:hAnsi="Daytona"/>
          <w:b/>
          <w:bCs/>
        </w:rPr>
        <w:t>.7-8</w:t>
      </w:r>
      <w:r>
        <w:rPr>
          <w:color w:val="002060"/>
        </w:rPr>
        <w:t xml:space="preserve">: </w:t>
      </w:r>
      <w:r w:rsidRPr="004F164F">
        <w:rPr>
          <w:b/>
          <w:bCs/>
        </w:rPr>
        <w:t>BT</w:t>
      </w:r>
      <w:r>
        <w:rPr>
          <w:color w:val="002060"/>
        </w:rPr>
        <w:t>: T</w:t>
      </w:r>
      <w:r w:rsidRPr="004F164F">
        <w:rPr>
          <w:color w:val="002060"/>
        </w:rPr>
        <w:t xml:space="preserve">rzej bowiem dają świadectwo: (8) </w:t>
      </w:r>
      <w:r w:rsidRPr="007D412F">
        <w:rPr>
          <w:color w:val="FF0000"/>
        </w:rPr>
        <w:t>Duch, woda i krew</w:t>
      </w:r>
      <w:r w:rsidRPr="004F164F">
        <w:rPr>
          <w:color w:val="002060"/>
        </w:rPr>
        <w:t>, a ci trzej w</w:t>
      </w:r>
      <w:r w:rsidR="007D412F">
        <w:rPr>
          <w:color w:val="002060"/>
        </w:rPr>
        <w:t> </w:t>
      </w:r>
      <w:r w:rsidRPr="004F164F">
        <w:rPr>
          <w:color w:val="002060"/>
        </w:rPr>
        <w:t>jedno się łączą.</w:t>
      </w:r>
      <w:r>
        <w:rPr>
          <w:color w:val="002060"/>
        </w:rPr>
        <w:t xml:space="preserve"> </w:t>
      </w:r>
      <w:r>
        <w:rPr>
          <w:color w:val="002060"/>
        </w:rPr>
        <w:br/>
      </w:r>
      <w:r w:rsidRPr="004F164F">
        <w:rPr>
          <w:b/>
          <w:bCs/>
        </w:rPr>
        <w:t>BG</w:t>
      </w:r>
      <w:r>
        <w:rPr>
          <w:color w:val="002060"/>
        </w:rPr>
        <w:t xml:space="preserve">: </w:t>
      </w:r>
      <w:r w:rsidRPr="004F164F">
        <w:rPr>
          <w:color w:val="002060"/>
        </w:rPr>
        <w:t xml:space="preserve">Albowiem trzej są, którzy świadczą na niebie: </w:t>
      </w:r>
      <w:r w:rsidRPr="007D412F">
        <w:rPr>
          <w:color w:val="FF0000"/>
        </w:rPr>
        <w:t>Ojciec, Słowo i Duch Święty</w:t>
      </w:r>
      <w:r w:rsidRPr="004F164F">
        <w:rPr>
          <w:color w:val="002060"/>
        </w:rPr>
        <w:t>, a ci trzej jedno są.</w:t>
      </w:r>
      <w:r>
        <w:rPr>
          <w:color w:val="002060"/>
        </w:rPr>
        <w:t xml:space="preserve"> </w:t>
      </w:r>
      <w:r w:rsidRPr="004F164F">
        <w:rPr>
          <w:color w:val="002060"/>
        </w:rPr>
        <w:t>(8) A trzej są, którzy świadczą na ziemi: Duch i woda, i krew, a ci trzej ku jednemu są.</w:t>
      </w:r>
      <w:r w:rsidR="00F11F59">
        <w:rPr>
          <w:color w:val="002060"/>
        </w:rPr>
        <w:t xml:space="preserve"> </w:t>
      </w:r>
      <w:r w:rsidR="00F11F59" w:rsidRPr="00F11F59">
        <w:t xml:space="preserve">(podobnie </w:t>
      </w:r>
      <w:r w:rsidR="00F11F59">
        <w:t xml:space="preserve">jest </w:t>
      </w:r>
      <w:r w:rsidR="00F11F59" w:rsidRPr="00F11F59">
        <w:t>w BJW)</w:t>
      </w:r>
    </w:p>
    <w:p w14:paraId="7AF03C17" w14:textId="77777777" w:rsidR="007D412F" w:rsidRDefault="004F164F" w:rsidP="004F164F">
      <w:pPr>
        <w:pStyle w:val="ANormalny"/>
        <w:rPr>
          <w:color w:val="002060"/>
        </w:rPr>
      </w:pPr>
      <w:r>
        <w:t>Ten ostatni tekst znany jest jako „</w:t>
      </w:r>
      <w:r w:rsidRPr="004F164F">
        <w:rPr>
          <w:rFonts w:ascii="Daytona" w:hAnsi="Daytona"/>
          <w:i/>
          <w:iCs/>
        </w:rPr>
        <w:t>Comma Johanneum</w:t>
      </w:r>
      <w:r>
        <w:t>”</w:t>
      </w:r>
      <w:r w:rsidR="007D412F">
        <w:t xml:space="preserve">. Ciekawie jest ten werset przeinaczony w Nowym Testamencie Eugeniusza Dąbrowskiego:  </w:t>
      </w:r>
      <w:r w:rsidR="007D412F" w:rsidRPr="007D412F">
        <w:rPr>
          <w:color w:val="002060"/>
        </w:rPr>
        <w:t>Albowiem Trójca wydaje świadectwo na niebie: Ojciec, Syn i Duch Święty, a Trójca ta jednym jest.</w:t>
      </w:r>
      <w:r w:rsidR="007D412F">
        <w:rPr>
          <w:color w:val="002060"/>
        </w:rPr>
        <w:t xml:space="preserve"> </w:t>
      </w:r>
    </w:p>
    <w:p w14:paraId="6D3E30D8" w14:textId="77777777" w:rsidR="004F164F" w:rsidRDefault="007D412F" w:rsidP="004F164F">
      <w:pPr>
        <w:pStyle w:val="ANormalny"/>
      </w:pPr>
      <w:r w:rsidRPr="007D412F">
        <w:t xml:space="preserve">Erazm z Rotterdamu zamieścił ten tekst w swoim </w:t>
      </w:r>
      <w:r w:rsidRPr="00363D44">
        <w:rPr>
          <w:i/>
          <w:iCs/>
        </w:rPr>
        <w:t>Novum Instrumentum Omne</w:t>
      </w:r>
      <w:r w:rsidRPr="007D412F">
        <w:t xml:space="preserve"> tak, jak jest on przetłumaczony w Biblii Gdańskiej, dodając jednak zastrzeżenie, że nie jest on autentyczny. </w:t>
      </w:r>
      <w:r w:rsidRPr="00363D44">
        <w:rPr>
          <w:i/>
          <w:iCs/>
        </w:rPr>
        <w:t>Ste</w:t>
      </w:r>
      <w:r w:rsidR="00A10CFB" w:rsidRPr="00363D44">
        <w:rPr>
          <w:i/>
          <w:iCs/>
        </w:rPr>
        <w:t>ph</w:t>
      </w:r>
      <w:r w:rsidRPr="00363D44">
        <w:rPr>
          <w:i/>
          <w:iCs/>
        </w:rPr>
        <w:t>anus</w:t>
      </w:r>
      <w:r w:rsidRPr="007D412F">
        <w:t xml:space="preserve"> nie podaje już tego zastrzeżenia. </w:t>
      </w:r>
    </w:p>
    <w:p w14:paraId="05E4BD4B" w14:textId="2CE2EE59" w:rsidR="00363D44" w:rsidRPr="004B4F2F" w:rsidRDefault="00363D44" w:rsidP="004B4F2F">
      <w:pPr>
        <w:pStyle w:val="Wane"/>
        <w:rPr>
          <w:rStyle w:val="Werset0"/>
          <w:u w:val="none"/>
        </w:rPr>
      </w:pPr>
      <w:r w:rsidRPr="004B4F2F">
        <w:rPr>
          <w:rStyle w:val="Werset0"/>
          <w:u w:val="none"/>
        </w:rPr>
        <w:t xml:space="preserve">Polecane linki </w:t>
      </w:r>
      <w:r w:rsidR="00044585" w:rsidRPr="004B4F2F">
        <w:rPr>
          <w:rStyle w:val="Werset0"/>
          <w:u w:val="none"/>
        </w:rPr>
        <w:t>z materia</w:t>
      </w:r>
      <w:r w:rsidR="00044585" w:rsidRPr="004B4F2F">
        <w:rPr>
          <w:rStyle w:val="Werset0"/>
          <w:rFonts w:ascii="Calibri" w:hAnsi="Calibri" w:cs="Calibri"/>
          <w:u w:val="none"/>
        </w:rPr>
        <w:t>ł</w:t>
      </w:r>
      <w:r w:rsidR="00044585" w:rsidRPr="004B4F2F">
        <w:rPr>
          <w:rStyle w:val="Werset0"/>
          <w:u w:val="none"/>
        </w:rPr>
        <w:t xml:space="preserve">em </w:t>
      </w:r>
      <w:r w:rsidRPr="004B4F2F">
        <w:rPr>
          <w:rStyle w:val="Werset0"/>
          <w:u w:val="none"/>
        </w:rPr>
        <w:t>rozszerzaj</w:t>
      </w:r>
      <w:r w:rsidRPr="004B4F2F">
        <w:rPr>
          <w:rStyle w:val="Werset0"/>
          <w:rFonts w:ascii="Calibri" w:hAnsi="Calibri" w:cs="Calibri"/>
          <w:u w:val="none"/>
        </w:rPr>
        <w:t>ą</w:t>
      </w:r>
      <w:r w:rsidRPr="004B4F2F">
        <w:rPr>
          <w:rStyle w:val="Werset0"/>
          <w:u w:val="none"/>
        </w:rPr>
        <w:t>cy</w:t>
      </w:r>
      <w:r w:rsidR="00044585" w:rsidRPr="004B4F2F">
        <w:rPr>
          <w:rStyle w:val="Werset0"/>
          <w:u w:val="none"/>
        </w:rPr>
        <w:t>m</w:t>
      </w:r>
      <w:r w:rsidRPr="004B4F2F">
        <w:rPr>
          <w:rStyle w:val="Werset0"/>
          <w:u w:val="none"/>
        </w:rPr>
        <w:t xml:space="preserve"> zakres informacji:</w:t>
      </w:r>
    </w:p>
    <w:p w14:paraId="333E8C3C" w14:textId="77777777" w:rsidR="004D74B4" w:rsidRPr="004D74B4" w:rsidRDefault="004D74B4" w:rsidP="004D74B4">
      <w:pPr>
        <w:pStyle w:val="ANormalny"/>
        <w:ind w:firstLine="0"/>
        <w:rPr>
          <w:color w:val="002060"/>
          <w:sz w:val="24"/>
          <w:szCs w:val="24"/>
        </w:rPr>
      </w:pPr>
      <w:r>
        <w:t xml:space="preserve">Textus Receptus Bibles - </w:t>
      </w:r>
      <w:hyperlink r:id="rId144" w:history="1">
        <w:r w:rsidRPr="004D74B4">
          <w:rPr>
            <w:rStyle w:val="Hipercze"/>
            <w:color w:val="002060"/>
            <w:sz w:val="24"/>
            <w:szCs w:val="24"/>
          </w:rPr>
          <w:t>https://textusreceptusbibles.com/Based_on_Few_Manuscripts</w:t>
        </w:r>
      </w:hyperlink>
    </w:p>
    <w:p w14:paraId="0196B729" w14:textId="77777777" w:rsidR="00363D44" w:rsidRDefault="00363D44" w:rsidP="00363D44">
      <w:pPr>
        <w:pStyle w:val="ANormalny"/>
        <w:ind w:firstLine="0"/>
        <w:rPr>
          <w:rStyle w:val="Hipercze"/>
          <w:color w:val="002060"/>
          <w:sz w:val="24"/>
          <w:szCs w:val="24"/>
        </w:rPr>
      </w:pPr>
      <w:r>
        <w:t>Lampa w ciemności część 1 i 2</w:t>
      </w:r>
      <w:r w:rsidRPr="00100145">
        <w:rPr>
          <w:color w:val="002060"/>
        </w:rPr>
        <w:t xml:space="preserve">- </w:t>
      </w:r>
      <w:hyperlink r:id="rId145" w:history="1">
        <w:r w:rsidRPr="004D74B4">
          <w:rPr>
            <w:rStyle w:val="Hipercze"/>
            <w:color w:val="002060"/>
            <w:sz w:val="24"/>
            <w:szCs w:val="24"/>
          </w:rPr>
          <w:t>https://youtu.be/mXGDLdVzKSw</w:t>
        </w:r>
      </w:hyperlink>
    </w:p>
    <w:p w14:paraId="0B99E869" w14:textId="28D528F2" w:rsidR="00044585" w:rsidRDefault="005B68DE" w:rsidP="00363D44">
      <w:pPr>
        <w:pStyle w:val="ANormalny"/>
        <w:ind w:firstLine="0"/>
        <w:rPr>
          <w:rStyle w:val="Hipercze"/>
          <w:color w:val="002060"/>
          <w:sz w:val="24"/>
          <w:szCs w:val="24"/>
        </w:rPr>
      </w:pPr>
      <w:hyperlink r:id="rId146" w:history="1">
        <w:r w:rsidRPr="00A074D3">
          <w:rPr>
            <w:rStyle w:val="Hipercze"/>
            <w:sz w:val="24"/>
            <w:szCs w:val="24"/>
          </w:rPr>
          <w:t>https://en.wikipedia.org/wiki/King_James_Version#</w:t>
        </w:r>
      </w:hyperlink>
    </w:p>
    <w:p w14:paraId="2751D68D" w14:textId="550F2F1B" w:rsidR="005B68DE" w:rsidRDefault="005B68DE" w:rsidP="00363D44">
      <w:pPr>
        <w:pStyle w:val="ANormalny"/>
        <w:ind w:firstLine="0"/>
        <w:rPr>
          <w:rStyle w:val="Uwydatnienie"/>
        </w:rPr>
      </w:pPr>
      <w:r w:rsidRPr="005B68DE">
        <w:t xml:space="preserve">Strona zwolenników ruchu </w:t>
      </w:r>
      <w:r w:rsidRPr="00E77650">
        <w:rPr>
          <w:rStyle w:val="Uwydatnienie"/>
        </w:rPr>
        <w:t>King-James-Only</w:t>
      </w:r>
      <w:r>
        <w:rPr>
          <w:rStyle w:val="Uwydatnienie"/>
        </w:rPr>
        <w:t xml:space="preserve">: </w:t>
      </w:r>
      <w:hyperlink r:id="rId147" w:history="1">
        <w:r w:rsidRPr="00A074D3">
          <w:rPr>
            <w:rStyle w:val="Hipercze"/>
          </w:rPr>
          <w:t>https://www.av1611.org/</w:t>
        </w:r>
      </w:hyperlink>
    </w:p>
    <w:p w14:paraId="0DFD5FD0" w14:textId="77777777" w:rsidR="00612179" w:rsidRPr="004E59AF" w:rsidRDefault="00612179" w:rsidP="008308A0">
      <w:pPr>
        <w:pStyle w:val="Temat"/>
      </w:pPr>
      <w:bookmarkStart w:id="177" w:name="_Toc192062143"/>
      <w:r w:rsidRPr="004E59AF">
        <w:t>Biblia Poliglotyczna</w:t>
      </w:r>
      <w:bookmarkEnd w:id="177"/>
      <w:r w:rsidRPr="004E59AF">
        <w:t xml:space="preserve"> </w:t>
      </w:r>
    </w:p>
    <w:p w14:paraId="4C515FB7" w14:textId="77777777" w:rsidR="003D517D" w:rsidRDefault="003D517D" w:rsidP="00B66642">
      <w:pPr>
        <w:pStyle w:val="Normalnie"/>
      </w:pPr>
      <w:r>
        <w:t xml:space="preserve">Pierwszym </w:t>
      </w:r>
      <w:r w:rsidR="00C53B56">
        <w:t xml:space="preserve">znanym </w:t>
      </w:r>
      <w:r>
        <w:t xml:space="preserve">wielojęzycznym tekstem </w:t>
      </w:r>
      <w:r w:rsidR="00C53B56">
        <w:t xml:space="preserve">niebiblijnym, jest Kamień z Rosetty. Poliglotycznym tekstem </w:t>
      </w:r>
      <w:r>
        <w:t xml:space="preserve">biblijnym był </w:t>
      </w:r>
      <w:r w:rsidR="00C53B56">
        <w:t xml:space="preserve">natomiast </w:t>
      </w:r>
      <w:r>
        <w:t>napis umieszczony na krzyżu Jezusa</w:t>
      </w:r>
      <w:r w:rsidR="00F124E1">
        <w:t xml:space="preserve"> (Titulus Crucis)</w:t>
      </w:r>
      <w:r>
        <w:t xml:space="preserve">: </w:t>
      </w:r>
      <w:r w:rsidRPr="00A25BDB">
        <w:rPr>
          <w:rStyle w:val="BibliaZnak"/>
        </w:rPr>
        <w:t>A Pi</w:t>
      </w:r>
      <w:r w:rsidRPr="00A25BDB">
        <w:rPr>
          <w:rStyle w:val="BibliaZnak"/>
          <w:rFonts w:cs="Calibri"/>
        </w:rPr>
        <w:t>ł</w:t>
      </w:r>
      <w:r w:rsidRPr="00A25BDB">
        <w:rPr>
          <w:rStyle w:val="BibliaZnak"/>
        </w:rPr>
        <w:t>at sporz</w:t>
      </w:r>
      <w:r w:rsidRPr="00A25BDB">
        <w:rPr>
          <w:rStyle w:val="BibliaZnak"/>
          <w:rFonts w:cs="Calibri"/>
        </w:rPr>
        <w:t>ą</w:t>
      </w:r>
      <w:r w:rsidRPr="00A25BDB">
        <w:rPr>
          <w:rStyle w:val="BibliaZnak"/>
        </w:rPr>
        <w:t>dzi</w:t>
      </w:r>
      <w:r w:rsidRPr="00A25BDB">
        <w:rPr>
          <w:rStyle w:val="BibliaZnak"/>
          <w:rFonts w:cs="Calibri"/>
        </w:rPr>
        <w:t>ł</w:t>
      </w:r>
      <w:r w:rsidRPr="00A25BDB">
        <w:rPr>
          <w:rStyle w:val="BibliaZnak"/>
        </w:rPr>
        <w:t xml:space="preserve"> te</w:t>
      </w:r>
      <w:r w:rsidRPr="00A25BDB">
        <w:rPr>
          <w:rStyle w:val="BibliaZnak"/>
          <w:rFonts w:cs="Calibri"/>
        </w:rPr>
        <w:t>ż</w:t>
      </w:r>
      <w:r w:rsidRPr="00A25BDB">
        <w:rPr>
          <w:rStyle w:val="BibliaZnak"/>
        </w:rPr>
        <w:t xml:space="preserve"> napis i umie</w:t>
      </w:r>
      <w:r w:rsidRPr="00A25BDB">
        <w:rPr>
          <w:rStyle w:val="BibliaZnak"/>
          <w:rFonts w:cs="Calibri"/>
        </w:rPr>
        <w:t>ś</w:t>
      </w:r>
      <w:r w:rsidRPr="00A25BDB">
        <w:rPr>
          <w:rStyle w:val="BibliaZnak"/>
        </w:rPr>
        <w:t>ci</w:t>
      </w:r>
      <w:r w:rsidRPr="00A25BDB">
        <w:rPr>
          <w:rStyle w:val="BibliaZnak"/>
          <w:rFonts w:cs="Calibri"/>
        </w:rPr>
        <w:t>ł</w:t>
      </w:r>
      <w:r w:rsidRPr="00A25BDB">
        <w:rPr>
          <w:rStyle w:val="BibliaZnak"/>
        </w:rPr>
        <w:t xml:space="preserve"> go nad krzy</w:t>
      </w:r>
      <w:r w:rsidRPr="00A25BDB">
        <w:rPr>
          <w:rStyle w:val="BibliaZnak"/>
          <w:rFonts w:cs="Calibri"/>
        </w:rPr>
        <w:t>ż</w:t>
      </w:r>
      <w:r w:rsidRPr="00A25BDB">
        <w:rPr>
          <w:rStyle w:val="BibliaZnak"/>
        </w:rPr>
        <w:t>em; a by</w:t>
      </w:r>
      <w:r w:rsidRPr="00A25BDB">
        <w:rPr>
          <w:rStyle w:val="BibliaZnak"/>
          <w:rFonts w:cs="Calibri"/>
        </w:rPr>
        <w:t>ł</w:t>
      </w:r>
      <w:r w:rsidRPr="00A25BDB">
        <w:rPr>
          <w:rStyle w:val="BibliaZnak"/>
        </w:rPr>
        <w:t xml:space="preserve">o napisane: </w:t>
      </w:r>
      <w:r w:rsidRPr="002A333A">
        <w:rPr>
          <w:rStyle w:val="BibliaZnak"/>
          <w:color w:val="7030A0"/>
        </w:rPr>
        <w:t>Jezus Nazare</w:t>
      </w:r>
      <w:r w:rsidRPr="002A333A">
        <w:rPr>
          <w:rStyle w:val="BibliaZnak"/>
          <w:rFonts w:cs="Calibri"/>
          <w:color w:val="7030A0"/>
        </w:rPr>
        <w:t>ń</w:t>
      </w:r>
      <w:r w:rsidRPr="002A333A">
        <w:rPr>
          <w:rStyle w:val="BibliaZnak"/>
          <w:color w:val="7030A0"/>
        </w:rPr>
        <w:t>ski, kr</w:t>
      </w:r>
      <w:r w:rsidRPr="002A333A">
        <w:rPr>
          <w:rStyle w:val="BibliaZnak"/>
          <w:rFonts w:cs="Abadi"/>
          <w:color w:val="7030A0"/>
        </w:rPr>
        <w:t>ó</w:t>
      </w:r>
      <w:r w:rsidRPr="002A333A">
        <w:rPr>
          <w:rStyle w:val="BibliaZnak"/>
          <w:color w:val="7030A0"/>
        </w:rPr>
        <w:t xml:space="preserve">l </w:t>
      </w:r>
      <w:r w:rsidRPr="002A333A">
        <w:rPr>
          <w:rStyle w:val="BibliaZnak"/>
          <w:rFonts w:cs="Calibri"/>
          <w:color w:val="7030A0"/>
        </w:rPr>
        <w:t>ż</w:t>
      </w:r>
      <w:r w:rsidRPr="002A333A">
        <w:rPr>
          <w:rStyle w:val="BibliaZnak"/>
          <w:color w:val="7030A0"/>
        </w:rPr>
        <w:t>ydowski</w:t>
      </w:r>
      <w:r w:rsidRPr="00A25BDB">
        <w:rPr>
          <w:rStyle w:val="BibliaZnak"/>
        </w:rPr>
        <w:t>. A napis ten czyta</w:t>
      </w:r>
      <w:r w:rsidRPr="00A25BDB">
        <w:rPr>
          <w:rStyle w:val="BibliaZnak"/>
          <w:rFonts w:cs="Calibri"/>
        </w:rPr>
        <w:t>ł</w:t>
      </w:r>
      <w:r w:rsidRPr="00A25BDB">
        <w:rPr>
          <w:rStyle w:val="BibliaZnak"/>
        </w:rPr>
        <w:t xml:space="preserve">o wielu </w:t>
      </w:r>
      <w:r w:rsidRPr="00A25BDB">
        <w:rPr>
          <w:rStyle w:val="BibliaZnak"/>
          <w:rFonts w:cs="Calibri"/>
        </w:rPr>
        <w:t>Ż</w:t>
      </w:r>
      <w:r w:rsidRPr="00A25BDB">
        <w:rPr>
          <w:rStyle w:val="BibliaZnak"/>
        </w:rPr>
        <w:t>yd</w:t>
      </w:r>
      <w:r w:rsidRPr="00A25BDB">
        <w:rPr>
          <w:rStyle w:val="BibliaZnak"/>
          <w:rFonts w:cs="Abadi"/>
        </w:rPr>
        <w:t>ó</w:t>
      </w:r>
      <w:r w:rsidRPr="00A25BDB">
        <w:rPr>
          <w:rStyle w:val="BibliaZnak"/>
        </w:rPr>
        <w:t>w, bo blisko miasta by</w:t>
      </w:r>
      <w:r w:rsidRPr="00A25BDB">
        <w:rPr>
          <w:rStyle w:val="BibliaZnak"/>
          <w:rFonts w:cs="Calibri"/>
        </w:rPr>
        <w:t>ł</w:t>
      </w:r>
      <w:r w:rsidRPr="00A25BDB">
        <w:rPr>
          <w:rStyle w:val="BibliaZnak"/>
        </w:rPr>
        <w:t>o to miejsce, gdzie Jezus zosta</w:t>
      </w:r>
      <w:r w:rsidRPr="00A25BDB">
        <w:rPr>
          <w:rStyle w:val="BibliaZnak"/>
          <w:rFonts w:cs="Calibri"/>
        </w:rPr>
        <w:t>ł</w:t>
      </w:r>
      <w:r w:rsidRPr="00A25BDB">
        <w:rPr>
          <w:rStyle w:val="BibliaZnak"/>
        </w:rPr>
        <w:t xml:space="preserve"> ukrzy</w:t>
      </w:r>
      <w:r w:rsidRPr="00A25BDB">
        <w:rPr>
          <w:rStyle w:val="BibliaZnak"/>
          <w:rFonts w:cs="Calibri"/>
        </w:rPr>
        <w:t>ż</w:t>
      </w:r>
      <w:r w:rsidRPr="00A25BDB">
        <w:rPr>
          <w:rStyle w:val="BibliaZnak"/>
        </w:rPr>
        <w:t>owany; a by</w:t>
      </w:r>
      <w:r w:rsidRPr="00A25BDB">
        <w:rPr>
          <w:rStyle w:val="BibliaZnak"/>
          <w:rFonts w:cs="Calibri"/>
        </w:rPr>
        <w:t>ł</w:t>
      </w:r>
      <w:r w:rsidRPr="00A25BDB">
        <w:rPr>
          <w:rStyle w:val="BibliaZnak"/>
        </w:rPr>
        <w:t xml:space="preserve">o napisane po </w:t>
      </w:r>
      <w:r w:rsidRPr="00A25BDB">
        <w:rPr>
          <w:rStyle w:val="BibliaZnak"/>
          <w:b/>
          <w:bCs/>
        </w:rPr>
        <w:t>hebrajsku</w:t>
      </w:r>
      <w:r w:rsidRPr="00A25BDB">
        <w:rPr>
          <w:rStyle w:val="BibliaZnak"/>
        </w:rPr>
        <w:t>, po</w:t>
      </w:r>
      <w:r w:rsidR="00FF435C">
        <w:rPr>
          <w:rStyle w:val="BibliaZnak"/>
        </w:rPr>
        <w:t> </w:t>
      </w:r>
      <w:r w:rsidRPr="00A25BDB">
        <w:rPr>
          <w:rStyle w:val="BibliaZnak"/>
          <w:rFonts w:cs="Calibri"/>
          <w:b/>
          <w:bCs/>
        </w:rPr>
        <w:t>ł</w:t>
      </w:r>
      <w:r w:rsidRPr="00A25BDB">
        <w:rPr>
          <w:rStyle w:val="BibliaZnak"/>
          <w:b/>
          <w:bCs/>
        </w:rPr>
        <w:t>acinie</w:t>
      </w:r>
      <w:r w:rsidRPr="00A25BDB">
        <w:rPr>
          <w:rStyle w:val="BibliaZnak"/>
        </w:rPr>
        <w:t xml:space="preserve"> i po </w:t>
      </w:r>
      <w:r w:rsidRPr="00A25BDB">
        <w:rPr>
          <w:rStyle w:val="BibliaZnak"/>
          <w:b/>
          <w:bCs/>
        </w:rPr>
        <w:t>grecku</w:t>
      </w:r>
      <w:r w:rsidRPr="00A55BEF">
        <w:rPr>
          <w:rStyle w:val="BibliaZnak"/>
        </w:rPr>
        <w:t>.</w:t>
      </w:r>
      <w:r>
        <w:rPr>
          <w:rStyle w:val="txt-huge"/>
          <w:color w:val="3D3D3D"/>
        </w:rPr>
        <w:t xml:space="preserve"> (</w:t>
      </w:r>
      <w:r w:rsidRPr="00A55BEF">
        <w:rPr>
          <w:rStyle w:val="Werset0"/>
          <w:b/>
          <w:bCs w:val="0"/>
        </w:rPr>
        <w:t>J 19.</w:t>
      </w:r>
      <w:r w:rsidR="00A55BEF" w:rsidRPr="00A55BEF">
        <w:rPr>
          <w:rStyle w:val="Werset0"/>
          <w:b/>
          <w:bCs w:val="0"/>
        </w:rPr>
        <w:t>19-20</w:t>
      </w:r>
      <w:r w:rsidR="00A55BEF">
        <w:rPr>
          <w:rStyle w:val="txt-huge"/>
          <w:color w:val="3D3D3D"/>
        </w:rPr>
        <w:t>)</w:t>
      </w:r>
      <w:r w:rsidR="00C53B56">
        <w:rPr>
          <w:rStyle w:val="txt-huge"/>
          <w:color w:val="3D3D3D"/>
        </w:rPr>
        <w:t xml:space="preserve">. </w:t>
      </w:r>
    </w:p>
    <w:p w14:paraId="68D1DAD0" w14:textId="77777777" w:rsidR="000035CC" w:rsidRDefault="000035CC" w:rsidP="00B66642">
      <w:pPr>
        <w:pStyle w:val="Normalnie"/>
      </w:pPr>
      <w:r>
        <w:t xml:space="preserve">Wzorem poliglot była </w:t>
      </w:r>
      <w:r w:rsidRPr="000035CC">
        <w:t>Hexapla</w:t>
      </w:r>
      <w:r>
        <w:t xml:space="preserve"> </w:t>
      </w:r>
      <w:r w:rsidRPr="000035CC">
        <w:t>Orygenesa</w:t>
      </w:r>
      <w:r>
        <w:t xml:space="preserve">, która zestawiła tekst </w:t>
      </w:r>
      <w:r w:rsidRPr="000035CC">
        <w:t>Starego Testamentu</w:t>
      </w:r>
      <w:r>
        <w:t xml:space="preserve"> w sześciu kolumnach obok: po hebrajsku i po grecku oraz cztery inne przekłady greckie (Akwili, Symmachusa, Septuagintę i jej rewizję wg Teodocjana).</w:t>
      </w:r>
    </w:p>
    <w:p w14:paraId="55C4524D" w14:textId="77777777" w:rsidR="000035CC" w:rsidRDefault="000035CC" w:rsidP="00B66642">
      <w:pPr>
        <w:pStyle w:val="Normalnie"/>
      </w:pPr>
      <w:r>
        <w:t xml:space="preserve">Najstarszą próbą z 1516 roku jest </w:t>
      </w:r>
      <w:r>
        <w:rPr>
          <w:i/>
          <w:iCs/>
        </w:rPr>
        <w:t>Psalterium octaplum</w:t>
      </w:r>
      <w:r>
        <w:t xml:space="preserve"> dominikanina </w:t>
      </w:r>
      <w:r w:rsidRPr="000035CC">
        <w:t>Agostina Giustinianiego</w:t>
      </w:r>
      <w:r>
        <w:t xml:space="preserve">, który w pięciu językach zestawił psalmy kolejno w ośmiu kolumnach: tekst hebrajski, łaciński przekład Justyniana, łacińską Wulgatę, grecki tekst Septuaginty, wersję arabską, aramejski </w:t>
      </w:r>
      <w:r w:rsidRPr="000035CC">
        <w:t>targum</w:t>
      </w:r>
      <w:r>
        <w:t xml:space="preserve">, łacińskie tłumaczenie targumu oraz na końcu osobisty łaciński komentarz Justyniana. </w:t>
      </w:r>
    </w:p>
    <w:p w14:paraId="67962DA9" w14:textId="77777777" w:rsidR="00FB6509" w:rsidRDefault="00B66642" w:rsidP="00B66642">
      <w:pPr>
        <w:pStyle w:val="Normalnie"/>
      </w:pPr>
      <w:r>
        <w:t xml:space="preserve">Pomysł </w:t>
      </w:r>
      <w:r w:rsidR="000035CC">
        <w:t xml:space="preserve">całej </w:t>
      </w:r>
      <w:r w:rsidR="0074279C">
        <w:t xml:space="preserve">Biblii poliglotycznej </w:t>
      </w:r>
      <w:r>
        <w:t>powstał w Hiszpanii</w:t>
      </w:r>
      <w:r w:rsidR="002A333A">
        <w:t xml:space="preserve"> jeszcze przed reformacją</w:t>
      </w:r>
      <w:r>
        <w:t xml:space="preserve">. </w:t>
      </w:r>
      <w:r w:rsidR="00E46653">
        <w:t xml:space="preserve">Była to Biblia </w:t>
      </w:r>
      <w:bookmarkStart w:id="178" w:name="_Hlk166656017"/>
      <w:r w:rsidRPr="00FB6509">
        <w:rPr>
          <w:rFonts w:ascii="Daytona" w:hAnsi="Daytona"/>
        </w:rPr>
        <w:t>Poliglota Kompluteńska</w:t>
      </w:r>
      <w:r>
        <w:t>, nazwana tak od miasta, w</w:t>
      </w:r>
      <w:r w:rsidR="000035CC">
        <w:t> </w:t>
      </w:r>
      <w:r>
        <w:t xml:space="preserve">którym powstała. W sześciu tomach zestawiono obok siebie teksty: </w:t>
      </w:r>
      <w:r w:rsidRPr="00AD6148">
        <w:rPr>
          <w:u w:val="single"/>
        </w:rPr>
        <w:t>hebrajski</w:t>
      </w:r>
      <w:r>
        <w:t xml:space="preserve">, </w:t>
      </w:r>
      <w:r w:rsidR="000035CC" w:rsidRPr="000035CC">
        <w:rPr>
          <w:u w:val="single"/>
        </w:rPr>
        <w:t>aramejski</w:t>
      </w:r>
      <w:r w:rsidR="000035CC">
        <w:t xml:space="preserve"> (Targum Onkeleosa), </w:t>
      </w:r>
      <w:r w:rsidRPr="00AD6148">
        <w:rPr>
          <w:u w:val="single"/>
        </w:rPr>
        <w:t>grecki</w:t>
      </w:r>
      <w:r w:rsidR="00E3771B">
        <w:rPr>
          <w:u w:val="single"/>
        </w:rPr>
        <w:t>,</w:t>
      </w:r>
      <w:r w:rsidR="00E3771B">
        <w:t xml:space="preserve"> </w:t>
      </w:r>
      <w:r w:rsidR="00E3771B" w:rsidRPr="00E3771B">
        <w:rPr>
          <w:u w:val="single"/>
        </w:rPr>
        <w:t>Wulgatę</w:t>
      </w:r>
      <w:r w:rsidR="00E3771B">
        <w:t xml:space="preserve"> oraz </w:t>
      </w:r>
      <w:r w:rsidR="00E3771B" w:rsidRPr="00E3771B">
        <w:rPr>
          <w:u w:val="single"/>
        </w:rPr>
        <w:t>nowe łacińskie tłumaczenie</w:t>
      </w:r>
      <w:r w:rsidR="00E3771B">
        <w:t xml:space="preserve"> targumu aramejskiego oraz Septuaginty.</w:t>
      </w:r>
      <w:r>
        <w:t xml:space="preserve"> </w:t>
      </w:r>
      <w:r w:rsidR="00F16C42">
        <w:t>P</w:t>
      </w:r>
      <w:r>
        <w:t xml:space="preserve">owstawała </w:t>
      </w:r>
      <w:r w:rsidR="00F16C42">
        <w:t xml:space="preserve">ona </w:t>
      </w:r>
      <w:r>
        <w:t>wiele lat</w:t>
      </w:r>
      <w:r w:rsidR="00F16C42">
        <w:t xml:space="preserve">, </w:t>
      </w:r>
      <w:r w:rsidR="002A333A">
        <w:t xml:space="preserve">od </w:t>
      </w:r>
      <w:r w:rsidR="00FF5B1F">
        <w:t xml:space="preserve">roku </w:t>
      </w:r>
      <w:r w:rsidR="002A333A">
        <w:t xml:space="preserve">1502 do 1517, </w:t>
      </w:r>
      <w:r w:rsidR="00F16C42">
        <w:t xml:space="preserve">a </w:t>
      </w:r>
      <w:r w:rsidR="002A333A">
        <w:t>wydana w całości w 1522 r</w:t>
      </w:r>
      <w:r w:rsidR="00FF5B1F">
        <w:t>oku</w:t>
      </w:r>
      <w:r>
        <w:t xml:space="preserve"> </w:t>
      </w:r>
      <w:bookmarkEnd w:id="178"/>
    </w:p>
    <w:p w14:paraId="0762967F" w14:textId="77777777" w:rsidR="00C53B56" w:rsidRDefault="005213D9" w:rsidP="00C53B56">
      <w:pPr>
        <w:pStyle w:val="Normalnie"/>
      </w:pPr>
      <w:r>
        <w:t>Mniej więcej, w</w:t>
      </w:r>
      <w:r w:rsidR="00B66642">
        <w:t xml:space="preserve"> tamtym czasie</w:t>
      </w:r>
      <w:r>
        <w:t xml:space="preserve"> </w:t>
      </w:r>
      <w:r w:rsidR="00B66642">
        <w:t>powstały jeszcze trzy Biblie poliglotyczne, które służyły przede wszystkim tłumaczom Pisma Świętego.</w:t>
      </w:r>
      <w:r w:rsidR="00FB6509">
        <w:t xml:space="preserve"> </w:t>
      </w:r>
      <w:r w:rsidR="00C53B56">
        <w:t xml:space="preserve">Jedną z nich była </w:t>
      </w:r>
      <w:r w:rsidR="00C53B56" w:rsidRPr="00E46653">
        <w:rPr>
          <w:rFonts w:ascii="Daytona" w:hAnsi="Daytona"/>
        </w:rPr>
        <w:t>Poliglota antwerpska</w:t>
      </w:r>
      <w:r w:rsidR="00C53B56">
        <w:t xml:space="preserve"> –wydana w ośmiu tomach przez </w:t>
      </w:r>
      <w:r w:rsidR="00C53B56" w:rsidRPr="00E46653">
        <w:t>Plantina</w:t>
      </w:r>
      <w:r w:rsidR="00C53B56">
        <w:t xml:space="preserve"> w latach 1568–1572, na zamówienie </w:t>
      </w:r>
      <w:r w:rsidR="00C53B56" w:rsidRPr="00E46653">
        <w:t>Filipa II</w:t>
      </w:r>
      <w:r w:rsidR="00C53B56">
        <w:t xml:space="preserve">, króla Hiszpanii (stąd nazywa się także ją </w:t>
      </w:r>
      <w:r w:rsidR="00C53B56">
        <w:rPr>
          <w:i/>
          <w:iCs/>
        </w:rPr>
        <w:t>Biblia Regia</w:t>
      </w:r>
      <w:r w:rsidR="00C53B56">
        <w:t xml:space="preserve"> lub </w:t>
      </w:r>
      <w:r w:rsidR="00C53B56">
        <w:rPr>
          <w:i/>
          <w:iCs/>
        </w:rPr>
        <w:t>Poliglota Plantiniana</w:t>
      </w:r>
      <w:r w:rsidR="00C53B56">
        <w:t xml:space="preserve">). Biblia ta nosiła tytuł: </w:t>
      </w:r>
      <w:r w:rsidR="00C53B56">
        <w:rPr>
          <w:i/>
          <w:iCs/>
        </w:rPr>
        <w:t>Biblia sacra hebraice chaldaice, graece et latine, Philippi II regis catholici pietate et studio ad sacrosanctae Ecclesiae usum</w:t>
      </w:r>
      <w:r w:rsidR="00C53B56">
        <w:t>.</w:t>
      </w:r>
      <w:r w:rsidR="00E3771B">
        <w:t xml:space="preserve"> Praca na tym wydaniem Biblii trwała cztery lata. Odbito 1200 egzemplarzy oraz 13 na </w:t>
      </w:r>
      <w:r w:rsidR="00E3771B" w:rsidRPr="00E3771B">
        <w:t>pergaminie</w:t>
      </w:r>
      <w:r w:rsidR="00E3771B">
        <w:t xml:space="preserve"> dla króla.</w:t>
      </w:r>
    </w:p>
    <w:p w14:paraId="6C344167" w14:textId="77777777" w:rsidR="00C53B56" w:rsidRDefault="00C53B56" w:rsidP="00B66642">
      <w:pPr>
        <w:pStyle w:val="Normalnie"/>
      </w:pPr>
      <w:r>
        <w:t xml:space="preserve">Zawiera teksty </w:t>
      </w:r>
      <w:r w:rsidRPr="00C53B56">
        <w:t>Starego Testamentu</w:t>
      </w:r>
      <w:r>
        <w:t xml:space="preserve"> podane w </w:t>
      </w:r>
      <w:r w:rsidRPr="00C53B56">
        <w:t>języku hebrajskim</w:t>
      </w:r>
      <w:r>
        <w:t xml:space="preserve">, aramejskim, greckim i łacińskim. Nowy Testament w języku greckim, łacińskim, syryjskim, oraz nowe tłumaczenie Starego i Nowego Testamentu </w:t>
      </w:r>
      <w:r w:rsidRPr="00C53B56">
        <w:t>Santesa Pagnino</w:t>
      </w:r>
      <w:r>
        <w:t xml:space="preserve">. Oprócz tekstów, które znalazły się w Poliglocie kompluteńskiej dodano tekst syryjskiej </w:t>
      </w:r>
      <w:r w:rsidRPr="00C53B56">
        <w:t>Peszitty</w:t>
      </w:r>
      <w:r>
        <w:t xml:space="preserve"> wraz z łacińskim przekładem. Dołożono również tekst </w:t>
      </w:r>
      <w:r w:rsidRPr="00C53B56">
        <w:t>Targumu</w:t>
      </w:r>
      <w:r>
        <w:t xml:space="preserve"> do całości </w:t>
      </w:r>
      <w:r>
        <w:lastRenderedPageBreak/>
        <w:t xml:space="preserve">Starego Testamentu oraz zmieniono układ strony. Grecki tekst Nowego Testamentu w Poliglocie antwerpskiej pochodzi z czwartego wydania </w:t>
      </w:r>
      <w:r w:rsidRPr="00C53B56">
        <w:t>Erazma z</w:t>
      </w:r>
      <w:r w:rsidR="005213D9">
        <w:t> </w:t>
      </w:r>
      <w:r w:rsidRPr="00C53B56">
        <w:t>Rotterdamu</w:t>
      </w:r>
      <w:r>
        <w:t>.</w:t>
      </w:r>
    </w:p>
    <w:p w14:paraId="2BBE0042" w14:textId="77777777" w:rsidR="00E3771B" w:rsidRDefault="00E3771B" w:rsidP="00B66642">
      <w:pPr>
        <w:pStyle w:val="Normalnie"/>
      </w:pPr>
      <w:r>
        <w:t xml:space="preserve">W późniejszych latach ukazały się dwie Poligloty </w:t>
      </w:r>
      <w:r w:rsidRPr="00E3771B">
        <w:rPr>
          <w:rFonts w:ascii="Daytona" w:hAnsi="Daytona"/>
        </w:rPr>
        <w:t>Eliasa Huttera</w:t>
      </w:r>
      <w:r>
        <w:t xml:space="preserve">: </w:t>
      </w:r>
      <w:r>
        <w:rPr>
          <w:i/>
          <w:iCs/>
        </w:rPr>
        <w:t>Poliglota hamburska</w:t>
      </w:r>
      <w:r>
        <w:t xml:space="preserve"> z 1596 i </w:t>
      </w:r>
      <w:r>
        <w:rPr>
          <w:i/>
          <w:iCs/>
        </w:rPr>
        <w:t>Poliglota norymberska</w:t>
      </w:r>
      <w:r>
        <w:t xml:space="preserve"> z 1595 roku. Nie mają one większego znaczenia dla krytyki tekstu. </w:t>
      </w:r>
      <w:r w:rsidRPr="00E3771B">
        <w:rPr>
          <w:i/>
          <w:iCs/>
          <w:u w:val="single"/>
        </w:rPr>
        <w:t>Poliglota hamburska</w:t>
      </w:r>
      <w:r>
        <w:t xml:space="preserve"> zawierała grecką Septuagintę, łacińską Wulgatę, łaciński Stary Testament Pagninusa, łaciński Nowy Testament Bezy oraz niemiecki </w:t>
      </w:r>
      <w:r w:rsidRPr="00E3771B">
        <w:t>przekład Lutra</w:t>
      </w:r>
      <w:r>
        <w:t xml:space="preserve"> umieszczone w czterech kolumnach, których kolejność na stronie </w:t>
      </w:r>
      <w:r w:rsidRPr="00E3771B">
        <w:t>verso</w:t>
      </w:r>
      <w:r>
        <w:t xml:space="preserve"> jest odwrotna. Suplementem do tego wydania była Hebrajska Biblia Huttera z roku 1587. Wydana w sześciu tomach </w:t>
      </w:r>
      <w:r w:rsidRPr="00E3771B">
        <w:rPr>
          <w:i/>
          <w:iCs/>
          <w:u w:val="single"/>
        </w:rPr>
        <w:t>Poliglota norymberska</w:t>
      </w:r>
      <w:r>
        <w:t xml:space="preserve"> zawierała tekst Nowego Testamentu w dwunastu językach: angielskim, czeskim, duńskim, francuskim, greckim, hebrajskim, hiszpańskim, łacińskim, niemieckim, polskim, syryjskim i włoskim. Przekładu tekstu na język hebrajski dokonał sam Elias Hutter. Tekst w języku polskim zawierał przedruk Nowego Testamentu z polskiej </w:t>
      </w:r>
      <w:r w:rsidRPr="00E3771B">
        <w:t>Biblii brzeskiej</w:t>
      </w:r>
      <w:r>
        <w:t>.</w:t>
      </w:r>
    </w:p>
    <w:p w14:paraId="331CB6EC" w14:textId="77777777" w:rsidR="00E3771B" w:rsidRDefault="00E3771B" w:rsidP="00B66642">
      <w:pPr>
        <w:pStyle w:val="Normalnie"/>
      </w:pPr>
      <w:r>
        <w:t xml:space="preserve">Już w XVII wieku ukazały się jeszcze: </w:t>
      </w:r>
      <w:r w:rsidRPr="00E3771B">
        <w:rPr>
          <w:i/>
          <w:iCs/>
          <w:u w:val="single"/>
        </w:rPr>
        <w:t>Poliglota paryska</w:t>
      </w:r>
      <w:r>
        <w:t xml:space="preserve"> w dziesięciu tomach wydana w latach 1629–1645 oraz </w:t>
      </w:r>
      <w:r w:rsidRPr="00E3771B">
        <w:rPr>
          <w:i/>
          <w:iCs/>
          <w:u w:val="single"/>
        </w:rPr>
        <w:t>Poliglota londyńska</w:t>
      </w:r>
      <w:r>
        <w:t xml:space="preserve"> zwana również waltońską, drukowana w latach 1653–1657 w sześciu tomach.</w:t>
      </w:r>
    </w:p>
    <w:p w14:paraId="6FA2587E" w14:textId="77777777" w:rsidR="00C537FB" w:rsidRPr="00A25BDB" w:rsidRDefault="00C537FB" w:rsidP="008308A0">
      <w:pPr>
        <w:pStyle w:val="Temat"/>
      </w:pPr>
      <w:bookmarkStart w:id="179" w:name="_Toc192062144"/>
      <w:r w:rsidRPr="00A25BDB">
        <w:t xml:space="preserve">Pierwsze polskie </w:t>
      </w:r>
      <w:r w:rsidR="00E01DF0">
        <w:t>manuskrypty</w:t>
      </w:r>
      <w:bookmarkEnd w:id="179"/>
    </w:p>
    <w:p w14:paraId="4229D508" w14:textId="77777777" w:rsidR="005A3AFF" w:rsidRDefault="00707E44" w:rsidP="0051583C">
      <w:pPr>
        <w:pStyle w:val="Normalnie"/>
        <w:rPr>
          <w:rStyle w:val="WyrnienieU"/>
          <w:spacing w:val="6"/>
        </w:rPr>
      </w:pPr>
      <w:bookmarkStart w:id="180" w:name="_Hlk166490837"/>
      <w:r>
        <w:rPr>
          <w:rStyle w:val="WyrnienieU"/>
          <w:spacing w:val="6"/>
        </w:rPr>
        <w:t>Kompletna historia staropolskiego piśmiennictwa pozosta</w:t>
      </w:r>
      <w:r w:rsidR="00052BCD">
        <w:rPr>
          <w:rStyle w:val="WyrnienieU"/>
          <w:spacing w:val="6"/>
        </w:rPr>
        <w:t>nie chyba już na</w:t>
      </w:r>
      <w:r w:rsidR="004D56F6">
        <w:rPr>
          <w:rStyle w:val="WyrnienieU"/>
          <w:spacing w:val="6"/>
        </w:rPr>
        <w:t> </w:t>
      </w:r>
      <w:r w:rsidR="00052BCD">
        <w:rPr>
          <w:rStyle w:val="WyrnienieU"/>
          <w:spacing w:val="6"/>
        </w:rPr>
        <w:t xml:space="preserve">zawsze zapieczętowaną, bowiem zachowane do obecnych czasów teksty stanowią zaledwie część bogatego dorobku średniowiecza. Z tego powodu nie sposób jednoznacznie określić miejsca poszczególnych, zachowanych </w:t>
      </w:r>
      <w:r w:rsidR="00F8034B">
        <w:rPr>
          <w:rStyle w:val="WyrnienieU"/>
          <w:spacing w:val="6"/>
        </w:rPr>
        <w:t>rękopisów</w:t>
      </w:r>
      <w:r w:rsidR="00052BCD">
        <w:rPr>
          <w:rStyle w:val="WyrnienieU"/>
          <w:spacing w:val="6"/>
        </w:rPr>
        <w:t xml:space="preserve"> wśród </w:t>
      </w:r>
      <w:r w:rsidR="00F8034B">
        <w:rPr>
          <w:rStyle w:val="WyrnienieU"/>
          <w:spacing w:val="6"/>
        </w:rPr>
        <w:t xml:space="preserve">biblijnych </w:t>
      </w:r>
      <w:r w:rsidR="00052BCD">
        <w:rPr>
          <w:rStyle w:val="WyrnienieU"/>
          <w:spacing w:val="6"/>
        </w:rPr>
        <w:t xml:space="preserve">zabytków języka polskiego, ale zdecydowanie można stwierdzić, że do najwcześniejszych </w:t>
      </w:r>
      <w:r w:rsidR="005A3AFF">
        <w:rPr>
          <w:rStyle w:val="WyrnienieU"/>
          <w:spacing w:val="6"/>
        </w:rPr>
        <w:t>należą:</w:t>
      </w:r>
    </w:p>
    <w:p w14:paraId="59DE661A" w14:textId="77777777" w:rsidR="006B5EB0" w:rsidRDefault="006B5EB0" w:rsidP="0051583C">
      <w:pPr>
        <w:pStyle w:val="Normalnie"/>
        <w:rPr>
          <w:rStyle w:val="WyrnienieU"/>
          <w:spacing w:val="6"/>
        </w:rPr>
      </w:pPr>
      <w:bookmarkStart w:id="181" w:name="_Hlk166490918"/>
      <w:bookmarkEnd w:id="180"/>
      <w:r w:rsidRPr="000742B6">
        <w:rPr>
          <w:rFonts w:ascii="Daytona" w:hAnsi="Daytona"/>
          <w:b/>
          <w:bCs/>
        </w:rPr>
        <w:t>Kodeks Gertrudy</w:t>
      </w:r>
      <w:r>
        <w:t xml:space="preserve">, zwany również </w:t>
      </w:r>
      <w:r>
        <w:rPr>
          <w:b/>
          <w:bCs/>
        </w:rPr>
        <w:t>Psałterzem z Cividale</w:t>
      </w:r>
      <w:r w:rsidR="000742B6">
        <w:t xml:space="preserve"> lub</w:t>
      </w:r>
      <w:r>
        <w:t xml:space="preserve">, </w:t>
      </w:r>
      <w:r>
        <w:rPr>
          <w:b/>
          <w:bCs/>
        </w:rPr>
        <w:t>Modlitewnikiem Gertrudy</w:t>
      </w:r>
      <w:r>
        <w:t xml:space="preserve"> – </w:t>
      </w:r>
      <w:r w:rsidRPr="000742B6">
        <w:t>pergaminowy</w:t>
      </w:r>
      <w:r>
        <w:t xml:space="preserve"> rękopis w formie </w:t>
      </w:r>
      <w:r w:rsidRPr="000742B6">
        <w:t>kodeksu</w:t>
      </w:r>
      <w:r>
        <w:t xml:space="preserve"> składającego się z 233 kart i zszytego w XI wieku. </w:t>
      </w:r>
      <w:bookmarkEnd w:id="181"/>
      <w:r>
        <w:t>Jest przechowywany obecnie w</w:t>
      </w:r>
      <w:r w:rsidR="00BD0476">
        <w:t> </w:t>
      </w:r>
      <w:r w:rsidRPr="000742B6">
        <w:rPr>
          <w:i/>
          <w:iCs/>
        </w:rPr>
        <w:t>Museo Archeologico Nazionale w Cividale del Friuli</w:t>
      </w:r>
      <w:r>
        <w:t xml:space="preserve"> we </w:t>
      </w:r>
      <w:r w:rsidRPr="000742B6">
        <w:t>Włoszech</w:t>
      </w:r>
      <w:r>
        <w:t>.</w:t>
      </w:r>
      <w:r w:rsidR="000742B6">
        <w:t xml:space="preserve"> Modlitewnik Gertrudy </w:t>
      </w:r>
      <w:bookmarkStart w:id="182" w:name="_Hlk166490955"/>
      <w:r w:rsidR="000742B6">
        <w:t>zawiera od 93 do 110 modlitw, które przypisuje się księżnej Gertudzie</w:t>
      </w:r>
      <w:r w:rsidR="00485B57">
        <w:t xml:space="preserve"> Mieszkowiczównej, córki Mieszka II, siostry Kazimierza Odnowiciela, babci Bolesława Krzywoustego </w:t>
      </w:r>
      <w:bookmarkEnd w:id="182"/>
      <w:r w:rsidR="00485B57">
        <w:t>no i żony księcia Rusi Izjasława (syn Jarosława Mądrego). Ponieważ wiele w tych modlitwach jest ducha polskości, wiary, ciepła i miłości dlatego historycy uznali, że zasługuje ona na miano pierwszego polskiego pisarza.</w:t>
      </w:r>
    </w:p>
    <w:p w14:paraId="43FFD740" w14:textId="77777777" w:rsidR="00F8034B" w:rsidRDefault="00C537FB" w:rsidP="00056A86">
      <w:pPr>
        <w:pStyle w:val="Normalnie"/>
      </w:pPr>
      <w:bookmarkStart w:id="183" w:name="_Hlk166491047"/>
      <w:r w:rsidRPr="004E59AF">
        <w:rPr>
          <w:rFonts w:ascii="Daytona" w:hAnsi="Daytona"/>
          <w:b/>
          <w:bCs/>
        </w:rPr>
        <w:t xml:space="preserve">Złoty </w:t>
      </w:r>
      <w:r w:rsidR="004171D6">
        <w:rPr>
          <w:rFonts w:ascii="Daytona" w:hAnsi="Daytona"/>
          <w:b/>
          <w:bCs/>
        </w:rPr>
        <w:t>K</w:t>
      </w:r>
      <w:r w:rsidRPr="004E59AF">
        <w:rPr>
          <w:rFonts w:ascii="Daytona" w:hAnsi="Daytona"/>
          <w:b/>
          <w:bCs/>
        </w:rPr>
        <w:t>odeks</w:t>
      </w:r>
      <w:r>
        <w:t xml:space="preserve"> </w:t>
      </w:r>
      <w:r w:rsidR="004171D6">
        <w:rPr>
          <w:rFonts w:ascii="Daytona" w:hAnsi="Daytona"/>
          <w:b/>
          <w:bCs/>
        </w:rPr>
        <w:t>G</w:t>
      </w:r>
      <w:r w:rsidRPr="004E59AF">
        <w:rPr>
          <w:rFonts w:ascii="Daytona" w:hAnsi="Daytona"/>
          <w:b/>
          <w:bCs/>
        </w:rPr>
        <w:t>nieź</w:t>
      </w:r>
      <w:r w:rsidR="007329BE">
        <w:rPr>
          <w:rFonts w:ascii="Daytona" w:hAnsi="Daytona"/>
          <w:b/>
          <w:bCs/>
        </w:rPr>
        <w:t>n</w:t>
      </w:r>
      <w:r w:rsidRPr="004E59AF">
        <w:rPr>
          <w:rFonts w:ascii="Daytona" w:hAnsi="Daytona"/>
          <w:b/>
          <w:bCs/>
        </w:rPr>
        <w:t>ieński</w:t>
      </w:r>
      <w:bookmarkEnd w:id="183"/>
      <w:r w:rsidR="00BD154B">
        <w:t>.</w:t>
      </w:r>
      <w:r w:rsidR="00F8034B">
        <w:t xml:space="preserve"> Ewangeliarz ten powstał najprawdopodobniej pod koniec XI wieku i aż do wieku XIX był używany do </w:t>
      </w:r>
      <w:r w:rsidR="00F8034B">
        <w:lastRenderedPageBreak/>
        <w:t>uroczystych liturgii mszalnych, sprawowanych przez arcybiskupów gnieźnieńskich. Kodeks należy do wyjątkowej grupy ksiąg wykonanych z wielką starannością za pomocą szlachetnych kruszców. Obiekt jest jednym z czterech zachowanych do dziś kodeksów noszących znamię jednego skryptorium. Oprawa ewangelistarza została wykonana w renesansie z desek powleczonych brązową skórą, na którą nałożono srebrne, pozłacane plakiety. Przednia oprawa przedstawia scenę ukrzyżowania Chrystusa, przy którego krzyżu stoi Najświętsza Maryja Panna i św. Jan. Kodeks został ponownie oprawiony prawdopodobnie w XVII wieku, przy czym przycięto jego blok i nieumiejętnie nałożono srebrne elementy oprawy. Mógł zostać ofiarowany katedrze gnieźnieńskiej przez Bolesława Śmiałego z okazji jego koronacji królewskiej, która miała miejsce właśnie w Gnieźnie w 1076 roku. Wedle innej hipotezy mogła go ofiarować Judyta, żona księcia Władysława Hermana – wówczas przybyłby on do Gniezna nieco później. Obecnie przechowywany jest w Archiwum Archidiecezjalnym w Gnieźnie</w:t>
      </w:r>
      <w:r w:rsidR="00F8034B">
        <w:rPr>
          <w:rStyle w:val="Odwoanieprzypisudolnego"/>
        </w:rPr>
        <w:footnoteReference w:id="21"/>
      </w:r>
      <w:r w:rsidR="00F8034B">
        <w:t xml:space="preserve">. </w:t>
      </w:r>
    </w:p>
    <w:p w14:paraId="48F189FE" w14:textId="77777777" w:rsidR="00BB5C96" w:rsidRDefault="001F492A" w:rsidP="00056A86">
      <w:pPr>
        <w:pStyle w:val="Normalnie"/>
      </w:pPr>
      <w:r>
        <w:t>Przyjrzyjmy się bliżej faksymilii tego ewangeliarza, znajdującej się na wystawie.</w:t>
      </w:r>
    </w:p>
    <w:p w14:paraId="7547A3A5" w14:textId="77777777" w:rsidR="00874354" w:rsidRDefault="00BB5C96" w:rsidP="00056A86">
      <w:pPr>
        <w:pStyle w:val="Normalnie"/>
      </w:pPr>
      <w:r>
        <w:t xml:space="preserve">Na stronie 20 znajduje się tekst czytania </w:t>
      </w:r>
      <w:r w:rsidR="00AF5A8E" w:rsidRPr="00AF5A8E">
        <w:rPr>
          <w:u w:val="single"/>
        </w:rPr>
        <w:t>N</w:t>
      </w:r>
      <w:r w:rsidRPr="00AF5A8E">
        <w:rPr>
          <w:u w:val="single"/>
        </w:rPr>
        <w:t xml:space="preserve">a </w:t>
      </w:r>
      <w:r w:rsidRPr="002873D1">
        <w:rPr>
          <w:u w:val="single"/>
        </w:rPr>
        <w:t xml:space="preserve">oczyszczenia </w:t>
      </w:r>
      <w:r w:rsidR="00AF5A8E">
        <w:rPr>
          <w:u w:val="single"/>
        </w:rPr>
        <w:t xml:space="preserve">świętej </w:t>
      </w:r>
      <w:r w:rsidRPr="002873D1">
        <w:rPr>
          <w:u w:val="single"/>
        </w:rPr>
        <w:t>Mar</w:t>
      </w:r>
      <w:r w:rsidR="00AF5A8E">
        <w:rPr>
          <w:u w:val="single"/>
        </w:rPr>
        <w:t>yi Dziewicy</w:t>
      </w:r>
      <w:r>
        <w:t xml:space="preserve">. Jest to tekst </w:t>
      </w:r>
      <w:r w:rsidR="00AF5A8E" w:rsidRPr="00AF5A8E">
        <w:rPr>
          <w:i/>
          <w:iCs/>
        </w:rPr>
        <w:t>Według Łukasza</w:t>
      </w:r>
      <w:r w:rsidR="00AF5A8E">
        <w:t xml:space="preserve"> </w:t>
      </w:r>
      <w:r>
        <w:t>z Łk 2.21-22</w:t>
      </w:r>
      <w:r w:rsidR="00AF5A8E">
        <w:t xml:space="preserve">: Gdy wypełniły się dni oczyszczenia Maryi zgodnie z prawem Mojżesza…, co po łacinie brzmi: </w:t>
      </w:r>
      <w:r w:rsidR="00AF5A8E">
        <w:rPr>
          <w:i/>
          <w:iCs/>
        </w:rPr>
        <w:t>In purificatione sancte marie wirginis. Secundum Lucam. Postguam impleti sunt dies purgationis mariae secundum legem moysi..</w:t>
      </w:r>
      <w:r>
        <w:t>. Zwrócimy uwagę na grube kreski nad niektórymi literami. Są to skróty wyrazowe. Jeśli kreska znajduje się nad ostatnią literę, wtedy do czytanego wyrazu należy dodać „M”, np. LEG</w:t>
      </w:r>
      <w:r w:rsidRPr="00BB5C96">
        <w:rPr>
          <w:u w:val="single"/>
        </w:rPr>
        <w:t>E</w:t>
      </w:r>
      <w:r>
        <w:t xml:space="preserve"> = LEGEM; </w:t>
      </w:r>
      <w:r w:rsidR="00D52EB4">
        <w:t>MASCULIN</w:t>
      </w:r>
      <w:r w:rsidR="00D52EB4" w:rsidRPr="00D52EB4">
        <w:rPr>
          <w:u w:val="single"/>
        </w:rPr>
        <w:t>V</w:t>
      </w:r>
      <w:r w:rsidR="00D52EB4">
        <w:t xml:space="preserve"> = MASCULINUM. Jeśli kreska znajduje się nad literą w</w:t>
      </w:r>
      <w:r w:rsidR="00AF5A8E">
        <w:t> </w:t>
      </w:r>
      <w:r w:rsidR="00D52EB4">
        <w:t>środku wyrazu, wówczas „M” wraz odpowiednimi samogłoskami dajemy w</w:t>
      </w:r>
      <w:r w:rsidR="00942386">
        <w:t> </w:t>
      </w:r>
      <w:r w:rsidR="00D52EB4">
        <w:t>środku wyrazu: D</w:t>
      </w:r>
      <w:r w:rsidR="00D52EB4" w:rsidRPr="00D52EB4">
        <w:rPr>
          <w:u w:val="single"/>
        </w:rPr>
        <w:t>N</w:t>
      </w:r>
      <w:r w:rsidR="00D52EB4">
        <w:t>O = DOMINO</w:t>
      </w:r>
      <w:r w:rsidR="000B7CBA">
        <w:t>,</w:t>
      </w:r>
      <w:r w:rsidR="000B7CBA" w:rsidRPr="000B7CBA">
        <w:t xml:space="preserve"> </w:t>
      </w:r>
      <w:r w:rsidR="000B7CBA">
        <w:t>S</w:t>
      </w:r>
      <w:r w:rsidR="000B7CBA" w:rsidRPr="000B7CBA">
        <w:rPr>
          <w:u w:val="single"/>
        </w:rPr>
        <w:t>C</w:t>
      </w:r>
      <w:r w:rsidR="000B7CBA">
        <w:t>M = SECUNDUM</w:t>
      </w:r>
      <w:r w:rsidR="00D52EB4">
        <w:t xml:space="preserve">. </w:t>
      </w:r>
    </w:p>
    <w:p w14:paraId="585DF0FE" w14:textId="77777777" w:rsidR="00AF5A8E" w:rsidRDefault="00011450" w:rsidP="00056A86">
      <w:pPr>
        <w:pStyle w:val="Normalnie"/>
      </w:pPr>
      <w:r>
        <w:t>Warto zwrócić uwagę na odmienność stron 19 i</w:t>
      </w:r>
      <w:r w:rsidR="00F16C42">
        <w:t> </w:t>
      </w:r>
      <w:r>
        <w:t>21, które zostały dopisane znacznie później.</w:t>
      </w:r>
      <w:r w:rsidR="00D52EB4">
        <w:t xml:space="preserve"> Czytanie na stronie 21 dotyczy </w:t>
      </w:r>
      <w:r w:rsidR="00D52EB4" w:rsidRPr="00942386">
        <w:rPr>
          <w:u w:val="single"/>
        </w:rPr>
        <w:t>uroczystości</w:t>
      </w:r>
      <w:r w:rsidR="00D52EB4">
        <w:t xml:space="preserve"> </w:t>
      </w:r>
      <w:r w:rsidR="00D52EB4" w:rsidRPr="002873D1">
        <w:rPr>
          <w:u w:val="single"/>
        </w:rPr>
        <w:t>Ciała</w:t>
      </w:r>
      <w:r w:rsidR="003D351A">
        <w:rPr>
          <w:u w:val="single"/>
        </w:rPr>
        <w:t xml:space="preserve"> Chrystusa</w:t>
      </w:r>
      <w:r w:rsidR="003D351A" w:rsidRPr="003D351A">
        <w:t xml:space="preserve"> </w:t>
      </w:r>
      <w:r w:rsidR="003D351A">
        <w:rPr>
          <w:i/>
          <w:iCs/>
        </w:rPr>
        <w:t>(In</w:t>
      </w:r>
      <w:r w:rsidR="00942386">
        <w:rPr>
          <w:i/>
          <w:iCs/>
        </w:rPr>
        <w:t> </w:t>
      </w:r>
      <w:r w:rsidR="003D351A">
        <w:rPr>
          <w:i/>
          <w:iCs/>
        </w:rPr>
        <w:t>Festo Corporis Christi.</w:t>
      </w:r>
      <w:r w:rsidR="00942386">
        <w:rPr>
          <w:i/>
          <w:iCs/>
        </w:rPr>
        <w:t xml:space="preserve"> </w:t>
      </w:r>
      <w:r w:rsidR="003D351A">
        <w:rPr>
          <w:i/>
          <w:iCs/>
        </w:rPr>
        <w:t>Secundum Joannen. In illo tempore.</w:t>
      </w:r>
      <w:r w:rsidR="00D52EB4">
        <w:t xml:space="preserve">, która została wprowadzona do liturgii </w:t>
      </w:r>
      <w:r w:rsidR="00F927BC">
        <w:t>w Polsce na synodzie w</w:t>
      </w:r>
      <w:r w:rsidR="00B21015">
        <w:t> </w:t>
      </w:r>
      <w:r w:rsidR="00F927BC">
        <w:t xml:space="preserve">Krakowie </w:t>
      </w:r>
      <w:r w:rsidR="00D52EB4">
        <w:t xml:space="preserve">dopiero </w:t>
      </w:r>
      <w:r w:rsidR="00F927BC">
        <w:t>w</w:t>
      </w:r>
      <w:r w:rsidR="00942386">
        <w:t> </w:t>
      </w:r>
      <w:r w:rsidR="00D52EB4" w:rsidRPr="002873D1">
        <w:rPr>
          <w:rFonts w:ascii="Daytona" w:hAnsi="Daytona"/>
          <w:sz w:val="30"/>
          <w:szCs w:val="30"/>
        </w:rPr>
        <w:t>1320</w:t>
      </w:r>
      <w:r w:rsidR="00D52EB4">
        <w:t> roku, to jest jakieś 2</w:t>
      </w:r>
      <w:r w:rsidR="00F927BC">
        <w:t>4</w:t>
      </w:r>
      <w:r w:rsidR="00D52EB4">
        <w:t>0 lat po napisaniu kodeksu.</w:t>
      </w:r>
      <w:r w:rsidR="00874354">
        <w:t xml:space="preserve"> </w:t>
      </w:r>
      <w:r w:rsidR="003D351A">
        <w:t xml:space="preserve">Na tej samej stronie znajduje się tekst czytania na święto Podwyższenia świętego </w:t>
      </w:r>
      <w:r w:rsidR="00BD0476">
        <w:t>Krzyża</w:t>
      </w:r>
      <w:r w:rsidR="003D351A">
        <w:t xml:space="preserve"> </w:t>
      </w:r>
      <w:r w:rsidR="003D351A">
        <w:rPr>
          <w:i/>
          <w:iCs/>
        </w:rPr>
        <w:t xml:space="preserve">In Festo Exaltationis S. Crucis. Secundum Joannem. </w:t>
      </w:r>
      <w:r w:rsidR="003D351A">
        <w:t xml:space="preserve">obchodzone przez Kościół Katolicki dnia 14 września. Początki święta związane są z odnalezieniem przez św. Helenę </w:t>
      </w:r>
      <w:r w:rsidR="003D351A" w:rsidRPr="003D351A">
        <w:t>relikwii</w:t>
      </w:r>
      <w:r w:rsidR="003D351A">
        <w:t xml:space="preserve"> krzyża na początku IV wieku i</w:t>
      </w:r>
      <w:r w:rsidR="00874354">
        <w:t> </w:t>
      </w:r>
      <w:r w:rsidR="003D351A">
        <w:t>poświęceniem w Jerozolimie bazyliki ku jego czci w 335 r.</w:t>
      </w:r>
      <w:r w:rsidR="00874354">
        <w:t xml:space="preserve"> </w:t>
      </w:r>
    </w:p>
    <w:p w14:paraId="26F32A73" w14:textId="77777777" w:rsidR="00344DDE" w:rsidRDefault="00874354" w:rsidP="00056A86">
      <w:pPr>
        <w:pStyle w:val="Normalnie"/>
      </w:pPr>
      <w:r>
        <w:lastRenderedPageBreak/>
        <w:t xml:space="preserve">Czytanie na stronie 19 jest przypisane </w:t>
      </w:r>
      <w:r w:rsidR="00594655">
        <w:t>n</w:t>
      </w:r>
      <w:r>
        <w:t xml:space="preserve">a </w:t>
      </w:r>
      <w:r w:rsidRPr="00942386">
        <w:rPr>
          <w:u w:val="single"/>
        </w:rPr>
        <w:t>Translacj</w:t>
      </w:r>
      <w:r w:rsidR="00BD0476">
        <w:rPr>
          <w:u w:val="single"/>
        </w:rPr>
        <w:t>ę</w:t>
      </w:r>
      <w:r>
        <w:t xml:space="preserve"> (przeniesienie) </w:t>
      </w:r>
      <w:r w:rsidRPr="00594655">
        <w:rPr>
          <w:u w:val="single"/>
        </w:rPr>
        <w:t>św.</w:t>
      </w:r>
      <w:r w:rsidR="00594655">
        <w:rPr>
          <w:u w:val="single"/>
        </w:rPr>
        <w:t> </w:t>
      </w:r>
      <w:r w:rsidRPr="00594655">
        <w:rPr>
          <w:u w:val="single"/>
        </w:rPr>
        <w:t>Wojciecha</w:t>
      </w:r>
      <w:r>
        <w:t xml:space="preserve"> </w:t>
      </w:r>
      <w:r>
        <w:rPr>
          <w:i/>
          <w:iCs/>
        </w:rPr>
        <w:t>In Translatione S. Adalberti</w:t>
      </w:r>
      <w:r>
        <w:t xml:space="preserve">. Obchodzone jest ono 22 października </w:t>
      </w:r>
      <w:r w:rsidR="00E96BCA">
        <w:t xml:space="preserve">być może </w:t>
      </w:r>
      <w:r>
        <w:t>na upamiętnienie przeniesienia relikwii św. Wojciecha</w:t>
      </w:r>
      <w:r w:rsidR="00470D6A">
        <w:t xml:space="preserve"> do Gniezna w</w:t>
      </w:r>
      <w:r w:rsidR="00650369">
        <w:t> </w:t>
      </w:r>
      <w:r w:rsidR="00470D6A">
        <w:t>999 roku. Ciało męczennika 2 lata wcześniej sprowadzono z Prus</w:t>
      </w:r>
      <w:r w:rsidR="00CB700D">
        <w:t xml:space="preserve"> do Trzemeszna</w:t>
      </w:r>
      <w:r w:rsidR="00470D6A">
        <w:t xml:space="preserve">. </w:t>
      </w:r>
    </w:p>
    <w:p w14:paraId="59B04003" w14:textId="77777777" w:rsidR="00344DDE" w:rsidRDefault="00344DDE" w:rsidP="00344DDE">
      <w:pPr>
        <w:pStyle w:val="Normalnie"/>
      </w:pPr>
      <w:r w:rsidRPr="00942386">
        <w:rPr>
          <w:rFonts w:ascii="Daytona" w:hAnsi="Daytona"/>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Święty</w:t>
      </w:r>
      <w:r>
        <w:rPr>
          <w:rFonts w:ascii="Daytona" w:hAnsi="Daytona"/>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942386">
        <w:rPr>
          <w:rFonts w:ascii="Daytona" w:hAnsi="Daytona"/>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Wojciech</w:t>
      </w:r>
      <w:r w:rsidRPr="00942386">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t xml:space="preserve">to jeden z najbardziej znanych świętych Kościoła Katolickiego w Polsce. Jest patronem nie tylko kościołów, ale także szkół, szpitali czy honorowych odznaczeń. Zapisał się w historii Polski i Czech. </w:t>
      </w:r>
      <w:r w:rsidR="00CB700D">
        <w:t xml:space="preserve">Przyjaciel cesarza Ottona III. </w:t>
      </w:r>
      <w:r>
        <w:t>Nasi południowi sąsiedzi pamiętają go przede wszystkim jako biskupa praskiego, zaś w kraju nad Wisłą święty Wojciech identyfikowany jest zwłaszcza z</w:t>
      </w:r>
      <w:r w:rsidR="00CB700D">
        <w:t> </w:t>
      </w:r>
      <w:r>
        <w:t>utworzeniem w Gnieźnie pierwszej polskiej metropolii kościelnej. Wykupienie ciała, a także utworzenie arcybiskupstwa św. Wojciecha w Gnieźnie, pozwoliły Chrobremu na osiągnięcie bardzo wymiernych korzyści politycznych. Najpierw miała miejsce kanonizacja biskupa Wojciecha, potem jego brat Gaudenty otrzymał papieską nominację na arcybiskupa, by ostatecznie zostać arcybiskupem gnieźnieńskim. Działania te pozwoliły na utworzenie w Gnieźnie kościelnej metropolii. Jej podstawy określono podczas pielgrzymki cesarza Ottona III do Gniezna (Zjazd gnieźnieński w marcu 1000 r.).</w:t>
      </w:r>
      <w:r w:rsidRPr="00594655">
        <w:t xml:space="preserve"> </w:t>
      </w:r>
      <w:r>
        <w:t>Pozycja polskiego księcia wzrosła wówczas bezdyskusyjnie, a w konsekwencji doprowadziło to do jego koronacji w</w:t>
      </w:r>
      <w:r w:rsidR="006C09CC">
        <w:t> </w:t>
      </w:r>
      <w:r>
        <w:t>1025 r.</w:t>
      </w:r>
    </w:p>
    <w:p w14:paraId="5994A2CF" w14:textId="77777777" w:rsidR="00E96BCA" w:rsidRDefault="00E96BCA" w:rsidP="00056A86">
      <w:pPr>
        <w:pStyle w:val="Normalnie"/>
      </w:pPr>
      <w:r>
        <w:t xml:space="preserve">Możliwe </w:t>
      </w:r>
      <w:r w:rsidR="006C09CC">
        <w:t xml:space="preserve">też, </w:t>
      </w:r>
      <w:r w:rsidR="00344DDE">
        <w:t>że obchody święta „</w:t>
      </w:r>
      <w:r w:rsidR="00344DDE">
        <w:rPr>
          <w:i/>
          <w:iCs/>
        </w:rPr>
        <w:t>Translatione S. Adalberti”</w:t>
      </w:r>
      <w:r>
        <w:t xml:space="preserve"> </w:t>
      </w:r>
      <w:r w:rsidR="00344DDE">
        <w:t xml:space="preserve">związane są z „cudownym” odnalezieniem w lutym </w:t>
      </w:r>
      <w:r w:rsidR="00344DDE" w:rsidRPr="00344DDE">
        <w:rPr>
          <w:rFonts w:ascii="Daytona" w:hAnsi="Daytona"/>
        </w:rPr>
        <w:t>1127</w:t>
      </w:r>
      <w:r w:rsidR="00344DDE">
        <w:t xml:space="preserve"> roku ukrytego w ścianie katedry gnieźnieńskiej relikwiarza z głową św. Wojciecha. Wydarzenie to ma związek z burzliwą historią </w:t>
      </w:r>
      <w:r w:rsidR="00CB700D">
        <w:t>tych relikwii. Podczas</w:t>
      </w:r>
      <w:r>
        <w:t xml:space="preserve"> </w:t>
      </w:r>
      <w:r w:rsidR="00C92564">
        <w:t xml:space="preserve">buntu </w:t>
      </w:r>
      <w:r w:rsidR="00CB700D">
        <w:t xml:space="preserve">polskich </w:t>
      </w:r>
      <w:r w:rsidR="00C92564">
        <w:t>możnowładców</w:t>
      </w:r>
      <w:r w:rsidR="00CB700D">
        <w:t xml:space="preserve"> </w:t>
      </w:r>
      <w:r w:rsidR="006C09CC">
        <w:t>zakończonego wygnaniem</w:t>
      </w:r>
      <w:r w:rsidR="00CB700D">
        <w:t xml:space="preserve"> Kazimierza Odnowiciela </w:t>
      </w:r>
      <w:r w:rsidR="006C09CC">
        <w:t xml:space="preserve">na Węgry i </w:t>
      </w:r>
      <w:r>
        <w:t>najazdu na Polskę wojsk czeskich księcia Brzetysława</w:t>
      </w:r>
      <w:r w:rsidR="006C09CC">
        <w:t xml:space="preserve">, </w:t>
      </w:r>
      <w:r>
        <w:t>w 1038 r.</w:t>
      </w:r>
      <w:r w:rsidR="006C09CC">
        <w:t xml:space="preserve"> </w:t>
      </w:r>
      <w:r w:rsidR="00CB700D">
        <w:t xml:space="preserve">wywieziono </w:t>
      </w:r>
      <w:r w:rsidR="00C92564">
        <w:t>z katedry w</w:t>
      </w:r>
      <w:r w:rsidR="0055563F">
        <w:t> </w:t>
      </w:r>
      <w:r w:rsidR="00C92564">
        <w:t xml:space="preserve">Gnieźnie do Pragi relikwie św. Wojciecha. </w:t>
      </w:r>
      <w:r w:rsidR="006C09CC">
        <w:t xml:space="preserve">Kazimierz Odnowiciel powrócił z wygnania w 1040 r. i </w:t>
      </w:r>
      <w:r w:rsidR="00C92564">
        <w:t>z pomocą zbrojną Henryka III</w:t>
      </w:r>
      <w:r w:rsidR="006C09CC" w:rsidRPr="006C09CC">
        <w:t xml:space="preserve"> </w:t>
      </w:r>
      <w:r w:rsidR="006C09CC">
        <w:t>odbudował państwo polskie</w:t>
      </w:r>
      <w:r w:rsidR="007F160D">
        <w:t>.</w:t>
      </w:r>
      <w:r w:rsidR="00C92564">
        <w:t xml:space="preserve"> </w:t>
      </w:r>
      <w:r w:rsidR="008753D4">
        <w:t xml:space="preserve">Kazimierz miał czterech synów, jego następcą został </w:t>
      </w:r>
      <w:r w:rsidR="008753D4" w:rsidRPr="008753D4">
        <w:t>Bolesław II Śmiały (Szczodry)</w:t>
      </w:r>
      <w:r w:rsidR="008753D4">
        <w:t xml:space="preserve">, a po jego wygnaniu </w:t>
      </w:r>
      <w:r w:rsidR="0055563F">
        <w:t xml:space="preserve">spowodowanym rozsiekaniem biskupa krakowskiego Stanisława, </w:t>
      </w:r>
      <w:r w:rsidR="008753D4">
        <w:t xml:space="preserve">władzę objął drugi syn Odnowiciela – </w:t>
      </w:r>
      <w:r w:rsidR="008753D4" w:rsidRPr="008753D4">
        <w:t>Władysław I Herman</w:t>
      </w:r>
      <w:r w:rsidR="007F160D">
        <w:t>, potem</w:t>
      </w:r>
      <w:r w:rsidR="00BD0476">
        <w:t xml:space="preserve"> zaś</w:t>
      </w:r>
      <w:r w:rsidR="007F160D">
        <w:t xml:space="preserve"> jego wnuk – Bolesław Krzywousty. Pod koniec panowania tego ostatniego nastały dla Polski trudne czasy. Zagrożone zostało polskie zwierzchnictwo nad biskupstwami na terenie Polski na rzecz arcybiskupstwa w Magdeburgu. Jednak, po „cudownym” odnalezieniu w</w:t>
      </w:r>
      <w:r w:rsidR="00344DDE">
        <w:t xml:space="preserve"> lutym</w:t>
      </w:r>
      <w:r w:rsidR="007F160D">
        <w:t xml:space="preserve"> </w:t>
      </w:r>
      <w:r w:rsidR="007F160D" w:rsidRPr="00344DDE">
        <w:rPr>
          <w:rFonts w:ascii="Daytona" w:hAnsi="Daytona"/>
        </w:rPr>
        <w:t>1127</w:t>
      </w:r>
      <w:r w:rsidR="007F160D">
        <w:t xml:space="preserve"> roku </w:t>
      </w:r>
      <w:r w:rsidR="00344DDE">
        <w:t xml:space="preserve">ukrytego w ścianie katedry gnieźnieńskiej </w:t>
      </w:r>
      <w:r w:rsidR="007F160D">
        <w:t>relikwiarza z głową św. Wojciecha</w:t>
      </w:r>
      <w:r w:rsidR="00344DDE">
        <w:t>, papież Innocenty II potwierdził wyłączną i</w:t>
      </w:r>
      <w:r w:rsidR="006C09CC">
        <w:t> </w:t>
      </w:r>
      <w:r w:rsidR="00344DDE">
        <w:t xml:space="preserve">później nigdy niekwestionowaną metropolitalną zwierzchność Gniezna nad diecezjami polskimi. W ten sposób św. Wojciech </w:t>
      </w:r>
      <w:r w:rsidR="006C09CC">
        <w:t>przyczynił się do obrony</w:t>
      </w:r>
      <w:r w:rsidR="00344DDE">
        <w:t xml:space="preserve"> </w:t>
      </w:r>
      <w:r w:rsidR="00344DDE">
        <w:lastRenderedPageBreak/>
        <w:t>niezależnoś</w:t>
      </w:r>
      <w:r w:rsidR="006C09CC">
        <w:t>ci</w:t>
      </w:r>
      <w:r w:rsidR="00344DDE">
        <w:t xml:space="preserve"> Polski od Niemiec. Słusznie więc to wydarzenie mogło być uznane za święto kościelne i uwzględnione w Ewangeliarzu Gnieźnieńskim prawie 50 lat po jego napisaniu.</w:t>
      </w:r>
    </w:p>
    <w:p w14:paraId="3636B25F" w14:textId="77777777" w:rsidR="00FF435C" w:rsidRDefault="00FF435C" w:rsidP="00E91B54">
      <w:pPr>
        <w:pStyle w:val="ANormalny"/>
      </w:pPr>
      <w:bookmarkStart w:id="184" w:name="_Hlk166491103"/>
      <w:r w:rsidRPr="00FF435C">
        <w:rPr>
          <w:rFonts w:ascii="Daytona" w:hAnsi="Daytona"/>
          <w:b/>
          <w:bCs/>
        </w:rPr>
        <w:t xml:space="preserve">Złoty </w:t>
      </w:r>
      <w:r w:rsidR="004171D6">
        <w:rPr>
          <w:rFonts w:ascii="Daytona" w:hAnsi="Daytona"/>
          <w:b/>
          <w:bCs/>
        </w:rPr>
        <w:t>K</w:t>
      </w:r>
      <w:r w:rsidRPr="00FF435C">
        <w:rPr>
          <w:rFonts w:ascii="Daytona" w:hAnsi="Daytona"/>
          <w:b/>
          <w:bCs/>
        </w:rPr>
        <w:t xml:space="preserve">odeks </w:t>
      </w:r>
      <w:r w:rsidR="004171D6">
        <w:rPr>
          <w:rFonts w:ascii="Daytona" w:hAnsi="Daytona"/>
          <w:b/>
          <w:bCs/>
        </w:rPr>
        <w:t>P</w:t>
      </w:r>
      <w:r w:rsidRPr="00FF435C">
        <w:rPr>
          <w:rFonts w:ascii="Daytona" w:hAnsi="Daytona"/>
          <w:b/>
          <w:bCs/>
        </w:rPr>
        <w:t>ułtuski</w:t>
      </w:r>
      <w:r>
        <w:t xml:space="preserve"> </w:t>
      </w:r>
      <w:r w:rsidRPr="00FF435C">
        <w:rPr>
          <w:rFonts w:ascii="Daytona" w:hAnsi="Daytona"/>
        </w:rPr>
        <w:t>XI</w:t>
      </w:r>
      <w:r>
        <w:t xml:space="preserve">-wieczny </w:t>
      </w:r>
      <w:r w:rsidRPr="00FF435C">
        <w:t>iluminowany</w:t>
      </w:r>
      <w:r>
        <w:t xml:space="preserve"> </w:t>
      </w:r>
      <w:r w:rsidRPr="00FF435C">
        <w:t>kodeks</w:t>
      </w:r>
      <w:r>
        <w:t xml:space="preserve">, będący przykładem </w:t>
      </w:r>
      <w:r w:rsidRPr="00FF435C">
        <w:t>czeskiej</w:t>
      </w:r>
      <w:r>
        <w:t xml:space="preserve"> szkoły iluminatorsko-</w:t>
      </w:r>
      <w:r w:rsidR="00A4132F">
        <w:t>piśmienniczej</w:t>
      </w:r>
      <w:r>
        <w:t xml:space="preserve">. Kodeks należy do jednego z </w:t>
      </w:r>
      <w:r w:rsidRPr="00FF435C">
        <w:t>polskich zabytków średniowiecznych</w:t>
      </w:r>
      <w:r>
        <w:t xml:space="preserve"> </w:t>
      </w:r>
      <w:r w:rsidRPr="00FF435C">
        <w:t>piśmiennictwa łacińskiego</w:t>
      </w:r>
      <w:r>
        <w:t xml:space="preserve">. Powstał około 1080 roku. Nazywany jest również </w:t>
      </w:r>
      <w:r w:rsidRPr="00FF435C">
        <w:rPr>
          <w:rFonts w:ascii="Daytona" w:hAnsi="Daytona"/>
          <w:b/>
          <w:bCs/>
        </w:rPr>
        <w:t xml:space="preserve">Ewangeliarzem </w:t>
      </w:r>
      <w:r w:rsidR="004171D6">
        <w:rPr>
          <w:rFonts w:ascii="Daytona" w:hAnsi="Daytona"/>
          <w:b/>
          <w:bCs/>
        </w:rPr>
        <w:t>P</w:t>
      </w:r>
      <w:r w:rsidRPr="00FF435C">
        <w:rPr>
          <w:rFonts w:ascii="Daytona" w:hAnsi="Daytona"/>
          <w:b/>
          <w:bCs/>
        </w:rPr>
        <w:t>łockim</w:t>
      </w:r>
      <w:bookmarkEnd w:id="184"/>
      <w:r>
        <w:t xml:space="preserve">, gdyż stanowił własność </w:t>
      </w:r>
      <w:r w:rsidRPr="00FF435C">
        <w:t>katedry płockiej</w:t>
      </w:r>
      <w:r>
        <w:t xml:space="preserve">, której przekazała go </w:t>
      </w:r>
      <w:r w:rsidRPr="00FF435C">
        <w:t xml:space="preserve">Judyta </w:t>
      </w:r>
      <w:r w:rsidR="00F16C42">
        <w:t>C</w:t>
      </w:r>
      <w:r w:rsidRPr="00FF435C">
        <w:t>zeska</w:t>
      </w:r>
      <w:r>
        <w:t xml:space="preserve">, pierwsza żona księcia </w:t>
      </w:r>
      <w:r w:rsidRPr="00FF435C">
        <w:t>Władysława Hermana</w:t>
      </w:r>
      <w:r>
        <w:t xml:space="preserve">. </w:t>
      </w:r>
    </w:p>
    <w:p w14:paraId="6B65B1D0" w14:textId="77777777" w:rsidR="00DB1B5D" w:rsidRDefault="00DB1B5D" w:rsidP="00DB1B5D">
      <w:pPr>
        <w:pStyle w:val="Normalnie"/>
      </w:pPr>
      <w:bookmarkStart w:id="185" w:name="_Hlk166491203"/>
      <w:r>
        <w:t>Kodeks pisany farbą srebrną i złotą. Dekoracja malarska: 17</w:t>
      </w:r>
      <w:r w:rsidR="00A4132F">
        <w:t> </w:t>
      </w:r>
      <w:r>
        <w:t>miniatur cało- i</w:t>
      </w:r>
      <w:r w:rsidR="009D36DA">
        <w:t> </w:t>
      </w:r>
      <w:r>
        <w:t>półstronicowych, trzy stylizowane litery :Q, L i I, szereg drobnych inicjałów ornamentalnych, ozdobne ramki w postaci listew z</w:t>
      </w:r>
      <w:r w:rsidR="00F16C42">
        <w:t> </w:t>
      </w:r>
      <w:r>
        <w:t>motywami palmet</w:t>
      </w:r>
      <w:r w:rsidR="00CE4F5F">
        <w:t>.</w:t>
      </w:r>
      <w:r>
        <w:t xml:space="preserve"> </w:t>
      </w:r>
      <w:bookmarkEnd w:id="185"/>
      <w:r>
        <w:t>Oprawa: deski pokryte aksamitem i obite blachą, ozdobione gemmami antycznymi, perłami, szklanymi kaboszonami, oraz figurkami metalowymi wykonanymi w Limoges (zachowane resztki emalii)</w:t>
      </w:r>
      <w:r w:rsidR="00CE4F5F">
        <w:t>.</w:t>
      </w:r>
      <w:r>
        <w:t xml:space="preserve"> Dekoracja malarska pokrewna z trzema innymi rękopisami: Kodeksem Vysehradskim </w:t>
      </w:r>
      <w:r w:rsidR="00CE4F5F">
        <w:t>oraz</w:t>
      </w:r>
      <w:r>
        <w:t xml:space="preserve"> Ewangeliarzami: Praskim i</w:t>
      </w:r>
      <w:r w:rsidR="004D56F6">
        <w:t> </w:t>
      </w:r>
      <w:r>
        <w:t>Gnieźnieńskim.</w:t>
      </w:r>
    </w:p>
    <w:p w14:paraId="37636775" w14:textId="2447BA62" w:rsidR="001051C9" w:rsidRDefault="001051C9" w:rsidP="00DB1B5D">
      <w:pPr>
        <w:pStyle w:val="Normalnie"/>
      </w:pPr>
      <w:r>
        <w:t xml:space="preserve">Z końca XI lub początku XII wieku (1070-1111 r.) pochodzi jeszcze jeden zabytek polskiej literatury. Jest to mianowicie przechowywany na Wawelu </w:t>
      </w:r>
      <w:r w:rsidRPr="001051C9">
        <w:rPr>
          <w:rFonts w:ascii="Daytona" w:hAnsi="Daytona"/>
          <w:b/>
          <w:bCs/>
        </w:rPr>
        <w:t xml:space="preserve">Ewangeliarz </w:t>
      </w:r>
      <w:r w:rsidR="004171D6">
        <w:rPr>
          <w:rFonts w:ascii="Daytona" w:hAnsi="Daytona"/>
          <w:b/>
          <w:bCs/>
        </w:rPr>
        <w:t>E</w:t>
      </w:r>
      <w:r w:rsidRPr="001051C9">
        <w:rPr>
          <w:rFonts w:ascii="Daytona" w:hAnsi="Daytona"/>
          <w:b/>
          <w:bCs/>
        </w:rPr>
        <w:t>mmeramski</w:t>
      </w:r>
      <w:r>
        <w:t xml:space="preserve"> –ze </w:t>
      </w:r>
      <w:r w:rsidRPr="001051C9">
        <w:t>skryptorium</w:t>
      </w:r>
      <w:r>
        <w:t xml:space="preserve"> </w:t>
      </w:r>
      <w:r w:rsidRPr="001051C9">
        <w:t>klasztoru św. Emmerama</w:t>
      </w:r>
      <w:r>
        <w:t xml:space="preserve"> w </w:t>
      </w:r>
      <w:r w:rsidRPr="001051C9">
        <w:t>Ratyzbonie</w:t>
      </w:r>
      <w:r>
        <w:t xml:space="preserve">. Zawiera cztery </w:t>
      </w:r>
      <w:r w:rsidRPr="001051C9">
        <w:t>Ewangelie</w:t>
      </w:r>
      <w:r>
        <w:t xml:space="preserve"> poprzedzone dedykacjami </w:t>
      </w:r>
      <w:r w:rsidRPr="001051C9">
        <w:t>Ojców Kościoła</w:t>
      </w:r>
      <w:r>
        <w:t xml:space="preserve"> oraz </w:t>
      </w:r>
      <w:r w:rsidRPr="001051C9">
        <w:t>Kanonami Zgodności</w:t>
      </w:r>
      <w:r>
        <w:t xml:space="preserve">, a zakończony </w:t>
      </w:r>
      <w:r>
        <w:rPr>
          <w:i/>
          <w:iCs/>
        </w:rPr>
        <w:t>Capitulare evangeliorum</w:t>
      </w:r>
      <w:r>
        <w:t xml:space="preserve">. Manuskrypt jest ozdobiony inicjałami oraz miniaturami. </w:t>
      </w:r>
      <w:r w:rsidR="00385CCC">
        <w:t xml:space="preserve">Do Polski ewangeliarz dotarł prawdopodobnie poprzez </w:t>
      </w:r>
      <w:r w:rsidR="00385CCC" w:rsidRPr="00385CCC">
        <w:t>Judytę Marię</w:t>
      </w:r>
      <w:r w:rsidR="00385CCC">
        <w:t xml:space="preserve">, córkę cesarza </w:t>
      </w:r>
      <w:r w:rsidR="00385CCC" w:rsidRPr="00385CCC">
        <w:t>Henryka III</w:t>
      </w:r>
      <w:r w:rsidR="00385CCC">
        <w:t xml:space="preserve"> i siostrę Henryka IV. Judyta Maria była żoną </w:t>
      </w:r>
      <w:r w:rsidR="00385CCC" w:rsidRPr="00385CCC">
        <w:t>Salomona węgierskiego</w:t>
      </w:r>
      <w:r w:rsidR="00385CCC">
        <w:t>. Po jego śmierci, w</w:t>
      </w:r>
      <w:r w:rsidR="00FE02B0">
        <w:t> </w:t>
      </w:r>
      <w:r w:rsidR="00385CCC">
        <w:t xml:space="preserve">1087 roku, poślubiła </w:t>
      </w:r>
      <w:r w:rsidR="00385CCC" w:rsidRPr="00385CCC">
        <w:t xml:space="preserve">Władysława </w:t>
      </w:r>
      <w:r w:rsidR="00385CCC">
        <w:t xml:space="preserve">I </w:t>
      </w:r>
      <w:r w:rsidR="00385CCC" w:rsidRPr="00385CCC">
        <w:t>Hermana</w:t>
      </w:r>
      <w:r w:rsidR="00385CCC">
        <w:t xml:space="preserve"> i została matką Bolesława Krzywoustego. Przypuszczalna data jej zaślubin, przypadająca na lata </w:t>
      </w:r>
      <w:r w:rsidR="00722C4A">
        <w:t>1087 - 1091</w:t>
      </w:r>
      <w:r w:rsidR="00385CCC">
        <w:t xml:space="preserve">, może więc wskazywać na datę przywiezienia kodeksu do Polski. W czasie swego pobytu Agnieszka mieszkała zapewne na </w:t>
      </w:r>
      <w:r w:rsidR="00385CCC" w:rsidRPr="00385CCC">
        <w:t>Wawelu</w:t>
      </w:r>
      <w:r w:rsidR="00385CCC">
        <w:t>, musiała też utrzymywać kontakty z Kapitułą, a chcąc zjednać poparcie małżonkowi, mogła ewangeliarz ofiarować katedrze krakowskiej.</w:t>
      </w:r>
    </w:p>
    <w:p w14:paraId="7B84C6BF" w14:textId="77777777" w:rsidR="00BD0476" w:rsidRDefault="00BD0476" w:rsidP="00BD0476">
      <w:pPr>
        <w:pStyle w:val="Normalnie"/>
        <w:rPr>
          <w:i/>
          <w:iCs/>
        </w:rPr>
      </w:pPr>
      <w:r>
        <w:t xml:space="preserve">Psałterz księżnej Anastazji. </w:t>
      </w:r>
      <w:r w:rsidRPr="004E59AF">
        <w:rPr>
          <w:rFonts w:ascii="Daytona" w:hAnsi="Daytona"/>
          <w:b/>
          <w:bCs/>
        </w:rPr>
        <w:t>Ewangeliarz Anastazji</w:t>
      </w:r>
      <w:r>
        <w:t xml:space="preserve"> napisany po </w:t>
      </w:r>
      <w:r w:rsidRPr="00AF3FDE">
        <w:t>łacinie</w:t>
      </w:r>
      <w:r>
        <w:t xml:space="preserve"> </w:t>
      </w:r>
      <w:r w:rsidRPr="00AF3FDE">
        <w:t>ewangeliarz</w:t>
      </w:r>
      <w:r>
        <w:t xml:space="preserve"> z </w:t>
      </w:r>
      <w:r w:rsidRPr="00CE4F5F">
        <w:rPr>
          <w:rFonts w:ascii="Daytona" w:hAnsi="Daytona"/>
        </w:rPr>
        <w:t>XII</w:t>
      </w:r>
      <w:r>
        <w:t xml:space="preserve"> wieku przechowywany w zbiorach </w:t>
      </w:r>
      <w:r w:rsidRPr="00AF3FDE">
        <w:t>Biblioteki Narodowej w</w:t>
      </w:r>
      <w:r>
        <w:t> </w:t>
      </w:r>
      <w:r w:rsidRPr="00AF3FDE">
        <w:t>Warszawie</w:t>
      </w:r>
      <w:r>
        <w:t xml:space="preserve">. Na 66 kartach zawiera </w:t>
      </w:r>
      <w:r w:rsidR="001C423D">
        <w:t xml:space="preserve">on </w:t>
      </w:r>
      <w:r>
        <w:t>tekst czterech ewangelii z </w:t>
      </w:r>
      <w:r w:rsidRPr="00AF3FDE">
        <w:t>Wulgaty</w:t>
      </w:r>
      <w:r>
        <w:t xml:space="preserve"> oraz kilka innych krótkich dzieł. Nazwa </w:t>
      </w:r>
      <w:r>
        <w:rPr>
          <w:i/>
          <w:iCs/>
        </w:rPr>
        <w:t>Ewangeliarz Anastazji</w:t>
      </w:r>
      <w:r>
        <w:t xml:space="preserve"> związana jest z księżną </w:t>
      </w:r>
      <w:r w:rsidRPr="00AF3FDE">
        <w:t xml:space="preserve">Wierzchosławą </w:t>
      </w:r>
      <w:r>
        <w:t>N</w:t>
      </w:r>
      <w:r w:rsidRPr="00AF3FDE">
        <w:t>owogrodzką</w:t>
      </w:r>
      <w:r>
        <w:t xml:space="preserve">, żoną Bolesława IV Kędzierzawego (książę </w:t>
      </w:r>
      <w:r>
        <w:lastRenderedPageBreak/>
        <w:t xml:space="preserve">mazowiecki, śląski i sandomierski </w:t>
      </w:r>
      <w:r w:rsidR="009D36DA">
        <w:t xml:space="preserve">w latach </w:t>
      </w:r>
      <w:r>
        <w:t xml:space="preserve">1122-1173), której imię chrzcielne </w:t>
      </w:r>
      <w:r w:rsidR="001C423D">
        <w:t>brzmiało</w:t>
      </w:r>
      <w:r>
        <w:t xml:space="preserve"> </w:t>
      </w:r>
      <w:r>
        <w:rPr>
          <w:i/>
          <w:iCs/>
        </w:rPr>
        <w:t>Anastazja</w:t>
      </w:r>
    </w:p>
    <w:p w14:paraId="72C8A15C" w14:textId="74718317" w:rsidR="008F71E2" w:rsidRDefault="00612179" w:rsidP="00056A86">
      <w:pPr>
        <w:pStyle w:val="Normalnie"/>
      </w:pPr>
      <w:r w:rsidRPr="004E59AF">
        <w:rPr>
          <w:rFonts w:ascii="Daytona" w:hAnsi="Daytona"/>
          <w:b/>
          <w:bCs/>
        </w:rPr>
        <w:t>Psałterz Potockich</w:t>
      </w:r>
      <w:r w:rsidR="00BD154B">
        <w:t xml:space="preserve"> – spisany na </w:t>
      </w:r>
      <w:r w:rsidR="00BD154B" w:rsidRPr="00BD154B">
        <w:t>pergaminie</w:t>
      </w:r>
      <w:r w:rsidR="00BD154B">
        <w:t xml:space="preserve"> </w:t>
      </w:r>
      <w:r w:rsidR="00BD154B" w:rsidRPr="00BD154B">
        <w:t>łaciński</w:t>
      </w:r>
      <w:r w:rsidR="00BD154B">
        <w:t xml:space="preserve"> </w:t>
      </w:r>
      <w:r w:rsidR="00BD154B" w:rsidRPr="00BD154B">
        <w:t>psałterz</w:t>
      </w:r>
      <w:r w:rsidR="00BD154B">
        <w:t xml:space="preserve"> </w:t>
      </w:r>
      <w:r w:rsidR="00BD154B" w:rsidRPr="00BD154B">
        <w:t>iluminowany</w:t>
      </w:r>
      <w:r w:rsidR="00BD154B">
        <w:t xml:space="preserve"> pochodzący z </w:t>
      </w:r>
      <w:r w:rsidR="00BD154B" w:rsidRPr="007B093A">
        <w:rPr>
          <w:rFonts w:ascii="Daytona" w:hAnsi="Daytona"/>
        </w:rPr>
        <w:t>połowy XIII wieku</w:t>
      </w:r>
      <w:r w:rsidR="00BD154B">
        <w:t xml:space="preserve">. Rękopis nazywany jest Psałterzem Potockich (od nazwiska rodziny, która była jego właścicielem), a także Psałterzem </w:t>
      </w:r>
      <w:r w:rsidR="00BD154B" w:rsidRPr="00BD154B">
        <w:t>wilanowskim</w:t>
      </w:r>
      <w:r w:rsidR="00BD154B">
        <w:t xml:space="preserve"> (od miejsca jego wieloletniego przechowywania). Jest jednym z</w:t>
      </w:r>
      <w:r w:rsidR="004D56F6">
        <w:t> </w:t>
      </w:r>
      <w:r w:rsidR="00BD154B">
        <w:t xml:space="preserve">najcenniejszych zabytków piśmienniczych znajdujących się w zbiorach </w:t>
      </w:r>
      <w:r w:rsidR="00BD154B" w:rsidRPr="00BD154B">
        <w:t>Biblioteki Narodowej</w:t>
      </w:r>
      <w:r w:rsidR="00BD154B">
        <w:t xml:space="preserve">. Psałterz zawiera 170 pergaminowych kart </w:t>
      </w:r>
      <w:r w:rsidR="008F71E2">
        <w:t>o wymiarach 15,5 na 10,5 cm (+ VI kart ochronnych), ułożonych w dwadzieścia składek.</w:t>
      </w:r>
      <w:r w:rsidR="000E2B7D" w:rsidRPr="000E2B7D">
        <w:t xml:space="preserve"> </w:t>
      </w:r>
      <w:r w:rsidR="000E2B7D">
        <w:t xml:space="preserve">Rękopis składa się z dwóch części: kalendarza w języku francuskim (karty od 1 do 6) oraz części głównej, którą stanowi spisany po łacinie psałterz (karty od 9 do 170). </w:t>
      </w:r>
    </w:p>
    <w:p w14:paraId="0C31E848" w14:textId="07A9A980" w:rsidR="008F71E2" w:rsidRPr="008F71E2" w:rsidRDefault="008F71E2" w:rsidP="008F71E2">
      <w:pPr>
        <w:pStyle w:val="Normalnie"/>
      </w:pPr>
      <w:r>
        <w:t xml:space="preserve">Był on iluminowany przez najlepszych paryskich artystów. W rękopisie zachowały się cztery całostronicowe </w:t>
      </w:r>
      <w:r w:rsidRPr="008F71E2">
        <w:t>miniatury</w:t>
      </w:r>
      <w:r>
        <w:t>, a sześć dalszych miniatur, które zostały z niego wycięte jeszcze przed końcem XVIII wieku, znalazło się w</w:t>
      </w:r>
      <w:r w:rsidR="005D238A">
        <w:t> </w:t>
      </w:r>
      <w:r w:rsidRPr="008F71E2">
        <w:t>Blackburn</w:t>
      </w:r>
      <w:r>
        <w:t xml:space="preserve">, w </w:t>
      </w:r>
      <w:r w:rsidRPr="008F71E2">
        <w:t>Bostonie</w:t>
      </w:r>
      <w:r>
        <w:t xml:space="preserve"> oraz w </w:t>
      </w:r>
      <w:r w:rsidRPr="008F71E2">
        <w:t>Cleveland</w:t>
      </w:r>
      <w:r>
        <w:t xml:space="preserve">. Miniatury pochodzące z tego psałterza uznaje się za wybitne osiągnięcie malarstwa książkowego trzynastowiecznej Francji, a ich anonimowego twórcę, od nazwiska pierwszego znanego właściciela kodeksu, nazywa się </w:t>
      </w:r>
      <w:r w:rsidRPr="008F71E2">
        <w:t>Mistrzem Potockich</w:t>
      </w:r>
      <w:r>
        <w:t xml:space="preserve">. </w:t>
      </w:r>
    </w:p>
    <w:p w14:paraId="1409E9CC" w14:textId="0C224DC6" w:rsidR="008F71E2" w:rsidRDefault="008F71E2" w:rsidP="008F71E2">
      <w:pPr>
        <w:pStyle w:val="Normalnie"/>
      </w:pPr>
      <w:r>
        <w:t xml:space="preserve">Manuskrypt został wykonany na dokładnie wyprawionym z obu stron białym pergaminie, niezawierającym większych ubytków. Tekst napisano staranną </w:t>
      </w:r>
      <w:r w:rsidRPr="008F71E2">
        <w:t>minuskułą</w:t>
      </w:r>
      <w:r>
        <w:t xml:space="preserve"> gotycką, w jednej kolumnie na stronę, średnio po 13–14 linijek w</w:t>
      </w:r>
      <w:r w:rsidR="005D238A">
        <w:t> </w:t>
      </w:r>
      <w:r>
        <w:t xml:space="preserve">kolumnie. Wygląd pierwotnej oprawy </w:t>
      </w:r>
      <w:r w:rsidRPr="008F71E2">
        <w:t>kodeksu</w:t>
      </w:r>
      <w:r>
        <w:t xml:space="preserve"> nie jest znany. Obecna oprawa powstała na początku XIX wieku na zamówienie Stanisława Kostki. Podczas jej wykonywania przycięto blok książki, uszkadzając w trakcie tej czynności część zdobień; równocześnie pozłocono brzegi kart rękopisu. Kodeks został oprawiony w tekturę pokrytą naklejonym na nią różowym </w:t>
      </w:r>
      <w:r w:rsidRPr="008F71E2">
        <w:t>aksamitem</w:t>
      </w:r>
      <w:r>
        <w:t xml:space="preserve">. Okładziny rękopisu wyposażono w srebrną klamrę z wygrawerowanym </w:t>
      </w:r>
      <w:r w:rsidRPr="008F71E2">
        <w:t>herbem</w:t>
      </w:r>
      <w:r>
        <w:t xml:space="preserve"> nowego właściciela rękopisu. Wraz z poprzednią oprawą usunięto również stare </w:t>
      </w:r>
      <w:r w:rsidRPr="008F71E2">
        <w:t>wyklejki</w:t>
      </w:r>
      <w:r>
        <w:t xml:space="preserve">, na których mogły się znajdować noty proweniencyjne, dlatego nie zachowały się informacje o wcześniejszych losach manuskryptu. Na podstawie zachowanych miniatur ocenia się, że kodeks powstał w połowie XIII wieku w Paryżu na, jak to zdaje się wskazywać kalendarz, zamówienie pochodzące z północnej Francji. </w:t>
      </w:r>
    </w:p>
    <w:p w14:paraId="2FC98606" w14:textId="7075D065" w:rsidR="00612179" w:rsidRDefault="006648BC" w:rsidP="00056A86">
      <w:pPr>
        <w:pStyle w:val="Normalnie"/>
      </w:pPr>
      <w:r>
        <w:t xml:space="preserve">Manuskrypt jest niekompletny, ale nie są znane okoliczności, które doprowadziły do rozproszenia kilku pochodzących z niego miniatur oraz zaginięcia końcowej jego części, gdyż jego losy zanim w XVIII w trafił do zbiorów gromadzonych w dawnym pałacu królewskim w </w:t>
      </w:r>
      <w:r w:rsidRPr="008F71E2">
        <w:t>Wilanowie</w:t>
      </w:r>
      <w:r>
        <w:t>, nie są znane.</w:t>
      </w:r>
    </w:p>
    <w:p w14:paraId="612758BD" w14:textId="77777777" w:rsidR="003B6F78" w:rsidRDefault="00C537FB" w:rsidP="00056A86">
      <w:pPr>
        <w:pStyle w:val="Normalnie"/>
      </w:pPr>
      <w:r w:rsidRPr="004E59AF">
        <w:rPr>
          <w:rFonts w:ascii="Daytona" w:hAnsi="Daytona"/>
          <w:b/>
          <w:bCs/>
        </w:rPr>
        <w:lastRenderedPageBreak/>
        <w:t>Księgi Henrykowskie</w:t>
      </w:r>
      <w:r w:rsidR="00995028" w:rsidRPr="009C5971">
        <w:t>.</w:t>
      </w:r>
      <w:r w:rsidR="00995028">
        <w:rPr>
          <w:b/>
          <w:bCs/>
        </w:rPr>
        <w:t xml:space="preserve"> </w:t>
      </w:r>
      <w:r w:rsidR="00995028">
        <w:t>Z</w:t>
      </w:r>
      <w:r w:rsidR="00A010CC">
        <w:t xml:space="preserve">e śląskim </w:t>
      </w:r>
      <w:r w:rsidR="00995028">
        <w:t xml:space="preserve">klasztorem w Henrykowie jest związany jeden z najcenniejszych zabytków śląskiego i polskiego średniowiecza – </w:t>
      </w:r>
      <w:r w:rsidR="00995028" w:rsidRPr="00CE4F5F">
        <w:t>Księg</w:t>
      </w:r>
      <w:r w:rsidR="003B6F78" w:rsidRPr="00CE4F5F">
        <w:t>i</w:t>
      </w:r>
      <w:r w:rsidR="00995028" w:rsidRPr="00CE4F5F">
        <w:t xml:space="preserve"> </w:t>
      </w:r>
      <w:r w:rsidR="00CE4F5F">
        <w:t>H</w:t>
      </w:r>
      <w:r w:rsidR="00995028" w:rsidRPr="00CE4F5F">
        <w:t>enrykows</w:t>
      </w:r>
      <w:r w:rsidR="003B6F78" w:rsidRPr="00CE4F5F">
        <w:t>kie</w:t>
      </w:r>
      <w:r w:rsidR="00995028" w:rsidRPr="00CE4F5F">
        <w:t>.</w:t>
      </w:r>
      <w:r w:rsidR="00995028">
        <w:t xml:space="preserve"> </w:t>
      </w:r>
      <w:r w:rsidR="00995028">
        <w:rPr>
          <w:i/>
          <w:iCs/>
        </w:rPr>
        <w:t>Księga założenia klasztoru świętej Marii Dziewicy w Henrykowie</w:t>
      </w:r>
      <w:r w:rsidR="00995028">
        <w:t xml:space="preserve"> powstała jako rejestr dóbr klasztornych. </w:t>
      </w:r>
      <w:r w:rsidR="00913A33">
        <w:t xml:space="preserve">Dzieło to nie jest utworem jednego autora. Na wstępie </w:t>
      </w:r>
      <w:r w:rsidR="003B6F78">
        <w:t xml:space="preserve">tej księgi </w:t>
      </w:r>
      <w:r w:rsidR="00913A33">
        <w:t>określono, że jej celem jest opisanie dziejów majętności klasztornych od czasów pierwszego opata Henryka (od 1227r.) aż po ostatnie czasy opata Gotfryda (1273</w:t>
      </w:r>
      <w:r w:rsidR="00CE4F5F">
        <w:t>r.</w:t>
      </w:r>
      <w:r w:rsidR="00913A33">
        <w:t xml:space="preserve">). Stąd wynika, że ostateczny okres redagowania ksiąg nastąpił w latach 1269-1273. </w:t>
      </w:r>
      <w:r w:rsidR="00F16C42">
        <w:t>Pośród tekstów łacińskich, z</w:t>
      </w:r>
      <w:r w:rsidR="00995028">
        <w:t xml:space="preserve">najdziemy w niej również zdanie uważane za najstarsze zapisane w języku polskim: </w:t>
      </w:r>
    </w:p>
    <w:p w14:paraId="3D842C38" w14:textId="77777777" w:rsidR="003B6F78" w:rsidRDefault="003B6F78" w:rsidP="003B6F78">
      <w:pPr>
        <w:pStyle w:val="Normalnie"/>
        <w:rPr>
          <w:i/>
          <w:iCs/>
        </w:rPr>
      </w:pPr>
      <w:r w:rsidRPr="003B6F78">
        <w:rPr>
          <w:i/>
          <w:iCs/>
        </w:rPr>
        <w:t>Lecz trzeba wiedzie</w:t>
      </w:r>
      <w:r w:rsidRPr="003B6F78">
        <w:rPr>
          <w:rFonts w:cs="Calibri"/>
          <w:i/>
          <w:iCs/>
        </w:rPr>
        <w:t>ć</w:t>
      </w:r>
      <w:r w:rsidRPr="003B6F78">
        <w:rPr>
          <w:i/>
          <w:iCs/>
        </w:rPr>
        <w:t xml:space="preserve">, </w:t>
      </w:r>
      <w:r w:rsidRPr="003B6F78">
        <w:rPr>
          <w:rFonts w:cs="Calibri"/>
          <w:i/>
          <w:iCs/>
        </w:rPr>
        <w:t>ż</w:t>
      </w:r>
      <w:r w:rsidRPr="003B6F78">
        <w:rPr>
          <w:i/>
          <w:iCs/>
        </w:rPr>
        <w:t>e za owych dni by</w:t>
      </w:r>
      <w:r w:rsidRPr="003B6F78">
        <w:rPr>
          <w:rFonts w:cs="Calibri"/>
          <w:i/>
          <w:iCs/>
        </w:rPr>
        <w:t>ł</w:t>
      </w:r>
      <w:r w:rsidRPr="003B6F78">
        <w:rPr>
          <w:i/>
          <w:iCs/>
        </w:rPr>
        <w:t>y tu w okolicy m</w:t>
      </w:r>
      <w:r w:rsidRPr="003B6F78">
        <w:rPr>
          <w:rFonts w:cs="Calibri"/>
          <w:i/>
          <w:iCs/>
        </w:rPr>
        <w:t>ł</w:t>
      </w:r>
      <w:r w:rsidRPr="003B6F78">
        <w:rPr>
          <w:i/>
          <w:iCs/>
        </w:rPr>
        <w:t xml:space="preserve">yny wodne, ogromnie rzadkie, przeto </w:t>
      </w:r>
      <w:r w:rsidRPr="003B6F78">
        <w:rPr>
          <w:rFonts w:cs="Calibri"/>
          <w:i/>
          <w:iCs/>
        </w:rPr>
        <w:t>ż</w:t>
      </w:r>
      <w:r w:rsidRPr="003B6F78">
        <w:rPr>
          <w:i/>
          <w:iCs/>
        </w:rPr>
        <w:t>ona tego Boguchwa</w:t>
      </w:r>
      <w:r w:rsidRPr="003B6F78">
        <w:rPr>
          <w:rFonts w:cs="Calibri"/>
          <w:i/>
          <w:iCs/>
        </w:rPr>
        <w:t>ł</w:t>
      </w:r>
      <w:r w:rsidRPr="003B6F78">
        <w:rPr>
          <w:i/>
          <w:iCs/>
        </w:rPr>
        <w:t>a Czecha sta</w:t>
      </w:r>
      <w:r w:rsidRPr="003B6F78">
        <w:rPr>
          <w:rFonts w:cs="Calibri"/>
          <w:i/>
          <w:iCs/>
        </w:rPr>
        <w:t>ł</w:t>
      </w:r>
      <w:r w:rsidRPr="003B6F78">
        <w:rPr>
          <w:i/>
          <w:iCs/>
        </w:rPr>
        <w:t>a bardzo cz</w:t>
      </w:r>
      <w:r w:rsidRPr="003B6F78">
        <w:rPr>
          <w:rFonts w:cs="Calibri"/>
          <w:i/>
          <w:iCs/>
        </w:rPr>
        <w:t>ę</w:t>
      </w:r>
      <w:r w:rsidRPr="003B6F78">
        <w:rPr>
          <w:i/>
          <w:iCs/>
        </w:rPr>
        <w:t xml:space="preserve">sto przy </w:t>
      </w:r>
      <w:r w:rsidRPr="003B6F78">
        <w:rPr>
          <w:rFonts w:cs="Calibri"/>
          <w:i/>
          <w:iCs/>
        </w:rPr>
        <w:t>ż</w:t>
      </w:r>
      <w:r w:rsidRPr="003B6F78">
        <w:rPr>
          <w:i/>
          <w:iCs/>
        </w:rPr>
        <w:t>arnach miel</w:t>
      </w:r>
      <w:r w:rsidRPr="003B6F78">
        <w:rPr>
          <w:rFonts w:cs="Calibri"/>
          <w:i/>
          <w:iCs/>
        </w:rPr>
        <w:t>ą</w:t>
      </w:r>
      <w:r w:rsidRPr="003B6F78">
        <w:rPr>
          <w:i/>
          <w:iCs/>
        </w:rPr>
        <w:t>c. Lituj</w:t>
      </w:r>
      <w:r w:rsidRPr="003B6F78">
        <w:rPr>
          <w:rFonts w:cs="Calibri"/>
          <w:i/>
          <w:iCs/>
        </w:rPr>
        <w:t>ą</w:t>
      </w:r>
      <w:r w:rsidRPr="003B6F78">
        <w:rPr>
          <w:i/>
          <w:iCs/>
        </w:rPr>
        <w:t>c si</w:t>
      </w:r>
      <w:r w:rsidRPr="003B6F78">
        <w:rPr>
          <w:rFonts w:cs="Calibri"/>
          <w:i/>
          <w:iCs/>
        </w:rPr>
        <w:t>ę</w:t>
      </w:r>
      <w:r w:rsidRPr="003B6F78">
        <w:rPr>
          <w:i/>
          <w:iCs/>
        </w:rPr>
        <w:t xml:space="preserve"> nad ni</w:t>
      </w:r>
      <w:r w:rsidRPr="003B6F78">
        <w:rPr>
          <w:rFonts w:cs="Calibri"/>
          <w:i/>
          <w:iCs/>
        </w:rPr>
        <w:t>ą</w:t>
      </w:r>
      <w:r w:rsidRPr="003B6F78">
        <w:rPr>
          <w:i/>
          <w:iCs/>
        </w:rPr>
        <w:t>, m</w:t>
      </w:r>
      <w:r w:rsidRPr="003B6F78">
        <w:rPr>
          <w:rFonts w:cs="Calibri"/>
          <w:i/>
          <w:iCs/>
        </w:rPr>
        <w:t>ąż</w:t>
      </w:r>
      <w:r w:rsidRPr="003B6F78">
        <w:rPr>
          <w:i/>
          <w:iCs/>
        </w:rPr>
        <w:t xml:space="preserve"> jej Boguchwa</w:t>
      </w:r>
      <w:r w:rsidRPr="003B6F78">
        <w:rPr>
          <w:rFonts w:cs="Calibri"/>
          <w:i/>
          <w:iCs/>
        </w:rPr>
        <w:t>ł</w:t>
      </w:r>
      <w:r w:rsidRPr="003B6F78">
        <w:rPr>
          <w:i/>
          <w:iCs/>
        </w:rPr>
        <w:t xml:space="preserve"> m</w:t>
      </w:r>
      <w:r w:rsidRPr="003B6F78">
        <w:rPr>
          <w:rFonts w:cs="Abadi"/>
          <w:i/>
          <w:iCs/>
        </w:rPr>
        <w:t>ó</w:t>
      </w:r>
      <w:r w:rsidRPr="003B6F78">
        <w:rPr>
          <w:i/>
          <w:iCs/>
        </w:rPr>
        <w:t>wi</w:t>
      </w:r>
      <w:r w:rsidRPr="003B6F78">
        <w:rPr>
          <w:rFonts w:cs="Calibri"/>
          <w:i/>
          <w:iCs/>
        </w:rPr>
        <w:t>ł</w:t>
      </w:r>
      <w:r w:rsidRPr="003B6F78">
        <w:rPr>
          <w:i/>
          <w:iCs/>
        </w:rPr>
        <w:t>: „Daj bym ja te</w:t>
      </w:r>
      <w:r w:rsidRPr="003B6F78">
        <w:rPr>
          <w:rFonts w:cs="Calibri"/>
          <w:i/>
          <w:iCs/>
        </w:rPr>
        <w:t>ż</w:t>
      </w:r>
      <w:r w:rsidRPr="003B6F78">
        <w:rPr>
          <w:i/>
          <w:iCs/>
        </w:rPr>
        <w:t xml:space="preserve"> me</w:t>
      </w:r>
      <w:r w:rsidRPr="003B6F78">
        <w:rPr>
          <w:rFonts w:cs="Calibri"/>
          <w:i/>
          <w:iCs/>
        </w:rPr>
        <w:t>ł</w:t>
      </w:r>
      <w:r w:rsidRPr="003B6F78">
        <w:rPr>
          <w:i/>
          <w:iCs/>
        </w:rPr>
        <w:t>!” – to jest po polsku: „</w:t>
      </w:r>
      <w:r w:rsidRPr="00CE4F5F">
        <w:rPr>
          <w:rFonts w:ascii="Daytona" w:hAnsi="Daytona"/>
          <w:b/>
          <w:bCs/>
          <w:i/>
          <w:iCs/>
          <w:sz w:val="26"/>
        </w:rPr>
        <w:t>Daj, a</w:t>
      </w:r>
      <w:r w:rsidRPr="00CE4F5F">
        <w:rPr>
          <w:rFonts w:ascii="Daytona" w:hAnsi="Daytona" w:cs="Calibri"/>
          <w:b/>
          <w:bCs/>
          <w:i/>
          <w:iCs/>
          <w:sz w:val="26"/>
        </w:rPr>
        <w:t>ć</w:t>
      </w:r>
      <w:r w:rsidRPr="00CE4F5F">
        <w:rPr>
          <w:rFonts w:ascii="Daytona" w:hAnsi="Daytona"/>
          <w:b/>
          <w:bCs/>
          <w:i/>
          <w:iCs/>
          <w:sz w:val="26"/>
        </w:rPr>
        <w:t xml:space="preserve"> ja pobrusz</w:t>
      </w:r>
      <w:r w:rsidR="00A4132F">
        <w:rPr>
          <w:rFonts w:ascii="Daytona" w:hAnsi="Daytona" w:cs="Calibri"/>
          <w:b/>
          <w:bCs/>
          <w:i/>
          <w:iCs/>
          <w:sz w:val="26"/>
        </w:rPr>
        <w:t>e</w:t>
      </w:r>
      <w:r w:rsidRPr="00CE4F5F">
        <w:rPr>
          <w:rFonts w:ascii="Daytona" w:hAnsi="Daytona"/>
          <w:b/>
          <w:bCs/>
          <w:i/>
          <w:iCs/>
          <w:sz w:val="26"/>
        </w:rPr>
        <w:t xml:space="preserve"> a ty poczywaj</w:t>
      </w:r>
      <w:r w:rsidRPr="003B6F78">
        <w:rPr>
          <w:i/>
          <w:iCs/>
        </w:rPr>
        <w:t xml:space="preserve">” </w:t>
      </w:r>
      <w:r w:rsidRPr="00CE4F5F">
        <w:t>(dos</w:t>
      </w:r>
      <w:r w:rsidRPr="00CE4F5F">
        <w:rPr>
          <w:rFonts w:cs="Calibri"/>
        </w:rPr>
        <w:t xml:space="preserve">ł. </w:t>
      </w:r>
      <w:r w:rsidRPr="00BD65A1">
        <w:rPr>
          <w:rFonts w:ascii="Gloucester MT Extra Condensed" w:hAnsi="Gloucester MT Extra Condensed" w:cs="Calibri"/>
          <w:spacing w:val="30"/>
          <w:sz w:val="32"/>
          <w:szCs w:val="32"/>
        </w:rPr>
        <w:t>Day, ut ia pobrusa, a</w:t>
      </w:r>
      <w:r w:rsidR="004D56F6" w:rsidRPr="00BD65A1">
        <w:rPr>
          <w:rFonts w:ascii="Gloucester MT Extra Condensed" w:hAnsi="Gloucester MT Extra Condensed" w:cs="Calibri"/>
          <w:spacing w:val="30"/>
          <w:sz w:val="32"/>
          <w:szCs w:val="32"/>
        </w:rPr>
        <w:t> </w:t>
      </w:r>
      <w:r w:rsidRPr="00BD65A1">
        <w:rPr>
          <w:rFonts w:ascii="Gloucester MT Extra Condensed" w:hAnsi="Gloucester MT Extra Condensed" w:cs="Calibri"/>
          <w:spacing w:val="30"/>
          <w:sz w:val="32"/>
          <w:szCs w:val="32"/>
        </w:rPr>
        <w:t>ti poziwai</w:t>
      </w:r>
      <w:r w:rsidRPr="00CE4F5F">
        <w:rPr>
          <w:rFonts w:cs="Calibri"/>
        </w:rPr>
        <w:t>)</w:t>
      </w:r>
      <w:r w:rsidRPr="003B6F78">
        <w:rPr>
          <w:i/>
          <w:iCs/>
        </w:rPr>
        <w:t>. Tak ów Czech na zmian</w:t>
      </w:r>
      <w:r w:rsidRPr="003B6F78">
        <w:rPr>
          <w:rFonts w:cs="Calibri"/>
          <w:i/>
          <w:iCs/>
        </w:rPr>
        <w:t>ę</w:t>
      </w:r>
      <w:r w:rsidRPr="003B6F78">
        <w:rPr>
          <w:i/>
          <w:iCs/>
        </w:rPr>
        <w:t xml:space="preserve"> me</w:t>
      </w:r>
      <w:r w:rsidRPr="003B6F78">
        <w:rPr>
          <w:rFonts w:cs="Calibri"/>
          <w:i/>
          <w:iCs/>
        </w:rPr>
        <w:t>ł</w:t>
      </w:r>
      <w:r w:rsidRPr="003B6F78">
        <w:rPr>
          <w:i/>
          <w:iCs/>
        </w:rPr>
        <w:t xml:space="preserve"> z </w:t>
      </w:r>
      <w:r w:rsidRPr="003B6F78">
        <w:rPr>
          <w:rFonts w:cs="Calibri"/>
          <w:i/>
          <w:iCs/>
        </w:rPr>
        <w:t>ż</w:t>
      </w:r>
      <w:r w:rsidRPr="003B6F78">
        <w:rPr>
          <w:i/>
          <w:iCs/>
        </w:rPr>
        <w:t>on</w:t>
      </w:r>
      <w:r w:rsidRPr="003B6F78">
        <w:rPr>
          <w:rFonts w:cs="Calibri"/>
          <w:i/>
          <w:iCs/>
        </w:rPr>
        <w:t>ą</w:t>
      </w:r>
      <w:r w:rsidRPr="003B6F78">
        <w:rPr>
          <w:i/>
          <w:iCs/>
        </w:rPr>
        <w:t xml:space="preserve"> i cz</w:t>
      </w:r>
      <w:r w:rsidRPr="003B6F78">
        <w:rPr>
          <w:rFonts w:cs="Calibri"/>
          <w:i/>
          <w:iCs/>
        </w:rPr>
        <w:t>ę</w:t>
      </w:r>
      <w:r w:rsidRPr="003B6F78">
        <w:rPr>
          <w:i/>
          <w:iCs/>
        </w:rPr>
        <w:t>sto obraca</w:t>
      </w:r>
      <w:r w:rsidRPr="003B6F78">
        <w:rPr>
          <w:rFonts w:cs="Calibri"/>
          <w:i/>
          <w:iCs/>
        </w:rPr>
        <w:t>ł</w:t>
      </w:r>
      <w:r w:rsidRPr="003B6F78">
        <w:rPr>
          <w:i/>
          <w:iCs/>
        </w:rPr>
        <w:t xml:space="preserve"> kamie</w:t>
      </w:r>
      <w:r w:rsidRPr="003B6F78">
        <w:rPr>
          <w:rFonts w:cs="Calibri"/>
          <w:i/>
          <w:iCs/>
        </w:rPr>
        <w:t>ń</w:t>
      </w:r>
      <w:r w:rsidRPr="003B6F78">
        <w:rPr>
          <w:i/>
          <w:iCs/>
        </w:rPr>
        <w:t xml:space="preserve"> tak jak </w:t>
      </w:r>
      <w:r w:rsidRPr="003B6F78">
        <w:rPr>
          <w:rFonts w:cs="Calibri"/>
          <w:i/>
          <w:iCs/>
        </w:rPr>
        <w:t>ż</w:t>
      </w:r>
      <w:r w:rsidRPr="003B6F78">
        <w:rPr>
          <w:i/>
          <w:iCs/>
        </w:rPr>
        <w:t>ona. Co widz</w:t>
      </w:r>
      <w:r w:rsidRPr="003B6F78">
        <w:rPr>
          <w:rFonts w:cs="Calibri"/>
          <w:i/>
          <w:iCs/>
        </w:rPr>
        <w:t>ą</w:t>
      </w:r>
      <w:r w:rsidRPr="003B6F78">
        <w:rPr>
          <w:i/>
          <w:iCs/>
        </w:rPr>
        <w:t>c s</w:t>
      </w:r>
      <w:r w:rsidRPr="003B6F78">
        <w:rPr>
          <w:rFonts w:cs="Calibri"/>
          <w:i/>
          <w:iCs/>
        </w:rPr>
        <w:t>ą</w:t>
      </w:r>
      <w:r w:rsidRPr="003B6F78">
        <w:rPr>
          <w:i/>
          <w:iCs/>
        </w:rPr>
        <w:t>siedzi, chocia</w:t>
      </w:r>
      <w:r w:rsidRPr="003B6F78">
        <w:rPr>
          <w:rFonts w:cs="Calibri"/>
          <w:i/>
          <w:iCs/>
        </w:rPr>
        <w:t>ż</w:t>
      </w:r>
      <w:r w:rsidRPr="003B6F78">
        <w:rPr>
          <w:i/>
          <w:iCs/>
        </w:rPr>
        <w:t xml:space="preserve"> w</w:t>
      </w:r>
      <w:r w:rsidRPr="003B6F78">
        <w:rPr>
          <w:rFonts w:cs="Abadi"/>
          <w:i/>
          <w:iCs/>
        </w:rPr>
        <w:t>ó</w:t>
      </w:r>
      <w:r w:rsidRPr="003B6F78">
        <w:rPr>
          <w:i/>
          <w:iCs/>
        </w:rPr>
        <w:t>wczas nieliczni, nazwali go: „Bogu</w:t>
      </w:r>
      <w:r w:rsidR="005C54F3">
        <w:rPr>
          <w:i/>
          <w:iCs/>
        </w:rPr>
        <w:t>chwał</w:t>
      </w:r>
      <w:r w:rsidRPr="003B6F78">
        <w:rPr>
          <w:i/>
          <w:iCs/>
        </w:rPr>
        <w:t xml:space="preserve"> Bruka</w:t>
      </w:r>
      <w:r w:rsidRPr="003B6F78">
        <w:rPr>
          <w:rFonts w:cs="Calibri"/>
          <w:i/>
          <w:iCs/>
        </w:rPr>
        <w:t>ł</w:t>
      </w:r>
      <w:r w:rsidRPr="003B6F78">
        <w:rPr>
          <w:i/>
          <w:iCs/>
        </w:rPr>
        <w:t>” i</w:t>
      </w:r>
      <w:r w:rsidR="00FF435C">
        <w:rPr>
          <w:i/>
          <w:iCs/>
        </w:rPr>
        <w:t> </w:t>
      </w:r>
      <w:r w:rsidRPr="003B6F78">
        <w:rPr>
          <w:i/>
          <w:iCs/>
        </w:rPr>
        <w:t>st</w:t>
      </w:r>
      <w:r w:rsidRPr="003B6F78">
        <w:rPr>
          <w:rFonts w:cs="Calibri"/>
          <w:i/>
          <w:iCs/>
        </w:rPr>
        <w:t>ą</w:t>
      </w:r>
      <w:r w:rsidRPr="003B6F78">
        <w:rPr>
          <w:i/>
          <w:iCs/>
        </w:rPr>
        <w:t xml:space="preserve">d pochodzi, </w:t>
      </w:r>
      <w:r w:rsidRPr="003B6F78">
        <w:rPr>
          <w:rFonts w:cs="Calibri"/>
          <w:i/>
          <w:iCs/>
        </w:rPr>
        <w:t>ż</w:t>
      </w:r>
      <w:r w:rsidRPr="003B6F78">
        <w:rPr>
          <w:i/>
          <w:iCs/>
        </w:rPr>
        <w:t>e jego potomstwo nazywa si</w:t>
      </w:r>
      <w:r w:rsidRPr="003B6F78">
        <w:rPr>
          <w:rFonts w:cs="Calibri"/>
          <w:i/>
          <w:iCs/>
        </w:rPr>
        <w:t>ę</w:t>
      </w:r>
      <w:r w:rsidRPr="003B6F78">
        <w:rPr>
          <w:i/>
          <w:iCs/>
        </w:rPr>
        <w:t xml:space="preserve"> Brukalice.</w:t>
      </w:r>
    </w:p>
    <w:p w14:paraId="12A126DB" w14:textId="77777777" w:rsidR="00CB62C3" w:rsidRPr="00CB62C3" w:rsidRDefault="00CB62C3" w:rsidP="003B6F78">
      <w:pPr>
        <w:pStyle w:val="Normalnie"/>
      </w:pPr>
      <w:r>
        <w:t>Ale trzeba też wiedzieć, że pierwsze zapisane po polsku słowo pochodzi ze znacznie wcześniejszych wieków. Jest to mianowicie słowo „</w:t>
      </w:r>
      <w:r w:rsidRPr="00CB62C3">
        <w:rPr>
          <w:i/>
          <w:iCs/>
        </w:rPr>
        <w:t>Cracov</w:t>
      </w:r>
      <w:r>
        <w:t xml:space="preserve">”, nie </w:t>
      </w:r>
      <w:r w:rsidRPr="00CB62C3">
        <w:rPr>
          <w:i/>
          <w:iCs/>
        </w:rPr>
        <w:t>Cracovia</w:t>
      </w:r>
      <w:r>
        <w:t xml:space="preserve">, wybite na </w:t>
      </w:r>
      <w:r w:rsidRPr="00E41305">
        <w:rPr>
          <w:b/>
          <w:bCs/>
        </w:rPr>
        <w:t>srebrnym denarze Władysława I Hermana</w:t>
      </w:r>
      <w:r>
        <w:t xml:space="preserve"> </w:t>
      </w:r>
      <w:r w:rsidR="00E41305">
        <w:t>z ok. 1080 roku.</w:t>
      </w:r>
    </w:p>
    <w:p w14:paraId="4B5C501D" w14:textId="77777777" w:rsidR="00794379" w:rsidRDefault="00794379" w:rsidP="00794379">
      <w:pPr>
        <w:pStyle w:val="Normalnie"/>
      </w:pPr>
      <w:r w:rsidRPr="004E59AF">
        <w:rPr>
          <w:rFonts w:ascii="Daytona" w:hAnsi="Daytona"/>
          <w:b/>
          <w:bCs/>
        </w:rPr>
        <w:t xml:space="preserve">Kazania </w:t>
      </w:r>
      <w:r w:rsidR="004171D6">
        <w:rPr>
          <w:rFonts w:ascii="Daytona" w:hAnsi="Daytona"/>
          <w:b/>
          <w:bCs/>
        </w:rPr>
        <w:t>Ś</w:t>
      </w:r>
      <w:r w:rsidRPr="004E59AF">
        <w:rPr>
          <w:rFonts w:ascii="Daytona" w:hAnsi="Daytona"/>
          <w:b/>
          <w:bCs/>
        </w:rPr>
        <w:t>więtokrzyskie</w:t>
      </w:r>
      <w:r>
        <w:t xml:space="preserve"> – polskie </w:t>
      </w:r>
      <w:r w:rsidRPr="00964755">
        <w:t>średniowieczne</w:t>
      </w:r>
      <w:r>
        <w:t xml:space="preserve"> kazania, pochodzące prawdopodobnie </w:t>
      </w:r>
      <w:r w:rsidRPr="007B093A">
        <w:rPr>
          <w:rFonts w:ascii="Daytona" w:hAnsi="Daytona"/>
        </w:rPr>
        <w:t xml:space="preserve">z </w:t>
      </w:r>
      <w:r w:rsidR="00A010CC">
        <w:rPr>
          <w:rFonts w:ascii="Daytona" w:hAnsi="Daytona"/>
        </w:rPr>
        <w:t>przełomu</w:t>
      </w:r>
      <w:r w:rsidRPr="007B093A">
        <w:rPr>
          <w:rFonts w:ascii="Daytona" w:hAnsi="Daytona"/>
        </w:rPr>
        <w:t xml:space="preserve"> XIII </w:t>
      </w:r>
      <w:r w:rsidR="00A010CC">
        <w:rPr>
          <w:rFonts w:ascii="Daytona" w:hAnsi="Daytona"/>
        </w:rPr>
        <w:t>i</w:t>
      </w:r>
      <w:r w:rsidRPr="007B093A">
        <w:rPr>
          <w:rFonts w:ascii="Daytona" w:hAnsi="Daytona"/>
        </w:rPr>
        <w:t xml:space="preserve"> XIV wieku</w:t>
      </w:r>
      <w:r>
        <w:t xml:space="preserve">, </w:t>
      </w:r>
      <w:r w:rsidRPr="007B093A">
        <w:rPr>
          <w:u w:val="single"/>
        </w:rPr>
        <w:t>uznawane za</w:t>
      </w:r>
      <w:r>
        <w:rPr>
          <w:u w:val="single"/>
        </w:rPr>
        <w:t> </w:t>
      </w:r>
      <w:r w:rsidRPr="007B093A">
        <w:rPr>
          <w:u w:val="single"/>
        </w:rPr>
        <w:t>najstarszy dokument prozatorski stworzony w języku polskim</w:t>
      </w:r>
      <w:r>
        <w:t xml:space="preserve">. Zostały one odnalezione w oprawie </w:t>
      </w:r>
      <w:r w:rsidRPr="00964755">
        <w:t>kodeksu</w:t>
      </w:r>
      <w:r>
        <w:t xml:space="preserve">, zawierającego </w:t>
      </w:r>
      <w:r w:rsidRPr="00964755">
        <w:t>Dzieje Apostolskie</w:t>
      </w:r>
      <w:r>
        <w:t xml:space="preserve"> i </w:t>
      </w:r>
      <w:r w:rsidRPr="00964755">
        <w:t>Apokalipsę</w:t>
      </w:r>
      <w:r>
        <w:t>. Ich nazwa została utworzona przez badacza od prawdopodobnego miejsca ich pochodzenia</w:t>
      </w:r>
      <w:r w:rsidR="00A010CC">
        <w:t>.</w:t>
      </w:r>
      <w:r>
        <w:t xml:space="preserve"> </w:t>
      </w:r>
      <w:r w:rsidR="00A010CC">
        <w:t>K</w:t>
      </w:r>
      <w:r>
        <w:t xml:space="preserve">sięga, w której się przechowały, była wcześniej własnością biblioteki klasztoru </w:t>
      </w:r>
      <w:r w:rsidRPr="00964755">
        <w:t>Benedyktynów</w:t>
      </w:r>
      <w:r>
        <w:t xml:space="preserve"> na Świętym Krzyżu (inaczej opactwo świętokrzyskie lub łysogórskie). Zabytek składa się z jednego całego kazania i fragmentów pięciu innych kazań. </w:t>
      </w:r>
    </w:p>
    <w:p w14:paraId="2F7A36FD" w14:textId="77777777" w:rsidR="00264121" w:rsidRDefault="00A6098B" w:rsidP="00A25BDB">
      <w:pPr>
        <w:pStyle w:val="Normalnie"/>
      </w:pPr>
      <w:bookmarkStart w:id="186" w:name="_Hlk163122652"/>
      <w:r w:rsidRPr="004E59AF">
        <w:rPr>
          <w:rFonts w:ascii="Daytona" w:hAnsi="Daytona"/>
          <w:b/>
          <w:bCs/>
        </w:rPr>
        <w:t>Psałterz Floriański</w:t>
      </w:r>
      <w:r>
        <w:t xml:space="preserve"> - </w:t>
      </w:r>
      <w:r w:rsidRPr="00A25BDB">
        <w:t>trójlingwiczny</w:t>
      </w:r>
      <w:r>
        <w:t xml:space="preserve">, łacińsko-polsko-niemiecki </w:t>
      </w:r>
      <w:r w:rsidRPr="00AB2F09">
        <w:t>psałterz</w:t>
      </w:r>
      <w:r>
        <w:t xml:space="preserve"> pochodzący z końca </w:t>
      </w:r>
      <w:r w:rsidR="00BD65A1" w:rsidRPr="00FD3AFA">
        <w:rPr>
          <w:rFonts w:ascii="Daytona" w:hAnsi="Daytona"/>
        </w:rPr>
        <w:t>XIV</w:t>
      </w:r>
      <w:r w:rsidR="00BD65A1">
        <w:t xml:space="preserve"> </w:t>
      </w:r>
      <w:r>
        <w:t xml:space="preserve">wieku. </w:t>
      </w:r>
      <w:r w:rsidR="00264121">
        <w:t xml:space="preserve">Jego nazwa pochodzi od miejscowości </w:t>
      </w:r>
      <w:r w:rsidR="00264121" w:rsidRPr="00264121">
        <w:rPr>
          <w:rFonts w:ascii="Daytona" w:hAnsi="Daytona"/>
        </w:rPr>
        <w:t>San</w:t>
      </w:r>
      <w:r w:rsidR="00673168">
        <w:rPr>
          <w:rFonts w:ascii="Daytona" w:hAnsi="Daytona"/>
        </w:rPr>
        <w:t>k</w:t>
      </w:r>
      <w:r w:rsidR="00264121" w:rsidRPr="00264121">
        <w:rPr>
          <w:rFonts w:ascii="Daytona" w:hAnsi="Daytona"/>
        </w:rPr>
        <w:t>t Florian</w:t>
      </w:r>
      <w:r w:rsidR="00264121">
        <w:t xml:space="preserve"> </w:t>
      </w:r>
      <w:r w:rsidR="008E2D65">
        <w:t>(Opactwo Kanoników Regularnych pw. Św. Floriana koło Linz w</w:t>
      </w:r>
      <w:r w:rsidR="00E87E71">
        <w:t> </w:t>
      </w:r>
      <w:r w:rsidR="008E2D65">
        <w:t>Austrii), gd</w:t>
      </w:r>
      <w:r w:rsidR="00264121">
        <w:t xml:space="preserve">zie w 1931 roku w imieniu polskiego rządu zakupił go </w:t>
      </w:r>
      <w:r w:rsidR="00264121" w:rsidRPr="00264121">
        <w:t>Ludwik Bernacki</w:t>
      </w:r>
      <w:r w:rsidR="00264121">
        <w:t xml:space="preserve">, dyrektor </w:t>
      </w:r>
      <w:r w:rsidR="00B21015">
        <w:t>L</w:t>
      </w:r>
      <w:r w:rsidR="00264121">
        <w:t xml:space="preserve">wowskiego Ossolineum. Bywa także zwany </w:t>
      </w:r>
      <w:r w:rsidR="00264121">
        <w:rPr>
          <w:i/>
          <w:iCs/>
        </w:rPr>
        <w:t>Psałterzem Jadwigi</w:t>
      </w:r>
      <w:r w:rsidR="00264121">
        <w:t>.</w:t>
      </w:r>
      <w:r w:rsidR="008E2D65">
        <w:t xml:space="preserve"> </w:t>
      </w:r>
    </w:p>
    <w:bookmarkEnd w:id="186"/>
    <w:p w14:paraId="7E9C4233" w14:textId="77777777" w:rsidR="00E42EB4" w:rsidRDefault="00A6098B" w:rsidP="00A25BDB">
      <w:pPr>
        <w:pStyle w:val="Normalnie"/>
      </w:pPr>
      <w:r>
        <w:t>Okoliczności i czas powstania manuskryptu nie są dokładnie znane.</w:t>
      </w:r>
      <w:r w:rsidR="004E59AF">
        <w:t xml:space="preserve"> </w:t>
      </w:r>
      <w:r w:rsidR="00264121">
        <w:t xml:space="preserve">Naukowcy nadal toczą spory o to, gdzie rękopis powstał, kto go używał i co </w:t>
      </w:r>
      <w:r w:rsidR="00264121">
        <w:lastRenderedPageBreak/>
        <w:t>oznaczają zdobiące go miniatury. Możliwe, że księga miała być darem dla królowej Jadwigi</w:t>
      </w:r>
      <w:r w:rsidR="00BD65A1">
        <w:t xml:space="preserve"> (</w:t>
      </w:r>
      <w:r w:rsidR="00BD65A1" w:rsidRPr="00BD65A1">
        <w:rPr>
          <w:rFonts w:ascii="Daytona" w:hAnsi="Daytona"/>
        </w:rPr>
        <w:t>1374 – 1399</w:t>
      </w:r>
      <w:r w:rsidR="00BD65A1">
        <w:t>)</w:t>
      </w:r>
      <w:r w:rsidR="00264121">
        <w:t xml:space="preserve">, a po jej śmierci była używana przez małżonki kolejnych polskich władców. </w:t>
      </w:r>
      <w:r w:rsidR="00E42EB4">
        <w:t>Jeśli weźmiemy pod uwagę okoliczności powstania psałterza floriańskiego nie dziwi fakt, że nikt się pod tym zabytkiem nie podpisał. Tworzenie i posiadanie takich dzieł jeszcze przed narodzinami reformacji było dość ryzykowne.</w:t>
      </w:r>
      <w:r w:rsidR="004137C9">
        <w:t xml:space="preserve"> W Kościele Rzymskokatolickim jedynym dopuszczalnym tłumaczeniem Biblii była </w:t>
      </w:r>
      <w:r w:rsidR="002873D1">
        <w:t xml:space="preserve">łacińska </w:t>
      </w:r>
      <w:r w:rsidR="004137C9">
        <w:t xml:space="preserve">Wulgata, dzieło świętego Hieronima. Czy jest więc możliwe, że krakowska święta i królowa zleciła wykonanie tłumaczenia Biblii na język polski wbrew </w:t>
      </w:r>
      <w:r w:rsidR="00BD0476">
        <w:t xml:space="preserve">zakazom </w:t>
      </w:r>
      <w:r w:rsidR="004137C9">
        <w:t>Stolicy Apostolskiej?</w:t>
      </w:r>
    </w:p>
    <w:p w14:paraId="4BA4AADE" w14:textId="77777777" w:rsidR="00264121" w:rsidRDefault="00264121" w:rsidP="00A25BDB">
      <w:pPr>
        <w:pStyle w:val="Normalnie"/>
      </w:pPr>
      <w:r>
        <w:t xml:space="preserve">Poza trójjęzycznym przekładem tekstu Psalmów, na </w:t>
      </w:r>
      <w:r w:rsidR="008E2D65">
        <w:t xml:space="preserve">pergaminowych </w:t>
      </w:r>
      <w:r>
        <w:t>kartach Psałterza namalowano tajemnicze miniatury, w których jedni chcą widzieć astrologiczne symbole, inni mnemotechniczne schematy ułatwiające zapamiętywanie tekstu, a zdaniem niektórych wśród miniatur znajdują się wizerunki… Mistrza Yody, Nosferatu i Gandalfa Szarego.</w:t>
      </w:r>
    </w:p>
    <w:p w14:paraId="073BE8BC" w14:textId="77777777" w:rsidR="00264121" w:rsidRDefault="00264121" w:rsidP="00A25BDB">
      <w:pPr>
        <w:pStyle w:val="Normalnie"/>
      </w:pPr>
      <w:r>
        <w:t xml:space="preserve">Współcześnie przyjmuje się, że manuskrypt powstał w </w:t>
      </w:r>
      <w:r w:rsidRPr="00264121">
        <w:t>Małopolsce</w:t>
      </w:r>
      <w:r>
        <w:t xml:space="preserve">, najpewniej w </w:t>
      </w:r>
      <w:r w:rsidRPr="00264121">
        <w:t>Krakowie</w:t>
      </w:r>
      <w:r w:rsidR="00E42EB4">
        <w:t>, gdyż język psałterza w warstwie polskiej jest charakterystyczny dla tego regionu</w:t>
      </w:r>
      <w:r>
        <w:t xml:space="preserve">. Umieszczony na karcie 53 herb </w:t>
      </w:r>
      <w:r w:rsidRPr="00264121">
        <w:t>Andegawenów</w:t>
      </w:r>
      <w:r>
        <w:t xml:space="preserve"> sugeruje, że psałterz został wykonany na zlecenie tej dynastii</w:t>
      </w:r>
      <w:r w:rsidR="009D7D87">
        <w:t>, z której też pochodziła Jadwiga</w:t>
      </w:r>
      <w:r>
        <w:t>.</w:t>
      </w:r>
      <w:r w:rsidR="008E2D65">
        <w:t xml:space="preserve"> </w:t>
      </w:r>
    </w:p>
    <w:p w14:paraId="205C1EDC" w14:textId="77777777" w:rsidR="00E42EB4" w:rsidRDefault="00E42EB4" w:rsidP="00A25BDB">
      <w:pPr>
        <w:pStyle w:val="Normalnie"/>
      </w:pPr>
      <w:r>
        <w:t xml:space="preserve">Wśród </w:t>
      </w:r>
      <w:r w:rsidRPr="00E42EB4">
        <w:rPr>
          <w:rFonts w:ascii="Daytona" w:hAnsi="Daytona"/>
        </w:rPr>
        <w:t>logotypów</w:t>
      </w:r>
      <w:r>
        <w:t xml:space="preserve"> zwracają uwagę tajemnicze litery </w:t>
      </w:r>
      <w:r w:rsidRPr="00BD65A1">
        <w:rPr>
          <w:rFonts w:ascii="Dreaming Outloud Script Pro" w:hAnsi="Dreaming Outloud Script Pro" w:cs="Dreaming Outloud Script Pro"/>
          <w:sz w:val="32"/>
          <w:szCs w:val="32"/>
        </w:rPr>
        <w:t>M</w:t>
      </w:r>
      <w:r>
        <w:t xml:space="preserve"> splecione razem w kratkę. W średniowieczu takie monogramy zazwyczaj odsyłały do Biblii. Na</w:t>
      </w:r>
      <w:r w:rsidR="004D56F6">
        <w:t> </w:t>
      </w:r>
      <w:r>
        <w:t>przykład, taki tajemniczy logotyp oznaczał łaciński skrót dla “</w:t>
      </w:r>
      <w:r w:rsidRPr="00E42EB4">
        <w:rPr>
          <w:i/>
          <w:iCs/>
        </w:rPr>
        <w:t>miserere nobis</w:t>
      </w:r>
      <w:r>
        <w:t>” – zmiłuj się nad nami. W tym przypadku monogram pojawia się bez kontekstu pokutnego, figuruje bardziej jako ozdoba. Co ciekawe, te zdobne litery zdobią nie</w:t>
      </w:r>
      <w:r w:rsidR="004D56F6">
        <w:t> </w:t>
      </w:r>
      <w:r>
        <w:t>tylko psałterz floriański, ale znalazły się także w królewskiej komnacie Jadwigi na</w:t>
      </w:r>
      <w:r w:rsidR="004D56F6">
        <w:t> </w:t>
      </w:r>
      <w:r>
        <w:t xml:space="preserve">Wawelu. Stąd przypuszczenia, że ten monogram Jadwiga opracowała sama. Może te litery to inicjały imion Maria i Marta, które królowa chciała naśladować? </w:t>
      </w:r>
    </w:p>
    <w:p w14:paraId="091897FF" w14:textId="77777777" w:rsidR="00855D6A" w:rsidRDefault="00855D6A" w:rsidP="00855D6A">
      <w:pPr>
        <w:pStyle w:val="Normalnie"/>
      </w:pPr>
      <w:r>
        <w:t>Każdy wers zapisany jest w trzech językach – najpierw po łacinie, następnie po polsku i niemiecku. Wersety poszczególnych wersji językowych oznaczone są kolorowymi inicjałami</w:t>
      </w:r>
      <w:r w:rsidR="00673168">
        <w:t xml:space="preserve">: </w:t>
      </w:r>
      <w:r>
        <w:t xml:space="preserve">łacińskie – </w:t>
      </w:r>
      <w:r w:rsidR="00673168">
        <w:t xml:space="preserve">zwykle </w:t>
      </w:r>
      <w:r>
        <w:t>złotymi, polskie – niebieskimi, niemieckie – czerwonymi. Tekst łaciński został zaczerpnięty z</w:t>
      </w:r>
      <w:r w:rsidR="004D56F6">
        <w:t> </w:t>
      </w:r>
      <w:r w:rsidRPr="00855D6A">
        <w:rPr>
          <w:i/>
          <w:iCs/>
        </w:rPr>
        <w:t>Wulgaty</w:t>
      </w:r>
      <w:r>
        <w:t xml:space="preserve">. Tekst niemiecki zbliżony jest do Psałterza </w:t>
      </w:r>
      <w:r w:rsidR="00673168">
        <w:t>T</w:t>
      </w:r>
      <w:r>
        <w:t>rzebnickiego i Psałterza Piotra z Paczkowa.</w:t>
      </w:r>
      <w:r w:rsidR="00A927FE">
        <w:t xml:space="preserve"> </w:t>
      </w:r>
      <w:r>
        <w:t>Tekst polski wykazuje zależność od pochodzących z XIV wieku odpisów</w:t>
      </w:r>
      <w:r w:rsidR="00A010CC">
        <w:t xml:space="preserve"> </w:t>
      </w:r>
      <w:r>
        <w:t xml:space="preserve">psałterzy czeskich. </w:t>
      </w:r>
      <w:r w:rsidR="004137C9">
        <w:t>Jedna z hipotez głosi, że skryba spisał polską wersję językową z</w:t>
      </w:r>
      <w:r w:rsidR="00A010CC">
        <w:t> </w:t>
      </w:r>
      <w:r w:rsidR="004137C9">
        <w:t>zaginionego XIV wiecznego psałterza świętej Kingi.</w:t>
      </w:r>
    </w:p>
    <w:p w14:paraId="0F8BBC59" w14:textId="77777777" w:rsidR="00855D6A" w:rsidRDefault="00855D6A" w:rsidP="00855D6A">
      <w:pPr>
        <w:pStyle w:val="Normalnie"/>
        <w:rPr>
          <w:rFonts w:ascii="Times New Roman" w:hAnsi="Times New Roman"/>
          <w:spacing w:val="0"/>
          <w:sz w:val="24"/>
          <w:szCs w:val="24"/>
        </w:rPr>
      </w:pPr>
      <w:bookmarkStart w:id="187" w:name="_Hlk163122714"/>
      <w:r>
        <w:lastRenderedPageBreak/>
        <w:t xml:space="preserve">Psałterz stanowi jedno z najważniejszych źródeł do poznania systemu </w:t>
      </w:r>
      <w:r w:rsidRPr="00855D6A">
        <w:t>fonologicznego</w:t>
      </w:r>
      <w:r>
        <w:t xml:space="preserve"> i </w:t>
      </w:r>
      <w:r w:rsidRPr="00855D6A">
        <w:t>gramatycznego</w:t>
      </w:r>
      <w:r>
        <w:t xml:space="preserve"> </w:t>
      </w:r>
      <w:r w:rsidRPr="00855D6A">
        <w:t>średniowiecznej polszczyzny</w:t>
      </w:r>
      <w:r>
        <w:t xml:space="preserve">. </w:t>
      </w:r>
      <w:bookmarkEnd w:id="187"/>
      <w:r>
        <w:t xml:space="preserve">W tekście występuje wiele archaizmów: </w:t>
      </w:r>
    </w:p>
    <w:p w14:paraId="7EC56A56" w14:textId="77777777" w:rsidR="00855D6A" w:rsidRDefault="00855D6A">
      <w:pPr>
        <w:pStyle w:val="Normalnie"/>
        <w:numPr>
          <w:ilvl w:val="0"/>
          <w:numId w:val="8"/>
        </w:numPr>
      </w:pPr>
      <w:r>
        <w:t xml:space="preserve">stare formy słów </w:t>
      </w:r>
      <w:r>
        <w:rPr>
          <w:i/>
          <w:iCs/>
        </w:rPr>
        <w:t>jako</w:t>
      </w:r>
      <w:r>
        <w:t xml:space="preserve">, </w:t>
      </w:r>
      <w:r>
        <w:rPr>
          <w:i/>
          <w:iCs/>
        </w:rPr>
        <w:t>kako</w:t>
      </w:r>
      <w:r>
        <w:t xml:space="preserve">, </w:t>
      </w:r>
      <w:r>
        <w:rPr>
          <w:i/>
          <w:iCs/>
        </w:rPr>
        <w:t>tako</w:t>
      </w:r>
      <w:r>
        <w:t xml:space="preserve">, </w:t>
      </w:r>
      <w:r>
        <w:rPr>
          <w:i/>
          <w:iCs/>
        </w:rPr>
        <w:t>przeciwo</w:t>
      </w:r>
    </w:p>
    <w:p w14:paraId="768D546F" w14:textId="77777777" w:rsidR="00855D6A" w:rsidRDefault="00855D6A">
      <w:pPr>
        <w:pStyle w:val="Normalnie"/>
        <w:numPr>
          <w:ilvl w:val="0"/>
          <w:numId w:val="8"/>
        </w:numPr>
      </w:pPr>
      <w:r>
        <w:t>złożone</w:t>
      </w:r>
      <w:r w:rsidR="00872470">
        <w:t xml:space="preserve"> </w:t>
      </w:r>
      <w:r>
        <w:t>grupy </w:t>
      </w:r>
      <w:r w:rsidR="00872470">
        <w:t xml:space="preserve"> </w:t>
      </w:r>
      <w:r>
        <w:t>spółgłoskowe, </w:t>
      </w:r>
      <w:r w:rsidR="00872470">
        <w:t xml:space="preserve"> </w:t>
      </w:r>
      <w:r>
        <w:t>które </w:t>
      </w:r>
      <w:r w:rsidR="00872470">
        <w:t xml:space="preserve"> </w:t>
      </w:r>
      <w:r>
        <w:t>w </w:t>
      </w:r>
      <w:r w:rsidR="00872470">
        <w:t xml:space="preserve"> </w:t>
      </w:r>
      <w:r>
        <w:t xml:space="preserve">późniejszym </w:t>
      </w:r>
      <w:r w:rsidR="00872470">
        <w:t>c</w:t>
      </w:r>
      <w:r>
        <w:t>zasie </w:t>
      </w:r>
      <w:r w:rsidR="00872470">
        <w:t xml:space="preserve"> </w:t>
      </w:r>
      <w:r>
        <w:t>uległy </w:t>
      </w:r>
      <w:r w:rsidR="00872470">
        <w:t xml:space="preserve"> </w:t>
      </w:r>
      <w:r>
        <w:t xml:space="preserve">przekształceniom, np. </w:t>
      </w:r>
      <w:r>
        <w:rPr>
          <w:i/>
          <w:iCs/>
        </w:rPr>
        <w:t> mołwa</w:t>
      </w:r>
      <w:r>
        <w:t>,</w:t>
      </w:r>
      <w:r w:rsidR="00872470">
        <w:t xml:space="preserve"> </w:t>
      </w:r>
      <w:r>
        <w:rPr>
          <w:i/>
          <w:iCs/>
        </w:rPr>
        <w:t> mnożstwo</w:t>
      </w:r>
      <w:r>
        <w:t>,</w:t>
      </w:r>
      <w:r w:rsidR="00872470">
        <w:t xml:space="preserve"> </w:t>
      </w:r>
      <w:r>
        <w:rPr>
          <w:i/>
          <w:iCs/>
        </w:rPr>
        <w:t> czrzewia</w:t>
      </w:r>
      <w:r>
        <w:t>,</w:t>
      </w:r>
      <w:r w:rsidR="00872470">
        <w:t xml:space="preserve"> </w:t>
      </w:r>
      <w:r>
        <w:rPr>
          <w:i/>
          <w:iCs/>
        </w:rPr>
        <w:t> śćwirdzić</w:t>
      </w:r>
    </w:p>
    <w:p w14:paraId="26ED1572" w14:textId="77777777" w:rsidR="00855D6A" w:rsidRDefault="00855D6A">
      <w:pPr>
        <w:pStyle w:val="Normalnie"/>
        <w:numPr>
          <w:ilvl w:val="0"/>
          <w:numId w:val="8"/>
        </w:numPr>
      </w:pPr>
      <w:r>
        <w:t xml:space="preserve">czas przeszły złożony z formami słówka posiłkowego </w:t>
      </w:r>
      <w:r>
        <w:rPr>
          <w:i/>
          <w:iCs/>
        </w:rPr>
        <w:t>być</w:t>
      </w:r>
      <w:r>
        <w:t xml:space="preserve">, np. </w:t>
      </w:r>
      <w:r>
        <w:rPr>
          <w:i/>
          <w:iCs/>
        </w:rPr>
        <w:t>zgrzeszył jeśm</w:t>
      </w:r>
      <w:r>
        <w:t xml:space="preserve">, </w:t>
      </w:r>
      <w:r>
        <w:rPr>
          <w:i/>
          <w:iCs/>
        </w:rPr>
        <w:t>miłował jeś</w:t>
      </w:r>
    </w:p>
    <w:p w14:paraId="705C7846" w14:textId="77777777" w:rsidR="00855D6A" w:rsidRDefault="00855D6A">
      <w:pPr>
        <w:pStyle w:val="Normalnie"/>
        <w:numPr>
          <w:ilvl w:val="0"/>
          <w:numId w:val="8"/>
        </w:numPr>
      </w:pPr>
      <w:r>
        <w:t xml:space="preserve">tryb przypuszczający ze starą odmianą słowa posiłkowego: </w:t>
      </w:r>
      <w:r>
        <w:rPr>
          <w:i/>
          <w:iCs/>
        </w:rPr>
        <w:t>bych</w:t>
      </w:r>
      <w:r>
        <w:t xml:space="preserve">, </w:t>
      </w:r>
      <w:r>
        <w:rPr>
          <w:i/>
          <w:iCs/>
        </w:rPr>
        <w:t>by</w:t>
      </w:r>
    </w:p>
    <w:p w14:paraId="267F08AC" w14:textId="77777777" w:rsidR="00855D6A" w:rsidRDefault="00855D6A">
      <w:pPr>
        <w:pStyle w:val="Normalnie"/>
        <w:numPr>
          <w:ilvl w:val="0"/>
          <w:numId w:val="8"/>
        </w:numPr>
      </w:pPr>
      <w:r>
        <w:t xml:space="preserve">archaizmy leksykalne, w tym słowa nienotowane w innych zabytkach staropolszczyzny, np. </w:t>
      </w:r>
      <w:r>
        <w:rPr>
          <w:i/>
          <w:iCs/>
        </w:rPr>
        <w:t>niezbożstwo</w:t>
      </w:r>
      <w:r>
        <w:t xml:space="preserve"> </w:t>
      </w:r>
      <w:r w:rsidR="00AA5FDE">
        <w:t>(</w:t>
      </w:r>
      <w:r>
        <w:t>nieszczęście</w:t>
      </w:r>
      <w:r w:rsidR="00AA5FDE">
        <w:t>)</w:t>
      </w:r>
      <w:r>
        <w:t xml:space="preserve">, </w:t>
      </w:r>
      <w:r>
        <w:rPr>
          <w:i/>
          <w:iCs/>
        </w:rPr>
        <w:t>odjimca</w:t>
      </w:r>
      <w:r w:rsidR="00AA5FDE">
        <w:rPr>
          <w:i/>
          <w:iCs/>
        </w:rPr>
        <w:t xml:space="preserve"> </w:t>
      </w:r>
      <w:r w:rsidR="00AA5FDE" w:rsidRPr="00AA5FDE">
        <w:t>(</w:t>
      </w:r>
      <w:r>
        <w:t>obrońca</w:t>
      </w:r>
      <w:r w:rsidR="00AA5FDE">
        <w:t>)</w:t>
      </w:r>
      <w:r>
        <w:t xml:space="preserve">, </w:t>
      </w:r>
      <w:r>
        <w:rPr>
          <w:i/>
          <w:iCs/>
        </w:rPr>
        <w:t>potrzebiznny</w:t>
      </w:r>
      <w:r w:rsidR="00A010CC">
        <w:rPr>
          <w:i/>
          <w:iCs/>
        </w:rPr>
        <w:t xml:space="preserve"> </w:t>
      </w:r>
      <w:r w:rsidR="00AA5FDE">
        <w:t>(</w:t>
      </w:r>
      <w:r>
        <w:t>ubogi</w:t>
      </w:r>
      <w:r w:rsidR="00AA5FDE">
        <w:t>)</w:t>
      </w:r>
      <w:r>
        <w:t xml:space="preserve">, </w:t>
      </w:r>
      <w:r>
        <w:rPr>
          <w:i/>
          <w:iCs/>
        </w:rPr>
        <w:t>rozliczycie</w:t>
      </w:r>
      <w:r>
        <w:t xml:space="preserve"> </w:t>
      </w:r>
      <w:r w:rsidR="00AA5FDE">
        <w:t>(</w:t>
      </w:r>
      <w:r>
        <w:t>rozlicznie</w:t>
      </w:r>
      <w:r w:rsidR="00AA5FDE">
        <w:t>)</w:t>
      </w:r>
      <w:r>
        <w:t xml:space="preserve">, </w:t>
      </w:r>
      <w:r>
        <w:rPr>
          <w:i/>
          <w:iCs/>
        </w:rPr>
        <w:t>społowić</w:t>
      </w:r>
      <w:r>
        <w:t xml:space="preserve"> </w:t>
      </w:r>
      <w:r w:rsidR="00AA5FDE">
        <w:t>(</w:t>
      </w:r>
      <w:r>
        <w:t>przepołowić</w:t>
      </w:r>
      <w:r w:rsidR="00AA5FDE">
        <w:t>)</w:t>
      </w:r>
      <w:r>
        <w:t xml:space="preserve">, </w:t>
      </w:r>
      <w:r>
        <w:rPr>
          <w:i/>
          <w:iCs/>
        </w:rPr>
        <w:t>uwroz</w:t>
      </w:r>
      <w:r>
        <w:t xml:space="preserve"> </w:t>
      </w:r>
      <w:r w:rsidR="00AA5FDE">
        <w:t>(</w:t>
      </w:r>
      <w:r>
        <w:t>sznur</w:t>
      </w:r>
      <w:r w:rsidR="00AA5FDE">
        <w:t>).</w:t>
      </w:r>
    </w:p>
    <w:p w14:paraId="727C700B" w14:textId="77777777" w:rsidR="00872470" w:rsidRDefault="00872470" w:rsidP="00872470">
      <w:pPr>
        <w:pStyle w:val="Normalnie"/>
        <w:rPr>
          <w:rFonts w:ascii="Times New Roman" w:hAnsi="Times New Roman"/>
          <w:spacing w:val="0"/>
          <w:sz w:val="24"/>
          <w:szCs w:val="24"/>
        </w:rPr>
      </w:pPr>
      <w:r>
        <w:t xml:space="preserve">Autor pierwszej części regularnie stosował dwuznaki. Grafem </w:t>
      </w:r>
      <w:r w:rsidRPr="00FF435C">
        <w:rPr>
          <w:rFonts w:ascii="Arial" w:hAnsi="Arial" w:cs="Arial"/>
          <w:i/>
          <w:iCs/>
        </w:rPr>
        <w:t>∫</w:t>
      </w:r>
      <w:r w:rsidRPr="00FF435C">
        <w:rPr>
          <w:rFonts w:ascii="Daytona" w:hAnsi="Daytona"/>
          <w:i/>
          <w:iCs/>
        </w:rPr>
        <w:t>z</w:t>
      </w:r>
      <w:r>
        <w:t xml:space="preserve"> oznacza głoski dziąsłowe </w:t>
      </w:r>
      <w:r>
        <w:rPr>
          <w:i/>
          <w:iCs/>
        </w:rPr>
        <w:t>š</w:t>
      </w:r>
      <w:r>
        <w:t xml:space="preserve"> i </w:t>
      </w:r>
      <w:r>
        <w:rPr>
          <w:i/>
          <w:iCs/>
        </w:rPr>
        <w:t>ž</w:t>
      </w:r>
      <w:r>
        <w:t>  (</w:t>
      </w:r>
      <w:r>
        <w:rPr>
          <w:i/>
          <w:iCs/>
        </w:rPr>
        <w:t>Ocropi∫z</w:t>
      </w:r>
      <w:r>
        <w:t xml:space="preserve">, </w:t>
      </w:r>
      <w:r>
        <w:rPr>
          <w:i/>
          <w:iCs/>
        </w:rPr>
        <w:t>przemo∫ze∫z</w:t>
      </w:r>
      <w:r>
        <w:t xml:space="preserve">, </w:t>
      </w:r>
      <w:r>
        <w:rPr>
          <w:i/>
          <w:iCs/>
        </w:rPr>
        <w:t>bo∫ze</w:t>
      </w:r>
      <w:r>
        <w:t xml:space="preserve">), </w:t>
      </w:r>
      <w:r w:rsidRPr="00FF435C">
        <w:rPr>
          <w:rFonts w:ascii="Daytona" w:hAnsi="Daytona"/>
          <w:i/>
          <w:iCs/>
        </w:rPr>
        <w:t>rz</w:t>
      </w:r>
      <w:r w:rsidR="00FF435C">
        <w:t> </w:t>
      </w:r>
      <w:r>
        <w:t xml:space="preserve">jest zawsze znakiem dla </w:t>
      </w:r>
      <w:r>
        <w:rPr>
          <w:i/>
          <w:iCs/>
        </w:rPr>
        <w:t>ř</w:t>
      </w:r>
      <w:r>
        <w:t xml:space="preserve"> (</w:t>
      </w:r>
      <w:r>
        <w:rPr>
          <w:i/>
          <w:iCs/>
        </w:rPr>
        <w:t>grzech</w:t>
      </w:r>
      <w:r>
        <w:t xml:space="preserve">, </w:t>
      </w:r>
      <w:r>
        <w:rPr>
          <w:i/>
          <w:iCs/>
        </w:rPr>
        <w:t>otworz</w:t>
      </w:r>
      <w:r>
        <w:t xml:space="preserve">), grafem </w:t>
      </w:r>
      <w:r w:rsidRPr="00FF435C">
        <w:rPr>
          <w:rFonts w:ascii="Daytona" w:hAnsi="Daytona"/>
          <w:i/>
          <w:iCs/>
        </w:rPr>
        <w:t>dz</w:t>
      </w:r>
      <w:r>
        <w:t xml:space="preserve"> – dla </w:t>
      </w:r>
      <w:r>
        <w:rPr>
          <w:i/>
          <w:iCs/>
        </w:rPr>
        <w:t>ӡ</w:t>
      </w:r>
      <w:r>
        <w:t xml:space="preserve">, </w:t>
      </w:r>
      <w:r>
        <w:rPr>
          <w:i/>
          <w:iCs/>
        </w:rPr>
        <w:t>ӡ́</w:t>
      </w:r>
      <w:r>
        <w:t>, (</w:t>
      </w:r>
      <w:r>
        <w:rPr>
          <w:i/>
          <w:iCs/>
        </w:rPr>
        <w:t>∫ødzø</w:t>
      </w:r>
      <w:r>
        <w:t>, </w:t>
      </w:r>
      <w:r>
        <w:rPr>
          <w:i/>
          <w:iCs/>
        </w:rPr>
        <w:t>bødze</w:t>
      </w:r>
      <w:r>
        <w:t xml:space="preserve">). Nie wszędzie jednak występuje konsekwencja w odróżnianiu fonemów – </w:t>
      </w:r>
      <w:r w:rsidRPr="00FF435C">
        <w:rPr>
          <w:rFonts w:ascii="Daytona" w:hAnsi="Daytona"/>
          <w:i/>
          <w:iCs/>
        </w:rPr>
        <w:t>cz</w:t>
      </w:r>
      <w:r>
        <w:t xml:space="preserve"> może oznaczać </w:t>
      </w:r>
      <w:r>
        <w:rPr>
          <w:i/>
          <w:iCs/>
        </w:rPr>
        <w:t>c</w:t>
      </w:r>
      <w:r>
        <w:t xml:space="preserve"> lub </w:t>
      </w:r>
      <w:r>
        <w:rPr>
          <w:i/>
          <w:iCs/>
        </w:rPr>
        <w:t>č</w:t>
      </w:r>
      <w:r>
        <w:t xml:space="preserve">, zaś spółgłoska </w:t>
      </w:r>
      <w:r>
        <w:rPr>
          <w:i/>
          <w:iCs/>
        </w:rPr>
        <w:t>j</w:t>
      </w:r>
      <w:r>
        <w:t xml:space="preserve"> jest oznaczana trzema literami: </w:t>
      </w:r>
      <w:r>
        <w:rPr>
          <w:i/>
          <w:iCs/>
        </w:rPr>
        <w:t>i</w:t>
      </w:r>
      <w:r>
        <w:t xml:space="preserve"> (</w:t>
      </w:r>
      <w:r>
        <w:rPr>
          <w:i/>
          <w:iCs/>
        </w:rPr>
        <w:t>ie∫m</w:t>
      </w:r>
      <w:r>
        <w:t xml:space="preserve">), </w:t>
      </w:r>
      <w:r>
        <w:rPr>
          <w:i/>
          <w:iCs/>
        </w:rPr>
        <w:t>y</w:t>
      </w:r>
      <w:r w:rsidR="00B359F2">
        <w:t> </w:t>
      </w:r>
      <w:r>
        <w:t>(</w:t>
      </w:r>
      <w:r>
        <w:rPr>
          <w:i/>
          <w:iCs/>
        </w:rPr>
        <w:t>neoteymuy</w:t>
      </w:r>
      <w:r>
        <w:t xml:space="preserve">) lub </w:t>
      </w:r>
      <w:r>
        <w:rPr>
          <w:i/>
          <w:iCs/>
        </w:rPr>
        <w:t>g</w:t>
      </w:r>
      <w:r>
        <w:t xml:space="preserve"> (</w:t>
      </w:r>
      <w:r>
        <w:rPr>
          <w:i/>
          <w:iCs/>
        </w:rPr>
        <w:t>mogich</w:t>
      </w:r>
      <w:r>
        <w:t xml:space="preserve">). Spółgłoski </w:t>
      </w:r>
      <w:r>
        <w:rPr>
          <w:i/>
          <w:iCs/>
        </w:rPr>
        <w:t>i</w:t>
      </w:r>
      <w:r>
        <w:t>, </w:t>
      </w:r>
      <w:r>
        <w:rPr>
          <w:i/>
          <w:iCs/>
        </w:rPr>
        <w:t>y</w:t>
      </w:r>
      <w:r>
        <w:t xml:space="preserve"> są zwykle oznaczane literą </w:t>
      </w:r>
      <w:r>
        <w:rPr>
          <w:i/>
          <w:iCs/>
        </w:rPr>
        <w:t>i</w:t>
      </w:r>
      <w:r>
        <w:t xml:space="preserve"> (</w:t>
      </w:r>
      <w:r>
        <w:rPr>
          <w:i/>
          <w:iCs/>
        </w:rPr>
        <w:t>lichoti</w:t>
      </w:r>
      <w:r>
        <w:t xml:space="preserve">).  Miękkość spółgłosek nie jest oznaczana. </w:t>
      </w:r>
    </w:p>
    <w:p w14:paraId="2AE353BA" w14:textId="77777777" w:rsidR="004137C9" w:rsidRDefault="004137C9" w:rsidP="00872470">
      <w:pPr>
        <w:pStyle w:val="Normalnie"/>
      </w:pPr>
      <w:r>
        <w:t>Wraz z nagłą śmiercią Jadwigi prace nad tłumaczeniem zostały wstrzymane. Wyraźnie widać tę zmianę w psałterzu. Zanikają bogate marginalia, zmienia się skryba. Być może nie chodziło wyłącznie o śmierć głównej fundatorki i</w:t>
      </w:r>
      <w:r w:rsidR="001E22AF">
        <w:t> </w:t>
      </w:r>
      <w:r>
        <w:t>zakręcenie kurka z gotówką. O wiele bardziej istotne stało się poczucie bezpieczeństwa i protektoratu, które wraz z wpływową królową zanikło. Ale to nie wszystko.</w:t>
      </w:r>
    </w:p>
    <w:p w14:paraId="6E0FD89D" w14:textId="77777777" w:rsidR="00872470" w:rsidRDefault="004137C9" w:rsidP="00872470">
      <w:pPr>
        <w:pStyle w:val="Normalnie"/>
      </w:pPr>
      <w:r>
        <w:t xml:space="preserve">Mamy początek XV wieku. W sąsiednich Czechach, na Uniwersytecie w Pradze, rektorem zostaje równolatek Jadwigi, Jan Hus. Zapewne w Krakowie był on doskonale znany, bo i zależności między miastami akademickimi były dość bliskie. </w:t>
      </w:r>
      <w:r w:rsidR="00872470">
        <w:t xml:space="preserve">W częściach II i III występują liczne wpływy czeskie. </w:t>
      </w:r>
    </w:p>
    <w:p w14:paraId="70F5FB43" w14:textId="77777777" w:rsidR="00E42EB4" w:rsidRDefault="00DF7488" w:rsidP="00FF435C">
      <w:pPr>
        <w:pStyle w:val="Normalnie"/>
        <w:spacing w:before="120"/>
      </w:pPr>
      <w:r>
        <w:t>Po śmierci Husa wybucha powstanie, które przeradza się w długotrwałe wojny husyckie, a w następstwie tych wydarzeń</w:t>
      </w:r>
      <w:r w:rsidR="00AA5FDE">
        <w:t>, w</w:t>
      </w:r>
      <w:r>
        <w:t xml:space="preserve">szelkie kolejne próby tłumaczenia </w:t>
      </w:r>
      <w:r w:rsidR="00AA5FDE">
        <w:t xml:space="preserve">Pisma Świętego na języki narodowe </w:t>
      </w:r>
      <w:r>
        <w:t xml:space="preserve">uznawane są </w:t>
      </w:r>
      <w:r w:rsidR="00AA5FDE">
        <w:t xml:space="preserve">za postanowieniami soboru w Konstatncji </w:t>
      </w:r>
      <w:r>
        <w:t>za heretyckie.</w:t>
      </w:r>
    </w:p>
    <w:p w14:paraId="27B53FD7" w14:textId="77777777" w:rsidR="00A927FE" w:rsidRDefault="00A927FE" w:rsidP="00872470">
      <w:pPr>
        <w:pStyle w:val="Normalnie"/>
      </w:pPr>
      <w:r>
        <w:t>Kolejny zachowany</w:t>
      </w:r>
      <w:r w:rsidR="00C76FF1">
        <w:t xml:space="preserve"> przekład biblijnej Księgi Psalmów na </w:t>
      </w:r>
      <w:r w:rsidR="00C76FF1" w:rsidRPr="00673168">
        <w:rPr>
          <w:u w:val="single"/>
        </w:rPr>
        <w:t>język polski</w:t>
      </w:r>
      <w:r w:rsidR="00C76FF1">
        <w:t xml:space="preserve"> pochodzi z </w:t>
      </w:r>
      <w:r w:rsidR="00C76FF1" w:rsidRPr="00673168">
        <w:rPr>
          <w:rFonts w:ascii="Daytona" w:hAnsi="Daytona"/>
        </w:rPr>
        <w:t>XV</w:t>
      </w:r>
      <w:r w:rsidR="00C76FF1">
        <w:t xml:space="preserve"> stulecia i nazywa się </w:t>
      </w:r>
      <w:r w:rsidR="00C76FF1" w:rsidRPr="00C76FF1">
        <w:rPr>
          <w:rFonts w:ascii="Daytona" w:hAnsi="Daytona"/>
          <w:b/>
          <w:bCs/>
        </w:rPr>
        <w:t>Psałterzem Puławskim</w:t>
      </w:r>
      <w:r w:rsidR="00C76FF1">
        <w:t xml:space="preserve">, bo pierwotnie znajdował się w Puławach. Ma formę ozdobnie wykonanego modlitewnika o 312 kartach. </w:t>
      </w:r>
      <w:r w:rsidR="00C76FF1">
        <w:lastRenderedPageBreak/>
        <w:t>Kolejność psalmów odpowiada ich rozkładowi na poszczególne dni modlitewnego tygodnia. Litery są duże</w:t>
      </w:r>
      <w:r w:rsidR="008B75B7">
        <w:t>, jakby dla słabowidzących lub czytających przy nikłym oświetleniu, czarne i czerwone. Pod względem staropolskiego słownictwa jego wartość odpowiada Psałterzowi Floriańskiemu.</w:t>
      </w:r>
    </w:p>
    <w:p w14:paraId="6F5ED060" w14:textId="77777777" w:rsidR="009E67EE" w:rsidRDefault="009E67EE" w:rsidP="00872470">
      <w:pPr>
        <w:pStyle w:val="Normalnie"/>
      </w:pPr>
      <w:r>
        <w:t xml:space="preserve">Obok tych wszystkich przekazów </w:t>
      </w:r>
      <w:r w:rsidR="001B51BA">
        <w:t xml:space="preserve">z XV w </w:t>
      </w:r>
      <w:r>
        <w:t xml:space="preserve">znajdują się </w:t>
      </w:r>
      <w:r w:rsidR="001B51BA">
        <w:t xml:space="preserve">jeszcze drobne, jak pojedyncze karty z psalmami, modlitwami i pieśniami. Należą do nich: Karta Świdzińskiego (przekład </w:t>
      </w:r>
      <w:r w:rsidR="00AA5FDE">
        <w:t>psalmów</w:t>
      </w:r>
      <w:r w:rsidR="001B51BA">
        <w:t>), Modlitwy Wacława Ubogiego z Brodni (mała pergaminowa książeczka z psalmami).</w:t>
      </w:r>
    </w:p>
    <w:p w14:paraId="5B538DCA" w14:textId="77777777" w:rsidR="0042292A" w:rsidRPr="00E24A8B" w:rsidRDefault="0042292A" w:rsidP="004B4F2F">
      <w:pPr>
        <w:pStyle w:val="Wane"/>
      </w:pPr>
      <w:r w:rsidRPr="00E24A8B">
        <w:t>Polecane linki z materiałem rozszerzającym zakres informacji:</w:t>
      </w:r>
    </w:p>
    <w:p w14:paraId="7A134444" w14:textId="15E651A2" w:rsidR="002B02A2" w:rsidRDefault="0042292A" w:rsidP="002B02A2">
      <w:pPr>
        <w:pStyle w:val="Normalnie"/>
      </w:pPr>
      <w:r>
        <w:t xml:space="preserve">Wirtualna historia książki i bibliotek: </w:t>
      </w:r>
      <w:r w:rsidRPr="002B02A2">
        <w:rPr>
          <w:color w:val="002060"/>
          <w:u w:val="single"/>
        </w:rPr>
        <w:t>https://whk.up.krakow.pl/index.php3</w:t>
      </w:r>
    </w:p>
    <w:p w14:paraId="236CF8B3" w14:textId="77777777" w:rsidR="00C537FB" w:rsidRPr="00A25BDB" w:rsidRDefault="00C537FB" w:rsidP="008308A0">
      <w:pPr>
        <w:pStyle w:val="Temat"/>
      </w:pPr>
      <w:bookmarkStart w:id="188" w:name="_Toc192062145"/>
      <w:r w:rsidRPr="00A25BDB">
        <w:t>Biblia królowej Zofii</w:t>
      </w:r>
      <w:r w:rsidR="009B290E" w:rsidRPr="00A25BDB">
        <w:t xml:space="preserve"> </w:t>
      </w:r>
      <w:r w:rsidR="009B290E" w:rsidRPr="00A25BDB">
        <w:rPr>
          <w:rFonts w:ascii="Verdana" w:hAnsi="Verdana"/>
        </w:rPr>
        <w:t>(1455</w:t>
      </w:r>
      <w:r w:rsidR="009B290E" w:rsidRPr="00A25BDB">
        <w:t>)</w:t>
      </w:r>
      <w:bookmarkEnd w:id="188"/>
    </w:p>
    <w:p w14:paraId="268DAE64" w14:textId="77777777" w:rsidR="00610114" w:rsidRPr="00610114" w:rsidRDefault="00610114" w:rsidP="00610114">
      <w:pPr>
        <w:pStyle w:val="Normalnie"/>
        <w:rPr>
          <w:rStyle w:val="WyrnienieU"/>
          <w:i w:val="0"/>
        </w:rPr>
      </w:pPr>
      <w:r>
        <w:rPr>
          <w:rStyle w:val="WyrnienieU"/>
        </w:rPr>
        <w:t>Warto pochylić się tu nad polszczyzną z okresu Jagielonów</w:t>
      </w:r>
      <w:r w:rsidR="00DB5E85">
        <w:rPr>
          <w:rStyle w:val="WyrnienieU"/>
        </w:rPr>
        <w:t xml:space="preserve"> i porównać ją z ówczesnym językiem czeskim</w:t>
      </w:r>
      <w:r>
        <w:rPr>
          <w:rStyle w:val="WyrnienieU"/>
        </w:rPr>
        <w:t xml:space="preserve">. </w:t>
      </w:r>
      <w:r w:rsidR="00FF435C">
        <w:rPr>
          <w:rStyle w:val="WyrnienieU"/>
        </w:rPr>
        <w:t>Przecz</w:t>
      </w:r>
      <w:r>
        <w:rPr>
          <w:rStyle w:val="WyrnienieU"/>
        </w:rPr>
        <w:t>ytajmy wspólnie znane teksty z</w:t>
      </w:r>
      <w:r w:rsidR="00DB5E85">
        <w:rPr>
          <w:rStyle w:val="WyrnienieU"/>
        </w:rPr>
        <w:t> </w:t>
      </w:r>
      <w:r>
        <w:rPr>
          <w:rStyle w:val="WyrnienieU"/>
        </w:rPr>
        <w:t>Księgi Rodzaju albo 20 rozdział z</w:t>
      </w:r>
      <w:r w:rsidR="00FF435C">
        <w:rPr>
          <w:rStyle w:val="WyrnienieU"/>
        </w:rPr>
        <w:t> </w:t>
      </w:r>
      <w:r>
        <w:rPr>
          <w:rStyle w:val="WyrnienieU"/>
        </w:rPr>
        <w:t>Księgi Wyjścia o</w:t>
      </w:r>
      <w:r w:rsidR="008C14F3">
        <w:rPr>
          <w:rStyle w:val="WyrnienieU"/>
        </w:rPr>
        <w:t> </w:t>
      </w:r>
      <w:r>
        <w:rPr>
          <w:rStyle w:val="WyrnienieU"/>
        </w:rPr>
        <w:t>przykazaniach Bożych</w:t>
      </w:r>
      <w:r w:rsidR="00B359F2">
        <w:rPr>
          <w:rStyle w:val="WyrnienieU"/>
        </w:rPr>
        <w:t>.</w:t>
      </w:r>
    </w:p>
    <w:p w14:paraId="2467F11F" w14:textId="77777777" w:rsidR="000428F9" w:rsidRDefault="00A6098B" w:rsidP="00610114">
      <w:pPr>
        <w:pStyle w:val="Normalnie"/>
      </w:pPr>
      <w:r>
        <w:rPr>
          <w:b/>
          <w:bCs/>
        </w:rPr>
        <w:t>Biblia królowej Zofii</w:t>
      </w:r>
      <w:r>
        <w:t xml:space="preserve"> (zwana też </w:t>
      </w:r>
      <w:r w:rsidRPr="00AB2F09">
        <w:rPr>
          <w:i/>
          <w:iCs/>
        </w:rPr>
        <w:t>Szaroszpatacką</w:t>
      </w:r>
      <w:r w:rsidR="00AA5FDE">
        <w:rPr>
          <w:i/>
          <w:iCs/>
        </w:rPr>
        <w:t xml:space="preserve">) </w:t>
      </w:r>
      <w:r w:rsidR="00AA5FDE">
        <w:t xml:space="preserve">datowana jest na </w:t>
      </w:r>
      <w:r w:rsidRPr="00FD3AFA">
        <w:rPr>
          <w:rFonts w:ascii="Daytona" w:hAnsi="Daytona"/>
        </w:rPr>
        <w:t>1455</w:t>
      </w:r>
      <w:r w:rsidR="00AA5FDE">
        <w:t> </w:t>
      </w:r>
      <w:r>
        <w:t xml:space="preserve">r. </w:t>
      </w:r>
      <w:r w:rsidR="00AA5FDE">
        <w:t>Jest to n</w:t>
      </w:r>
      <w:r>
        <w:t xml:space="preserve">ajstarsze </w:t>
      </w:r>
      <w:r w:rsidRPr="003C2C66">
        <w:t>polskie tłumaczenie</w:t>
      </w:r>
      <w:r>
        <w:t xml:space="preserve"> </w:t>
      </w:r>
      <w:r w:rsidRPr="003C2C66">
        <w:t>Starego Testamentu</w:t>
      </w:r>
      <w:r>
        <w:t xml:space="preserve">. Przekład został wykonany w dwóch tomach na zlecenie ostatniej z </w:t>
      </w:r>
      <w:r w:rsidR="00A84156" w:rsidRPr="00610114">
        <w:t>czterech</w:t>
      </w:r>
      <w:r w:rsidR="00A84156">
        <w:t xml:space="preserve"> </w:t>
      </w:r>
      <w:r>
        <w:t xml:space="preserve">żon </w:t>
      </w:r>
      <w:r w:rsidR="000428F9">
        <w:t xml:space="preserve">71-letniego już wtedy </w:t>
      </w:r>
      <w:r w:rsidRPr="003C2C66">
        <w:t>Władysława Jagiełły</w:t>
      </w:r>
      <w:r>
        <w:t>,</w:t>
      </w:r>
      <w:r w:rsidR="00681944">
        <w:t xml:space="preserve"> </w:t>
      </w:r>
      <w:r w:rsidR="000428F9">
        <w:t xml:space="preserve">17-letniej podówczas </w:t>
      </w:r>
      <w:r w:rsidR="00681944">
        <w:t xml:space="preserve">księżniczki litewskiej, </w:t>
      </w:r>
      <w:r w:rsidR="00681944">
        <w:rPr>
          <w:rFonts w:ascii="Daytona" w:hAnsi="Daytona"/>
        </w:rPr>
        <w:t>Sonki</w:t>
      </w:r>
      <w:r w:rsidR="00681944">
        <w:t xml:space="preserve"> (</w:t>
      </w:r>
      <w:r w:rsidRPr="00E113B8">
        <w:rPr>
          <w:rFonts w:ascii="Daytona" w:hAnsi="Daytona"/>
        </w:rPr>
        <w:t>Zofii</w:t>
      </w:r>
      <w:r w:rsidR="00681944">
        <w:rPr>
          <w:rFonts w:ascii="Daytona" w:hAnsi="Daytona"/>
        </w:rPr>
        <w:t>)</w:t>
      </w:r>
      <w:r w:rsidRPr="00E113B8">
        <w:rPr>
          <w:rFonts w:ascii="Daytona" w:hAnsi="Daytona"/>
        </w:rPr>
        <w:t xml:space="preserve"> </w:t>
      </w:r>
      <w:r w:rsidR="00681944">
        <w:rPr>
          <w:rFonts w:ascii="Daytona" w:hAnsi="Daytona"/>
        </w:rPr>
        <w:t>z</w:t>
      </w:r>
      <w:r w:rsidR="000428F9">
        <w:rPr>
          <w:rFonts w:ascii="Daytona" w:hAnsi="Daytona"/>
        </w:rPr>
        <w:t> </w:t>
      </w:r>
      <w:r w:rsidRPr="00E113B8">
        <w:rPr>
          <w:rFonts w:ascii="Daytona" w:hAnsi="Daytona"/>
        </w:rPr>
        <w:t>Holszański</w:t>
      </w:r>
      <w:r w:rsidR="00681944">
        <w:rPr>
          <w:rFonts w:ascii="Daytona" w:hAnsi="Daytona"/>
        </w:rPr>
        <w:t xml:space="preserve">ch </w:t>
      </w:r>
      <w:r w:rsidR="00681944" w:rsidRPr="00AA5FDE">
        <w:rPr>
          <w:rFonts w:asciiTheme="minorHAnsi" w:hAnsiTheme="minorHAnsi" w:cstheme="minorHAnsi"/>
        </w:rPr>
        <w:t>(1405 - 1461)</w:t>
      </w:r>
      <w:r>
        <w:t xml:space="preserve">. </w:t>
      </w:r>
      <w:r w:rsidR="000428F9">
        <w:t xml:space="preserve">Zofia </w:t>
      </w:r>
      <w:r w:rsidR="007554E0">
        <w:t>b</w:t>
      </w:r>
      <w:r w:rsidR="000428F9">
        <w:t xml:space="preserve">yła matką dwóch synów, późniejszych królów Polski: Władysława (III Warneńczyk) i Kazimierza (IV Jagielończyk). Sprzyjała ruchowi husyckiemu. W 1439 roku miała spory udział w zawiązaniu prohusyckiej </w:t>
      </w:r>
      <w:r w:rsidR="007554E0">
        <w:t>a</w:t>
      </w:r>
      <w:r w:rsidR="000428F9">
        <w:t xml:space="preserve"> </w:t>
      </w:r>
      <w:r w:rsidR="00691A5A">
        <w:t xml:space="preserve">przeciwko rządom biskupa Oleśnickiego </w:t>
      </w:r>
      <w:r w:rsidR="000428F9" w:rsidRPr="000428F9">
        <w:t>konfederacji korczyńskiej</w:t>
      </w:r>
      <w:r w:rsidR="000428F9">
        <w:t xml:space="preserve"> pod przewodem </w:t>
      </w:r>
      <w:r w:rsidR="000428F9" w:rsidRPr="000428F9">
        <w:t>Spytka z Melsztyna</w:t>
      </w:r>
      <w:r w:rsidR="000428F9">
        <w:t>.</w:t>
      </w:r>
    </w:p>
    <w:p w14:paraId="4299EDFB" w14:textId="77777777" w:rsidR="00A6098B" w:rsidRDefault="00A6098B" w:rsidP="00610114">
      <w:pPr>
        <w:pStyle w:val="Normalnie"/>
      </w:pPr>
      <w:r>
        <w:t>Przekład</w:t>
      </w:r>
      <w:r w:rsidR="00ED32E6">
        <w:t>u</w:t>
      </w:r>
      <w:r>
        <w:t xml:space="preserve"> </w:t>
      </w:r>
      <w:r w:rsidR="000428F9">
        <w:t xml:space="preserve">Biblii </w:t>
      </w:r>
      <w:r>
        <w:t>dokonano w oparciu o</w:t>
      </w:r>
      <w:r w:rsidR="00650369">
        <w:t> </w:t>
      </w:r>
      <w:r>
        <w:t xml:space="preserve">wcześniejsze </w:t>
      </w:r>
      <w:r w:rsidRPr="00AB2F09">
        <w:t>tłumaczenia czeskie</w:t>
      </w:r>
      <w:r>
        <w:t>. Nie jest znany konkretny czeski rękopis stanowiący podstawę przekładu Biblii królowej Zofii.</w:t>
      </w:r>
    </w:p>
    <w:p w14:paraId="264B871C" w14:textId="77777777" w:rsidR="00A84156" w:rsidRDefault="00A84156" w:rsidP="00A84156">
      <w:pPr>
        <w:pStyle w:val="Normalnie"/>
      </w:pPr>
      <w:r>
        <w:t xml:space="preserve">Głównym autorem tłumaczenia na </w:t>
      </w:r>
      <w:r w:rsidRPr="00A84156">
        <w:t>język polski</w:t>
      </w:r>
      <w:r>
        <w:t xml:space="preserve"> był kapelan królowej </w:t>
      </w:r>
      <w:r w:rsidRPr="00BE399E">
        <w:rPr>
          <w:rFonts w:ascii="Daytona" w:hAnsi="Daytona"/>
        </w:rPr>
        <w:t>Andrzej z</w:t>
      </w:r>
      <w:r w:rsidR="00BE399E" w:rsidRPr="00BE399E">
        <w:rPr>
          <w:rFonts w:ascii="Daytona" w:hAnsi="Daytona"/>
        </w:rPr>
        <w:t> </w:t>
      </w:r>
      <w:r w:rsidRPr="00BE399E">
        <w:rPr>
          <w:rFonts w:ascii="Daytona" w:hAnsi="Daytona"/>
        </w:rPr>
        <w:t>Jaszowic</w:t>
      </w:r>
      <w:r>
        <w:t>, a przepisywaniem tekstu zajmowało się kilku kopistów</w:t>
      </w:r>
      <w:r w:rsidR="00385221">
        <w:t xml:space="preserve"> (</w:t>
      </w:r>
      <w:r w:rsidR="00ED32E6">
        <w:t xml:space="preserve">m.in. </w:t>
      </w:r>
      <w:r w:rsidR="00385221">
        <w:t>ks.</w:t>
      </w:r>
      <w:r w:rsidR="00ED32E6">
        <w:t> </w:t>
      </w:r>
      <w:r w:rsidR="00385221">
        <w:t>Piotr z Radoszyc podpisany pod Księgą Hioba)</w:t>
      </w:r>
      <w:r>
        <w:t xml:space="preserve">. </w:t>
      </w:r>
    </w:p>
    <w:p w14:paraId="3A8AF73E" w14:textId="77777777" w:rsidR="00A84156" w:rsidRDefault="00A84156" w:rsidP="00A84156">
      <w:pPr>
        <w:pStyle w:val="Normalnie"/>
        <w:rPr>
          <w:rFonts w:ascii="Times New Roman" w:hAnsi="Times New Roman"/>
          <w:spacing w:val="0"/>
          <w:sz w:val="24"/>
          <w:szCs w:val="24"/>
        </w:rPr>
      </w:pPr>
      <w:r>
        <w:t xml:space="preserve">Na okładce rękopisu znajduje się kartka z następującą inskrypcją: </w:t>
      </w:r>
      <w:r>
        <w:br/>
      </w:r>
      <w:r>
        <w:rPr>
          <w:rStyle w:val="Uwydatnienie"/>
        </w:rPr>
        <w:t>Przełożone są tu księgi ex Hieronimi translatione za króla polskiego Kazimierza</w:t>
      </w:r>
      <w:r w:rsidR="005A3AFF">
        <w:rPr>
          <w:rStyle w:val="Uwydatnienie"/>
        </w:rPr>
        <w:t xml:space="preserve"> </w:t>
      </w:r>
      <w:r w:rsidR="005A3AFF">
        <w:rPr>
          <w:rStyle w:val="Uwydatnienie"/>
          <w:i w:val="0"/>
          <w:iCs w:val="0"/>
        </w:rPr>
        <w:t>(mowa tu o Kazimierzu Jagielończyku)</w:t>
      </w:r>
      <w:r>
        <w:rPr>
          <w:rStyle w:val="Uwydatnienie"/>
        </w:rPr>
        <w:t xml:space="preserve">, ojca Zygmunta </w:t>
      </w:r>
      <w:r w:rsidR="005A3AFF">
        <w:rPr>
          <w:rStyle w:val="Uwydatnienie"/>
          <w:i w:val="0"/>
          <w:iCs w:val="0"/>
        </w:rPr>
        <w:t xml:space="preserve">(Zygmunt I Stary) </w:t>
      </w:r>
      <w:r>
        <w:rPr>
          <w:rStyle w:val="Uwydatnienie"/>
        </w:rPr>
        <w:t>króla, na żądanie matki Kazimierza Zofijej, królowej polskiej, roku od narodzenia pana Chrystusa 1455, przez ślachetnego księdza Jędrzeja z Jaszowic, kapelana tej królowej, a pisane w Nowym Mieście dziesięć mil od Krakowa</w:t>
      </w:r>
      <w:r w:rsidR="00213372">
        <w:rPr>
          <w:rStyle w:val="Uwydatnienie"/>
        </w:rPr>
        <w:t>.</w:t>
      </w:r>
    </w:p>
    <w:p w14:paraId="003BD69A" w14:textId="77777777" w:rsidR="00A84156" w:rsidRDefault="00A84156" w:rsidP="00A84156">
      <w:pPr>
        <w:pStyle w:val="Normalnie"/>
      </w:pPr>
      <w:bookmarkStart w:id="189" w:name="_Hlk163117720"/>
      <w:r>
        <w:lastRenderedPageBreak/>
        <w:t xml:space="preserve">Poza pojedynczymi trzema kartami z drugiego tomu rękopis nie zachował się do czasów współczesnych. Tom pierwszy jest jednak częściowo znany dzięki wydaniom z drugiej połowy XIX w. i pierwszej połowy XX w. Jest to najobszerniejszy zabytek </w:t>
      </w:r>
      <w:r w:rsidRPr="00A84156">
        <w:t>literatury polskiej</w:t>
      </w:r>
      <w:r>
        <w:t xml:space="preserve"> doby rękopiśmiennej. </w:t>
      </w:r>
    </w:p>
    <w:bookmarkEnd w:id="189"/>
    <w:p w14:paraId="12A47397" w14:textId="77777777" w:rsidR="00DB5E85" w:rsidRDefault="00DB5E85" w:rsidP="00DB5E85">
      <w:pPr>
        <w:pStyle w:val="Normalnie"/>
      </w:pPr>
      <w:r>
        <w:t xml:space="preserve">Prezentowany na wystawie reprint </w:t>
      </w:r>
      <w:bookmarkStart w:id="190" w:name="_Hlk163117750"/>
      <w:r>
        <w:t>Biblii Królowej Zofii zawiera dwie kolumny na stronie. Lewa kolumna jest przedrukiem Biblii taborytów</w:t>
      </w:r>
      <w:r w:rsidRPr="00DB5E85">
        <w:t xml:space="preserve"> </w:t>
      </w:r>
      <w:r>
        <w:t>czeskich, prawa jest w języku staropolskim.</w:t>
      </w:r>
    </w:p>
    <w:bookmarkEnd w:id="190"/>
    <w:p w14:paraId="49F330B0" w14:textId="77777777" w:rsidR="00A84156" w:rsidRDefault="00A84156" w:rsidP="00E91B54">
      <w:pPr>
        <w:pStyle w:val="ANormalny"/>
      </w:pPr>
      <w:r>
        <w:rPr>
          <w:rStyle w:val="Pogrubienie"/>
        </w:rPr>
        <w:t>Biblia królowej Zofii nie została ukończona</w:t>
      </w:r>
      <w:r>
        <w:t xml:space="preserve">. Na początku XVI wieku uzupełniono pierwszą kartę nie dokończoną iluminacją: na dolnym marginesie </w:t>
      </w:r>
      <w:r w:rsidR="00ED32E6">
        <w:t xml:space="preserve">której </w:t>
      </w:r>
      <w:r>
        <w:t>naklejone są dwa barwne drzeworyty przedstawiające herby Orła Polskiego i</w:t>
      </w:r>
      <w:r w:rsidR="008C14F3">
        <w:t> </w:t>
      </w:r>
      <w:r>
        <w:t xml:space="preserve">Pogoni </w:t>
      </w:r>
      <w:r w:rsidR="00AA5FDE">
        <w:t>L</w:t>
      </w:r>
      <w:r>
        <w:t>itewskiej.</w:t>
      </w:r>
    </w:p>
    <w:p w14:paraId="119FA710" w14:textId="77777777" w:rsidR="00727967" w:rsidRDefault="00727967" w:rsidP="00727967">
      <w:pPr>
        <w:pStyle w:val="Normalnie"/>
      </w:pPr>
      <w:r w:rsidRPr="00BE399E">
        <w:rPr>
          <w:rStyle w:val="BibliaZnak"/>
          <w:rFonts w:cstheme="minorHAnsi"/>
        </w:rPr>
        <w:t>Na początce Bóg stworzył niebo i ziemię, ale ziemia była nieużyteczna a</w:t>
      </w:r>
      <w:r w:rsidR="008C14F3">
        <w:rPr>
          <w:rStyle w:val="BibliaZnak"/>
          <w:rFonts w:cstheme="minorHAnsi"/>
        </w:rPr>
        <w:t> </w:t>
      </w:r>
      <w:r w:rsidRPr="00BE399E">
        <w:rPr>
          <w:rStyle w:val="BibliaZnak"/>
          <w:rFonts w:cstheme="minorHAnsi"/>
        </w:rPr>
        <w:t>prożna, a ćmy były na twarzy przepaści, a Duch Boży na świecie nad wodami. I</w:t>
      </w:r>
      <w:r w:rsidR="008C14F3">
        <w:rPr>
          <w:rStyle w:val="BibliaZnak"/>
          <w:rFonts w:cstheme="minorHAnsi"/>
        </w:rPr>
        <w:t> </w:t>
      </w:r>
      <w:r w:rsidRPr="00BE399E">
        <w:rPr>
          <w:rStyle w:val="BibliaZnak"/>
          <w:rFonts w:cstheme="minorHAnsi"/>
        </w:rPr>
        <w:t>rzekł Bog: Bądź światło; i stworzono światło. A uźrzał Bóg światłość, iże jest dobra, i rozdzielił światłość ode ćmy. I nazwał jest światłość dniem, a ćmy nocą. I</w:t>
      </w:r>
      <w:r w:rsidR="008C14F3">
        <w:rPr>
          <w:rStyle w:val="BibliaZnak"/>
          <w:rFonts w:cstheme="minorHAnsi"/>
        </w:rPr>
        <w:t> </w:t>
      </w:r>
      <w:r w:rsidRPr="00BE399E">
        <w:rPr>
          <w:rStyle w:val="BibliaZnak"/>
          <w:rFonts w:cstheme="minorHAnsi"/>
        </w:rPr>
        <w:t>uczynił wieczór, a z jutra dzień jeden.</w:t>
      </w:r>
      <w:r>
        <w:t xml:space="preserve">  (</w:t>
      </w:r>
      <w:r w:rsidRPr="00727967">
        <w:rPr>
          <w:i/>
          <w:iCs/>
        </w:rPr>
        <w:t>Księga Rodzaju</w:t>
      </w:r>
      <w:r>
        <w:t xml:space="preserve"> 1</w:t>
      </w:r>
      <w:r w:rsidR="008C14F3">
        <w:t>.</w:t>
      </w:r>
      <w:r>
        <w:t>1–5)</w:t>
      </w:r>
    </w:p>
    <w:p w14:paraId="34D8D5AC" w14:textId="77777777" w:rsidR="00727967" w:rsidRDefault="00727967" w:rsidP="00727967">
      <w:pPr>
        <w:pStyle w:val="Normalnie"/>
      </w:pPr>
      <w:r w:rsidRPr="00BE399E">
        <w:rPr>
          <w:rStyle w:val="BibliaZnak"/>
          <w:rFonts w:cstheme="minorHAnsi"/>
        </w:rPr>
        <w:t>I opiąć powiedział Pan Bog: Nie jest dobrze być człowieku samemu, uczyńmy jemu wspomożenie podobne k niemu. Potem Pan Bóg stworzył z ziemie wszytka źwierzęta ziemska i wszytko ptactwo niebieskie. I przywiodł je przed Adama, aby je opatrzył a jimiona jim dał.</w:t>
      </w:r>
      <w:r>
        <w:t xml:space="preserve"> (</w:t>
      </w:r>
      <w:r w:rsidRPr="00727967">
        <w:rPr>
          <w:i/>
          <w:iCs/>
        </w:rPr>
        <w:t>Księga Rodzaju</w:t>
      </w:r>
      <w:r>
        <w:t xml:space="preserve"> 2</w:t>
      </w:r>
      <w:r w:rsidR="008C14F3">
        <w:t>.</w:t>
      </w:r>
      <w:r>
        <w:t>18–19)</w:t>
      </w:r>
    </w:p>
    <w:p w14:paraId="7D89FE8C" w14:textId="77777777" w:rsidR="00727967" w:rsidRDefault="00727967" w:rsidP="00727967">
      <w:pPr>
        <w:pStyle w:val="Normalnie"/>
      </w:pPr>
      <w:r w:rsidRPr="00BE399E">
        <w:rPr>
          <w:rStyle w:val="BibliaZnak"/>
          <w:rFonts w:cstheme="minorHAnsi"/>
        </w:rPr>
        <w:t>I wpuścił przeto Pan Bog uciążenie senne w Adama. A gdyż był usnął, tegdy wyjął jedno żebro jego i napełnił to miasto mięsa. I udziałał Pan Bog z tej kości, jeż to z Adamowa boku wyjął, żonę i przywiodł ją przed Adama. I rzekł Adam: To kość z mych kości, a ciało z ciała mego. A będzie wezwana mą żoną, bo jest z</w:t>
      </w:r>
      <w:r w:rsidR="008C14F3">
        <w:rPr>
          <w:rStyle w:val="BibliaZnak"/>
          <w:rFonts w:cstheme="minorHAnsi"/>
        </w:rPr>
        <w:t> </w:t>
      </w:r>
      <w:r w:rsidRPr="00BE399E">
        <w:rPr>
          <w:rStyle w:val="BibliaZnak"/>
          <w:rFonts w:cstheme="minorHAnsi"/>
        </w:rPr>
        <w:t>męża wzięta. Prze którąż to opuści człowiek oćca swego i mać swą a będzieta dwa w jednem ciele. I byłasta oba naga, Adam, Jewa, a nie sromałasta się</w:t>
      </w:r>
      <w:r>
        <w:t>. (</w:t>
      </w:r>
      <w:r w:rsidRPr="00727967">
        <w:rPr>
          <w:i/>
          <w:iCs/>
        </w:rPr>
        <w:t>Księga Rodzaju</w:t>
      </w:r>
      <w:r>
        <w:t xml:space="preserve"> 2</w:t>
      </w:r>
      <w:r w:rsidR="008C14F3">
        <w:t>.</w:t>
      </w:r>
      <w:r>
        <w:t xml:space="preserve"> 21–25)</w:t>
      </w:r>
    </w:p>
    <w:p w14:paraId="7C6E08AA" w14:textId="77777777" w:rsidR="0081745E" w:rsidRPr="004B4F2F" w:rsidRDefault="0081745E" w:rsidP="004B4F2F">
      <w:pPr>
        <w:pStyle w:val="Wane"/>
      </w:pPr>
      <w:r w:rsidRPr="004B4F2F">
        <w:t>Polecane linki z materiałem rozszerzającym zakres informacji:</w:t>
      </w:r>
    </w:p>
    <w:p w14:paraId="3F495C7D" w14:textId="015D6279" w:rsidR="0081745E" w:rsidRPr="0081745E" w:rsidRDefault="0081745E" w:rsidP="0081745E">
      <w:pPr>
        <w:pStyle w:val="Normalnie"/>
        <w:ind w:firstLine="0"/>
        <w:jc w:val="left"/>
        <w:rPr>
          <w:color w:val="002060"/>
        </w:rPr>
      </w:pPr>
      <w:r>
        <w:t xml:space="preserve">Biblia Królowej Zofii na: </w:t>
      </w:r>
      <w:hyperlink r:id="rId148" w:history="1">
        <w:r w:rsidRPr="0081745E">
          <w:rPr>
            <w:rStyle w:val="Hipercze"/>
            <w:color w:val="002060"/>
          </w:rPr>
          <w:t>https://pl.wikisource.org/wiki/Strona:PL_Biblia_Krolowej_Zofii.djvu/1</w:t>
        </w:r>
      </w:hyperlink>
    </w:p>
    <w:p w14:paraId="31F7439C" w14:textId="77777777" w:rsidR="00D20D63" w:rsidRDefault="00D20D63" w:rsidP="008308A0">
      <w:pPr>
        <w:pStyle w:val="Temat"/>
      </w:pPr>
      <w:bookmarkStart w:id="191" w:name="_Toc192062146"/>
      <w:r>
        <w:t>Czasy Zygmuntowskie</w:t>
      </w:r>
      <w:r w:rsidR="00B63BC2">
        <w:t xml:space="preserve"> </w:t>
      </w:r>
      <w:r w:rsidR="00B63BC2" w:rsidRPr="00A67E40">
        <w:rPr>
          <w:rFonts w:ascii="Verdana" w:hAnsi="Verdana"/>
        </w:rPr>
        <w:t xml:space="preserve">(1506 </w:t>
      </w:r>
      <w:r w:rsidR="00A67E40" w:rsidRPr="00A67E40">
        <w:rPr>
          <w:rFonts w:ascii="Verdana" w:hAnsi="Verdana"/>
        </w:rPr>
        <w:t>–</w:t>
      </w:r>
      <w:r w:rsidR="00B63BC2" w:rsidRPr="00A67E40">
        <w:rPr>
          <w:rFonts w:ascii="Verdana" w:hAnsi="Verdana"/>
        </w:rPr>
        <w:t xml:space="preserve"> </w:t>
      </w:r>
      <w:r w:rsidR="00A67E40" w:rsidRPr="00A67E40">
        <w:rPr>
          <w:rFonts w:ascii="Verdana" w:hAnsi="Verdana"/>
        </w:rPr>
        <w:t>1632)</w:t>
      </w:r>
      <w:bookmarkEnd w:id="191"/>
    </w:p>
    <w:p w14:paraId="75E99029" w14:textId="77777777" w:rsidR="00F15416" w:rsidRDefault="00F15416" w:rsidP="00B63BC2">
      <w:pPr>
        <w:pStyle w:val="Normalnie"/>
        <w:rPr>
          <w:rFonts w:ascii="Daytona" w:hAnsi="Daytona"/>
          <w:b/>
          <w:bCs/>
        </w:rPr>
      </w:pPr>
      <w:r>
        <w:rPr>
          <w:rStyle w:val="WyrnienieU"/>
        </w:rPr>
        <w:t>Dlaczego czasy zygmuntowskie to złoty wiek Polski? Jakie znaczenie ma w tym tolerancja religijna?</w:t>
      </w:r>
    </w:p>
    <w:p w14:paraId="1C4C6298" w14:textId="77777777" w:rsidR="005E5EC7" w:rsidRDefault="00B63BC2" w:rsidP="00B63BC2">
      <w:pPr>
        <w:pStyle w:val="Normalnie"/>
        <w:rPr>
          <w:rFonts w:ascii="Daytona" w:hAnsi="Daytona"/>
          <w:sz w:val="24"/>
          <w:szCs w:val="24"/>
        </w:rPr>
      </w:pPr>
      <w:r w:rsidRPr="00EB1AB0">
        <w:rPr>
          <w:rFonts w:ascii="Daytona" w:hAnsi="Daytona"/>
          <w:b/>
          <w:bCs/>
        </w:rPr>
        <w:t>Przegląd historyczny</w:t>
      </w:r>
      <w:r w:rsidR="00EB1AB0">
        <w:t>.</w:t>
      </w:r>
      <w:r>
        <w:t xml:space="preserve"> </w:t>
      </w:r>
      <w:r w:rsidR="00681944">
        <w:t xml:space="preserve">Zofia Holszańska jest matką dwóch polskich królów: </w:t>
      </w:r>
      <w:r w:rsidR="00681944" w:rsidRPr="00581439">
        <w:rPr>
          <w:b/>
          <w:bCs/>
        </w:rPr>
        <w:t>Wladysława III Warneńczyka</w:t>
      </w:r>
      <w:r w:rsidR="00681944">
        <w:t xml:space="preserve"> </w:t>
      </w:r>
      <w:r w:rsidR="00981162">
        <w:t xml:space="preserve">(1434-1444) </w:t>
      </w:r>
      <w:r w:rsidR="00681944">
        <w:t xml:space="preserve">i </w:t>
      </w:r>
      <w:r w:rsidR="00681944" w:rsidRPr="00B4220F">
        <w:rPr>
          <w:b/>
          <w:bCs/>
        </w:rPr>
        <w:t>Kazimierza IV Jegielończyka</w:t>
      </w:r>
      <w:r w:rsidR="00981162">
        <w:t xml:space="preserve"> </w:t>
      </w:r>
      <w:r w:rsidR="00981162">
        <w:lastRenderedPageBreak/>
        <w:t xml:space="preserve">(1447-1492), synów już ponad </w:t>
      </w:r>
      <w:r w:rsidR="0040328B">
        <w:t>7</w:t>
      </w:r>
      <w:r w:rsidR="00981162">
        <w:t>0. letniego Władysława Jagiełły</w:t>
      </w:r>
      <w:r w:rsidR="00681944">
        <w:t xml:space="preserve">. </w:t>
      </w:r>
      <w:r w:rsidR="0040328B">
        <w:t>Po śmierci Jagiełły, na króla został koronowany 10-letni Władysław. Faktyczną władzę w</w:t>
      </w:r>
      <w:r w:rsidR="00AA597A">
        <w:t> </w:t>
      </w:r>
      <w:r w:rsidR="0040328B">
        <w:t xml:space="preserve">Polsce sprawowała Rada Opiekuńcza i regent, którym był </w:t>
      </w:r>
      <w:r w:rsidR="005E5EC7">
        <w:t xml:space="preserve">zaciekły wróg czeskich i polskich husytów, </w:t>
      </w:r>
      <w:r w:rsidR="0040328B">
        <w:t xml:space="preserve">kardynał i biskup krakowski </w:t>
      </w:r>
      <w:r w:rsidR="0040328B" w:rsidRPr="00B833E4">
        <w:rPr>
          <w:u w:val="single"/>
        </w:rPr>
        <w:t>Zbigniew Oleśnicki</w:t>
      </w:r>
      <w:r w:rsidR="0040328B">
        <w:t>. Biskup szybko zajął dominującą pozycję w Radzie Opiekuńczej i to on faktycznie w latach małoletnich króla decydował o polityce wewnętrznej i zagranicznej. Przyjęcie, za</w:t>
      </w:r>
      <w:r w:rsidR="00915734">
        <w:t> </w:t>
      </w:r>
      <w:r w:rsidR="0040328B">
        <w:t xml:space="preserve">namową Oleśnickiego, korony węgierskiej oraz wyjazd Warneńczyka na Węgry uczynił </w:t>
      </w:r>
      <w:r w:rsidR="005E5EC7">
        <w:t>biskupa krakowskiego</w:t>
      </w:r>
      <w:r w:rsidR="0040328B">
        <w:t xml:space="preserve"> rzeczywistym, niekoronowanym królem Polski. Było to nieformalne przechwycenie władzy, elegancki zamach stanu. </w:t>
      </w:r>
      <w:r w:rsidR="005E5EC7">
        <w:t xml:space="preserve">Od roku 1434 do 1447 nastały w Polsce rzeczywiste rządy oligarchii magnackich, a wielkie rody obrastały w dobra jak nigdy przedtem. </w:t>
      </w:r>
      <w:r w:rsidR="0040328B">
        <w:t xml:space="preserve">Bogate możnowładztwo, szczególnie duchowne i zadłużone państwo – to była cena zapłacona za politykę prowadzoną </w:t>
      </w:r>
      <w:r w:rsidR="005E5EC7">
        <w:t xml:space="preserve">przez Oleśnickiego </w:t>
      </w:r>
      <w:r w:rsidR="0040328B">
        <w:t xml:space="preserve">w imię ideologii. </w:t>
      </w:r>
      <w:r w:rsidR="005E5EC7">
        <w:t>Wszechwładny biskup krakowski</w:t>
      </w:r>
      <w:r w:rsidR="005E5EC7" w:rsidRPr="005E5EC7">
        <w:t xml:space="preserve"> Zbigniew Oleśnicki</w:t>
      </w:r>
      <w:r w:rsidR="005E5EC7">
        <w:t xml:space="preserve"> był przeciwnikiem </w:t>
      </w:r>
      <w:r w:rsidR="00981162" w:rsidRPr="00B833E4">
        <w:rPr>
          <w:rFonts w:ascii="Daytona" w:hAnsi="Daytona"/>
        </w:rPr>
        <w:t>Kazimierza Jagielończyka</w:t>
      </w:r>
      <w:r w:rsidR="0040328B">
        <w:rPr>
          <w:rFonts w:ascii="Daytona" w:hAnsi="Daytona"/>
          <w:b/>
          <w:bCs/>
          <w:sz w:val="24"/>
          <w:szCs w:val="24"/>
        </w:rPr>
        <w:t xml:space="preserve">, </w:t>
      </w:r>
      <w:r w:rsidR="0040328B" w:rsidRPr="0040328B">
        <w:rPr>
          <w:rFonts w:ascii="Daytona" w:hAnsi="Daytona"/>
          <w:sz w:val="24"/>
          <w:szCs w:val="24"/>
        </w:rPr>
        <w:t>który został koronowany w 144</w:t>
      </w:r>
      <w:r w:rsidR="005E5EC7">
        <w:rPr>
          <w:rFonts w:ascii="Daytona" w:hAnsi="Daytona"/>
          <w:sz w:val="24"/>
          <w:szCs w:val="24"/>
        </w:rPr>
        <w:t>8</w:t>
      </w:r>
      <w:r w:rsidR="0040328B" w:rsidRPr="0040328B">
        <w:rPr>
          <w:rFonts w:ascii="Daytona" w:hAnsi="Daytona"/>
          <w:sz w:val="24"/>
          <w:szCs w:val="24"/>
        </w:rPr>
        <w:t xml:space="preserve"> roku</w:t>
      </w:r>
      <w:r w:rsidR="005E5EC7">
        <w:rPr>
          <w:rFonts w:ascii="Daytona" w:hAnsi="Daytona"/>
          <w:sz w:val="24"/>
          <w:szCs w:val="24"/>
        </w:rPr>
        <w:t xml:space="preserve"> w wieku 11 lat.</w:t>
      </w:r>
    </w:p>
    <w:p w14:paraId="396F11B3" w14:textId="77777777" w:rsidR="00981162" w:rsidRDefault="00981162" w:rsidP="00B63BC2">
      <w:pPr>
        <w:pStyle w:val="Normalnie"/>
      </w:pPr>
      <w:r w:rsidRPr="00981162">
        <w:t>Korona</w:t>
      </w:r>
      <w:r>
        <w:t xml:space="preserve">, pokonując </w:t>
      </w:r>
      <w:r w:rsidRPr="00981162">
        <w:t>zakon krzyżacki</w:t>
      </w:r>
      <w:r>
        <w:t xml:space="preserve"> w </w:t>
      </w:r>
      <w:r w:rsidRPr="00981162">
        <w:t>wojnie trzynastoletniej</w:t>
      </w:r>
      <w:r w:rsidR="0067011F">
        <w:t xml:space="preserve"> (1454-1466)</w:t>
      </w:r>
      <w:r>
        <w:t>, odzyskała</w:t>
      </w:r>
      <w:r w:rsidR="0067011F">
        <w:t xml:space="preserve"> (</w:t>
      </w:r>
      <w:r>
        <w:t>po 158 latach</w:t>
      </w:r>
      <w:r w:rsidR="0067011F">
        <w:t>)</w:t>
      </w:r>
      <w:r>
        <w:t xml:space="preserve"> </w:t>
      </w:r>
      <w:r w:rsidRPr="00981162">
        <w:t>Pomorze Gdańskie</w:t>
      </w:r>
      <w:r w:rsidR="0067011F">
        <w:t>, Warmię i Powiśle</w:t>
      </w:r>
      <w:r>
        <w:t xml:space="preserve">, a </w:t>
      </w:r>
      <w:r w:rsidRPr="00981162">
        <w:t>dynastia Jagiellonów</w:t>
      </w:r>
      <w:r>
        <w:t xml:space="preserve"> stała się jednym z</w:t>
      </w:r>
      <w:r w:rsidR="0067011F">
        <w:t> </w:t>
      </w:r>
      <w:r>
        <w:t xml:space="preserve">czołowych domów panujących w </w:t>
      </w:r>
      <w:r w:rsidRPr="00981162">
        <w:t>Europie</w:t>
      </w:r>
      <w:r>
        <w:t>.</w:t>
      </w:r>
      <w:r w:rsidR="005119C3">
        <w:t xml:space="preserve"> Panowanie Kazimierza Jagiellończyka było pomyślne dla rozwoju kultury i sztuki w</w:t>
      </w:r>
      <w:r w:rsidR="0067011F">
        <w:t> </w:t>
      </w:r>
      <w:r w:rsidR="005119C3">
        <w:t xml:space="preserve">Królestwie. Z okresu jego panowania znane są takie osobistości, jak: Jan Długosz, </w:t>
      </w:r>
      <w:r w:rsidR="00B833E4">
        <w:t xml:space="preserve">Paweł Włodkowic, </w:t>
      </w:r>
      <w:r w:rsidR="005119C3">
        <w:t>Jan Ostroróg (pisarz i dyplomata), Grzegorz z Sanoka (humanista) oraz Wit Stwosz. Żona Jagielończyka, Elżbieta Rakuszanka z</w:t>
      </w:r>
      <w:r w:rsidR="00B833E4">
        <w:t> </w:t>
      </w:r>
      <w:r w:rsidR="005119C3">
        <w:t>Habsburgów, zwana „Matką królów” -</w:t>
      </w:r>
      <w:r w:rsidR="00E2063E">
        <w:t>jest matką</w:t>
      </w:r>
      <w:r w:rsidR="005119C3">
        <w:t xml:space="preserve"> 13 dzieci, w tym </w:t>
      </w:r>
      <w:r w:rsidR="00581439">
        <w:t xml:space="preserve">trzech </w:t>
      </w:r>
      <w:r w:rsidR="005119C3">
        <w:t xml:space="preserve">królów Polski: </w:t>
      </w:r>
      <w:r w:rsidR="005119C3" w:rsidRPr="00B26711">
        <w:rPr>
          <w:u w:val="single"/>
        </w:rPr>
        <w:t>Jana Olbrachta</w:t>
      </w:r>
      <w:r w:rsidR="005119C3">
        <w:t xml:space="preserve"> (1492-1501), </w:t>
      </w:r>
      <w:r w:rsidR="005119C3" w:rsidRPr="00B26711">
        <w:rPr>
          <w:u w:val="single"/>
        </w:rPr>
        <w:t>Aleksandra Jagielończyka</w:t>
      </w:r>
      <w:r w:rsidR="005119C3">
        <w:t xml:space="preserve"> (1501-1506) </w:t>
      </w:r>
      <w:r w:rsidR="00581439">
        <w:t xml:space="preserve">oraz </w:t>
      </w:r>
      <w:r w:rsidR="005119C3" w:rsidRPr="00B26711">
        <w:rPr>
          <w:u w:val="single"/>
        </w:rPr>
        <w:t>Zygmunta I Starego</w:t>
      </w:r>
      <w:r w:rsidR="005119C3">
        <w:t xml:space="preserve"> (150</w:t>
      </w:r>
      <w:r w:rsidR="00581439">
        <w:t>7</w:t>
      </w:r>
      <w:r w:rsidR="005119C3">
        <w:t>-154</w:t>
      </w:r>
      <w:r w:rsidR="00581439">
        <w:t>8</w:t>
      </w:r>
      <w:r w:rsidR="005119C3">
        <w:t>).</w:t>
      </w:r>
    </w:p>
    <w:p w14:paraId="7506C782" w14:textId="77777777" w:rsidR="00B26711" w:rsidRDefault="00BA364D" w:rsidP="00B63BC2">
      <w:pPr>
        <w:pStyle w:val="Normalnie"/>
      </w:pPr>
      <w:r>
        <w:t>Krzyżacy (</w:t>
      </w:r>
      <w:r w:rsidRPr="006B7639">
        <w:rPr>
          <w:rFonts w:ascii="Daytona" w:hAnsi="Daytona"/>
        </w:rPr>
        <w:t>Albrecht Hohenzollern</w:t>
      </w:r>
      <w:r>
        <w:t>) żądają od Polski zwrotu ziem utraconych po Pokoju Toruński</w:t>
      </w:r>
      <w:r w:rsidR="00AF6D1A">
        <w:t>m</w:t>
      </w:r>
      <w:r>
        <w:t xml:space="preserve"> w </w:t>
      </w:r>
      <w:r w:rsidRPr="00026F7F">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1466</w:t>
      </w:r>
      <w:r>
        <w:t> roku, co doprowadza do wybuchu w</w:t>
      </w:r>
      <w:r w:rsidR="00581439">
        <w:t> </w:t>
      </w:r>
      <w:r w:rsidRPr="00026F7F">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1519</w:t>
      </w:r>
      <w:r>
        <w:t xml:space="preserve"> roku </w:t>
      </w:r>
      <w:r w:rsidR="00AA597A">
        <w:t xml:space="preserve">kolejnej </w:t>
      </w:r>
      <w:r>
        <w:t xml:space="preserve">wojny z Zakonem. Wojna </w:t>
      </w:r>
      <w:r w:rsidR="00C33D8D">
        <w:t xml:space="preserve">ta </w:t>
      </w:r>
      <w:r w:rsidR="00E2063E">
        <w:t xml:space="preserve">jest </w:t>
      </w:r>
      <w:r>
        <w:t>zakończona w</w:t>
      </w:r>
      <w:r w:rsidR="009373A2">
        <w:t> </w:t>
      </w:r>
      <w:r w:rsidRPr="00026F7F">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1521</w:t>
      </w:r>
      <w:r>
        <w:t xml:space="preserve"> roku podpisaniem rozejmu. </w:t>
      </w:r>
      <w:r w:rsidR="00C33D8D">
        <w:t>M</w:t>
      </w:r>
      <w:r w:rsidR="003B0658">
        <w:t xml:space="preserve">ogła </w:t>
      </w:r>
      <w:r w:rsidR="00C33D8D">
        <w:t xml:space="preserve">ona </w:t>
      </w:r>
      <w:r w:rsidR="003B0658">
        <w:t>zakończyć problem Pruski na Pomorzu Gdańskim, ale Albrecht Hohenzollern p</w:t>
      </w:r>
      <w:r>
        <w:t xml:space="preserve">o zakończeniu walk </w:t>
      </w:r>
      <w:r w:rsidR="008A7CCD">
        <w:t xml:space="preserve">podjął zbawienną dla Prus decyzję: </w:t>
      </w:r>
      <w:r w:rsidR="00C33D8D">
        <w:t>p</w:t>
      </w:r>
      <w:r>
        <w:t xml:space="preserve">rzeszedł na luteranizm </w:t>
      </w:r>
      <w:r w:rsidR="008A7CCD">
        <w:t>ogłaszając</w:t>
      </w:r>
      <w:r>
        <w:t xml:space="preserve"> się świeckim księciem</w:t>
      </w:r>
      <w:r w:rsidR="00B26711">
        <w:t xml:space="preserve"> Prus Książęcych ze stolicą w Królewcu</w:t>
      </w:r>
      <w:r w:rsidR="008A7CCD">
        <w:t xml:space="preserve"> i</w:t>
      </w:r>
      <w:r w:rsidR="003B0658">
        <w:t xml:space="preserve"> oddając się w poddaństwo swemu niedawnemu  przeciwnikowi. </w:t>
      </w:r>
      <w:r w:rsidR="005261E9">
        <w:t xml:space="preserve">Dnia 10 kwietnia </w:t>
      </w:r>
      <w:r w:rsidR="005261E9" w:rsidRPr="00ED32E6">
        <w:rPr>
          <w:rFonts w:ascii="Daytona" w:hAnsi="Daytona"/>
        </w:rPr>
        <w:t>1525</w:t>
      </w:r>
      <w:r w:rsidR="005261E9">
        <w:t xml:space="preserve"> roku </w:t>
      </w:r>
      <w:r>
        <w:t xml:space="preserve">składa Albrecht przed </w:t>
      </w:r>
      <w:r w:rsidRPr="006B7639">
        <w:rPr>
          <w:rFonts w:ascii="Daytona" w:hAnsi="Daytona"/>
        </w:rPr>
        <w:t>Zygmuntem I</w:t>
      </w:r>
      <w:r w:rsidR="006B7639">
        <w:rPr>
          <w:rFonts w:ascii="Daytona" w:hAnsi="Daytona"/>
        </w:rPr>
        <w:t xml:space="preserve"> Starym</w:t>
      </w:r>
      <w:r w:rsidR="00A67E40">
        <w:rPr>
          <w:rFonts w:ascii="Daytona" w:hAnsi="Daytona"/>
        </w:rPr>
        <w:t xml:space="preserve"> </w:t>
      </w:r>
      <w:r>
        <w:t>w</w:t>
      </w:r>
      <w:r w:rsidR="003B0658">
        <w:t> </w:t>
      </w:r>
      <w:r>
        <w:t xml:space="preserve">Krakowie uroczysty </w:t>
      </w:r>
      <w:r w:rsidR="00AA597A">
        <w:t xml:space="preserve">i rozsławiony przez Jana Matejkę </w:t>
      </w:r>
      <w:r>
        <w:t>hołd lenny</w:t>
      </w:r>
      <w:r w:rsidR="00575097">
        <w:t xml:space="preserve"> (</w:t>
      </w:r>
      <w:r w:rsidR="00575097" w:rsidRPr="00575097">
        <w:rPr>
          <w:b/>
          <w:bCs/>
        </w:rPr>
        <w:t>Hołd Pruski</w:t>
      </w:r>
      <w:r w:rsidR="00575097">
        <w:t>)</w:t>
      </w:r>
      <w:r>
        <w:t xml:space="preserve">. </w:t>
      </w:r>
    </w:p>
    <w:p w14:paraId="2020AB02" w14:textId="77777777" w:rsidR="00B26711" w:rsidRDefault="00AA597A" w:rsidP="00B63BC2">
      <w:pPr>
        <w:pStyle w:val="Normalnie"/>
      </w:pPr>
      <w:r>
        <w:t xml:space="preserve">Był to jeden z dwunastu </w:t>
      </w:r>
      <w:r w:rsidRPr="00AA597A">
        <w:t>hołdów pruskich</w:t>
      </w:r>
      <w:r>
        <w:t xml:space="preserve"> w historii Polski. Mocą postanowień </w:t>
      </w:r>
      <w:r w:rsidRPr="00AA597A">
        <w:t>pokoju toruńskiego</w:t>
      </w:r>
      <w:r>
        <w:t xml:space="preserve">, każdy nowo wybrany </w:t>
      </w:r>
      <w:r w:rsidRPr="00AA597A">
        <w:t>wielki mistrz</w:t>
      </w:r>
      <w:r>
        <w:t xml:space="preserve"> </w:t>
      </w:r>
      <w:r w:rsidRPr="00AA597A">
        <w:t>zakonu krzyżackiego</w:t>
      </w:r>
      <w:r>
        <w:t xml:space="preserve"> jako </w:t>
      </w:r>
      <w:r>
        <w:lastRenderedPageBreak/>
        <w:t xml:space="preserve">książę Prus Zakonnych, miał obowiązek złożyć hołd lenny każdemu następnemu królowi Polski. Jednak wielcy mistrzowie </w:t>
      </w:r>
      <w:r w:rsidR="00B26711">
        <w:t xml:space="preserve">wielokrotnie </w:t>
      </w:r>
      <w:r>
        <w:t xml:space="preserve">otwarcie odmawiali złożenia hołdu władcom Polski, powołując się na fakt bycia </w:t>
      </w:r>
      <w:r w:rsidR="00026F7F">
        <w:t xml:space="preserve">raczej </w:t>
      </w:r>
      <w:r>
        <w:t xml:space="preserve">książętami </w:t>
      </w:r>
      <w:r w:rsidRPr="00AA597A">
        <w:t>Świętego Cesarstwa Rzymskiego</w:t>
      </w:r>
      <w:r w:rsidR="00026F7F">
        <w:t xml:space="preserve"> i podwładnymi papieża</w:t>
      </w:r>
      <w:r>
        <w:t>.</w:t>
      </w:r>
      <w:r w:rsidRPr="00AA597A">
        <w:t xml:space="preserve"> </w:t>
      </w:r>
    </w:p>
    <w:p w14:paraId="204D2B0B" w14:textId="77777777" w:rsidR="00575097" w:rsidRDefault="00575097" w:rsidP="00B63BC2">
      <w:pPr>
        <w:pStyle w:val="Normalnie"/>
      </w:pPr>
      <w:r>
        <w:t xml:space="preserve">Drugim zagrożeniem dla ówczesnego Państwa Polskiego była Moskwa, która jako cel polityczny stawiała sobie zjednoczenie pod swoim berłem wszystkich ziem ruskich, których większość była w granicach ówczesnej Litwy (tzw. Wielkie Księstwo Litewskie). </w:t>
      </w:r>
      <w:r w:rsidRPr="00575097">
        <w:rPr>
          <w:b/>
          <w:bCs/>
        </w:rPr>
        <w:t>Bitwa pod Orszą w 1514</w:t>
      </w:r>
      <w:r>
        <w:t xml:space="preserve"> roku powstrzymuje te podboje. </w:t>
      </w:r>
      <w:r w:rsidR="003B0658">
        <w:t>Nieudolne rządy Zygmunta I Starego nie doprowadziły do większych politycznych korzyści, które by mogły wyniknąć z tego zwycięstwa.</w:t>
      </w:r>
    </w:p>
    <w:p w14:paraId="4B790B21" w14:textId="77777777" w:rsidR="005261E9" w:rsidRDefault="00575097" w:rsidP="005261E9">
      <w:pPr>
        <w:pStyle w:val="Normalnie"/>
      </w:pPr>
      <w:r>
        <w:t xml:space="preserve">Za rządów </w:t>
      </w:r>
      <w:r w:rsidRPr="006B7639">
        <w:rPr>
          <w:rFonts w:ascii="Daytona" w:hAnsi="Daytona"/>
        </w:rPr>
        <w:t>Zygmunta II Augusta</w:t>
      </w:r>
      <w:r>
        <w:t xml:space="preserve"> (1548 - </w:t>
      </w:r>
      <w:r w:rsidR="00D53142">
        <w:t>1572</w:t>
      </w:r>
      <w:r>
        <w:t>) Polska włączyła się do walki ze Szwecją, Danią i Rosją o Inflanty (Łotwa i Estonia), które były w owym czasie siedzibą Zakonu Kawalerów Mieczowych zamienionego, podobnie jak Zakon Krzyżacki</w:t>
      </w:r>
      <w:r w:rsidR="00E2063E">
        <w:t>,</w:t>
      </w:r>
      <w:r>
        <w:t xml:space="preserve"> w świ</w:t>
      </w:r>
      <w:r w:rsidR="002873D1">
        <w:t>e</w:t>
      </w:r>
      <w:r>
        <w:t xml:space="preserve">ckie księstwo. </w:t>
      </w:r>
      <w:r w:rsidR="005261E9">
        <w:t xml:space="preserve">Po wojnie w latach 1563-1570 doszło do podziału Inflant. Największą ich część, z Rygą, otrzymała </w:t>
      </w:r>
      <w:r w:rsidR="006B5B60">
        <w:t>Rzeczpospolita</w:t>
      </w:r>
      <w:r w:rsidR="005261E9">
        <w:t>.</w:t>
      </w:r>
    </w:p>
    <w:p w14:paraId="7DACCB6C" w14:textId="77777777" w:rsidR="005261E9" w:rsidRDefault="005261E9" w:rsidP="005261E9">
      <w:pPr>
        <w:pStyle w:val="Normalnie"/>
      </w:pPr>
      <w:r>
        <w:t xml:space="preserve">W </w:t>
      </w:r>
      <w:r>
        <w:rPr>
          <w:rStyle w:val="Pogrubienie"/>
        </w:rPr>
        <w:t>1569</w:t>
      </w:r>
      <w:r>
        <w:t xml:space="preserve"> roku w </w:t>
      </w:r>
      <w:r w:rsidRPr="00D53142">
        <w:rPr>
          <w:b/>
          <w:bCs/>
        </w:rPr>
        <w:t>Lublinie</w:t>
      </w:r>
      <w:r>
        <w:t xml:space="preserve"> została podpisana </w:t>
      </w:r>
      <w:r w:rsidRPr="00C72C58">
        <w:rPr>
          <w:b/>
          <w:bCs/>
        </w:rPr>
        <w:t>Unia Polsko – Litewska</w:t>
      </w:r>
      <w:r>
        <w:t xml:space="preserve"> (</w:t>
      </w:r>
      <w:r w:rsidRPr="00C72C58">
        <w:t>unia realna</w:t>
      </w:r>
      <w:r>
        <w:t>, nie jak do tego momentu – personalna), na mocy której obydwa państwa miały mieć od tego momentu jednego władcę, sejm, wspólną walutę oraz wspólnie prowadzić politykę zagraniczną.</w:t>
      </w:r>
      <w:r w:rsidR="00D53142">
        <w:t xml:space="preserve"> Powstała </w:t>
      </w:r>
      <w:r w:rsidR="00D53142" w:rsidRPr="00D53142">
        <w:rPr>
          <w:b/>
          <w:bCs/>
        </w:rPr>
        <w:t>Rzeczpospolita Obojga Narodów</w:t>
      </w:r>
      <w:r w:rsidR="00D53142">
        <w:t xml:space="preserve">. </w:t>
      </w:r>
    </w:p>
    <w:p w14:paraId="6904F7A7" w14:textId="77777777" w:rsidR="00737AFD" w:rsidRDefault="00554E06" w:rsidP="005261E9">
      <w:pPr>
        <w:pStyle w:val="Normalnie"/>
      </w:pPr>
      <w:r w:rsidRPr="00554E06">
        <w:t>Bezkrólewie</w:t>
      </w:r>
      <w:r>
        <w:t xml:space="preserve"> w Rzeczypospolitej, po ucieczce 19 czerwca 1574 do rodzimej </w:t>
      </w:r>
      <w:r w:rsidRPr="00554E06">
        <w:t>Francji</w:t>
      </w:r>
      <w:r>
        <w:t xml:space="preserve"> króla </w:t>
      </w:r>
      <w:r w:rsidRPr="00554E06">
        <w:rPr>
          <w:rFonts w:ascii="Daytona" w:hAnsi="Daytona"/>
        </w:rPr>
        <w:t>Henryka Walezego</w:t>
      </w:r>
      <w:r>
        <w:t>, trwało prawie półtora roku. Dopiero 12 grudnia 1575</w:t>
      </w:r>
      <w:r w:rsidR="006B5B60">
        <w:t xml:space="preserve"> roku, s</w:t>
      </w:r>
      <w:r w:rsidRPr="00554E06">
        <w:t>enat</w:t>
      </w:r>
      <w:r>
        <w:t xml:space="preserve"> pod naciskiem </w:t>
      </w:r>
      <w:r w:rsidRPr="00554E06">
        <w:t>nuncjusza apostolskiego</w:t>
      </w:r>
      <w:r w:rsidR="00737AFD">
        <w:t xml:space="preserve"> kardynała </w:t>
      </w:r>
      <w:r w:rsidR="00153967" w:rsidRPr="00153967">
        <w:t>Giovanni Francesco Commendon</w:t>
      </w:r>
      <w:r w:rsidR="00153967">
        <w:t>e</w:t>
      </w:r>
      <w:r>
        <w:t xml:space="preserve">, obrał na kolejnego króla cesarza </w:t>
      </w:r>
      <w:r w:rsidRPr="00554E06">
        <w:t>Maksymiliana II Habsburga</w:t>
      </w:r>
      <w:r>
        <w:t xml:space="preserve">. </w:t>
      </w:r>
      <w:r w:rsidR="00737AFD">
        <w:t>Polityką biskupów i Kościoła Katolickiego było bowiem osadzić na tronie kogoś takiego, kto twardo stanął by w obronie katolickiej ortodoksji</w:t>
      </w:r>
      <w:r w:rsidR="00153967">
        <w:t xml:space="preserve"> i aktywnego kontreformatora.</w:t>
      </w:r>
    </w:p>
    <w:p w14:paraId="7E9DA099" w14:textId="77777777" w:rsidR="00554E06" w:rsidRDefault="00554E06" w:rsidP="005261E9">
      <w:pPr>
        <w:pStyle w:val="Normalnie"/>
      </w:pPr>
      <w:r>
        <w:t xml:space="preserve">Na wieść o wyborze Maksymiliana masy szlacheckie podburzone przez </w:t>
      </w:r>
      <w:r w:rsidRPr="00554E06">
        <w:t>Jana Zamoyskiego</w:t>
      </w:r>
      <w:r>
        <w:t xml:space="preserve"> zażądały </w:t>
      </w:r>
      <w:r w:rsidR="00D55655">
        <w:rPr>
          <w:i/>
          <w:iCs/>
        </w:rPr>
        <w:t>Jagielona</w:t>
      </w:r>
      <w:r>
        <w:t xml:space="preserve"> i</w:t>
      </w:r>
      <w:r w:rsidR="00E2063E">
        <w:t> </w:t>
      </w:r>
      <w:r>
        <w:t xml:space="preserve">wybrały na króla córkę </w:t>
      </w:r>
      <w:r w:rsidRPr="00554E06">
        <w:t>Zygmunta I Starego</w:t>
      </w:r>
      <w:r>
        <w:t xml:space="preserve">, </w:t>
      </w:r>
      <w:r w:rsidRPr="00A67E40">
        <w:rPr>
          <w:rFonts w:ascii="Daytona" w:hAnsi="Daytona"/>
        </w:rPr>
        <w:t>Annę Jagiellonkę</w:t>
      </w:r>
      <w:r>
        <w:t xml:space="preserve">. Przydano jej wkrótce na małżonka księcia </w:t>
      </w:r>
      <w:r w:rsidRPr="00554E06">
        <w:t>Siedmiogrodu</w:t>
      </w:r>
      <w:r>
        <w:t xml:space="preserve"> Stefana Batorego. </w:t>
      </w:r>
    </w:p>
    <w:p w14:paraId="0027131C" w14:textId="77777777" w:rsidR="00554E06" w:rsidRDefault="00357700" w:rsidP="00554E06">
      <w:pPr>
        <w:pStyle w:val="Normalnie"/>
      </w:pPr>
      <w:r>
        <w:rPr>
          <w:rFonts w:ascii="Daytona" w:hAnsi="Daytona"/>
        </w:rPr>
        <w:t xml:space="preserve">Stefan Batory </w:t>
      </w:r>
      <w:r w:rsidRPr="00357700">
        <w:t>(1576-15</w:t>
      </w:r>
      <w:r w:rsidR="005A3AFF">
        <w:t>86</w:t>
      </w:r>
      <w:r w:rsidRPr="00357700">
        <w:t>)</w:t>
      </w:r>
      <w:r>
        <w:t xml:space="preserve">. </w:t>
      </w:r>
      <w:r w:rsidR="00554E06">
        <w:t xml:space="preserve">Wojna z Gdańskiem (1577), wojna z Rosją o Inflanty (1577-1582) zakończona podpisaniem </w:t>
      </w:r>
      <w:r w:rsidR="00554E06" w:rsidRPr="00554E06">
        <w:t>rozejmu w Jamie Zapolskim</w:t>
      </w:r>
      <w:r w:rsidR="00554E06">
        <w:t>, w wyniku którego Rzeczpospolita odzyskała prawie całe Inflanty i Połock, a</w:t>
      </w:r>
      <w:r w:rsidR="009373A2">
        <w:t> </w:t>
      </w:r>
      <w:r w:rsidR="00554E06">
        <w:t xml:space="preserve">wojska Iwana IV zmuszone były do opuszczenia terytorium Inflant. Szczególną opieką otoczył Batory </w:t>
      </w:r>
      <w:r w:rsidR="00554E06" w:rsidRPr="009D3B97">
        <w:t>zakon jezuitów</w:t>
      </w:r>
      <w:r w:rsidR="00554E06">
        <w:t xml:space="preserve">. W 1579 podniósł </w:t>
      </w:r>
      <w:r w:rsidR="00554E06" w:rsidRPr="009D3B97">
        <w:t>kolegium jezuitów w</w:t>
      </w:r>
      <w:r w:rsidR="009373A2">
        <w:t> </w:t>
      </w:r>
      <w:r w:rsidR="00554E06" w:rsidRPr="009D3B97">
        <w:t>Wilnie</w:t>
      </w:r>
      <w:r w:rsidR="00554E06">
        <w:t xml:space="preserve"> </w:t>
      </w:r>
      <w:r w:rsidR="00554E06">
        <w:lastRenderedPageBreak/>
        <w:t>do</w:t>
      </w:r>
      <w:r w:rsidR="005D57AD">
        <w:t> </w:t>
      </w:r>
      <w:r w:rsidR="00554E06">
        <w:t xml:space="preserve">godności </w:t>
      </w:r>
      <w:r w:rsidR="00554E06" w:rsidRPr="009D3B97">
        <w:t>Akademii Wileńskiej</w:t>
      </w:r>
      <w:r w:rsidR="00554E06">
        <w:t>. Była to wtedy druga uczelnia wyższa w</w:t>
      </w:r>
      <w:r w:rsidR="00AF6D1A">
        <w:t> </w:t>
      </w:r>
      <w:r w:rsidR="00554E06" w:rsidRPr="009D3B97">
        <w:t>Rzeczypospolitej</w:t>
      </w:r>
      <w:r w:rsidR="00554E06">
        <w:t xml:space="preserve">, a jej pierwszym rektorem został </w:t>
      </w:r>
      <w:r w:rsidR="00554E06" w:rsidRPr="009D3B97">
        <w:rPr>
          <w:rFonts w:ascii="Daytona" w:hAnsi="Daytona"/>
        </w:rPr>
        <w:t>Piotr Skarga</w:t>
      </w:r>
      <w:r w:rsidR="00554E06">
        <w:t xml:space="preserve">. </w:t>
      </w:r>
    </w:p>
    <w:p w14:paraId="7614C0A8" w14:textId="77777777" w:rsidR="00554E06" w:rsidRDefault="00554E06" w:rsidP="00554E06">
      <w:pPr>
        <w:pStyle w:val="Normalnie"/>
      </w:pPr>
      <w:r>
        <w:t xml:space="preserve">Choć król był gorliwym katolikiem znanym z nietolerancji religijnej, jednocześnie w pewnej mierze przestrzegał zasad tolerancji. W 1578 ostro potępił </w:t>
      </w:r>
      <w:r w:rsidRPr="009D3B97">
        <w:t>antyprotestancki</w:t>
      </w:r>
      <w:r>
        <w:t xml:space="preserve"> </w:t>
      </w:r>
      <w:r w:rsidRPr="009D3B97">
        <w:t>tumult</w:t>
      </w:r>
      <w:r>
        <w:t xml:space="preserve"> w Krakowie. Zapobiegł też usunięciu z miasta </w:t>
      </w:r>
      <w:r w:rsidRPr="009D3B97">
        <w:t>warszawskich</w:t>
      </w:r>
      <w:r>
        <w:t xml:space="preserve"> </w:t>
      </w:r>
      <w:r w:rsidRPr="009D3B97">
        <w:t>luteran</w:t>
      </w:r>
      <w:r>
        <w:t xml:space="preserve">. </w:t>
      </w:r>
    </w:p>
    <w:p w14:paraId="152FE2AC" w14:textId="77777777" w:rsidR="00FF435C" w:rsidRDefault="00965F43" w:rsidP="005261E9">
      <w:pPr>
        <w:pStyle w:val="Normalnie"/>
      </w:pPr>
      <w:r w:rsidRPr="006B7639">
        <w:rPr>
          <w:rFonts w:ascii="Daytona" w:hAnsi="Daytona"/>
        </w:rPr>
        <w:t>Zygmunt III Waza</w:t>
      </w:r>
      <w:r>
        <w:t xml:space="preserve"> (1587-1632) – syn króla szwedzkiego </w:t>
      </w:r>
      <w:r w:rsidR="006B7639">
        <w:t>Jana III Wazy i Katarzyny Jagielonki, wnuk Zygmunta Starego i Bony, król Szwecji (1592-1599), zasłynął nie tylko z przeniesienia stolicy z Krakowa do Warszawy. Był także gorliwym katolikiem, czym zrażał do siebie polski obóz reformacyjny. Dążył do wzmocnienia władzy królewskiej i wprowadzenia absolutyzmu wg</w:t>
      </w:r>
      <w:r w:rsidR="00B6348E">
        <w:t>.</w:t>
      </w:r>
      <w:r w:rsidR="006B7639">
        <w:t xml:space="preserve"> wzorów hiszpańskich</w:t>
      </w:r>
      <w:r w:rsidR="00FF435C">
        <w:t>.</w:t>
      </w:r>
      <w:r w:rsidR="008D6FCA">
        <w:t xml:space="preserve"> Jego priorytetem – jak pisze Paweł Jasienica w Polsce Obojga Narodów – były interesy państwa kościelnego, potem dobro swego ojczystego kraju -Szwecji, Polska była zaś tylko instrumentem dla uzyskania celów nadrzeędnych.</w:t>
      </w:r>
    </w:p>
    <w:p w14:paraId="6917A916" w14:textId="77777777" w:rsidR="00357700" w:rsidRDefault="00357700" w:rsidP="005261E9">
      <w:pPr>
        <w:pStyle w:val="Normalnie"/>
      </w:pPr>
      <w:r>
        <w:t xml:space="preserve">Gwałtowna opozycja szlachecka, hamowana początkowo przez Zamoyskiego, znalazła ujście w </w:t>
      </w:r>
      <w:r w:rsidR="00AF6D1A">
        <w:rPr>
          <w:b/>
          <w:bCs/>
        </w:rPr>
        <w:t>R</w:t>
      </w:r>
      <w:r w:rsidRPr="00357700">
        <w:rPr>
          <w:b/>
          <w:bCs/>
        </w:rPr>
        <w:t xml:space="preserve">okoszu </w:t>
      </w:r>
      <w:r w:rsidRPr="00357700">
        <w:t>(proteście)</w:t>
      </w:r>
      <w:r>
        <w:rPr>
          <w:b/>
          <w:bCs/>
        </w:rPr>
        <w:t xml:space="preserve"> </w:t>
      </w:r>
      <w:r w:rsidR="00AF6D1A">
        <w:rPr>
          <w:b/>
          <w:bCs/>
        </w:rPr>
        <w:t>S</w:t>
      </w:r>
      <w:r w:rsidRPr="00357700">
        <w:rPr>
          <w:b/>
          <w:bCs/>
        </w:rPr>
        <w:t>andomierskim</w:t>
      </w:r>
      <w:r w:rsidRPr="00357700">
        <w:t xml:space="preserve"> </w:t>
      </w:r>
      <w:r w:rsidR="006B5B60">
        <w:t>(</w:t>
      </w:r>
      <w:r w:rsidRPr="00357700">
        <w:t>1606–</w:t>
      </w:r>
      <w:r w:rsidR="006B5B60">
        <w:t>16</w:t>
      </w:r>
      <w:r w:rsidRPr="00357700">
        <w:t>09</w:t>
      </w:r>
      <w:r w:rsidR="006B5B60">
        <w:t>)</w:t>
      </w:r>
      <w:r>
        <w:t xml:space="preserve">. Król musiał się wyrzec wszelkich prób wzmocnienia władzy oraz innych reform. Popierana przez króla </w:t>
      </w:r>
      <w:r w:rsidR="00AF6D1A">
        <w:rPr>
          <w:b/>
          <w:bCs/>
        </w:rPr>
        <w:t>U</w:t>
      </w:r>
      <w:r w:rsidRPr="00357700">
        <w:rPr>
          <w:b/>
          <w:bCs/>
        </w:rPr>
        <w:t xml:space="preserve">nia </w:t>
      </w:r>
      <w:r w:rsidR="00AF6D1A">
        <w:rPr>
          <w:b/>
          <w:bCs/>
        </w:rPr>
        <w:t>B</w:t>
      </w:r>
      <w:r w:rsidRPr="00357700">
        <w:rPr>
          <w:b/>
          <w:bCs/>
        </w:rPr>
        <w:t>rzeska</w:t>
      </w:r>
      <w:r>
        <w:t xml:space="preserve"> (1596) podporządkowała papieżowi Kościół </w:t>
      </w:r>
      <w:r w:rsidR="00AF6D1A">
        <w:t>P</w:t>
      </w:r>
      <w:r>
        <w:t>rawosławny w</w:t>
      </w:r>
      <w:r w:rsidR="00AF6D1A">
        <w:t> </w:t>
      </w:r>
      <w:r>
        <w:t>Polsce</w:t>
      </w:r>
      <w:r w:rsidR="00ED32E6">
        <w:t>. W</w:t>
      </w:r>
      <w:r>
        <w:t xml:space="preserve">ywołała ona silne niezadowolenie znacznej części ludności prawosławnej. Przeciw unii wystąpili zwłaszcza Kozacy, którzy już wcześniej </w:t>
      </w:r>
      <w:r w:rsidR="00E2063E">
        <w:t xml:space="preserve">(1590) </w:t>
      </w:r>
      <w:r>
        <w:t>na ograniczenie swych swobód odpowiedzieli powstaniami. Kryzys wystąpił w</w:t>
      </w:r>
      <w:r w:rsidR="006B5B60">
        <w:t> </w:t>
      </w:r>
      <w:r>
        <w:t>okresie najazdu szwedzkiego na Prusy, którego nie udało się powstrzymać, nie odzyskano też strat w Inflantach. Okres rządów Zygmunta Wazy, zaznaczył się jednak rozkwitem sztuki, a zwłaszcza muzyki.</w:t>
      </w:r>
    </w:p>
    <w:p w14:paraId="4BBEB192" w14:textId="77777777" w:rsidR="009D3B97" w:rsidRDefault="009D3B97" w:rsidP="005261E9">
      <w:pPr>
        <w:pStyle w:val="Normalnie"/>
      </w:pPr>
      <w:r w:rsidRPr="009D3B97">
        <w:rPr>
          <w:rFonts w:ascii="Daytona" w:hAnsi="Daytona"/>
        </w:rPr>
        <w:t>Jan II Kazimierz Waza</w:t>
      </w:r>
      <w:r>
        <w:t xml:space="preserve"> – król Polski i wielki książę litewski w latach 1648–1668, tytularny król Szwecji do 1660</w:t>
      </w:r>
      <w:r w:rsidR="006B5B60">
        <w:t xml:space="preserve"> roku, </w:t>
      </w:r>
      <w:r>
        <w:t xml:space="preserve">z dynastii Wazów, </w:t>
      </w:r>
      <w:r w:rsidRPr="005A3AFF">
        <w:rPr>
          <w:u w:val="single"/>
        </w:rPr>
        <w:t>kardynał</w:t>
      </w:r>
      <w:r>
        <w:t xml:space="preserve"> w latach 1646–1648. </w:t>
      </w:r>
    </w:p>
    <w:p w14:paraId="6DAEFC30" w14:textId="77777777" w:rsidR="009D3B97" w:rsidRDefault="009D3B97" w:rsidP="005261E9">
      <w:pPr>
        <w:pStyle w:val="Normalnie"/>
      </w:pPr>
      <w:r>
        <w:t>W 1643</w:t>
      </w:r>
      <w:r w:rsidR="00B6348E">
        <w:t xml:space="preserve"> roku</w:t>
      </w:r>
      <w:r>
        <w:t xml:space="preserve">, wbrew woli królewskiej, wyjechał do </w:t>
      </w:r>
      <w:r w:rsidRPr="009D3B97">
        <w:t>Włoch</w:t>
      </w:r>
      <w:r>
        <w:t xml:space="preserve"> i wstąpił do zakonu jezuitów w </w:t>
      </w:r>
      <w:r w:rsidRPr="009D3B97">
        <w:t>Loreto</w:t>
      </w:r>
      <w:r>
        <w:t xml:space="preserve">, który opuścił jednak już po dwóch latach nowicjatu. Mimo braku </w:t>
      </w:r>
      <w:r w:rsidRPr="009D3B97">
        <w:t>święceń kapłańskich</w:t>
      </w:r>
      <w:r>
        <w:t xml:space="preserve">, na </w:t>
      </w:r>
      <w:r w:rsidRPr="009D3B97">
        <w:t>konsystorzu 28 maja 1646</w:t>
      </w:r>
      <w:r>
        <w:t xml:space="preserve"> papież </w:t>
      </w:r>
      <w:r w:rsidRPr="009D3B97">
        <w:t>Innocenty X</w:t>
      </w:r>
      <w:r>
        <w:t xml:space="preserve"> wyniósł go do godności kardynalskiej z tytułem </w:t>
      </w:r>
      <w:r w:rsidRPr="009D3B97">
        <w:t>kardynała diakona</w:t>
      </w:r>
      <w:r>
        <w:t>.</w:t>
      </w:r>
    </w:p>
    <w:p w14:paraId="6D0DA895" w14:textId="77777777" w:rsidR="009D3B97" w:rsidRDefault="009D3B97" w:rsidP="005261E9">
      <w:pPr>
        <w:pStyle w:val="Normalnie"/>
      </w:pPr>
      <w:r>
        <w:t>W okresie swego panowania Jan II Kazimierz Waza musiał się zmagać z</w:t>
      </w:r>
      <w:r w:rsidR="00AF6D1A">
        <w:t> </w:t>
      </w:r>
      <w:r>
        <w:t>trzema groźnymi wrogami. W latach 1648–1649 i 1651–1654 trwała wojna domowa w</w:t>
      </w:r>
      <w:r w:rsidR="00B359F2">
        <w:t> </w:t>
      </w:r>
      <w:r>
        <w:t xml:space="preserve">południowo-wschodniej części Rzeczypospolitej, zwana </w:t>
      </w:r>
      <w:r w:rsidRPr="009D3B97">
        <w:rPr>
          <w:b/>
          <w:bCs/>
        </w:rPr>
        <w:t>powstaniem Chmielnickiego</w:t>
      </w:r>
      <w:r>
        <w:t xml:space="preserve">, w którym </w:t>
      </w:r>
      <w:r w:rsidRPr="009D3B97">
        <w:t>prawosławne</w:t>
      </w:r>
      <w:r>
        <w:t xml:space="preserve"> </w:t>
      </w:r>
      <w:r w:rsidRPr="009D3B97">
        <w:t>kozactwo</w:t>
      </w:r>
      <w:r>
        <w:t xml:space="preserve"> i </w:t>
      </w:r>
      <w:r w:rsidRPr="009D3B97">
        <w:t>ruscy chłopi</w:t>
      </w:r>
      <w:r>
        <w:t xml:space="preserve"> wystąpili przeciwko panowaniu polskiej szlachty. Powstanie to, wsparte w 1654</w:t>
      </w:r>
      <w:r w:rsidR="006221A4">
        <w:t> </w:t>
      </w:r>
      <w:r w:rsidR="00B359F2">
        <w:t xml:space="preserve">r. </w:t>
      </w:r>
      <w:r>
        <w:t xml:space="preserve">przez </w:t>
      </w:r>
      <w:r w:rsidRPr="009D3B97">
        <w:lastRenderedPageBreak/>
        <w:t>Rosję</w:t>
      </w:r>
      <w:r>
        <w:t xml:space="preserve">, doprowadziło do wybuchu </w:t>
      </w:r>
      <w:r w:rsidRPr="009D3B97">
        <w:t>wojny polsko-rosyjskiej</w:t>
      </w:r>
      <w:r>
        <w:t xml:space="preserve"> w latach 1654–1667, przerwanej w latach 1656–1660 wybuchem wojny polsko-szwedzkiej (</w:t>
      </w:r>
      <w:r w:rsidR="00246166">
        <w:t>znanej dzięki Sienkiewiczowi jako</w:t>
      </w:r>
      <w:r>
        <w:t xml:space="preserve"> „</w:t>
      </w:r>
      <w:r w:rsidRPr="009D3B97">
        <w:rPr>
          <w:b/>
          <w:bCs/>
        </w:rPr>
        <w:t>potop szwedzki</w:t>
      </w:r>
      <w:r>
        <w:t>”</w:t>
      </w:r>
      <w:r w:rsidR="00246166">
        <w:t>), jednak nie ostatniej w dziejach RP</w:t>
      </w:r>
      <w:r w:rsidR="00B83486">
        <w:t>)</w:t>
      </w:r>
      <w:r w:rsidR="0085726B">
        <w:t>.</w:t>
      </w:r>
    </w:p>
    <w:p w14:paraId="400952BE" w14:textId="77777777" w:rsidR="00B83486" w:rsidRDefault="00B83486" w:rsidP="00E91B54">
      <w:pPr>
        <w:pStyle w:val="ANormalny"/>
      </w:pPr>
      <w:r>
        <w:t xml:space="preserve">Do najazdu wojsk szwedzkich doszło, gdy Rzeczpospolita prowadziła wyniszczającą </w:t>
      </w:r>
      <w:r w:rsidRPr="00B83486">
        <w:t>wojnę obronną z Rosją</w:t>
      </w:r>
      <w:r>
        <w:t>, która wiosną i latem 1654 roku najechała ponad połowę jej terytorium (</w:t>
      </w:r>
      <w:r>
        <w:rPr>
          <w:i/>
          <w:iCs/>
        </w:rPr>
        <w:t>potop rosyjski</w:t>
      </w:r>
      <w:r>
        <w:t xml:space="preserve">) i wsparła trwające od 1648 roku </w:t>
      </w:r>
      <w:r w:rsidRPr="00B83486">
        <w:t>powstanie Chmielnickiego</w:t>
      </w:r>
      <w:r>
        <w:t>.</w:t>
      </w:r>
    </w:p>
    <w:p w14:paraId="40B80B2E" w14:textId="77777777" w:rsidR="00B83486" w:rsidRDefault="00A67E40" w:rsidP="005261E9">
      <w:pPr>
        <w:pStyle w:val="Normalnie"/>
      </w:pPr>
      <w:r>
        <w:t xml:space="preserve">Najazd Szwedów na Rzeczpospolitą w </w:t>
      </w:r>
      <w:r w:rsidRPr="005A3AFF">
        <w:rPr>
          <w:rFonts w:ascii="Daytona" w:hAnsi="Daytona"/>
          <w:sz w:val="26"/>
        </w:rPr>
        <w:t>1655</w:t>
      </w:r>
      <w:r>
        <w:t xml:space="preserve"> roku nie spotkał się początkowo z</w:t>
      </w:r>
      <w:r w:rsidR="00AF6D1A">
        <w:t> </w:t>
      </w:r>
      <w:r>
        <w:t xml:space="preserve">większym oporem i wojska szwedzkie zajęły w krótkim czasie prawie całe terytorium Korony i część Litwy. Prawie wszystkie województwa koronne porzuciły Jana Kazimierza i przeszły na stronę króla Szwecji </w:t>
      </w:r>
      <w:r w:rsidRPr="00A67E40">
        <w:t>Karola X Gustawa</w:t>
      </w:r>
      <w:r>
        <w:t xml:space="preserve">. </w:t>
      </w:r>
    </w:p>
    <w:p w14:paraId="6F91BA7A" w14:textId="77777777" w:rsidR="00A67E40" w:rsidRDefault="00A67E40" w:rsidP="005261E9">
      <w:pPr>
        <w:pStyle w:val="Normalnie"/>
      </w:pPr>
      <w:r>
        <w:t>Zwrot w</w:t>
      </w:r>
      <w:r w:rsidR="00B359F2">
        <w:t> </w:t>
      </w:r>
      <w:r>
        <w:t xml:space="preserve">działaniach militarnych nastąpił po obronie </w:t>
      </w:r>
      <w:r w:rsidRPr="00A67E40">
        <w:t>Jasnej Góry</w:t>
      </w:r>
      <w:r>
        <w:t xml:space="preserve"> i</w:t>
      </w:r>
      <w:r w:rsidR="00E37AEB">
        <w:t> </w:t>
      </w:r>
      <w:r>
        <w:t xml:space="preserve">zawiązaniu przy królu </w:t>
      </w:r>
      <w:r w:rsidRPr="00A67E40">
        <w:t>konfederacji tyszowieckiej</w:t>
      </w:r>
      <w:r>
        <w:t xml:space="preserve">. Król, pragnąc podziękować za szczęśliwy obrót spraw złożył </w:t>
      </w:r>
      <w:r w:rsidRPr="00A67E40">
        <w:rPr>
          <w:b/>
          <w:bCs/>
        </w:rPr>
        <w:t>śluby lwowskie</w:t>
      </w:r>
      <w:r>
        <w:t xml:space="preserve"> 1 kwietnia </w:t>
      </w:r>
      <w:r w:rsidRPr="005A3AFF">
        <w:rPr>
          <w:rFonts w:ascii="Daytona" w:hAnsi="Daytona"/>
          <w:sz w:val="26"/>
        </w:rPr>
        <w:t>1656</w:t>
      </w:r>
      <w:r>
        <w:t xml:space="preserve">. Jan II Kazimierz Waza zrzekł się korony 16 września 1668, a 30 kwietnia 1669 wyjechał do Francji, gdzie uzyskał dochodowe opactwo </w:t>
      </w:r>
      <w:r w:rsidRPr="00A67E40">
        <w:t>Saint-Germain-des-Prés</w:t>
      </w:r>
      <w:r>
        <w:t xml:space="preserve">, którego został 76. </w:t>
      </w:r>
      <w:r w:rsidRPr="00A67E40">
        <w:t>opatem</w:t>
      </w:r>
      <w:r>
        <w:t>.</w:t>
      </w:r>
    </w:p>
    <w:p w14:paraId="44ABC132" w14:textId="77777777" w:rsidR="00A67E40" w:rsidRDefault="00A67E40" w:rsidP="005261E9">
      <w:pPr>
        <w:pStyle w:val="Normalnie"/>
      </w:pPr>
      <w:r>
        <w:t>Po 80 latach panowania Wazów Rzeczpospolita znajdowała się w opłakanym stanie. Wojny z Kozakami i Tatarami na Ukrainie oraz późniejsze wojny z Rosją i</w:t>
      </w:r>
      <w:r w:rsidR="00AF6D1A">
        <w:t> </w:t>
      </w:r>
      <w:r>
        <w:t>Szwecją, które objęły prawie cały kraj, bardzo poważnie zrujnowały gospodarkę. Ludność zmniejszyła się o ok. 30% i wynosiła 6–7 mln</w:t>
      </w:r>
      <w:r w:rsidR="007C30FF">
        <w:t xml:space="preserve">. </w:t>
      </w:r>
      <w:r w:rsidR="00E37AEB">
        <w:t>Ponieważ w</w:t>
      </w:r>
      <w:r>
        <w:t>iększość gruntów leżała odłogiem, znacznie zmniejszyła się produkcja zbóż</w:t>
      </w:r>
      <w:r w:rsidR="00E37AEB">
        <w:t xml:space="preserve"> tak</w:t>
      </w:r>
      <w:r>
        <w:t xml:space="preserve">, że mimo kilkakrotnie mniejszego ich </w:t>
      </w:r>
      <w:r w:rsidRPr="00A67E40">
        <w:t>eksportu</w:t>
      </w:r>
      <w:r>
        <w:t xml:space="preserve">, niż na początku XVII w. nie starczało zboża na potrzeby własne ludności. </w:t>
      </w:r>
    </w:p>
    <w:p w14:paraId="0C1F8424" w14:textId="77777777" w:rsidR="00246166" w:rsidRPr="005579DD" w:rsidRDefault="00A67E40" w:rsidP="00E32F96">
      <w:pPr>
        <w:pStyle w:val="Normalnie"/>
        <w:rPr>
          <w:rStyle w:val="ANormalnyZnak"/>
        </w:rPr>
      </w:pPr>
      <w:r>
        <w:t xml:space="preserve">Po abdykacji Jana II Kazimierza Wazy sejm elekcyjny 19 czerwca 1669 wybrał na króla Polski </w:t>
      </w:r>
      <w:r w:rsidRPr="00A67E40">
        <w:rPr>
          <w:rFonts w:ascii="Daytona" w:hAnsi="Daytona"/>
        </w:rPr>
        <w:t>Michała Korybuta Wiśniowieckiego</w:t>
      </w:r>
      <w:r>
        <w:t>, który panował do 1673.</w:t>
      </w:r>
      <w:r w:rsidR="00246166">
        <w:t xml:space="preserve"> Po dobrym królowaniu </w:t>
      </w:r>
      <w:r w:rsidR="00246166" w:rsidRPr="002A0AE8">
        <w:rPr>
          <w:rStyle w:val="WyrnienieU"/>
          <w:b/>
          <w:szCs w:val="28"/>
        </w:rPr>
        <w:t>Jan</w:t>
      </w:r>
      <w:r w:rsidR="00246166">
        <w:rPr>
          <w:rStyle w:val="WyrnienieU"/>
          <w:b/>
          <w:szCs w:val="28"/>
        </w:rPr>
        <w:t>a</w:t>
      </w:r>
      <w:r w:rsidR="00246166" w:rsidRPr="002A0AE8">
        <w:rPr>
          <w:rStyle w:val="WyrnienieU"/>
          <w:b/>
          <w:szCs w:val="28"/>
        </w:rPr>
        <w:t xml:space="preserve"> III Sobieski</w:t>
      </w:r>
      <w:r w:rsidR="00246166">
        <w:rPr>
          <w:rStyle w:val="WyrnienieU"/>
          <w:b/>
          <w:szCs w:val="28"/>
        </w:rPr>
        <w:t>ego</w:t>
      </w:r>
      <w:r w:rsidR="00246166" w:rsidRPr="002A0AE8">
        <w:rPr>
          <w:rStyle w:val="WyrnienieU"/>
          <w:szCs w:val="28"/>
        </w:rPr>
        <w:t xml:space="preserve"> (</w:t>
      </w:r>
      <w:r w:rsidR="00246166"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1674-1699</w:t>
      </w:r>
      <w:r w:rsidR="00246166" w:rsidRPr="002A0AE8">
        <w:rPr>
          <w:rStyle w:val="WyrnienieU"/>
          <w:szCs w:val="28"/>
        </w:rPr>
        <w:t>)</w:t>
      </w:r>
      <w:r w:rsidR="00246166">
        <w:rPr>
          <w:rStyle w:val="WyrnienieU"/>
          <w:szCs w:val="28"/>
        </w:rPr>
        <w:t xml:space="preserve"> </w:t>
      </w:r>
      <w:r w:rsidR="00E32F96">
        <w:rPr>
          <w:rStyle w:val="WyrnienieU"/>
          <w:szCs w:val="28"/>
        </w:rPr>
        <w:t>wracają do</w:t>
      </w:r>
      <w:r w:rsidR="00246166">
        <w:rPr>
          <w:rStyle w:val="WyrnienieU"/>
          <w:szCs w:val="28"/>
        </w:rPr>
        <w:t xml:space="preserve"> Polski trudne czasy, czasy jej agonii. </w:t>
      </w:r>
      <w:r w:rsidR="00246166" w:rsidRPr="002A0AE8">
        <w:rPr>
          <w:rStyle w:val="WyrnienieU"/>
          <w:b/>
          <w:szCs w:val="28"/>
        </w:rPr>
        <w:t xml:space="preserve">August II Mocny </w:t>
      </w:r>
      <w:r w:rsidR="00246166" w:rsidRPr="002A0AE8">
        <w:rPr>
          <w:rStyle w:val="WyrnienieU"/>
          <w:bCs/>
          <w:szCs w:val="28"/>
        </w:rPr>
        <w:t>(</w:t>
      </w:r>
      <w:r w:rsidR="00246166"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1697-1704</w:t>
      </w:r>
      <w:r w:rsidR="00246166" w:rsidRPr="002A0AE8">
        <w:rPr>
          <w:rStyle w:val="WyrnienieU"/>
          <w:bCs/>
          <w:szCs w:val="28"/>
        </w:rPr>
        <w:t xml:space="preserve">; </w:t>
      </w:r>
      <w:r w:rsidR="00246166"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1709-1733</w:t>
      </w:r>
      <w:r w:rsidR="00246166" w:rsidRPr="002A0AE8">
        <w:rPr>
          <w:rStyle w:val="WyrnienieU"/>
          <w:bCs/>
          <w:szCs w:val="28"/>
        </w:rPr>
        <w:t>) z</w:t>
      </w:r>
      <w:r w:rsidR="00E32F96">
        <w:rPr>
          <w:rStyle w:val="WyrnienieU"/>
          <w:bCs/>
          <w:szCs w:val="28"/>
        </w:rPr>
        <w:t> </w:t>
      </w:r>
      <w:r w:rsidR="00246166" w:rsidRPr="002A0AE8">
        <w:rPr>
          <w:rStyle w:val="WyrnienieU"/>
          <w:bCs/>
          <w:szCs w:val="28"/>
        </w:rPr>
        <w:t>Saskiego rodu Wettynów</w:t>
      </w:r>
      <w:r w:rsidR="00246166">
        <w:rPr>
          <w:rStyle w:val="WyrnienieU"/>
          <w:bCs/>
          <w:szCs w:val="28"/>
        </w:rPr>
        <w:t xml:space="preserve"> </w:t>
      </w:r>
      <w:r w:rsidR="00246166" w:rsidRPr="00246166">
        <w:t xml:space="preserve">wplątuje Polskę w tzw. Wojnę Północną </w:t>
      </w:r>
      <w:r w:rsidR="00246166">
        <w:t>ze Szwecją</w:t>
      </w:r>
      <w:r w:rsidR="00E32F96">
        <w:t xml:space="preserve"> przy udziale Rosji i Saksonii (August II uważał siebie za Elektora Saksonii)</w:t>
      </w:r>
      <w:r w:rsidR="00246166">
        <w:t xml:space="preserve">. W serii krwawych bitew </w:t>
      </w:r>
      <w:r w:rsidR="00246166" w:rsidRPr="00246166">
        <w:t>Szwedzi</w:t>
      </w:r>
      <w:r w:rsidR="00246166">
        <w:t xml:space="preserve"> pod dowództwem Karola </w:t>
      </w:r>
      <w:r w:rsidR="00E32F96">
        <w:t>XII</w:t>
      </w:r>
      <w:r w:rsidR="00246166">
        <w:t xml:space="preserve"> rozgromili siły Rzeczypospolitej, opanowując </w:t>
      </w:r>
      <w:r w:rsidR="00E32F96">
        <w:t xml:space="preserve">do sierpnia 1702 r. wszystkie centralne dzielnice </w:t>
      </w:r>
      <w:r w:rsidR="00E32F96" w:rsidRPr="00E32F96">
        <w:t>Korony</w:t>
      </w:r>
      <w:r w:rsidR="00E32F96">
        <w:t xml:space="preserve"> z </w:t>
      </w:r>
      <w:r w:rsidR="00E32F96" w:rsidRPr="00E32F96">
        <w:t>Warszawą</w:t>
      </w:r>
      <w:r w:rsidR="00E32F96">
        <w:t xml:space="preserve">, </w:t>
      </w:r>
      <w:r w:rsidR="00E32F96" w:rsidRPr="00E32F96">
        <w:t>Poznaniem</w:t>
      </w:r>
      <w:r w:rsidR="00E32F96">
        <w:t xml:space="preserve">, </w:t>
      </w:r>
      <w:r w:rsidR="00E32F96" w:rsidRPr="00E32F96">
        <w:t>Krakowem</w:t>
      </w:r>
      <w:r w:rsidR="00E32F96">
        <w:t xml:space="preserve">. Jednocześnie RP w owym czasie wypełniona była intrygami i wojnami domowymi pomiędzy rodami magnackimi. </w:t>
      </w:r>
      <w:r w:rsidR="00246166" w:rsidRPr="002A0AE8">
        <w:rPr>
          <w:rStyle w:val="WyrnienieU"/>
          <w:b/>
          <w:bCs/>
          <w:szCs w:val="28"/>
        </w:rPr>
        <w:t>Stanisław Leszczyński</w:t>
      </w:r>
      <w:r w:rsidR="00246166" w:rsidRPr="002A0AE8">
        <w:rPr>
          <w:rStyle w:val="WyrnienieU"/>
          <w:szCs w:val="28"/>
        </w:rPr>
        <w:t xml:space="preserve"> (</w:t>
      </w:r>
      <w:r w:rsidR="00246166"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1704-1709</w:t>
      </w:r>
      <w:r w:rsidR="00246166" w:rsidRPr="002A0AE8">
        <w:rPr>
          <w:rStyle w:val="WyrnienieU"/>
          <w:szCs w:val="28"/>
        </w:rPr>
        <w:t xml:space="preserve">; </w:t>
      </w:r>
      <w:r w:rsidR="00246166"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1733-1763</w:t>
      </w:r>
      <w:r w:rsidR="00246166" w:rsidRPr="002A0AE8">
        <w:rPr>
          <w:rStyle w:val="WyrnienieU"/>
          <w:szCs w:val="28"/>
        </w:rPr>
        <w:t>)</w:t>
      </w:r>
      <w:r w:rsidR="00E32F96">
        <w:rPr>
          <w:rStyle w:val="WyrnienieU"/>
          <w:szCs w:val="28"/>
        </w:rPr>
        <w:t xml:space="preserve"> </w:t>
      </w:r>
      <w:r w:rsidR="00E32F96" w:rsidRPr="00E32F96">
        <w:t xml:space="preserve">stał się kolejnym, marionetkowym królem RP, obwołanym nielegalnie pod protekcją Karola XII. August Mocny powrócił na tron Rzeczypospolitej po wielkiej klęsce Szwedów </w:t>
      </w:r>
      <w:r w:rsidR="00E32F96" w:rsidRPr="00E32F96">
        <w:lastRenderedPageBreak/>
        <w:t>poniesioną pod Połtawą z wojskami cara Piotra I</w:t>
      </w:r>
      <w:r w:rsidR="00E32F96" w:rsidRPr="005579DD">
        <w:rPr>
          <w:rStyle w:val="ANormalnyZnak"/>
        </w:rPr>
        <w:t>.</w:t>
      </w:r>
      <w:r w:rsidR="005579DD" w:rsidRPr="005579DD">
        <w:rPr>
          <w:rStyle w:val="ANormalnyZnak"/>
        </w:rPr>
        <w:t xml:space="preserve"> Od tej pory, szarpana wojnami i sporami Rzeczpospolita Obojga Narodów coraz bardziej stawała się wasalem Rosji.</w:t>
      </w:r>
    </w:p>
    <w:p w14:paraId="301D1EEA" w14:textId="77777777" w:rsidR="00D20D63" w:rsidRDefault="00D20D63" w:rsidP="00D20D63">
      <w:pPr>
        <w:pStyle w:val="Normalnie"/>
      </w:pPr>
      <w:r w:rsidRPr="00EB1AB0">
        <w:rPr>
          <w:rFonts w:ascii="Daytona" w:hAnsi="Daytona"/>
          <w:b/>
          <w:bCs/>
        </w:rPr>
        <w:t>Czasy zygmuntowskie</w:t>
      </w:r>
      <w:r>
        <w:t xml:space="preserve"> (Zygmunt </w:t>
      </w:r>
      <w:r w:rsidR="00B63BC2">
        <w:t xml:space="preserve">I </w:t>
      </w:r>
      <w:r>
        <w:t xml:space="preserve">Stary, Zygmunt </w:t>
      </w:r>
      <w:r w:rsidR="00D53142">
        <w:t xml:space="preserve">II </w:t>
      </w:r>
      <w:r>
        <w:t xml:space="preserve">August) to złoty okres w rozwoju Polski. </w:t>
      </w:r>
      <w:r w:rsidR="003B0658">
        <w:t xml:space="preserve">Nie ma w tym dużej zasługi ze strony panujących, lecz raczej z ogólnego trendu renesansu, który w Polsce trafił na podatny grunt. </w:t>
      </w:r>
      <w:r>
        <w:t xml:space="preserve">Polska </w:t>
      </w:r>
      <w:r w:rsidR="003B0658">
        <w:t xml:space="preserve">stała się </w:t>
      </w:r>
      <w:r>
        <w:t>tolerancyjna, szeroko otwarta i</w:t>
      </w:r>
      <w:r w:rsidR="00EB1AB0">
        <w:t> </w:t>
      </w:r>
      <w:r>
        <w:t>gościnna zarówno na nowe prądy myślowe i</w:t>
      </w:r>
      <w:r w:rsidR="003B0658">
        <w:t> </w:t>
      </w:r>
      <w:r>
        <w:t xml:space="preserve">kulturowe, jak i dla ludzi, którzy przybywali </w:t>
      </w:r>
      <w:r w:rsidR="00E37AEB">
        <w:t xml:space="preserve">tu </w:t>
      </w:r>
      <w:r>
        <w:t>z</w:t>
      </w:r>
      <w:r w:rsidR="007C30FF">
        <w:t> </w:t>
      </w:r>
      <w:r>
        <w:t>zachodu: z</w:t>
      </w:r>
      <w:r w:rsidR="00B359F2">
        <w:t> </w:t>
      </w:r>
      <w:r>
        <w:t>Niemiec i z Francji, i</w:t>
      </w:r>
      <w:r w:rsidR="003B0658">
        <w:t> </w:t>
      </w:r>
      <w:r>
        <w:t>z południa: Szwajcarii i z Włoch, znajdując tutaj sprzyjające warunki dla ich działalności. Dzięki poparciu możnych rodów np. Księcia Pruskiego Albrechta czy Radziwiłów na Litwie, czy też królowej Bony w</w:t>
      </w:r>
      <w:r w:rsidR="00790138">
        <w:t> </w:t>
      </w:r>
      <w:r>
        <w:t>stołecznym Krakowie – mieli możliwość bardzo aktywnego działania.</w:t>
      </w:r>
    </w:p>
    <w:p w14:paraId="6837B592" w14:textId="77777777" w:rsidR="00D20D63" w:rsidRDefault="00BF088E" w:rsidP="00E91B54">
      <w:pPr>
        <w:pStyle w:val="ANormalny"/>
        <w:rPr>
          <w:rFonts w:ascii="Times New Roman" w:hAnsi="Times New Roman"/>
          <w:spacing w:val="0"/>
          <w:sz w:val="24"/>
          <w:szCs w:val="24"/>
        </w:rPr>
      </w:pPr>
      <w:r>
        <w:t>R</w:t>
      </w:r>
      <w:r w:rsidR="006B5B60">
        <w:t>zeczpospolita</w:t>
      </w:r>
      <w:r w:rsidR="00D20D63">
        <w:t xml:space="preserve"> obejmowała wtedy obszar około 990 ty</w:t>
      </w:r>
      <w:r w:rsidR="00B63BC2">
        <w:t>s.</w:t>
      </w:r>
      <w:r w:rsidR="00D20D63">
        <w:t xml:space="preserve"> km kwadratowych</w:t>
      </w:r>
      <w:r w:rsidR="007C30FF">
        <w:t xml:space="preserve"> i</w:t>
      </w:r>
      <w:r w:rsidR="003B0658">
        <w:t> </w:t>
      </w:r>
      <w:r w:rsidR="007C30FF">
        <w:t>– obok Turcji i Rosji, b</w:t>
      </w:r>
      <w:r w:rsidR="00D20D63">
        <w:t>yła jednym z największych państw w ówczesnej Europie. Obszar ten zamieszkiwało około 11 milionów mieszkańców.</w:t>
      </w:r>
      <w:r w:rsidR="00B63BC2">
        <w:t xml:space="preserve"> Ostatni Jagielonowie panują na</w:t>
      </w:r>
      <w:r w:rsidR="00B359F2">
        <w:t> </w:t>
      </w:r>
      <w:r w:rsidR="00B63BC2">
        <w:t xml:space="preserve">tronach Polski, Litwy, Czech i Węgier. </w:t>
      </w:r>
    </w:p>
    <w:p w14:paraId="3C3D9594" w14:textId="77777777" w:rsidR="00D20D63" w:rsidRDefault="00D20D63" w:rsidP="00D20D63">
      <w:pPr>
        <w:pStyle w:val="Normalnie"/>
      </w:pPr>
      <w:r>
        <w:t>P</w:t>
      </w:r>
      <w:r w:rsidR="003B0658">
        <w:t>omimo nieudolności władców, P</w:t>
      </w:r>
      <w:r>
        <w:t xml:space="preserve">olska była jedną z potęg militarnych, politycznych i ekonomicznych. Nastąpił szybki rozwój nauki, kultury i sztuki. Wzrosła ilość oraz wielkość miast, rozwinął się handel i rzemiosło. Był to okres wewnętrznego pokoju oraz rozkwitu tolerancji. </w:t>
      </w:r>
      <w:r w:rsidR="007C30FF">
        <w:t>S</w:t>
      </w:r>
      <w:r>
        <w:t>zlachta polska</w:t>
      </w:r>
      <w:r w:rsidR="005261E9">
        <w:t xml:space="preserve">, dzięki uzyskaniu dostępu do morza, </w:t>
      </w:r>
      <w:r>
        <w:t xml:space="preserve">zaczęła się bogacić przez </w:t>
      </w:r>
      <w:r w:rsidR="00BF088E">
        <w:t>eksport</w:t>
      </w:r>
      <w:r>
        <w:t xml:space="preserve"> zbóż</w:t>
      </w:r>
      <w:r w:rsidR="007C30FF">
        <w:t>. M</w:t>
      </w:r>
      <w:r>
        <w:t>iędzynarodowa sprzedaż obejmowała również handel drewnem.</w:t>
      </w:r>
    </w:p>
    <w:p w14:paraId="21A02C0E" w14:textId="77777777" w:rsidR="00D20D63" w:rsidRDefault="00D20D63" w:rsidP="00D20D63">
      <w:pPr>
        <w:pStyle w:val="Normalnie"/>
      </w:pPr>
      <w:r>
        <w:t xml:space="preserve">W tym okresie rozwinęła się również </w:t>
      </w:r>
      <w:r>
        <w:rPr>
          <w:rStyle w:val="Pogrubienie"/>
        </w:rPr>
        <w:t>szlachecka demokracja</w:t>
      </w:r>
      <w:r>
        <w:t>. Taki sposób prowadzenia państwa odróżniał Polskę od innych ówczesnych krajów europejskich</w:t>
      </w:r>
      <w:r w:rsidR="00E37AEB">
        <w:t>, ponieważ dominowała w nich władza króla</w:t>
      </w:r>
      <w:r>
        <w:t>. Szlachta, której liczebność w ty</w:t>
      </w:r>
      <w:r w:rsidR="007A07D9">
        <w:t>m</w:t>
      </w:r>
      <w:r>
        <w:t xml:space="preserve"> okresie znacząco wzrosła (ok. 8 – 10%), miała duży wpływ ma prowadzenie polityki zewnętrznej oraz wewnętrznej. </w:t>
      </w:r>
      <w:r w:rsidR="007C30FF">
        <w:t>Chociaż</w:t>
      </w:r>
      <w:r>
        <w:t xml:space="preserve"> </w:t>
      </w:r>
      <w:r w:rsidR="007A07D9">
        <w:t xml:space="preserve">w </w:t>
      </w:r>
      <w:r>
        <w:t xml:space="preserve">tym czasie wzrosła zamożność szlachty </w:t>
      </w:r>
      <w:r w:rsidR="00E37AEB">
        <w:t>i</w:t>
      </w:r>
      <w:r>
        <w:t xml:space="preserve"> mieszczaństwa</w:t>
      </w:r>
      <w:r w:rsidR="007C30FF">
        <w:t xml:space="preserve">, </w:t>
      </w:r>
      <w:r>
        <w:t>sytuacja chłopstwa nie uległa zmianie.</w:t>
      </w:r>
    </w:p>
    <w:p w14:paraId="18C6CE09" w14:textId="77777777" w:rsidR="00D20D63" w:rsidRDefault="00D20D63" w:rsidP="00D20D63">
      <w:pPr>
        <w:pStyle w:val="Normalnie"/>
      </w:pPr>
      <w:r w:rsidRPr="00D20D63">
        <w:rPr>
          <w:rStyle w:val="Pogrubienie"/>
          <w:sz w:val="32"/>
          <w:szCs w:val="32"/>
        </w:rPr>
        <w:t>Bona Sforza</w:t>
      </w:r>
      <w:r w:rsidR="001136BD">
        <w:rPr>
          <w:rStyle w:val="Pogrubienie"/>
          <w:sz w:val="32"/>
          <w:szCs w:val="32"/>
        </w:rPr>
        <w:t xml:space="preserve"> </w:t>
      </w:r>
      <w:r w:rsidR="001136BD" w:rsidRPr="001136BD">
        <w:rPr>
          <w:rStyle w:val="ANormalnyZnak"/>
        </w:rPr>
        <w:t>była</w:t>
      </w:r>
      <w:r w:rsidR="001136BD">
        <w:rPr>
          <w:rStyle w:val="Pogrubienie"/>
          <w:sz w:val="32"/>
          <w:szCs w:val="32"/>
        </w:rPr>
        <w:t xml:space="preserve"> </w:t>
      </w:r>
      <w:r w:rsidR="001136BD" w:rsidRPr="001136BD">
        <w:rPr>
          <w:rStyle w:val="ANormalnyZnak"/>
        </w:rPr>
        <w:t>nie tylko</w:t>
      </w:r>
      <w:r w:rsidR="001136BD">
        <w:rPr>
          <w:rStyle w:val="Pogrubienie"/>
          <w:sz w:val="32"/>
          <w:szCs w:val="32"/>
        </w:rPr>
        <w:t xml:space="preserve"> </w:t>
      </w:r>
      <w:r w:rsidR="001136BD" w:rsidRPr="001136BD">
        <w:rPr>
          <w:rStyle w:val="ANormalnyZnak"/>
        </w:rPr>
        <w:t>zdoln</w:t>
      </w:r>
      <w:r w:rsidR="001136BD">
        <w:rPr>
          <w:rStyle w:val="ANormalnyZnak"/>
        </w:rPr>
        <w:t>ym politykiem,</w:t>
      </w:r>
      <w:r w:rsidR="001136BD">
        <w:t xml:space="preserve"> ale też przyczyniła </w:t>
      </w:r>
      <w:r>
        <w:t xml:space="preserve">się </w:t>
      </w:r>
      <w:r w:rsidR="007C30FF">
        <w:t>do</w:t>
      </w:r>
      <w:r>
        <w:t xml:space="preserve"> rozwoju architektury. Przywiozła do Polski włoskich architektów, którzy zaprojektowali wiele renesansowych budowli – np. </w:t>
      </w:r>
      <w:r w:rsidRPr="000974B0">
        <w:rPr>
          <w:b/>
          <w:bCs/>
        </w:rPr>
        <w:t>Bernardo Morano</w:t>
      </w:r>
      <w:r>
        <w:t xml:space="preserve"> zaprojektował Zamość na wzór </w:t>
      </w:r>
      <w:r w:rsidR="00E37AEB">
        <w:t xml:space="preserve">miasta </w:t>
      </w:r>
      <w:r>
        <w:t xml:space="preserve">renesansowego. </w:t>
      </w:r>
      <w:r w:rsidR="000974B0">
        <w:t>W tym czasie przebudowano zamek na Wawelu i dobudowano do niego renesansową Kaplicę Zygmuntowską (</w:t>
      </w:r>
      <w:r w:rsidR="000974B0" w:rsidRPr="000974B0">
        <w:rPr>
          <w:b/>
          <w:bCs/>
        </w:rPr>
        <w:t>Bartłomiej Berecci</w:t>
      </w:r>
      <w:r w:rsidR="000974B0">
        <w:t>).</w:t>
      </w:r>
    </w:p>
    <w:p w14:paraId="1DDAE48C" w14:textId="77777777" w:rsidR="00D20D63" w:rsidRDefault="000974B0" w:rsidP="00D20D63">
      <w:pPr>
        <w:pStyle w:val="Normalnie"/>
      </w:pPr>
      <w:r>
        <w:t xml:space="preserve">Wiek </w:t>
      </w:r>
      <w:r w:rsidR="00D20D63">
        <w:t>XVI to okres popularyzacji języka polskiego w administracji oraz w</w:t>
      </w:r>
      <w:r w:rsidR="000D3B00">
        <w:t> </w:t>
      </w:r>
      <w:r w:rsidR="00D20D63">
        <w:t xml:space="preserve">poezji i prozie. Tworzyli wtedy </w:t>
      </w:r>
      <w:r w:rsidR="001136BD" w:rsidRPr="001136BD">
        <w:rPr>
          <w:b/>
          <w:bCs/>
        </w:rPr>
        <w:t>Biernat z Lublina</w:t>
      </w:r>
      <w:r w:rsidR="001136BD">
        <w:rPr>
          <w:b/>
          <w:bCs/>
        </w:rPr>
        <w:t xml:space="preserve">, </w:t>
      </w:r>
      <w:r w:rsidR="001136BD" w:rsidRPr="005A3AFF">
        <w:rPr>
          <w:b/>
          <w:bCs/>
        </w:rPr>
        <w:t>Tomasz ze Zbrudzewa</w:t>
      </w:r>
      <w:r w:rsidR="001136BD">
        <w:rPr>
          <w:b/>
          <w:bCs/>
        </w:rPr>
        <w:t>,</w:t>
      </w:r>
      <w:r w:rsidR="001136BD" w:rsidRPr="005A3AFF">
        <w:rPr>
          <w:b/>
          <w:bCs/>
        </w:rPr>
        <w:t xml:space="preserve"> </w:t>
      </w:r>
      <w:r w:rsidR="00D20D63" w:rsidRPr="00C72C58">
        <w:rPr>
          <w:b/>
          <w:bCs/>
        </w:rPr>
        <w:t>Mikołaj Rej</w:t>
      </w:r>
      <w:r w:rsidR="00D20D63">
        <w:t xml:space="preserve">, </w:t>
      </w:r>
      <w:r w:rsidR="00D20D63" w:rsidRPr="00C72C58">
        <w:rPr>
          <w:b/>
          <w:bCs/>
        </w:rPr>
        <w:t>Andrzej Frycz-Modrzewski</w:t>
      </w:r>
      <w:r w:rsidR="00CF50A8">
        <w:rPr>
          <w:b/>
          <w:bCs/>
        </w:rPr>
        <w:t xml:space="preserve"> </w:t>
      </w:r>
      <w:r w:rsidR="00CF50A8" w:rsidRPr="00CF50A8">
        <w:t>(</w:t>
      </w:r>
      <w:r w:rsidR="00CF50A8" w:rsidRPr="00CF50A8">
        <w:rPr>
          <w:i/>
          <w:iCs/>
        </w:rPr>
        <w:t>O naprawie Rzeczypospolitej</w:t>
      </w:r>
      <w:r w:rsidR="00CF50A8" w:rsidRPr="00CF50A8">
        <w:t>)</w:t>
      </w:r>
      <w:r w:rsidR="00D20D63" w:rsidRPr="00CF50A8">
        <w:t>,</w:t>
      </w:r>
      <w:r w:rsidR="00D20D63">
        <w:t xml:space="preserve"> </w:t>
      </w:r>
      <w:r w:rsidR="00D20D63" w:rsidRPr="00C72C58">
        <w:rPr>
          <w:b/>
          <w:bCs/>
        </w:rPr>
        <w:t>Mikołaj Sęp-</w:t>
      </w:r>
      <w:r w:rsidR="00D20D63" w:rsidRPr="00C72C58">
        <w:rPr>
          <w:b/>
          <w:bCs/>
        </w:rPr>
        <w:lastRenderedPageBreak/>
        <w:t>Szarzyński</w:t>
      </w:r>
      <w:r w:rsidR="00D20D63">
        <w:t xml:space="preserve"> czy też</w:t>
      </w:r>
      <w:r w:rsidR="001136BD">
        <w:t xml:space="preserve"> </w:t>
      </w:r>
      <w:r w:rsidR="00D20D63" w:rsidRPr="00C72C58">
        <w:rPr>
          <w:b/>
          <w:bCs/>
        </w:rPr>
        <w:t>Jan Kochanowski</w:t>
      </w:r>
      <w:r w:rsidR="00D20D63">
        <w:t xml:space="preserve">. W dziedzinie astronomii prym wiódł wówczas </w:t>
      </w:r>
      <w:r w:rsidR="00D20D63">
        <w:rPr>
          <w:rStyle w:val="Pogrubienie"/>
        </w:rPr>
        <w:t>Mikołaj Kopernik</w:t>
      </w:r>
      <w:r w:rsidR="00D20D63">
        <w:t>.</w:t>
      </w:r>
    </w:p>
    <w:p w14:paraId="717E87F4" w14:textId="77777777" w:rsidR="001136BD" w:rsidRPr="001136BD" w:rsidRDefault="001136BD" w:rsidP="00D20D63">
      <w:pPr>
        <w:pStyle w:val="Normalnie"/>
        <w:rPr>
          <w:i/>
          <w:iCs/>
        </w:rPr>
      </w:pPr>
      <w:r>
        <w:t>Wielki Erazm z Rotterdamu tak wyraził się o Polsce w jednym z</w:t>
      </w:r>
      <w:r w:rsidR="00934B00">
        <w:t>e swoich</w:t>
      </w:r>
      <w:r>
        <w:t xml:space="preserve"> listów: </w:t>
      </w:r>
      <w:r>
        <w:rPr>
          <w:i/>
          <w:iCs/>
        </w:rPr>
        <w:t>Gratuluję narodowi polskiemu, który niegdyś uważany był za barbarzyński, a teraz tak kwitnie w naukach, w prawach</w:t>
      </w:r>
      <w:r w:rsidR="00206E54">
        <w:rPr>
          <w:i/>
          <w:iCs/>
        </w:rPr>
        <w:t xml:space="preserve">, w religii, w obyczajach i we wszystkim innym, co najodleglejsze jest od barbarzyństwa, że może rywalizować z pierwszymi i najkulturalniejszymi narodami na świecie. </w:t>
      </w:r>
    </w:p>
    <w:p w14:paraId="1E328538" w14:textId="77777777" w:rsidR="001136BD" w:rsidRDefault="001136BD" w:rsidP="004B4F2F">
      <w:pPr>
        <w:pStyle w:val="Nagwek2"/>
      </w:pPr>
      <w:bookmarkStart w:id="192" w:name="_Toc192062147"/>
      <w:r>
        <w:t>Reformacja w Polsce</w:t>
      </w:r>
      <w:bookmarkEnd w:id="192"/>
    </w:p>
    <w:p w14:paraId="132D6646" w14:textId="77777777" w:rsidR="00206E54" w:rsidRDefault="00D20D63" w:rsidP="006B5050">
      <w:pPr>
        <w:pStyle w:val="Normalnie"/>
      </w:pPr>
      <w:r>
        <w:t>Złoty Wiek to również poznawanie nowych reformatorskich nauk luteranizm</w:t>
      </w:r>
      <w:r w:rsidR="007C30FF">
        <w:t>u</w:t>
      </w:r>
      <w:r>
        <w:t xml:space="preserve"> czy kalwinizm</w:t>
      </w:r>
      <w:r w:rsidR="007C30FF">
        <w:t>u</w:t>
      </w:r>
      <w:r>
        <w:t xml:space="preserve">, </w:t>
      </w:r>
      <w:r w:rsidR="007C30FF">
        <w:t xml:space="preserve">z którego potem wyrósł </w:t>
      </w:r>
      <w:r w:rsidRPr="00C72C58">
        <w:t>arianizm</w:t>
      </w:r>
      <w:r>
        <w:t xml:space="preserve">. </w:t>
      </w:r>
      <w:r w:rsidR="00F0771E">
        <w:t>Jeśli reformacja szybko zakorzeniła się w Polsce, to nie można tego uważać jedynie za „import” w</w:t>
      </w:r>
      <w:r w:rsidR="004206BA">
        <w:t> </w:t>
      </w:r>
      <w:r w:rsidR="00F0771E">
        <w:t>czystej postaci. Ruch ten ogarną</w:t>
      </w:r>
      <w:r w:rsidR="006B5050">
        <w:t>ł</w:t>
      </w:r>
      <w:r w:rsidR="00F0771E">
        <w:t xml:space="preserve"> bowiem nasz kraj także niezależnie od wydarzeń w</w:t>
      </w:r>
      <w:r w:rsidR="006B5050">
        <w:t> </w:t>
      </w:r>
      <w:r w:rsidR="00F0771E">
        <w:t xml:space="preserve">Niemczech </w:t>
      </w:r>
      <w:r w:rsidR="006B5050">
        <w:t>i </w:t>
      </w:r>
      <w:r w:rsidR="00F0771E">
        <w:t xml:space="preserve">w Szwajcarii. </w:t>
      </w:r>
      <w:r w:rsidR="004206BA">
        <w:t xml:space="preserve">Już w XV stuleciu notowano u nas wystąpienia wykraczające poza nauki Wiklifa i Husa. </w:t>
      </w:r>
    </w:p>
    <w:p w14:paraId="4FB9565B" w14:textId="77777777" w:rsidR="00320CEF" w:rsidRDefault="00206E54" w:rsidP="00206E54">
      <w:pPr>
        <w:pStyle w:val="Normalnie"/>
      </w:pPr>
      <w:r>
        <w:t xml:space="preserve">Reformacja nie rozwijała się jednak w Zygmuntowskiej Polsce bez problemów. Już w 1520 roku ukazały się dwa dekrety królewskie zakazujące sprowadzania do kraju dzieł Lutra. Nieposłusznym groziło wygnanie i konfiskata mienia. </w:t>
      </w:r>
      <w:r w:rsidR="00320CEF">
        <w:t xml:space="preserve">Dalsze zakazy sypały się jeden po drugim, zapowiadały nawet karę spalenia na stosie. I nie były to czcze pogróżki. </w:t>
      </w:r>
      <w:r w:rsidR="001E1100">
        <w:t>Po diecezjach powołano inkwizytorów</w:t>
      </w:r>
      <w:r w:rsidR="00320CEF">
        <w:t xml:space="preserve">, którym przysługiwało prawo rewidowania prywatnych mieszkań. </w:t>
      </w:r>
    </w:p>
    <w:p w14:paraId="1432D37A" w14:textId="77777777" w:rsidR="00206E54" w:rsidRDefault="00320CEF" w:rsidP="00206E54">
      <w:pPr>
        <w:pStyle w:val="Normalnie"/>
      </w:pPr>
      <w:r>
        <w:t xml:space="preserve">W roku 1539 spalono w Krakowie </w:t>
      </w:r>
      <w:r w:rsidRPr="00320CEF">
        <w:rPr>
          <w:b/>
          <w:bCs/>
        </w:rPr>
        <w:t>Katarzynę Wajglową</w:t>
      </w:r>
      <w:r>
        <w:t xml:space="preserve"> pod zarzutem apostazji. Przyznała się </w:t>
      </w:r>
      <w:r w:rsidR="00B639EF">
        <w:t xml:space="preserve">ona </w:t>
      </w:r>
      <w:r>
        <w:t xml:space="preserve">do wyznawania jedności </w:t>
      </w:r>
      <w:r w:rsidRPr="00320CEF">
        <w:t>Boga</w:t>
      </w:r>
      <w:r>
        <w:t xml:space="preserve"> i odrzucania pojęcia „</w:t>
      </w:r>
      <w:r w:rsidRPr="00320CEF">
        <w:t>Trójcy Świętej</w:t>
      </w:r>
      <w:r>
        <w:t xml:space="preserve">”. W więzieniu spędziła 10 lat, zanim ostatecznie została spalona żywcem na stosie na </w:t>
      </w:r>
      <w:r w:rsidRPr="00320CEF">
        <w:t>Małym Rynku</w:t>
      </w:r>
      <w:r>
        <w:t xml:space="preserve"> w wieku 80 lat. Według przekazów nawet na stosie odmówiła wyrzeczenia się swojej wiary, którą głośno wyznawała do końca</w:t>
      </w:r>
      <w:r w:rsidR="00934B00">
        <w:t>.</w:t>
      </w:r>
      <w:r>
        <w:rPr>
          <w:vertAlign w:val="superscript"/>
        </w:rPr>
        <w:t xml:space="preserve"> </w:t>
      </w:r>
      <w:r>
        <w:t xml:space="preserve">Przez </w:t>
      </w:r>
      <w:r w:rsidRPr="00320CEF">
        <w:t>unitarian</w:t>
      </w:r>
      <w:r>
        <w:t xml:space="preserve"> jest ona uważana za męczennicę wiary. Egzekucja Katarzyny Weiglowej została ukazana na akwareli </w:t>
      </w:r>
      <w:r w:rsidRPr="00320CEF">
        <w:t>Jana Matejki</w:t>
      </w:r>
      <w:r>
        <w:t xml:space="preserve"> z 1856 zatytułowanej „</w:t>
      </w:r>
      <w:r w:rsidRPr="00320CEF">
        <w:rPr>
          <w:i/>
          <w:iCs/>
        </w:rPr>
        <w:t>Spalenie mieszczki krakowskiej Katarzyny Malcherowej</w:t>
      </w:r>
      <w:r>
        <w:t>”.</w:t>
      </w:r>
    </w:p>
    <w:p w14:paraId="7CE7B0CE" w14:textId="77777777" w:rsidR="001E1100" w:rsidRDefault="00143AF6" w:rsidP="00206E54">
      <w:pPr>
        <w:pStyle w:val="Normalnie"/>
      </w:pPr>
      <w:r>
        <w:t>22 stycznia 1525 rozpoczęły się w Gdańsku rozruchy (</w:t>
      </w:r>
      <w:r w:rsidRPr="00143AF6">
        <w:rPr>
          <w:b/>
          <w:bCs/>
        </w:rPr>
        <w:t>Tumult Gdański</w:t>
      </w:r>
      <w:r>
        <w:t xml:space="preserve">). Wzburzony tłum obalił magistrat i wprowadził </w:t>
      </w:r>
      <w:r w:rsidRPr="00143AF6">
        <w:t>demokratyczny</w:t>
      </w:r>
      <w:r>
        <w:t xml:space="preserve"> ustrój miejski. Skasowano wszystkie </w:t>
      </w:r>
      <w:r w:rsidR="00B639EF">
        <w:t xml:space="preserve">gdańskie </w:t>
      </w:r>
      <w:r w:rsidRPr="00143AF6">
        <w:t>klasztory</w:t>
      </w:r>
      <w:r>
        <w:t xml:space="preserve"> </w:t>
      </w:r>
      <w:r w:rsidRPr="00143AF6">
        <w:t>katolickie</w:t>
      </w:r>
      <w:r>
        <w:t xml:space="preserve">, </w:t>
      </w:r>
      <w:r w:rsidR="00B639EF">
        <w:t xml:space="preserve">zlikwidowano posady </w:t>
      </w:r>
      <w:r w:rsidR="00B639EF" w:rsidRPr="00143AF6">
        <w:t>proboszczów</w:t>
      </w:r>
      <w:r w:rsidR="00B639EF">
        <w:t xml:space="preserve">, </w:t>
      </w:r>
      <w:r>
        <w:t>sprofanowano święte obrazy i</w:t>
      </w:r>
      <w:r w:rsidR="00934B00">
        <w:t> </w:t>
      </w:r>
      <w:r w:rsidRPr="00143AF6">
        <w:t>sakramenty</w:t>
      </w:r>
      <w:r>
        <w:t>. Początkowo, pospólstwo burzyło się tylko przeciwko sądom biskupim, wkrótce jednak zaczęto wołać o</w:t>
      </w:r>
      <w:r w:rsidR="00934B00">
        <w:t> </w:t>
      </w:r>
      <w:r>
        <w:t>„</w:t>
      </w:r>
      <w:r w:rsidRPr="001E1100">
        <w:rPr>
          <w:i/>
          <w:iCs/>
        </w:rPr>
        <w:t>skasowanie mszy świętych i śpiewów kościelnych oraz o wolność rybołówstwa, wydobywania bursztynu i głoszenia kazań przez świeckich</w:t>
      </w:r>
      <w:r>
        <w:t xml:space="preserve">”. Mieszczanie wysłali delegację do </w:t>
      </w:r>
      <w:r w:rsidRPr="00143AF6">
        <w:t>Marcina Lutra</w:t>
      </w:r>
      <w:r>
        <w:t xml:space="preserve">, z prośbą o przysłanie nauczycieli nowej wiary. Nowe luterańskie władze wysłały też do </w:t>
      </w:r>
      <w:r w:rsidRPr="00143AF6">
        <w:t>Zygmunta Starego</w:t>
      </w:r>
      <w:r>
        <w:t xml:space="preserve"> pismo, w którym informowali </w:t>
      </w:r>
      <w:r>
        <w:lastRenderedPageBreak/>
        <w:t>go o zmianie religii oraz zapewniali go o swoim posłuszeństwie wobec niego i</w:t>
      </w:r>
      <w:r w:rsidR="00934B00">
        <w:t> </w:t>
      </w:r>
      <w:r>
        <w:t xml:space="preserve">dalszym odprowadzaniu należnych mu podatków. </w:t>
      </w:r>
      <w:r w:rsidR="001E1100">
        <w:t>Król Zygmunt I od razu zajął wrogie i</w:t>
      </w:r>
      <w:r>
        <w:t> </w:t>
      </w:r>
      <w:r w:rsidR="001E1100">
        <w:t xml:space="preserve">zdecydowane stanowisko wobec Gdańszczan. </w:t>
      </w:r>
      <w:r>
        <w:t xml:space="preserve">Niedołężny zazwyczaj monarcha, tym razem zadziałał </w:t>
      </w:r>
      <w:r w:rsidR="00B639EF">
        <w:t>zadziwiająco</w:t>
      </w:r>
      <w:r>
        <w:t xml:space="preserve"> energicznie. </w:t>
      </w:r>
      <w:r w:rsidR="001E1100">
        <w:t xml:space="preserve">17 kwietna 1526 roku król na czele </w:t>
      </w:r>
      <w:r>
        <w:t>8</w:t>
      </w:r>
      <w:r w:rsidR="001E1100">
        <w:t xml:space="preserve"> tysięcy wojska surowo rozprawił się z buntownikami.</w:t>
      </w:r>
      <w:r>
        <w:t xml:space="preserve"> Przywrócono stary ustrój Gdańska, a przed </w:t>
      </w:r>
      <w:r w:rsidRPr="00143AF6">
        <w:t>Dworem Artusa</w:t>
      </w:r>
      <w:r>
        <w:t xml:space="preserve"> ścięto 14 przywódców rewolty. </w:t>
      </w:r>
    </w:p>
    <w:p w14:paraId="5F76C598" w14:textId="77777777" w:rsidR="00F0771E" w:rsidRPr="006B5050" w:rsidRDefault="001E1100" w:rsidP="006B5050">
      <w:pPr>
        <w:pStyle w:val="Normalnie"/>
      </w:pPr>
      <w:r>
        <w:t xml:space="preserve">Wszystkie te działania nie mogły </w:t>
      </w:r>
      <w:r w:rsidR="00143AF6">
        <w:t xml:space="preserve">jednak </w:t>
      </w:r>
      <w:r>
        <w:t xml:space="preserve">powstrzymać tego, co występowało z siłą żywiołu. </w:t>
      </w:r>
      <w:r w:rsidR="00B639EF">
        <w:t>W 1534 roku</w:t>
      </w:r>
      <w:r w:rsidR="004206BA">
        <w:t xml:space="preserve"> sejmik w Środzie Śląskiej uchwalił: </w:t>
      </w:r>
      <w:r w:rsidR="004206BA">
        <w:rPr>
          <w:i/>
          <w:iCs/>
        </w:rPr>
        <w:t>Item prosimy, aby nam księża nie bronili imprymować po Polsku historyjej, praw naszych i też inszych rzeczy, a zwłaszcza o Bibliją</w:t>
      </w:r>
      <w:r w:rsidR="006B5050">
        <w:rPr>
          <w:i/>
          <w:iCs/>
        </w:rPr>
        <w:t>. Albowiem każą sobie bić rzeczy rozmaite, a czemu też nie mają bić naszym językiem.</w:t>
      </w:r>
      <w:r w:rsidR="004206BA">
        <w:rPr>
          <w:i/>
          <w:iCs/>
        </w:rPr>
        <w:t xml:space="preserve"> </w:t>
      </w:r>
      <w:r w:rsidR="006B5050" w:rsidRPr="006B5050">
        <w:rPr>
          <w:i/>
          <w:iCs/>
        </w:rPr>
        <w:t>Tu też wielka nam krzywda się widzi od księży, abowiem każdy język ma swym językiem pisma, a nam księża każą głupiemi być</w:t>
      </w:r>
      <w:r w:rsidR="006B5050">
        <w:rPr>
          <w:i/>
          <w:iCs/>
        </w:rPr>
        <w:t>.</w:t>
      </w:r>
    </w:p>
    <w:p w14:paraId="6A8754AC" w14:textId="50B84C0F" w:rsidR="00206E54" w:rsidRDefault="00D53142" w:rsidP="00D20D63">
      <w:pPr>
        <w:pStyle w:val="Normalnie"/>
      </w:pPr>
      <w:r>
        <w:t>W Koronie dominuje katolicyzm</w:t>
      </w:r>
      <w:r w:rsidR="008F4746">
        <w:t>.</w:t>
      </w:r>
      <w:r w:rsidR="00127A68">
        <w:t xml:space="preserve"> </w:t>
      </w:r>
      <w:r w:rsidR="008F4746">
        <w:t>Prusy Książęce i</w:t>
      </w:r>
      <w:r w:rsidR="00965F43">
        <w:t> </w:t>
      </w:r>
      <w:r w:rsidR="008F4746">
        <w:t xml:space="preserve">Inflanty są opanowane przez </w:t>
      </w:r>
      <w:r w:rsidR="00127A68">
        <w:t xml:space="preserve">kościoły protestanckie, głównie kalwinizm </w:t>
      </w:r>
      <w:r w:rsidR="00127A68" w:rsidRPr="00127A68">
        <w:t>(</w:t>
      </w:r>
      <w:r w:rsidR="00127A68" w:rsidRPr="00127A68">
        <w:rPr>
          <w:rStyle w:val="hgkelc"/>
        </w:rPr>
        <w:t>kościół kalwiński nurtu reformowanego</w:t>
      </w:r>
      <w:r w:rsidR="00127A68">
        <w:t xml:space="preserve">, zwany też kościołem </w:t>
      </w:r>
      <w:r w:rsidR="00061AB2">
        <w:t>helweckim</w:t>
      </w:r>
      <w:r w:rsidR="005A0B46">
        <w:t>, to jest szwajcarskim</w:t>
      </w:r>
      <w:r w:rsidR="00061AB2">
        <w:t>)</w:t>
      </w:r>
      <w:r w:rsidR="00127A68">
        <w:t>.</w:t>
      </w:r>
      <w:r w:rsidR="00127A68" w:rsidRPr="00127A68">
        <w:t xml:space="preserve"> </w:t>
      </w:r>
      <w:r w:rsidR="00127A68">
        <w:t>Może dlatego był tu tak popularny, że Kalwin był Francuzem, nie Niemcem. Nauki Kalwina przyjął m.in. Mikołaj Radziwiłł Czarny – książę litewski. W</w:t>
      </w:r>
      <w:r w:rsidR="008F4746">
        <w:t xml:space="preserve">schodnia część Rzeczypospolitej </w:t>
      </w:r>
      <w:r w:rsidR="00973D95">
        <w:t>znajduje się w zasięgu</w:t>
      </w:r>
      <w:r w:rsidR="008F4746">
        <w:t xml:space="preserve"> prawosławi</w:t>
      </w:r>
      <w:r w:rsidR="00973D95">
        <w:t>a</w:t>
      </w:r>
      <w:r w:rsidR="008F4746">
        <w:t xml:space="preserve"> i </w:t>
      </w:r>
      <w:r w:rsidR="00973D95">
        <w:t xml:space="preserve">kościoła </w:t>
      </w:r>
      <w:r w:rsidR="008F4746">
        <w:t>unic</w:t>
      </w:r>
      <w:r w:rsidR="00973D95">
        <w:t>kiego</w:t>
      </w:r>
      <w:r w:rsidR="008F4746">
        <w:t xml:space="preserve">. </w:t>
      </w:r>
      <w:r w:rsidR="00973D95">
        <w:t xml:space="preserve">W całej Polsce rozproszony jest judaizm. </w:t>
      </w:r>
      <w:r w:rsidR="00127A68">
        <w:t xml:space="preserve">W miejscach oddalonych od miast zdarzało się jeszcze praktykowanie kultu pogańskiego. Nie brakowało tu też muzułmańskich tatarów. </w:t>
      </w:r>
      <w:r w:rsidR="008F4746">
        <w:t xml:space="preserve">Ponieważ w Rzeczypospolitej </w:t>
      </w:r>
      <w:r w:rsidR="00B639EF">
        <w:t xml:space="preserve">prześladowania </w:t>
      </w:r>
      <w:r w:rsidR="008F4746">
        <w:t xml:space="preserve">religijne </w:t>
      </w:r>
      <w:r w:rsidR="00206E54">
        <w:t>nie przybrały ostrej formy</w:t>
      </w:r>
      <w:r w:rsidR="008F4746">
        <w:t>, z</w:t>
      </w:r>
      <w:r w:rsidR="00650369">
        <w:t> </w:t>
      </w:r>
      <w:r w:rsidR="008F4746">
        <w:t>całej Europy</w:t>
      </w:r>
      <w:r w:rsidR="008F4746" w:rsidRPr="008F4746">
        <w:t xml:space="preserve"> </w:t>
      </w:r>
      <w:r w:rsidR="008F4746">
        <w:t xml:space="preserve">ściągają tutaj prześladowani. </w:t>
      </w:r>
    </w:p>
    <w:p w14:paraId="64C83F5F" w14:textId="77777777" w:rsidR="00743BD0" w:rsidRDefault="00804975" w:rsidP="00D20D63">
      <w:pPr>
        <w:pStyle w:val="Normalnie"/>
      </w:pPr>
      <w:r>
        <w:t xml:space="preserve">W Polsce Złotego Wieku panowała zasługująca na szacunek atmosfera moralna. Swoboda myśli utrzymała się tutaj dłużej niż gdzie indziej w Europie. </w:t>
      </w:r>
      <w:r w:rsidRPr="00CF50A8">
        <w:rPr>
          <w:b/>
          <w:bCs/>
        </w:rPr>
        <w:t>A</w:t>
      </w:r>
      <w:r>
        <w:rPr>
          <w:b/>
          <w:bCs/>
        </w:rPr>
        <w:t>leksander Brückner</w:t>
      </w:r>
      <w:r>
        <w:rPr>
          <w:rStyle w:val="Odwoanieprzypisudolnego"/>
          <w:b/>
          <w:bCs/>
        </w:rPr>
        <w:footnoteReference w:id="22"/>
      </w:r>
      <w:r>
        <w:t xml:space="preserve"> (polski historyk żyjący w latach </w:t>
      </w:r>
      <w:r w:rsidRPr="00804975">
        <w:t>1856</w:t>
      </w:r>
      <w:r>
        <w:t xml:space="preserve"> -</w:t>
      </w:r>
      <w:r w:rsidRPr="00804975">
        <w:t>1939</w:t>
      </w:r>
      <w:r>
        <w:t xml:space="preserve">) – twierdzi, że </w:t>
      </w:r>
      <w:r w:rsidRPr="00804975">
        <w:rPr>
          <w:i/>
          <w:iCs/>
        </w:rPr>
        <w:t>to nie Grunwald i nie Unia rozsławiły Polskę w Europie</w:t>
      </w:r>
      <w:r>
        <w:rPr>
          <w:i/>
          <w:iCs/>
        </w:rPr>
        <w:t xml:space="preserve">. Dokonała tego jej tolerancja i niekłamana wolność. </w:t>
      </w:r>
      <w:r w:rsidRPr="00CF50A8">
        <w:t>Niezbitym dowodem są liczne dedykacje dla króla Polski Zygmunta Augusta widniejące na książkach z całego kontynentu.</w:t>
      </w:r>
      <w:r w:rsidR="00743BD0">
        <w:t xml:space="preserve"> Zygmunt August nigdy nie chciał zrywać z katolicyzmem, ale kwestie zbawienia duszy pozostawiał każdemu ze swych poddanych do osobistego załatwienia. </w:t>
      </w:r>
      <w:r w:rsidR="00743BD0">
        <w:rPr>
          <w:i/>
          <w:iCs/>
        </w:rPr>
        <w:t>Nie jestem królem waszych sumień -</w:t>
      </w:r>
      <w:r w:rsidR="00743BD0">
        <w:t>mawiał. Wyróżniał się pod tym względem od współczesnych mu monarchów europejskich.</w:t>
      </w:r>
    </w:p>
    <w:p w14:paraId="71340723" w14:textId="77777777" w:rsidR="00CF50A8" w:rsidRPr="00804975" w:rsidRDefault="00CF50A8" w:rsidP="00D20D63">
      <w:pPr>
        <w:pStyle w:val="Normalnie"/>
      </w:pPr>
      <w:r>
        <w:t>W roku 155</w:t>
      </w:r>
      <w:r w:rsidR="00743BD0">
        <w:t>5</w:t>
      </w:r>
      <w:r>
        <w:t>, król</w:t>
      </w:r>
      <w:r w:rsidR="00743BD0" w:rsidRPr="00743BD0">
        <w:t xml:space="preserve"> </w:t>
      </w:r>
      <w:r w:rsidR="00743BD0">
        <w:t>Zygmunt August</w:t>
      </w:r>
      <w:r>
        <w:t>, na żądanie szlachty wysyła do Rzymu Stanisława Maciejowskiego</w:t>
      </w:r>
      <w:r w:rsidR="00197C56">
        <w:t xml:space="preserve">, który miał domagać się od papieża zgodny na następujące postulaty: 1) Mszę i inne nabożeństwa odprawiać się będzie w języku polskim. 2) Księżom wolno się żenić. 3) Komunii udzielać należy pod dwiema </w:t>
      </w:r>
      <w:r w:rsidR="00197C56">
        <w:lastRenderedPageBreak/>
        <w:t>postaciami. 4) Zwołany zostanie w Polsce sobór narodowy. Papież Paweł IV skrytykował Zygmunta Augusta, że w ogóle zezwolił na rozpatrywanie takich nieprzyzwoitych żądań</w:t>
      </w:r>
      <w:r w:rsidR="00150109">
        <w:t>,</w:t>
      </w:r>
      <w:r w:rsidR="00197C56">
        <w:t xml:space="preserve"> zamiast surowo zgromić tych, co ważyli się je podać.</w:t>
      </w:r>
    </w:p>
    <w:p w14:paraId="7402AB91" w14:textId="6B434DDD" w:rsidR="0039717B" w:rsidRDefault="008F4746" w:rsidP="0039717B">
      <w:pPr>
        <w:pStyle w:val="Normalnie"/>
      </w:pPr>
      <w:r>
        <w:t>W 1570 roku dochodzi do Ugody Sandomierskiej, a</w:t>
      </w:r>
      <w:r w:rsidR="00206E54">
        <w:t> </w:t>
      </w:r>
      <w:r>
        <w:t>w 1573 roku</w:t>
      </w:r>
      <w:r w:rsidR="005A0B46">
        <w:t>, podczas</w:t>
      </w:r>
      <w:r>
        <w:t xml:space="preserve"> Konfederacji Warszawskiej</w:t>
      </w:r>
      <w:r w:rsidR="005A0B46">
        <w:t xml:space="preserve"> </w:t>
      </w:r>
      <w:r>
        <w:t>zapewniono innowiercom wolność wyznania.</w:t>
      </w:r>
      <w:r w:rsidR="00965F43">
        <w:t xml:space="preserve"> </w:t>
      </w:r>
      <w:r w:rsidR="0039717B">
        <w:t>Na mocy ugody sandomierskiej szlachta ewangelicka i katolicka zgodziła się rozwiązywać przyszłe rozbieżności na drodze pokojowej.</w:t>
      </w:r>
    </w:p>
    <w:p w14:paraId="257CE292" w14:textId="77777777" w:rsidR="008F4746" w:rsidRDefault="00CF50A8" w:rsidP="00D20D63">
      <w:pPr>
        <w:pStyle w:val="Normalnie"/>
      </w:pPr>
      <w:r>
        <w:t xml:space="preserve">Z drugiej strony, </w:t>
      </w:r>
      <w:r w:rsidR="00743BD0">
        <w:t>już w 1564 roku pojawili się w Polsce</w:t>
      </w:r>
      <w:r w:rsidR="00743BD0" w:rsidRPr="00743BD0">
        <w:t xml:space="preserve"> </w:t>
      </w:r>
      <w:r w:rsidR="00743BD0">
        <w:t>pierwsi Jezuici.</w:t>
      </w:r>
      <w:r w:rsidR="008F4746">
        <w:t xml:space="preserve"> </w:t>
      </w:r>
      <w:r w:rsidR="00743BD0">
        <w:t>Z</w:t>
      </w:r>
      <w:r w:rsidR="000D3B00">
        <w:t xml:space="preserve">akładali </w:t>
      </w:r>
      <w:r w:rsidR="00743BD0">
        <w:t xml:space="preserve">oni </w:t>
      </w:r>
      <w:r w:rsidR="008F4746">
        <w:t xml:space="preserve">liczne średnie szkoły – zwane kolegiami jezuickimi, które nawracały </w:t>
      </w:r>
      <w:r w:rsidR="00965F43">
        <w:t>innowierców</w:t>
      </w:r>
      <w:r w:rsidR="008F4746">
        <w:t xml:space="preserve"> na katolicyzm.</w:t>
      </w:r>
      <w:r w:rsidR="00197C56">
        <w:t xml:space="preserve"> Jezuici zostali powołani w roku 1540 jako ramię papieża do zwalczania reformacji. W roku 1542 powstało </w:t>
      </w:r>
      <w:r w:rsidR="0078134F" w:rsidRPr="0078134F">
        <w:rPr>
          <w:i/>
          <w:iCs/>
        </w:rPr>
        <w:t>Sacrum-Officium</w:t>
      </w:r>
      <w:r w:rsidR="0078134F">
        <w:rPr>
          <w:i/>
          <w:iCs/>
        </w:rPr>
        <w:t xml:space="preserve"> </w:t>
      </w:r>
      <w:r w:rsidR="0078134F">
        <w:t>czyli Święta Inkwizycja, a rok później zaczęły się ukazywać spisy ksiąg zakazanych. Sobór Trydencki (1545 – 1563) uzbraja papiestwo do walki z reformacją. Zaczął się okres kontrreformacji.</w:t>
      </w:r>
    </w:p>
    <w:p w14:paraId="430CCF7C" w14:textId="6ABD96A8" w:rsidR="00675197" w:rsidRDefault="0062256F" w:rsidP="00D20D63">
      <w:pPr>
        <w:pStyle w:val="Normalnie"/>
      </w:pPr>
      <w:r>
        <w:t>Więcej</w:t>
      </w:r>
      <w:r w:rsidR="00675197">
        <w:t xml:space="preserve"> metodach działalności Towarzystwa Jezusowego można się dowiedzieć ze strony: </w:t>
      </w:r>
      <w:hyperlink r:id="rId149" w:history="1">
        <w:r w:rsidR="008F71E2" w:rsidRPr="0007147B">
          <w:rPr>
            <w:rStyle w:val="Hipercze"/>
          </w:rPr>
          <w:t>https://jezuici.pl/</w:t>
        </w:r>
      </w:hyperlink>
      <w:r w:rsidR="00675197">
        <w:t xml:space="preserve"> oraz z książek: Paweł Jasienica, Polska anarchia (</w:t>
      </w:r>
      <w:r w:rsidR="005A0B46">
        <w:t xml:space="preserve">polecam </w:t>
      </w:r>
      <w:r w:rsidR="00675197">
        <w:t xml:space="preserve">audiobook wyd. </w:t>
      </w:r>
      <w:r w:rsidR="005A0B46">
        <w:t>Aleksandria</w:t>
      </w:r>
      <w:r w:rsidR="00675197">
        <w:t>, Katowice 2019r.) oraz przywołanej już wcześnie</w:t>
      </w:r>
      <w:r>
        <w:t>j</w:t>
      </w:r>
      <w:r w:rsidR="00675197">
        <w:t xml:space="preserve"> </w:t>
      </w:r>
      <w:r>
        <w:t>powieści Fedora Sommera</w:t>
      </w:r>
      <w:r w:rsidR="00675197">
        <w:t xml:space="preserve"> wydanej</w:t>
      </w:r>
      <w:r>
        <w:t xml:space="preserve"> w 2018 roku</w:t>
      </w:r>
      <w:r w:rsidR="00675197">
        <w:t xml:space="preserve"> przez Ad</w:t>
      </w:r>
      <w:r>
        <w:t> R</w:t>
      </w:r>
      <w:r w:rsidR="00675197">
        <w:t xml:space="preserve">em </w:t>
      </w:r>
      <w:r>
        <w:t>w </w:t>
      </w:r>
      <w:r w:rsidR="00675197">
        <w:t>Jeleni</w:t>
      </w:r>
      <w:r>
        <w:t>ej</w:t>
      </w:r>
      <w:r w:rsidR="00675197">
        <w:t xml:space="preserve"> Gór</w:t>
      </w:r>
      <w:r>
        <w:t>ze pt.</w:t>
      </w:r>
      <w:r w:rsidR="00675197">
        <w:t xml:space="preserve"> </w:t>
      </w:r>
      <w:r>
        <w:t>„Schwenkfeldyści”.</w:t>
      </w:r>
    </w:p>
    <w:p w14:paraId="5D8096B8" w14:textId="77777777" w:rsidR="00D20D63" w:rsidRPr="00492E38" w:rsidRDefault="005A3AFF" w:rsidP="008308A0">
      <w:pPr>
        <w:pStyle w:val="Temat"/>
      </w:pPr>
      <w:bookmarkStart w:id="193" w:name="_Toc192062148"/>
      <w:r>
        <w:t>Pierwsze starodruki w języku polskim</w:t>
      </w:r>
      <w:bookmarkEnd w:id="193"/>
    </w:p>
    <w:p w14:paraId="722F3D69" w14:textId="1695EB29" w:rsidR="00E703AF" w:rsidRDefault="002B554C" w:rsidP="002B554C">
      <w:pPr>
        <w:pStyle w:val="Normalnie"/>
      </w:pPr>
      <w:r w:rsidRPr="002B554C">
        <w:t>W roku 151</w:t>
      </w:r>
      <w:r>
        <w:t>2</w:t>
      </w:r>
      <w:r w:rsidRPr="002B554C">
        <w:t xml:space="preserve"> </w:t>
      </w:r>
      <w:r>
        <w:t xml:space="preserve">z drukarni krakowskiego drukarza, </w:t>
      </w:r>
      <w:r w:rsidRPr="00A66111">
        <w:rPr>
          <w:b/>
          <w:bCs/>
        </w:rPr>
        <w:t>Floriana Unglera</w:t>
      </w:r>
      <w:r w:rsidR="00BE0C0B">
        <w:t xml:space="preserve">, </w:t>
      </w:r>
      <w:r>
        <w:t xml:space="preserve">wyszło dzieło pt. </w:t>
      </w:r>
      <w:r>
        <w:rPr>
          <w:i/>
          <w:iCs/>
        </w:rPr>
        <w:t>Introductio in Ptholomei Cosmographiam</w:t>
      </w:r>
      <w:r>
        <w:t xml:space="preserve"> z mapą Ameryki autorstwa </w:t>
      </w:r>
      <w:r w:rsidRPr="002B554C">
        <w:t>Jana ze Stobnicy</w:t>
      </w:r>
      <w:r>
        <w:t xml:space="preserve">. Rok później ukazał się jego nakładem </w:t>
      </w:r>
      <w:r w:rsidRPr="002B554C">
        <w:rPr>
          <w:i/>
          <w:iCs/>
        </w:rPr>
        <w:t>Raj duszny</w:t>
      </w:r>
      <w:r>
        <w:t xml:space="preserve"> (</w:t>
      </w:r>
      <w:r>
        <w:rPr>
          <w:i/>
          <w:iCs/>
        </w:rPr>
        <w:t>Hortulus animae</w:t>
      </w:r>
      <w:r>
        <w:t xml:space="preserve">) w tłumaczeniu </w:t>
      </w:r>
      <w:r w:rsidRPr="002B554C">
        <w:t>Biernata z Lublina</w:t>
      </w:r>
      <w:r>
        <w:t xml:space="preserve">. </w:t>
      </w:r>
      <w:r w:rsidR="00A66111">
        <w:t xml:space="preserve">Przez długi czas uznawany był za pierwszą książkę wydrukowaną całkowicie w języku polskim, jednak współcześnie wiadomo, że nie jest to prawda – wcześniej, ok. 1508 roku, opublikowano </w:t>
      </w:r>
      <w:r w:rsidR="00A66111" w:rsidRPr="00A66111">
        <w:rPr>
          <w:i/>
          <w:iCs/>
        </w:rPr>
        <w:t>Historyję umęczenia Pana naszego Jezusa Chrystusa</w:t>
      </w:r>
      <w:r w:rsidR="00A66111">
        <w:t>. Jest on natomiast najstarszym znanym modlitewnikiem wydrukowanym w języku polskim. Do</w:t>
      </w:r>
      <w:r w:rsidR="00E703AF">
        <w:t> </w:t>
      </w:r>
      <w:r w:rsidR="00A66111">
        <w:t xml:space="preserve">czasów obecnych zachowało się tylko 8 kart. </w:t>
      </w:r>
    </w:p>
    <w:p w14:paraId="3F288065" w14:textId="6A747432" w:rsidR="00E703AF" w:rsidRDefault="00F0771E" w:rsidP="002B554C">
      <w:pPr>
        <w:pStyle w:val="Normalnie"/>
      </w:pPr>
      <w:r>
        <w:t xml:space="preserve">Ok. 1516 lub ok. 1522 ukazał się </w:t>
      </w:r>
      <w:r w:rsidRPr="00F0771E">
        <w:rPr>
          <w:i/>
          <w:iCs/>
        </w:rPr>
        <w:t>Żywot Ezopa Fryga</w:t>
      </w:r>
      <w:r>
        <w:t xml:space="preserve"> </w:t>
      </w:r>
      <w:r w:rsidR="00E703AF" w:rsidRPr="00E703AF">
        <w:rPr>
          <w:i/>
          <w:iCs/>
        </w:rPr>
        <w:t>mędrca obyczajnego, z</w:t>
      </w:r>
      <w:r w:rsidR="00E703AF">
        <w:rPr>
          <w:i/>
          <w:iCs/>
        </w:rPr>
        <w:t> </w:t>
      </w:r>
      <w:r w:rsidR="00E703AF" w:rsidRPr="00E703AF">
        <w:rPr>
          <w:i/>
          <w:iCs/>
        </w:rPr>
        <w:t>przypowieściami jego</w:t>
      </w:r>
      <w:r w:rsidR="00E703AF">
        <w:t xml:space="preserve"> </w:t>
      </w:r>
      <w:r>
        <w:t xml:space="preserve">– wierszowana biografia autorstwa Biernata z Lublina, zawierająca ponad 200 </w:t>
      </w:r>
      <w:r w:rsidRPr="00F0771E">
        <w:t>bajek</w:t>
      </w:r>
      <w:r>
        <w:t xml:space="preserve">, opartych na wzorach łacińskich </w:t>
      </w:r>
      <w:r w:rsidR="00391FDA">
        <w:t>I</w:t>
      </w:r>
      <w:r>
        <w:t>ch tytuły stanowią pierwszy polski zbiór przysłów</w:t>
      </w:r>
      <w:r w:rsidR="00BE0C0B">
        <w:t xml:space="preserve">. </w:t>
      </w:r>
      <w:r w:rsidR="00E703AF">
        <w:rPr>
          <w:i/>
          <w:iCs/>
        </w:rPr>
        <w:t>Żywot Ezopa Fryga</w:t>
      </w:r>
      <w:r w:rsidR="00E703AF">
        <w:t xml:space="preserve"> jest najobszerniejszym polskim utworem wierszowanym wczesnego </w:t>
      </w:r>
      <w:r w:rsidR="00E703AF" w:rsidRPr="00E703AF">
        <w:t>renesansu</w:t>
      </w:r>
      <w:r w:rsidR="00E703AF">
        <w:t xml:space="preserve">. Najstarsze zachowane wydanie ukazało się także w Krakowie, ale w 1578 r. Jedyny kompletny egzemplarz tego wydania przechowuje się w zbiorach Biblioteki PAN w </w:t>
      </w:r>
      <w:r w:rsidR="00E703AF" w:rsidRPr="00E703AF">
        <w:t>Kórniku</w:t>
      </w:r>
      <w:r w:rsidR="00E703AF">
        <w:t>.</w:t>
      </w:r>
    </w:p>
    <w:p w14:paraId="00D8F709" w14:textId="1433F065" w:rsidR="00227908" w:rsidRDefault="002B554C" w:rsidP="002B554C">
      <w:pPr>
        <w:pStyle w:val="Normalnie"/>
      </w:pPr>
      <w:r>
        <w:lastRenderedPageBreak/>
        <w:t xml:space="preserve">Około 1514 r. wydał Ungler traktat </w:t>
      </w:r>
      <w:r w:rsidR="00E703AF">
        <w:t xml:space="preserve">w języku łacińskim </w:t>
      </w:r>
      <w:r>
        <w:t>o</w:t>
      </w:r>
      <w:r w:rsidR="00F0771E">
        <w:t> </w:t>
      </w:r>
      <w:r>
        <w:t xml:space="preserve">ortografii polskiej </w:t>
      </w:r>
      <w:r w:rsidRPr="002B554C">
        <w:t>Stanisława Zaborowskiego</w:t>
      </w:r>
      <w:r w:rsidR="00E703AF">
        <w:t xml:space="preserve"> (</w:t>
      </w:r>
      <w:r w:rsidR="00E703AF" w:rsidRPr="00E703AF">
        <w:t>łac.</w:t>
      </w:r>
      <w:r w:rsidR="00E703AF">
        <w:t xml:space="preserve"> </w:t>
      </w:r>
      <w:r w:rsidR="00E703AF">
        <w:rPr>
          <w:i/>
          <w:iCs/>
        </w:rPr>
        <w:t>Ortographia seu modus recte scribendi et legendi Polonicum idioma quam utilissimus</w:t>
      </w:r>
      <w:r w:rsidR="00E703AF">
        <w:t>)</w:t>
      </w:r>
      <w:r>
        <w:t xml:space="preserve">. </w:t>
      </w:r>
      <w:r w:rsidR="00E703AF">
        <w:t xml:space="preserve">Książka Stanisława Zaborowskiego stanowi drugą po traktacie </w:t>
      </w:r>
      <w:r w:rsidR="00E703AF" w:rsidRPr="00E703AF">
        <w:t>Jakuba Parkoszowica</w:t>
      </w:r>
      <w:r w:rsidR="00E703AF">
        <w:t xml:space="preserve"> z Żurawicy (1400</w:t>
      </w:r>
      <w:r w:rsidR="000863E0">
        <w:t>-</w:t>
      </w:r>
      <w:r w:rsidR="00E703AF">
        <w:t>1452) próbę uporządkowania polskiej ortografii</w:t>
      </w:r>
      <w:r w:rsidR="000863E0">
        <w:t xml:space="preserve">. </w:t>
      </w:r>
      <w:r>
        <w:t xml:space="preserve">Z obu drukarni Unglera wyszło ogółem 246 tytułów dzieł, w tym także pierwsze drukowane mapy Polski i zachodniej części Litwy </w:t>
      </w:r>
      <w:r w:rsidR="00227908">
        <w:t xml:space="preserve">w skali 1:1 000 000, </w:t>
      </w:r>
      <w:r>
        <w:t xml:space="preserve">autorstwa </w:t>
      </w:r>
      <w:r w:rsidRPr="002B554C">
        <w:t>Bernarda Wapowskiego</w:t>
      </w:r>
      <w:r>
        <w:t xml:space="preserve"> (1526)</w:t>
      </w:r>
      <w:r w:rsidR="00227908">
        <w:t xml:space="preserve">. Mapa ta jest najstarszym zabytkiem kartografii polskiej. Została ona wykonana sposobem </w:t>
      </w:r>
      <w:r w:rsidR="00227908" w:rsidRPr="00227908">
        <w:t>drzeworytniczym</w:t>
      </w:r>
      <w:r w:rsidR="00227908">
        <w:t xml:space="preserve"> przez </w:t>
      </w:r>
      <w:r w:rsidR="00227908" w:rsidRPr="00227908">
        <w:t>Unglera</w:t>
      </w:r>
      <w:r w:rsidR="00227908">
        <w:t>.</w:t>
      </w:r>
    </w:p>
    <w:p w14:paraId="29230668" w14:textId="1648C5CD" w:rsidR="002B554C" w:rsidRDefault="00227908" w:rsidP="002B554C">
      <w:pPr>
        <w:pStyle w:val="Normalnie"/>
      </w:pPr>
      <w:r>
        <w:t>Na uwagę zasługuje też</w:t>
      </w:r>
      <w:r w:rsidR="002B554C">
        <w:t xml:space="preserve"> </w:t>
      </w:r>
      <w:r w:rsidR="00C409C9">
        <w:t>„</w:t>
      </w:r>
      <w:r w:rsidR="00C409C9" w:rsidRPr="00C409C9">
        <w:rPr>
          <w:i/>
          <w:iCs/>
        </w:rPr>
        <w:t xml:space="preserve">Żywot wszechmocnego syna bożego, Pana Jezu Krysta, stworzyciela i Zbawiciela stworzenia </w:t>
      </w:r>
      <w:r w:rsidR="00C409C9">
        <w:rPr>
          <w:i/>
          <w:iCs/>
        </w:rPr>
        <w:t>wszystkiego</w:t>
      </w:r>
      <w:r w:rsidR="00C409C9">
        <w:t xml:space="preserve">” </w:t>
      </w:r>
      <w:r w:rsidR="002B554C" w:rsidRPr="002B554C">
        <w:t>Baltazara Opeca</w:t>
      </w:r>
      <w:r w:rsidR="00C409C9">
        <w:t xml:space="preserve">, wydany po raz pierwszy w </w:t>
      </w:r>
      <w:r w:rsidR="00C409C9" w:rsidRPr="00C409C9">
        <w:t>1522</w:t>
      </w:r>
      <w:r w:rsidR="00C409C9">
        <w:t xml:space="preserve"> </w:t>
      </w:r>
      <w:r>
        <w:t xml:space="preserve">roku </w:t>
      </w:r>
      <w:r w:rsidR="00C409C9">
        <w:t xml:space="preserve">w </w:t>
      </w:r>
      <w:r w:rsidR="00C409C9" w:rsidRPr="00C409C9">
        <w:t>Krakowie</w:t>
      </w:r>
      <w:r>
        <w:t xml:space="preserve"> w drukarni Hieronima Wietora z Lubomierza</w:t>
      </w:r>
      <w:r w:rsidR="00C409C9">
        <w:t>.</w:t>
      </w:r>
    </w:p>
    <w:p w14:paraId="3FB99D65" w14:textId="77777777" w:rsidR="00D20D63" w:rsidRDefault="005A3AFF" w:rsidP="00D20D63">
      <w:pPr>
        <w:pStyle w:val="Normalnie"/>
      </w:pPr>
      <w:r w:rsidRPr="005A3AFF">
        <w:rPr>
          <w:b/>
          <w:bCs/>
        </w:rPr>
        <w:t xml:space="preserve">Przekłady biblijne Tomasza ze Zbrudzewa </w:t>
      </w:r>
      <w:r w:rsidRPr="009017F6">
        <w:t>(1500-1567).</w:t>
      </w:r>
      <w:r>
        <w:rPr>
          <w:b/>
          <w:bCs/>
        </w:rPr>
        <w:t xml:space="preserve"> </w:t>
      </w:r>
      <w:r w:rsidR="00D20D63">
        <w:t xml:space="preserve">Mnich </w:t>
      </w:r>
      <w:r w:rsidR="00D20D63" w:rsidRPr="00492E38">
        <w:t>benedyktyński</w:t>
      </w:r>
      <w:r w:rsidR="00D20D63">
        <w:t xml:space="preserve">, tłumacz </w:t>
      </w:r>
      <w:r w:rsidR="00D20D63" w:rsidRPr="00492E38">
        <w:t>Biblii</w:t>
      </w:r>
      <w:r w:rsidR="00D20D63">
        <w:t xml:space="preserve"> na język polski i jej popularyzator wśród ludu. W</w:t>
      </w:r>
      <w:r>
        <w:t> </w:t>
      </w:r>
      <w:r w:rsidR="00D20D63">
        <w:t xml:space="preserve">1536 złożył </w:t>
      </w:r>
      <w:r w:rsidR="00D20D63" w:rsidRPr="00492E38">
        <w:t>śluby zakonne</w:t>
      </w:r>
      <w:r w:rsidR="00D20D63">
        <w:t xml:space="preserve">. Zamieszkał w klasztorze w </w:t>
      </w:r>
      <w:r w:rsidR="00D20D63" w:rsidRPr="00D20D63">
        <w:rPr>
          <w:rFonts w:ascii="Daytona" w:hAnsi="Daytona"/>
          <w:b/>
          <w:bCs/>
          <w:sz w:val="26"/>
        </w:rPr>
        <w:t>Lubiniu</w:t>
      </w:r>
      <w:r w:rsidR="00D20D63">
        <w:t>. Zachowało się po nim kilkanaście rękopisów, głównie o treści religijnej - pisane po łacinie i</w:t>
      </w:r>
      <w:r>
        <w:t> </w:t>
      </w:r>
      <w:r w:rsidR="00D20D63">
        <w:t xml:space="preserve">bogato </w:t>
      </w:r>
      <w:r w:rsidR="00D20D63" w:rsidRPr="00492E38">
        <w:t>glosowane</w:t>
      </w:r>
      <w:r w:rsidR="00D20D63">
        <w:t xml:space="preserve"> </w:t>
      </w:r>
      <w:r w:rsidR="00D20D63" w:rsidRPr="00A9066A">
        <w:rPr>
          <w:i/>
          <w:iCs/>
        </w:rPr>
        <w:t>(adnotacje na marginesie lub między wierszami)</w:t>
      </w:r>
      <w:r w:rsidR="00D20D63">
        <w:t xml:space="preserve"> po polsku. </w:t>
      </w:r>
      <w:r w:rsidR="00D20D63" w:rsidRPr="00D20D63">
        <w:rPr>
          <w:rFonts w:ascii="Daytona" w:hAnsi="Daytona"/>
        </w:rPr>
        <w:t>Glosy</w:t>
      </w:r>
      <w:r w:rsidR="00D20D63">
        <w:t xml:space="preserve"> zawierają wiele ciekawego materiału obyczajowego z pierwszej połowy XVI wieku. Opracował m.in. dwutomowy słownik biblijny, tzw. </w:t>
      </w:r>
      <w:r w:rsidR="00D20D63" w:rsidRPr="00492E38">
        <w:t>mamotrept</w:t>
      </w:r>
      <w:r w:rsidR="00D20D63">
        <w:t xml:space="preserve"> pochodzący z lat 1548 oraz 1549. Wykłada w nim swoje poglądy na temat konieczności przybliżenia prostym warstwom społecznym</w:t>
      </w:r>
      <w:r w:rsidR="00391FDA">
        <w:t>,</w:t>
      </w:r>
      <w:r w:rsidR="00D20D63">
        <w:t xml:space="preserve"> Biblii w języku polskim, jako kontrapunktu dla tłumaczeń </w:t>
      </w:r>
      <w:r w:rsidR="00D20D63" w:rsidRPr="00492E38">
        <w:t>protestanckich</w:t>
      </w:r>
      <w:r w:rsidR="00D20D63">
        <w:t xml:space="preserve">. </w:t>
      </w:r>
    </w:p>
    <w:p w14:paraId="4ED80ED2" w14:textId="77777777" w:rsidR="00D20D63" w:rsidRDefault="00D20D63" w:rsidP="00D20D63">
      <w:pPr>
        <w:pStyle w:val="Normalnie"/>
      </w:pPr>
      <w:r>
        <w:t xml:space="preserve">Nie zachowała się żadna informacja na temat tego, czy Tomasz ze Zbrudzewa przetłumaczył całą Biblię. Zachował się czystopis (rękopis przygotowany do druku) </w:t>
      </w:r>
      <w:r w:rsidRPr="00492E38">
        <w:t>Apokalipsy św. Jana</w:t>
      </w:r>
      <w:r>
        <w:t>. Tekst świadczy o samodzielnym przekładzie. W tekście dochodzą do głosu indywidualne cechy językowe, a</w:t>
      </w:r>
      <w:r w:rsidR="00771F68">
        <w:t> </w:t>
      </w:r>
      <w:r>
        <w:t xml:space="preserve">mianowicie </w:t>
      </w:r>
      <w:r w:rsidRPr="00492E38">
        <w:t>wielkopolskie</w:t>
      </w:r>
      <w:r>
        <w:t xml:space="preserve"> elementy dialektyczne. Analiza notatek Tomasza wykazuje, że nie korzystał on z</w:t>
      </w:r>
      <w:r w:rsidR="00F15416">
        <w:t> </w:t>
      </w:r>
      <w:r>
        <w:t xml:space="preserve">istniejących już polskich tłumaczeń. Odwoływał się natomiast do </w:t>
      </w:r>
      <w:r w:rsidRPr="00A9066A">
        <w:t>czeskiej</w:t>
      </w:r>
      <w:r>
        <w:t xml:space="preserve"> Biblii Severýna z 1529, aczkolwiek traktował ją tylko jako pomoc przy pracy. (prof. Irena Kwilecka zmarła w 2022 r. badaczka Tomasza)</w:t>
      </w:r>
    </w:p>
    <w:p w14:paraId="51BD740A" w14:textId="6588A446" w:rsidR="00146AA3" w:rsidRDefault="00146AA3" w:rsidP="00146AA3">
      <w:pPr>
        <w:pStyle w:val="Normalnie"/>
      </w:pPr>
      <w:r>
        <w:rPr>
          <w:rStyle w:val="WyrnienieU"/>
          <w:spacing w:val="6"/>
        </w:rPr>
        <w:t xml:space="preserve">Do najwcześniej drukowanych po polsku dzieł należy </w:t>
      </w:r>
      <w:r w:rsidR="00391FDA">
        <w:rPr>
          <w:rStyle w:val="WyrnienieU"/>
          <w:spacing w:val="6"/>
        </w:rPr>
        <w:t xml:space="preserve">także </w:t>
      </w:r>
      <w:r>
        <w:t>pierwsza zachowana w całości do naszych czasów</w:t>
      </w:r>
      <w:r w:rsidRPr="00052BCD">
        <w:rPr>
          <w:rFonts w:ascii="Daytona" w:hAnsi="Daytona"/>
          <w:b/>
          <w:bCs/>
        </w:rPr>
        <w:t xml:space="preserve"> Eklezjastesa</w:t>
      </w:r>
      <w:r w:rsidRPr="00052BCD">
        <w:rPr>
          <w:rFonts w:ascii="Daytona" w:hAnsi="Daytona"/>
        </w:rPr>
        <w:t xml:space="preserve"> </w:t>
      </w:r>
      <w:r w:rsidRPr="00052BCD">
        <w:rPr>
          <w:rFonts w:asciiTheme="minorHAnsi" w:hAnsiTheme="minorHAnsi" w:cstheme="minorHAnsi"/>
        </w:rPr>
        <w:t>(Księga Koheleta)</w:t>
      </w:r>
      <w:r>
        <w:rPr>
          <w:rFonts w:ascii="Daytona" w:hAnsi="Daytona"/>
        </w:rPr>
        <w:t xml:space="preserve"> </w:t>
      </w:r>
      <w:r w:rsidRPr="00052BCD">
        <w:rPr>
          <w:rFonts w:ascii="Daytona" w:hAnsi="Daytona"/>
        </w:rPr>
        <w:t>w</w:t>
      </w:r>
      <w:r>
        <w:rPr>
          <w:rFonts w:ascii="Daytona" w:hAnsi="Daytona"/>
        </w:rPr>
        <w:t> </w:t>
      </w:r>
      <w:r w:rsidRPr="00052BCD">
        <w:rPr>
          <w:rFonts w:ascii="Daytona" w:hAnsi="Daytona"/>
        </w:rPr>
        <w:t>przekładzie Hieronima Spiczyńskiego z Wielunia</w:t>
      </w:r>
      <w:r w:rsidR="00391FDA">
        <w:rPr>
          <w:rFonts w:ascii="Daytona" w:hAnsi="Daytona"/>
        </w:rPr>
        <w:t>. Z</w:t>
      </w:r>
      <w:r>
        <w:t xml:space="preserve">ostała </w:t>
      </w:r>
      <w:r w:rsidR="00391FDA">
        <w:t xml:space="preserve">ona </w:t>
      </w:r>
      <w:r>
        <w:t>wydana drukiem w </w:t>
      </w:r>
      <w:r w:rsidRPr="00052BCD">
        <w:rPr>
          <w:rFonts w:ascii="Daytona" w:hAnsi="Daytona"/>
          <w:sz w:val="26"/>
        </w:rPr>
        <w:t>1522</w:t>
      </w:r>
      <w:r>
        <w:t xml:space="preserve"> roku</w:t>
      </w:r>
      <w:r w:rsidR="00A10DD4">
        <w:t xml:space="preserve"> w drukarni </w:t>
      </w:r>
      <w:r w:rsidR="00A10DD4" w:rsidRPr="00A10DD4">
        <w:t>Hieronima Wietora</w:t>
      </w:r>
      <w:r>
        <w:t xml:space="preserve">. Unikatowy egzemplarz tej księgi jest obecnie przechowywany we wrocławskim Ossolineum (Biblioteka </w:t>
      </w:r>
      <w:r>
        <w:lastRenderedPageBreak/>
        <w:t xml:space="preserve">Zakładu Narodowego im. Ossolińskich). </w:t>
      </w:r>
      <w:r w:rsidR="005C7031">
        <w:t>Szczegółowy opis językowy tej księgi</w:t>
      </w:r>
      <w:r w:rsidR="005C7031">
        <w:rPr>
          <w:rStyle w:val="WyrnienieU"/>
          <w:spacing w:val="6"/>
        </w:rPr>
        <w:t xml:space="preserve"> </w:t>
      </w:r>
      <w:r w:rsidR="005C7031">
        <w:t>stanowi</w:t>
      </w:r>
      <w:r w:rsidR="005C7031">
        <w:rPr>
          <w:rStyle w:val="WyrnienieU"/>
          <w:spacing w:val="6"/>
        </w:rPr>
        <w:t xml:space="preserve"> p</w:t>
      </w:r>
      <w:r>
        <w:rPr>
          <w:rStyle w:val="WyrnienieU"/>
          <w:spacing w:val="6"/>
        </w:rPr>
        <w:t xml:space="preserve">ublikacja </w:t>
      </w:r>
      <w:r w:rsidRPr="0051583C">
        <w:t>Ann</w:t>
      </w:r>
      <w:r>
        <w:t>y</w:t>
      </w:r>
      <w:r w:rsidRPr="0051583C">
        <w:t xml:space="preserve"> Lenartowicz-Zagrodn</w:t>
      </w:r>
      <w:r>
        <w:t>ej.</w:t>
      </w:r>
    </w:p>
    <w:p w14:paraId="6C199718" w14:textId="77777777" w:rsidR="009B290E" w:rsidRPr="00A25BDB" w:rsidRDefault="009B290E" w:rsidP="008308A0">
      <w:pPr>
        <w:pStyle w:val="Temat"/>
      </w:pPr>
      <w:bookmarkStart w:id="194" w:name="_Toc192062149"/>
      <w:r w:rsidRPr="00A25BDB">
        <w:t xml:space="preserve">Biblia Stanisława Murzynowskiego </w:t>
      </w:r>
      <w:r w:rsidRPr="00A25BDB">
        <w:rPr>
          <w:rFonts w:ascii="Verdana" w:hAnsi="Verdana"/>
        </w:rPr>
        <w:t>(1551</w:t>
      </w:r>
      <w:r w:rsidR="00E9023D">
        <w:rPr>
          <w:rFonts w:ascii="Verdana" w:hAnsi="Verdana"/>
        </w:rPr>
        <w:t>-1553</w:t>
      </w:r>
      <w:r w:rsidRPr="00A25BDB">
        <w:rPr>
          <w:rFonts w:ascii="Verdana" w:hAnsi="Verdana"/>
        </w:rPr>
        <w:t>)</w:t>
      </w:r>
      <w:bookmarkEnd w:id="194"/>
    </w:p>
    <w:p w14:paraId="41157D19" w14:textId="77777777" w:rsidR="0092161A" w:rsidRDefault="00EF5DE6" w:rsidP="00E06E21">
      <w:pPr>
        <w:pStyle w:val="Normalnie"/>
      </w:pPr>
      <w:bookmarkStart w:id="195" w:name="_Hlk163118139"/>
      <w:r w:rsidRPr="00EF5DE6">
        <w:t>Gdy</w:t>
      </w:r>
      <w:r>
        <w:rPr>
          <w:b/>
          <w:bCs/>
        </w:rPr>
        <w:t xml:space="preserve"> </w:t>
      </w:r>
      <w:r w:rsidR="001B6475" w:rsidRPr="0087291D">
        <w:rPr>
          <w:rFonts w:ascii="Arial" w:hAnsi="Arial" w:cs="Arial"/>
          <w:b/>
          <w:bCs/>
        </w:rPr>
        <w:t>Stanisław Murzynowski</w:t>
      </w:r>
      <w:r w:rsidR="001B6475">
        <w:t xml:space="preserve"> </w:t>
      </w:r>
      <w:r w:rsidR="00063871">
        <w:t>(152</w:t>
      </w:r>
      <w:r w:rsidR="00E85D37">
        <w:t>6</w:t>
      </w:r>
      <w:r w:rsidR="00063871">
        <w:t xml:space="preserve">-1553?) </w:t>
      </w:r>
      <w:r>
        <w:t xml:space="preserve">wraca </w:t>
      </w:r>
      <w:r w:rsidR="001B6475">
        <w:t>po studiach w</w:t>
      </w:r>
      <w:r w:rsidR="00F15416">
        <w:t> </w:t>
      </w:r>
      <w:r w:rsidR="001B6475">
        <w:t>Witenberdze</w:t>
      </w:r>
      <w:r w:rsidR="00063871">
        <w:t xml:space="preserve"> (1543-1547)</w:t>
      </w:r>
      <w:r w:rsidR="005C7031">
        <w:t xml:space="preserve"> </w:t>
      </w:r>
      <w:r>
        <w:t xml:space="preserve">w swoje rodzinne strony </w:t>
      </w:r>
      <w:r w:rsidR="005C7031">
        <w:t xml:space="preserve">do Prus Książęcych, </w:t>
      </w:r>
      <w:r>
        <w:t xml:space="preserve">zostaje </w:t>
      </w:r>
      <w:r w:rsidR="001B6475">
        <w:t>sekretarz</w:t>
      </w:r>
      <w:r>
        <w:t>em</w:t>
      </w:r>
      <w:r w:rsidR="001B6475">
        <w:t xml:space="preserve"> na</w:t>
      </w:r>
      <w:r w:rsidR="00B359F2">
        <w:t> </w:t>
      </w:r>
      <w:r w:rsidR="001B6475">
        <w:t>dworze księcia Albrechta Hohenzollerna</w:t>
      </w:r>
      <w:r w:rsidR="00E06E21">
        <w:t>. Są to czasy Zygmunta Starego.</w:t>
      </w:r>
      <w:bookmarkEnd w:id="195"/>
      <w:r w:rsidR="00E06E21">
        <w:t xml:space="preserve"> </w:t>
      </w:r>
      <w:r w:rsidR="00E06E21" w:rsidRPr="0092161A">
        <w:rPr>
          <w:rFonts w:ascii="Daytona" w:hAnsi="Daytona"/>
        </w:rPr>
        <w:t>Albrecht Hohenzollern</w:t>
      </w:r>
      <w:r w:rsidR="00E06E21" w:rsidRPr="00E06E21">
        <w:t xml:space="preserve"> (syn </w:t>
      </w:r>
      <w:hyperlink r:id="rId150" w:tooltip="Fryderyk Starszy Hohenzollern" w:history="1">
        <w:r w:rsidR="00E06E21" w:rsidRPr="00E06E21">
          <w:t>Fryderyka Hohenzollerna</w:t>
        </w:r>
      </w:hyperlink>
      <w:r w:rsidR="00E06E21" w:rsidRPr="00E06E21">
        <w:t xml:space="preserve"> i </w:t>
      </w:r>
      <w:hyperlink r:id="rId151" w:tooltip="Zofia Jagiellonka (1464–1512)" w:history="1">
        <w:r w:rsidR="00E06E21" w:rsidRPr="00E06E21">
          <w:t>Zofii Jagiellonki</w:t>
        </w:r>
      </w:hyperlink>
      <w:r w:rsidR="00E06E21" w:rsidRPr="00E06E21">
        <w:t xml:space="preserve"> – córki </w:t>
      </w:r>
      <w:hyperlink r:id="rId152" w:tooltip="Kazimierz IV Jagiellończyk" w:history="1">
        <w:r w:rsidR="00E06E21" w:rsidRPr="00E06E21">
          <w:t>Kazimierza Jagiellończyka</w:t>
        </w:r>
      </w:hyperlink>
      <w:r w:rsidR="00E06E21" w:rsidRPr="00E06E21">
        <w:t>, czyli siostrze</w:t>
      </w:r>
      <w:r w:rsidR="00BB4E72">
        <w:t>nie</w:t>
      </w:r>
      <w:r w:rsidR="00E06E21" w:rsidRPr="00E06E21">
        <w:t xml:space="preserve">c </w:t>
      </w:r>
      <w:hyperlink r:id="rId153" w:tooltip="Zygmunt I Stary" w:history="1">
        <w:r w:rsidR="00E06E21" w:rsidRPr="00E06E21">
          <w:t>Zygmunta Starego</w:t>
        </w:r>
      </w:hyperlink>
      <w:r w:rsidR="00E06E21" w:rsidRPr="00E06E21">
        <w:t>) przyjął wyznanie luterańskie i przekształcił państwo zakonu krzyżackiego w</w:t>
      </w:r>
      <w:r w:rsidR="005C7031">
        <w:t> </w:t>
      </w:r>
      <w:r w:rsidR="00E06E21" w:rsidRPr="00E06E21">
        <w:t>świeckie państwo (Prusy Książęce)</w:t>
      </w:r>
      <w:r w:rsidR="00385221">
        <w:t xml:space="preserve"> gorliwie przy tym wspierając protestantyzm</w:t>
      </w:r>
      <w:r w:rsidR="00E06E21" w:rsidRPr="00E06E21">
        <w:t>.</w:t>
      </w:r>
      <w:r w:rsidR="00E06E21">
        <w:t xml:space="preserve"> </w:t>
      </w:r>
      <w:r w:rsidR="00BB4E72">
        <w:t>W </w:t>
      </w:r>
      <w:r w:rsidR="00BB4E72" w:rsidRPr="005E5A65">
        <w:rPr>
          <w:rFonts w:ascii="Daytona" w:hAnsi="Daytona"/>
        </w:rPr>
        <w:t>1525</w:t>
      </w:r>
      <w:r w:rsidR="00BB4E72">
        <w:t xml:space="preserve"> roku oddaje swoje państwo jako lenno dla swojego stryja. </w:t>
      </w:r>
    </w:p>
    <w:p w14:paraId="1CE3D7FE" w14:textId="434FCF7E" w:rsidR="008F4627" w:rsidRDefault="008F4627" w:rsidP="00E06E21">
      <w:pPr>
        <w:pStyle w:val="Normalnie"/>
      </w:pPr>
      <w:r>
        <w:t xml:space="preserve">Na dworze książęcym Murzynowski poznaje </w:t>
      </w:r>
      <w:r w:rsidR="001A1E47">
        <w:t xml:space="preserve">pisarza reformacyjnego i wydawcę </w:t>
      </w:r>
      <w:r w:rsidR="001A1E47" w:rsidRPr="002836D4">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Jana Seklucjana</w:t>
      </w:r>
      <w:r w:rsidR="001A1E47">
        <w:t xml:space="preserve">, który prowadził także szeroką działalność kaznodziejską wśród polskich protestantów. Seklucjan, wiedząc że młody Murzynowski zna język hebrajski, grecki i łącinę, skłonił go do pracy nad przekładem Nowego Testamentu na język polski. Do pracy tej zachęcał go także sam książę Albrecht, jako że istotny udział w populacji Prus mieli polskojęzyczni Mazurzy. Istotna w pracy Murzynowskiego stała się jego znajomość z teologiem luterańskim </w:t>
      </w:r>
      <w:r w:rsidR="001A1E47" w:rsidRPr="002836D4">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Andrzejem Osiandrem </w:t>
      </w:r>
      <w:r w:rsidR="001A1E47">
        <w:t xml:space="preserve">z Guzenhsausen. </w:t>
      </w:r>
      <w:r w:rsidR="002836D4">
        <w:t xml:space="preserve">Teolog ten głosił odmienne niż Luter tezy w nauce o usprawiedliwieniu oraz w kwestii boskiej natury Chrystusa. Otóż, Stanisław Murzynowski znalazł się w obozie osiandrystów, co niewątpliwie wpłynęło na jego objaśnienia do tłumaczenia Nowego Testamentu oraz przysporzyło, zarówno jemu jak i Seklucjanowi, sporo kłopotów. </w:t>
      </w:r>
    </w:p>
    <w:p w14:paraId="53D2DC7C" w14:textId="0F30ED77" w:rsidR="00D74552" w:rsidRPr="0092161A" w:rsidRDefault="001A1E47" w:rsidP="00D225F8">
      <w:pPr>
        <w:pStyle w:val="Normalnie"/>
      </w:pPr>
      <w:r>
        <w:t>Najpierw jednak,</w:t>
      </w:r>
      <w:r w:rsidR="0092161A">
        <w:t xml:space="preserve"> w</w:t>
      </w:r>
      <w:bookmarkStart w:id="196" w:name="_Hlk163118201"/>
      <w:r w:rsidR="00CE6F87">
        <w:t xml:space="preserve"> 1550 roku wyszła drukiem </w:t>
      </w:r>
      <w:r w:rsidR="00CE6F87">
        <w:rPr>
          <w:i/>
        </w:rPr>
        <w:t xml:space="preserve">Historyja żałosna a straszliwa o Franciszku Spierze </w:t>
      </w:r>
      <w:r w:rsidR="00CE6F87">
        <w:t xml:space="preserve">autorstwa </w:t>
      </w:r>
      <w:r w:rsidR="0092161A">
        <w:t xml:space="preserve">Stanisława </w:t>
      </w:r>
      <w:r w:rsidR="00CE6F87">
        <w:t>Murzynowskiego. Do dziełka tego Murzynowski</w:t>
      </w:r>
      <w:r w:rsidR="005C7031">
        <w:t>, a może jego wydawca Jan Seklucjan,</w:t>
      </w:r>
      <w:r w:rsidR="00CE6F87">
        <w:t xml:space="preserve"> dołączył </w:t>
      </w:r>
      <w:r w:rsidR="00CE6F87" w:rsidRPr="00392330">
        <w:rPr>
          <w:b/>
          <w:bCs/>
          <w:i/>
        </w:rPr>
        <w:t xml:space="preserve">Ortografię </w:t>
      </w:r>
      <w:r w:rsidR="00D74552" w:rsidRPr="00392330">
        <w:rPr>
          <w:b/>
          <w:bCs/>
          <w:i/>
        </w:rPr>
        <w:t>P</w:t>
      </w:r>
      <w:r w:rsidR="00CE6F87" w:rsidRPr="00392330">
        <w:rPr>
          <w:b/>
          <w:bCs/>
          <w:i/>
        </w:rPr>
        <w:t>olską</w:t>
      </w:r>
      <w:r w:rsidR="00CE6F87">
        <w:rPr>
          <w:i/>
        </w:rPr>
        <w:t xml:space="preserve">. </w:t>
      </w:r>
      <w:r w:rsidR="00CE6F87">
        <w:t>Był to pierwszy konsekwentny i jednolity system ortograficzny języka polskiego</w:t>
      </w:r>
      <w:r w:rsidR="00D74552">
        <w:t xml:space="preserve"> poparty konkretnymi przykładami, a co ważne – praktycznie zastosowana w pismach tego autora. </w:t>
      </w:r>
      <w:r w:rsidR="00E9023D">
        <w:t xml:space="preserve">Stanowiła ona doniosły wkład dla rozwoju </w:t>
      </w:r>
      <w:r w:rsidR="005C7031">
        <w:t xml:space="preserve">szesnastowiecznej </w:t>
      </w:r>
      <w:r w:rsidR="00E9023D">
        <w:t>polszczyzny.</w:t>
      </w:r>
      <w:r w:rsidR="0087291D">
        <w:t xml:space="preserve"> </w:t>
      </w:r>
      <w:r w:rsidR="0087291D" w:rsidRPr="0092161A">
        <w:rPr>
          <w:rStyle w:val="ANormalnyZnak"/>
        </w:rPr>
        <w:t>Warto przeczytać wstęp Murzynowskiego do</w:t>
      </w:r>
      <w:r w:rsidR="00B359F2" w:rsidRPr="0092161A">
        <w:rPr>
          <w:rStyle w:val="ANormalnyZnak"/>
        </w:rPr>
        <w:t> </w:t>
      </w:r>
      <w:r w:rsidR="0087291D" w:rsidRPr="0092161A">
        <w:rPr>
          <w:rStyle w:val="ANormalnyZnak"/>
        </w:rPr>
        <w:t>tej pozycji</w:t>
      </w:r>
      <w:r w:rsidR="005C7031" w:rsidRPr="0092161A">
        <w:rPr>
          <w:rStyle w:val="ANormalnyZnak"/>
        </w:rPr>
        <w:t xml:space="preserve"> skierowany</w:t>
      </w:r>
      <w:r w:rsidR="0087291D" w:rsidRPr="00A4132F">
        <w:rPr>
          <w:rStyle w:val="WyrnienieU"/>
        </w:rPr>
        <w:t xml:space="preserve"> </w:t>
      </w:r>
      <w:r w:rsidR="0087291D" w:rsidRPr="005C7031">
        <w:rPr>
          <w:rStyle w:val="WyrnienieU"/>
        </w:rPr>
        <w:t>Ku</w:t>
      </w:r>
      <w:r w:rsidR="005C7031">
        <w:rPr>
          <w:rStyle w:val="WyrnienieU"/>
        </w:rPr>
        <w:t> </w:t>
      </w:r>
      <w:r w:rsidR="0087291D" w:rsidRPr="005C7031">
        <w:rPr>
          <w:rStyle w:val="WyrnienieU"/>
        </w:rPr>
        <w:t>najmilejszemu czytelnikowi</w:t>
      </w:r>
      <w:r w:rsidR="0087291D" w:rsidRPr="0092161A">
        <w:rPr>
          <w:rStyle w:val="WyrnienieU"/>
        </w:rPr>
        <w:t xml:space="preserve">. </w:t>
      </w:r>
      <w:r w:rsidR="0087291D" w:rsidRPr="0092161A">
        <w:t>Ile skromności jest w tym młodym człowieku!</w:t>
      </w:r>
    </w:p>
    <w:p w14:paraId="183840B8" w14:textId="411792C2" w:rsidR="00A545D0" w:rsidRDefault="00D74552" w:rsidP="00E43E55">
      <w:pPr>
        <w:pStyle w:val="Normalnie"/>
      </w:pPr>
      <w:r>
        <w:t>Najwięcej czasu poświęcił Murzynowski pracy nad tłumaczeniem z greki na</w:t>
      </w:r>
      <w:r w:rsidR="00B359F2">
        <w:t> </w:t>
      </w:r>
      <w:r>
        <w:t xml:space="preserve">polski Nowego Testamentu. W 1551 roku wydaje Ewangelię Mateusza. Wydawca </w:t>
      </w:r>
      <w:r w:rsidRPr="00F15416">
        <w:rPr>
          <w:rFonts w:ascii="Daytona" w:hAnsi="Daytona"/>
        </w:rPr>
        <w:t>Jan Seklucjan</w:t>
      </w:r>
      <w:r>
        <w:t xml:space="preserve"> zapowiada rychłe wydanie całego NT i zbiera na niego przedpłaty. I faktycznie, jeszcze w tym samym roku ukazuje się dedykowana </w:t>
      </w:r>
      <w:r>
        <w:lastRenderedPageBreak/>
        <w:t xml:space="preserve">królowi Zygmuntowi Augustowi </w:t>
      </w:r>
      <w:r>
        <w:rPr>
          <w:i/>
        </w:rPr>
        <w:t xml:space="preserve">Testamentu Nowego część pierwsza </w:t>
      </w:r>
      <w:r>
        <w:t>obejmująca cztery Ewangelie. Do książki dołączona jest</w:t>
      </w:r>
      <w:r w:rsidR="005C7031">
        <w:t>, wspomniana już wcześniej,</w:t>
      </w:r>
      <w:r>
        <w:t xml:space="preserve"> </w:t>
      </w:r>
      <w:r>
        <w:rPr>
          <w:i/>
        </w:rPr>
        <w:t xml:space="preserve">Ortografia Polska. </w:t>
      </w:r>
      <w:r>
        <w:t xml:space="preserve">W 1552 wydaje Seklucjan drugą część NT, a w 1553 – </w:t>
      </w:r>
      <w:r>
        <w:rPr>
          <w:i/>
        </w:rPr>
        <w:t>Testament Nowy Zupełny</w:t>
      </w:r>
      <w:r>
        <w:t xml:space="preserve">. </w:t>
      </w:r>
      <w:r w:rsidR="00E85D37">
        <w:t>Za podstawę tłumaczenia przyjął Murzynowski trzecią edycję z 15</w:t>
      </w:r>
      <w:r w:rsidR="007C30FF">
        <w:t>50</w:t>
      </w:r>
      <w:r w:rsidR="00E85D37">
        <w:t xml:space="preserve"> r. greckiego tekstu </w:t>
      </w:r>
      <w:r w:rsidR="007C30FF">
        <w:t>Stephanusa</w:t>
      </w:r>
      <w:r w:rsidR="00E85D37">
        <w:t xml:space="preserve">. </w:t>
      </w:r>
    </w:p>
    <w:p w14:paraId="411F25AE" w14:textId="13FE0A22" w:rsidR="00E43E55" w:rsidRDefault="00E85D37" w:rsidP="00E43E55">
      <w:pPr>
        <w:pStyle w:val="Normalnie"/>
      </w:pPr>
      <w:r>
        <w:t>N</w:t>
      </w:r>
      <w:r w:rsidR="00A545D0">
        <w:t xml:space="preserve">owy </w:t>
      </w:r>
      <w:r>
        <w:t>T</w:t>
      </w:r>
      <w:r w:rsidR="00A545D0">
        <w:t>estament</w:t>
      </w:r>
      <w:r>
        <w:t xml:space="preserve"> Murzynowskiego zawiera obszerne komentarze przed każdym rozdziałem. Są tam m.in. krytyczne uwagi odnośnie Kościoła Katolickiego i niektórych jego dogmatów (negowanie celibatu, </w:t>
      </w:r>
      <w:r w:rsidR="00E43E55">
        <w:t>odpustów, czyśćca, uznanie eucharystii pod dwiema postaciami</w:t>
      </w:r>
      <w:r w:rsidR="00F15416">
        <w:t>)</w:t>
      </w:r>
      <w:r w:rsidR="00E43E55">
        <w:t>. Oprócz tego, Murzynowski dodaje różne uwagi (</w:t>
      </w:r>
      <w:r w:rsidR="00E43E55" w:rsidRPr="00F15416">
        <w:rPr>
          <w:rFonts w:ascii="Daytona" w:hAnsi="Daytona"/>
          <w:sz w:val="26"/>
        </w:rPr>
        <w:t>g</w:t>
      </w:r>
      <w:r w:rsidR="00F15416" w:rsidRPr="00F15416">
        <w:rPr>
          <w:rFonts w:ascii="Daytona" w:hAnsi="Daytona"/>
          <w:sz w:val="26"/>
        </w:rPr>
        <w:t>l</w:t>
      </w:r>
      <w:r w:rsidR="00E43E55" w:rsidRPr="00F15416">
        <w:rPr>
          <w:rFonts w:ascii="Daytona" w:hAnsi="Daytona"/>
          <w:sz w:val="26"/>
        </w:rPr>
        <w:t>osy</w:t>
      </w:r>
      <w:r w:rsidR="00E43E55">
        <w:t>) na marginesach. Są tam np. inne niż w tekście warianty frazeologiczne i</w:t>
      </w:r>
      <w:r w:rsidR="00146AA3">
        <w:t> </w:t>
      </w:r>
      <w:r w:rsidR="00E43E55">
        <w:t>składniowe</w:t>
      </w:r>
      <w:r w:rsidR="005C7031">
        <w:t xml:space="preserve"> oraz</w:t>
      </w:r>
      <w:r w:rsidR="00E43E55">
        <w:t xml:space="preserve"> dosłowne tłumaczenia greckich wyrazów i</w:t>
      </w:r>
      <w:r w:rsidR="005C7031">
        <w:t> </w:t>
      </w:r>
      <w:r w:rsidR="00E43E55">
        <w:t>połączeń wyrazowych. W tekście</w:t>
      </w:r>
      <w:r w:rsidR="00F15416">
        <w:t xml:space="preserve">, </w:t>
      </w:r>
      <w:r w:rsidR="00E43E55">
        <w:t>poprzez podkreślenie</w:t>
      </w:r>
      <w:r w:rsidR="00F15416">
        <w:t>,</w:t>
      </w:r>
      <w:r w:rsidR="00E43E55">
        <w:t xml:space="preserve"> wyróżnia wyrazy nie występujące w greckim oryginale, a</w:t>
      </w:r>
      <w:r w:rsidR="00F15416">
        <w:t> </w:t>
      </w:r>
      <w:r w:rsidR="00E43E55">
        <w:t>przez niego dodane. Ten aparat krytyczny ukazuje rzetelny stosunek tłumacza do dzieła, którego się podjął. Wszystk</w:t>
      </w:r>
      <w:r w:rsidR="007C30FF">
        <w:t xml:space="preserve">o to </w:t>
      </w:r>
      <w:r w:rsidR="00E43E55">
        <w:t>możemy zauważyć w</w:t>
      </w:r>
      <w:r w:rsidR="001476C1">
        <w:t> </w:t>
      </w:r>
      <w:r w:rsidR="00E43E55">
        <w:t xml:space="preserve">znajdującej się na wystawie </w:t>
      </w:r>
      <w:r w:rsidR="00E43E55" w:rsidRPr="00F15416">
        <w:rPr>
          <w:rFonts w:ascii="Daytona" w:hAnsi="Daytona"/>
          <w:sz w:val="26"/>
        </w:rPr>
        <w:t>faksymilii</w:t>
      </w:r>
      <w:r w:rsidR="00E43E55">
        <w:t xml:space="preserve"> (łac. </w:t>
      </w:r>
      <w:r w:rsidR="00E43E55" w:rsidRPr="004262EC">
        <w:rPr>
          <w:i/>
        </w:rPr>
        <w:t>fac simile</w:t>
      </w:r>
      <w:r w:rsidR="00E43E55">
        <w:t xml:space="preserve"> = czyń podobnie) Biblii Królewieckiej wiernie oddająca oryginał, zachowująca jego treść, braki, format, korekty, notatki i znaki. Nie </w:t>
      </w:r>
      <w:r w:rsidR="00F15416">
        <w:t xml:space="preserve">należy </w:t>
      </w:r>
      <w:r w:rsidR="00E43E55">
        <w:t xml:space="preserve">mylić </w:t>
      </w:r>
      <w:r w:rsidR="00F15416">
        <w:t xml:space="preserve">faksymilii </w:t>
      </w:r>
      <w:r w:rsidR="00E43E55">
        <w:t xml:space="preserve">z </w:t>
      </w:r>
      <w:r w:rsidR="00E43E55" w:rsidRPr="00F15416">
        <w:rPr>
          <w:rFonts w:ascii="Daytona" w:hAnsi="Daytona"/>
          <w:sz w:val="26"/>
        </w:rPr>
        <w:t>reprintem</w:t>
      </w:r>
      <w:r w:rsidR="00E43E55">
        <w:t xml:space="preserve"> (przedrukiem na takim samym papierze i w tym samym formacie).</w:t>
      </w:r>
    </w:p>
    <w:p w14:paraId="62F55C06" w14:textId="77777777" w:rsidR="005B52CB" w:rsidRPr="005B52CB" w:rsidRDefault="005B52CB" w:rsidP="00E43E55">
      <w:pPr>
        <w:pStyle w:val="Normalnie"/>
      </w:pPr>
      <w:r>
        <w:t xml:space="preserve">Nowy Testament Murzynowskiego miał być przekładem możliwie najwierniejszym oryginałowi. Wierność nie oznaczała jednak dosłowności. Ma on bowiem cechy przekładu swobodnego, tekstu przeznaczonego dla szerokiego odbiorcy. Miał to być także przekład zgodny z zasadami polskiego języka, o czym świadczy </w:t>
      </w:r>
      <w:r>
        <w:rPr>
          <w:i/>
        </w:rPr>
        <w:t>Ortografia</w:t>
      </w:r>
      <w:r>
        <w:t xml:space="preserve"> dołączona do przekładu.</w:t>
      </w:r>
    </w:p>
    <w:p w14:paraId="79D84DE2" w14:textId="3DF1623A" w:rsidR="00F15416" w:rsidRDefault="00E9023D" w:rsidP="00D225F8">
      <w:pPr>
        <w:pStyle w:val="Normalnie"/>
      </w:pPr>
      <w:r>
        <w:t>Ponieważ Murzynowski nie podpisuje się pod swoim dziełem</w:t>
      </w:r>
      <w:r w:rsidR="00FB54E7">
        <w:t>,</w:t>
      </w:r>
      <w:r>
        <w:t xml:space="preserve"> a w miejscu autora widnieje nazwisko Jana Seklucjana, nic dziwnego, że to właśnie jego uważano za tłumacza. Co więcej, sam Seklucjan przyznaje się do jego autorstwa. Nazwisko prawdziwego tłumacza ujawnia dopiero Ignacy Warmiński, a potem Szymon Budny w przedmowie do </w:t>
      </w:r>
      <w:r w:rsidR="00E85D37">
        <w:t xml:space="preserve">własnego przekładu NT z 1574 r. </w:t>
      </w:r>
      <w:r w:rsidR="00E667B9">
        <w:t>Spory o prawa autorskie to jeden z powodów, dla którego p</w:t>
      </w:r>
      <w:r w:rsidR="00C2338C">
        <w:t xml:space="preserve">rzekład Murzynowskiego </w:t>
      </w:r>
      <w:r w:rsidR="00E667B9">
        <w:t>poszedł w</w:t>
      </w:r>
      <w:r w:rsidR="00D55655">
        <w:t> </w:t>
      </w:r>
      <w:r w:rsidR="00E667B9">
        <w:t>zapomnienie.</w:t>
      </w:r>
      <w:r w:rsidR="00C10587">
        <w:t xml:space="preserve"> Czyżby napis u dołu karty tytułowej Ewangelii świętej „</w:t>
      </w:r>
      <w:r w:rsidR="00C10587" w:rsidRPr="00C10587">
        <w:rPr>
          <w:i/>
          <w:iCs/>
        </w:rPr>
        <w:t>Vedle Mattheusza Svietego</w:t>
      </w:r>
      <w:r w:rsidR="00C10587">
        <w:t xml:space="preserve">”, który brzmi: </w:t>
      </w:r>
      <w:r w:rsidR="00C10587" w:rsidRPr="00C10587">
        <w:rPr>
          <w:i/>
          <w:iCs/>
        </w:rPr>
        <w:t>Non nobis domine, non nobis. Sed nomini tuo da glorian</w:t>
      </w:r>
      <w:r w:rsidR="00C10587">
        <w:t xml:space="preserve"> co się tłumaczy: „Nie nam, nasz Panie, stworzeniu podłemu, Ale czyń sławę imieniowi swemu!” stanowi wytłumaczenie się Stanisława Murzynowskiego z zaniechania opatrzenia swego dzieła </w:t>
      </w:r>
      <w:r w:rsidR="00254293">
        <w:t xml:space="preserve">własnym </w:t>
      </w:r>
      <w:r w:rsidR="00C10587">
        <w:t>autografem?</w:t>
      </w:r>
    </w:p>
    <w:bookmarkEnd w:id="196"/>
    <w:p w14:paraId="7A30D308" w14:textId="77777777" w:rsidR="00C2338C" w:rsidRDefault="00E667B9" w:rsidP="00D225F8">
      <w:pPr>
        <w:pStyle w:val="Normalnie"/>
      </w:pPr>
      <w:r>
        <w:t>W owym czasie, pruska szlachta zwróciła się ku reformacji typu szwajcarskiego (Kalwin w Genewie, Zwingli w Zurychu) – tak zwanej „konfesji reformowanej”.</w:t>
      </w:r>
      <w:r w:rsidR="00681586">
        <w:t xml:space="preserve"> Luteranizmowi sprzyjała uboga ludność polska na obrzeżach </w:t>
      </w:r>
      <w:r w:rsidR="00681586">
        <w:lastRenderedPageBreak/>
        <w:t>Rzeczypospolitej, na</w:t>
      </w:r>
      <w:r w:rsidR="00B359F2">
        <w:t> </w:t>
      </w:r>
      <w:r w:rsidR="00681586">
        <w:t>należącym do Habsburgów</w:t>
      </w:r>
      <w:r w:rsidR="00681586" w:rsidRPr="00681586">
        <w:t xml:space="preserve"> </w:t>
      </w:r>
      <w:r w:rsidR="00681586">
        <w:t xml:space="preserve">Śląsku. Luteranizm miał też znaczące grupy zwolenników w miastach Pomorza i Wielkopolski. Tych nie było stać na posiadanie własnej </w:t>
      </w:r>
      <w:r w:rsidR="00E70660">
        <w:t>Biblii. Natomiast ewangelicy konfesji reformowanej zostali osłabieni przez wewnętrzne podziały związane z pojawieniem się poglądów antytrynitarnych. Pojawił się rozłam na „</w:t>
      </w:r>
      <w:r w:rsidR="00E70660" w:rsidRPr="00E70660">
        <w:rPr>
          <w:i/>
          <w:iCs/>
        </w:rPr>
        <w:t>Ecclesia maior</w:t>
      </w:r>
      <w:r w:rsidR="00E70660">
        <w:t>” – kościół wierny naukom szwajcarskich mistrzów oraz na „</w:t>
      </w:r>
      <w:r w:rsidR="00E70660">
        <w:rPr>
          <w:i/>
          <w:iCs/>
        </w:rPr>
        <w:t>Ecclesia minor”</w:t>
      </w:r>
      <w:r w:rsidR="00E70660">
        <w:t xml:space="preserve"> - </w:t>
      </w:r>
      <w:r w:rsidR="007314AF">
        <w:t>o rozmaitych tendencjach antytrynitarnych. Do</w:t>
      </w:r>
      <w:r w:rsidR="00B359F2">
        <w:t> </w:t>
      </w:r>
      <w:r w:rsidR="007314AF">
        <w:t>grup rozłamowych przeszła większość kaznodziejów. Dla Kościoła Reformowanego w Polsce był to cios, po którym już się nie podniósł. Ten rozłam zbiegł się w czasie z pracami nad Biblią Brzeską.</w:t>
      </w:r>
    </w:p>
    <w:p w14:paraId="3E1CC488" w14:textId="77777777" w:rsidR="005C1A83" w:rsidRDefault="005C1A83" w:rsidP="005C1A83">
      <w:pPr>
        <w:pStyle w:val="Normalnie"/>
      </w:pPr>
      <w:r>
        <w:t xml:space="preserve">Niecałe 200 lat potem w Królewcu działa </w:t>
      </w:r>
      <w:r w:rsidR="00FB54E7">
        <w:t>j</w:t>
      </w:r>
      <w:r>
        <w:t xml:space="preserve">eden z najwybitniejszych reprezentantów </w:t>
      </w:r>
      <w:r w:rsidRPr="00461491">
        <w:rPr>
          <w:b/>
        </w:rPr>
        <w:t>oświecenia</w:t>
      </w:r>
      <w:r>
        <w:t xml:space="preserve">, znany myśliciel </w:t>
      </w:r>
      <w:r w:rsidRPr="005C1A83">
        <w:rPr>
          <w:rFonts w:ascii="Verdana" w:hAnsi="Verdana"/>
          <w:b/>
        </w:rPr>
        <w:t>Immanuel Kant</w:t>
      </w:r>
      <w:r>
        <w:t xml:space="preserve"> </w:t>
      </w:r>
      <w:r w:rsidRPr="00532347">
        <w:t>(1724–1804)</w:t>
      </w:r>
      <w:r>
        <w:t>. Był t</w:t>
      </w:r>
      <w:r>
        <w:rPr>
          <w:rStyle w:val="hgkelc"/>
        </w:rPr>
        <w:t xml:space="preserve">wórcą filozofii krytycznej (transcendentalnej), zakładającej, że </w:t>
      </w:r>
      <w:r>
        <w:rPr>
          <w:rStyle w:val="hgkelc"/>
          <w:b/>
          <w:bCs/>
        </w:rPr>
        <w:t>podmiot jest poznawczym warunkiem przedmiotu</w:t>
      </w:r>
      <w:r>
        <w:rPr>
          <w:rStyle w:val="hgkelc"/>
        </w:rPr>
        <w:t xml:space="preserve">. </w:t>
      </w:r>
      <w:r>
        <w:t xml:space="preserve">Jedynym dostępnym sposobem myślenia jest- według Kanta -używanie pojęć takich jak: stałość </w:t>
      </w:r>
      <w:r>
        <w:rPr>
          <w:rFonts w:ascii="Cambria Math" w:hAnsi="Cambria Math" w:cs="Cambria Math"/>
        </w:rPr>
        <w:t>⇔</w:t>
      </w:r>
      <w:r>
        <w:rPr>
          <w:rFonts w:cs="Calibri"/>
        </w:rPr>
        <w:t xml:space="preserve"> zmienność; jedność </w:t>
      </w:r>
      <w:r>
        <w:rPr>
          <w:rFonts w:ascii="Cambria Math" w:hAnsi="Cambria Math" w:cs="Cambria Math"/>
        </w:rPr>
        <w:t>⇔</w:t>
      </w:r>
      <w:r>
        <w:rPr>
          <w:rFonts w:cs="Calibri"/>
        </w:rPr>
        <w:t xml:space="preserve"> wielość; przyczyna </w:t>
      </w:r>
      <w:r>
        <w:rPr>
          <w:rFonts w:ascii="Cambria Math" w:hAnsi="Cambria Math" w:cs="Cambria Math"/>
        </w:rPr>
        <w:t>⇔</w:t>
      </w:r>
      <w:r>
        <w:rPr>
          <w:rFonts w:cs="Calibri"/>
        </w:rPr>
        <w:t xml:space="preserve"> skut</w:t>
      </w:r>
      <w:r>
        <w:t xml:space="preserve">ek. </w:t>
      </w:r>
    </w:p>
    <w:p w14:paraId="70AC5B29" w14:textId="77777777" w:rsidR="005C1A83" w:rsidRDefault="005C1A83" w:rsidP="005C1A83">
      <w:pPr>
        <w:pStyle w:val="Normalnie"/>
      </w:pPr>
      <w:r>
        <w:t>Immanuel Kant pragnął na podstawie "formy umy</w:t>
      </w:r>
      <w:r w:rsidRPr="009B4624">
        <w:t xml:space="preserve">słu praktycznego", stworzyć swoją własną etykę. Jego etyka nie miała opierać się na istniejących teoriach </w:t>
      </w:r>
      <w:r>
        <w:t xml:space="preserve">bytu, jak na przykład na Bogu, naturalizmie, czy też materializmie, ale miałby być analizą, która byłaby wspólna dla wszystkich ludzi </w:t>
      </w:r>
      <w:r w:rsidR="00E60227">
        <w:t>i odpowiedzialna za dokonywanie przez nich wyborów</w:t>
      </w:r>
      <w:r>
        <w:t xml:space="preserve">. </w:t>
      </w:r>
      <w:r w:rsidR="00E60227">
        <w:t>W efekcie poszukiwań</w:t>
      </w:r>
      <w:r>
        <w:t xml:space="preserve"> </w:t>
      </w:r>
      <w:r w:rsidR="00E60227">
        <w:t xml:space="preserve">takiej </w:t>
      </w:r>
      <w:r>
        <w:t>formy umysłu praktycznego, Kant doszedł do konkluzji, że jest możliwe sprowadzenie jej</w:t>
      </w:r>
      <w:r w:rsidR="00484A9E">
        <w:t xml:space="preserve"> </w:t>
      </w:r>
      <w:r>
        <w:t xml:space="preserve">do jednego zdania. I tak powstał popularny </w:t>
      </w:r>
      <w:r w:rsidRPr="00484A9E">
        <w:rPr>
          <w:rFonts w:ascii="Daytona" w:hAnsi="Daytona"/>
          <w:u w:val="single"/>
        </w:rPr>
        <w:t>kantowski imperatyw kategoryczny</w:t>
      </w:r>
      <w:r>
        <w:t>. Brzmi on w ten sposób: "</w:t>
      </w:r>
      <w:r w:rsidRPr="00484A9E">
        <w:rPr>
          <w:rFonts w:ascii="Daytona" w:hAnsi="Daytona"/>
          <w:sz w:val="24"/>
          <w:szCs w:val="24"/>
        </w:rPr>
        <w:t>Postępuj zawsze tak, jakbyś chciał, aby postępowano w stosunku do ciebie</w:t>
      </w:r>
      <w:r>
        <w:t xml:space="preserve">". </w:t>
      </w:r>
      <w:r w:rsidR="001476C1">
        <w:t>W</w:t>
      </w:r>
      <w:r>
        <w:t> jego książce "</w:t>
      </w:r>
      <w:r w:rsidRPr="001476C1">
        <w:rPr>
          <w:i/>
          <w:iCs/>
        </w:rPr>
        <w:t>Uzasadnienie metafizyki moralności</w:t>
      </w:r>
      <w:r>
        <w:t xml:space="preserve">", </w:t>
      </w:r>
      <w:r w:rsidR="001476C1">
        <w:t xml:space="preserve">brzmi on </w:t>
      </w:r>
      <w:r>
        <w:t>w ten sposób: "</w:t>
      </w:r>
      <w:r w:rsidRPr="00484A9E">
        <w:rPr>
          <w:rFonts w:ascii="Daytona" w:hAnsi="Daytona"/>
          <w:i/>
          <w:iCs/>
          <w:spacing w:val="20"/>
          <w:sz w:val="24"/>
          <w:szCs w:val="24"/>
        </w:rPr>
        <w:t>Postępuj tylko według takiej maksymy, dzięki której możesz zarazem chcieć, żeby stała się powszechnym prawem</w:t>
      </w:r>
      <w:r>
        <w:t>".</w:t>
      </w:r>
    </w:p>
    <w:p w14:paraId="1F323838" w14:textId="77777777" w:rsidR="005C1A83" w:rsidRDefault="005C1A83" w:rsidP="005C1A83">
      <w:pPr>
        <w:pStyle w:val="Normalnie"/>
        <w:rPr>
          <w:rStyle w:val="hgkelc"/>
        </w:rPr>
      </w:pPr>
      <w:r>
        <w:rPr>
          <w:rStyle w:val="hgkelc"/>
        </w:rPr>
        <w:t xml:space="preserve">Otóż ten agnostycki filozof tak wyraził się o Biblii: </w:t>
      </w:r>
    </w:p>
    <w:p w14:paraId="64A38DCA" w14:textId="77777777" w:rsidR="005C1A83" w:rsidRDefault="005C1A83" w:rsidP="005C1A83">
      <w:pPr>
        <w:pStyle w:val="Normalnie"/>
        <w:rPr>
          <w:i/>
          <w:sz w:val="24"/>
          <w:szCs w:val="24"/>
        </w:rPr>
      </w:pPr>
      <w:r w:rsidRPr="00484A9E">
        <w:rPr>
          <w:rFonts w:ascii="Daytona" w:hAnsi="Daytona"/>
          <w:i/>
          <w:iCs/>
          <w:spacing w:val="20"/>
          <w:sz w:val="24"/>
          <w:szCs w:val="24"/>
        </w:rPr>
        <w:t>Powstanie Biblii jako księgi dla ludu jest największym dobrodziejstwem w</w:t>
      </w:r>
      <w:r w:rsidR="00484A9E" w:rsidRPr="00484A9E">
        <w:rPr>
          <w:rFonts w:ascii="Daytona" w:hAnsi="Daytona"/>
          <w:i/>
          <w:iCs/>
          <w:spacing w:val="20"/>
          <w:sz w:val="24"/>
          <w:szCs w:val="24"/>
        </w:rPr>
        <w:t> </w:t>
      </w:r>
      <w:r w:rsidRPr="00484A9E">
        <w:rPr>
          <w:rFonts w:ascii="Daytona" w:hAnsi="Daytona"/>
          <w:i/>
          <w:iCs/>
          <w:spacing w:val="20"/>
          <w:sz w:val="24"/>
          <w:szCs w:val="24"/>
        </w:rPr>
        <w:t>dziejach rodu ludzkiego. Wszelkie próby jej zdyskredytowania … są</w:t>
      </w:r>
      <w:r w:rsidR="00A4132F">
        <w:rPr>
          <w:rFonts w:ascii="Daytona" w:hAnsi="Daytona"/>
          <w:i/>
          <w:iCs/>
          <w:spacing w:val="20"/>
          <w:sz w:val="24"/>
          <w:szCs w:val="24"/>
        </w:rPr>
        <w:t> </w:t>
      </w:r>
      <w:r w:rsidRPr="00484A9E">
        <w:rPr>
          <w:rFonts w:ascii="Daytona" w:hAnsi="Daytona"/>
          <w:i/>
          <w:iCs/>
          <w:spacing w:val="20"/>
          <w:sz w:val="24"/>
          <w:szCs w:val="24"/>
        </w:rPr>
        <w:t>zbrodnią przeciwko ludzkości</w:t>
      </w:r>
      <w:r w:rsidRPr="00484A9E">
        <w:rPr>
          <w:i/>
          <w:sz w:val="24"/>
          <w:szCs w:val="24"/>
        </w:rPr>
        <w:t>.</w:t>
      </w:r>
    </w:p>
    <w:p w14:paraId="46029E0F" w14:textId="77777777" w:rsidR="0008340B" w:rsidRPr="004B4F2F" w:rsidRDefault="0008340B" w:rsidP="0008340B">
      <w:pPr>
        <w:pStyle w:val="Wane"/>
        <w:rPr>
          <w:rStyle w:val="Werset0"/>
          <w:u w:val="none"/>
        </w:rPr>
      </w:pPr>
      <w:r w:rsidRPr="004B4F2F">
        <w:rPr>
          <w:rStyle w:val="Werset0"/>
          <w:u w:val="none"/>
        </w:rPr>
        <w:t>Polecane linki z materia</w:t>
      </w:r>
      <w:r w:rsidRPr="004B4F2F">
        <w:rPr>
          <w:rStyle w:val="Werset0"/>
          <w:rFonts w:ascii="Calibri" w:hAnsi="Calibri" w:cs="Calibri"/>
          <w:u w:val="none"/>
        </w:rPr>
        <w:t>ł</w:t>
      </w:r>
      <w:r w:rsidRPr="004B4F2F">
        <w:rPr>
          <w:rStyle w:val="Werset0"/>
          <w:u w:val="none"/>
        </w:rPr>
        <w:t>em rozszerzaj</w:t>
      </w:r>
      <w:r w:rsidRPr="004B4F2F">
        <w:rPr>
          <w:rStyle w:val="Werset0"/>
          <w:rFonts w:ascii="Calibri" w:hAnsi="Calibri" w:cs="Calibri"/>
          <w:u w:val="none"/>
        </w:rPr>
        <w:t>ą</w:t>
      </w:r>
      <w:r w:rsidRPr="004B4F2F">
        <w:rPr>
          <w:rStyle w:val="Werset0"/>
          <w:u w:val="none"/>
        </w:rPr>
        <w:t>cym zakres informacji:</w:t>
      </w:r>
    </w:p>
    <w:p w14:paraId="60F8C8DF" w14:textId="2FF0176A" w:rsidR="008F4627" w:rsidRDefault="0008340B" w:rsidP="008F4627">
      <w:pPr>
        <w:pStyle w:val="Normalnie"/>
        <w:ind w:firstLine="426"/>
        <w:jc w:val="left"/>
        <w:rPr>
          <w:iCs/>
          <w:sz w:val="24"/>
          <w:szCs w:val="24"/>
        </w:rPr>
      </w:pPr>
      <w:r>
        <w:rPr>
          <w:iCs/>
          <w:sz w:val="24"/>
          <w:szCs w:val="24"/>
        </w:rPr>
        <w:t>Ks. Michał Marian Grzybowski. Stanisław Murzynowski życie i twórczość (1526-1553).</w:t>
      </w:r>
      <w:r w:rsidR="008F4627">
        <w:rPr>
          <w:iCs/>
          <w:sz w:val="24"/>
          <w:szCs w:val="24"/>
        </w:rPr>
        <w:t xml:space="preserve"> Notatki Płockie 2003. 3/196</w:t>
      </w:r>
    </w:p>
    <w:p w14:paraId="7A537A9C" w14:textId="77777777" w:rsidR="009B290E" w:rsidRPr="00A25BDB" w:rsidRDefault="00E60227" w:rsidP="008308A0">
      <w:pPr>
        <w:pStyle w:val="Temat"/>
      </w:pPr>
      <w:bookmarkStart w:id="197" w:name="_Toc192062150"/>
      <w:r w:rsidRPr="00A25BDB">
        <w:lastRenderedPageBreak/>
        <w:t xml:space="preserve">Jan Kochanowski </w:t>
      </w:r>
      <w:r>
        <w:t>i p</w:t>
      </w:r>
      <w:r w:rsidR="004B21C7" w:rsidRPr="00A25BDB">
        <w:t xml:space="preserve">olskie </w:t>
      </w:r>
      <w:r>
        <w:t>p</w:t>
      </w:r>
      <w:r w:rsidR="009B290E" w:rsidRPr="00A25BDB">
        <w:t>salmy</w:t>
      </w:r>
      <w:r w:rsidR="004B21C7" w:rsidRPr="00A25BDB">
        <w:t xml:space="preserve"> </w:t>
      </w:r>
      <w:r w:rsidR="009B290E" w:rsidRPr="00A25BDB">
        <w:rPr>
          <w:rFonts w:ascii="Verdana" w:hAnsi="Verdana"/>
        </w:rPr>
        <w:t>(1579)</w:t>
      </w:r>
      <w:bookmarkEnd w:id="197"/>
    </w:p>
    <w:p w14:paraId="0E7621D1" w14:textId="77777777" w:rsidR="000F77B2" w:rsidRDefault="000F77B2" w:rsidP="000D789E">
      <w:pPr>
        <w:pStyle w:val="Normalnie"/>
      </w:pPr>
      <w:bookmarkStart w:id="198" w:name="_Hlk163122001"/>
      <w:r>
        <w:t xml:space="preserve">Psalmy to jedna </w:t>
      </w:r>
      <w:r w:rsidR="00FB54E7">
        <w:t xml:space="preserve">z </w:t>
      </w:r>
      <w:r>
        <w:t>najchętniej tłumaczonych ksiąg biblijnych. Często służ</w:t>
      </w:r>
      <w:r w:rsidR="00E60227">
        <w:t>ą one</w:t>
      </w:r>
      <w:r>
        <w:t xml:space="preserve"> ludziom jako osobisty modlitewnik czy śpiewnik</w:t>
      </w:r>
      <w:r w:rsidR="00E60227">
        <w:t>. Są one</w:t>
      </w:r>
      <w:r>
        <w:t xml:space="preserve"> elementami brewiarzy (księga do codziennych modlitwy) czy kancjonałów (</w:t>
      </w:r>
      <w:r w:rsidRPr="000F77B2">
        <w:rPr>
          <w:i/>
          <w:iCs/>
        </w:rPr>
        <w:t>cantio</w:t>
      </w:r>
      <w:r>
        <w:t xml:space="preserve"> = śpiew, zbiór śpiewów liturgicznych). Jak żadna inna biblijna księga</w:t>
      </w:r>
      <w:r w:rsidR="00FB54E7">
        <w:t>,</w:t>
      </w:r>
      <w:r>
        <w:t xml:space="preserve"> d</w:t>
      </w:r>
      <w:r w:rsidR="003E7534">
        <w:t>aj</w:t>
      </w:r>
      <w:r w:rsidR="00FB54E7">
        <w:t>ą</w:t>
      </w:r>
      <w:r>
        <w:t xml:space="preserve"> duże możliwości tworzenia jej parafraz, których celem </w:t>
      </w:r>
      <w:r w:rsidR="00E60227">
        <w:t>jest,</w:t>
      </w:r>
      <w:r>
        <w:t xml:space="preserve"> przede wszystki</w:t>
      </w:r>
      <w:r w:rsidR="001170BD">
        <w:t>m</w:t>
      </w:r>
      <w:r w:rsidR="00E60227">
        <w:t>,</w:t>
      </w:r>
      <w:r>
        <w:t xml:space="preserve"> </w:t>
      </w:r>
      <w:r w:rsidR="00E60227">
        <w:t xml:space="preserve">oddziaływanie </w:t>
      </w:r>
      <w:r>
        <w:t>na emocje czytelnika</w:t>
      </w:r>
      <w:r w:rsidR="001170BD">
        <w:t xml:space="preserve"> akcentując takie formy wyrazu jak </w:t>
      </w:r>
      <w:r w:rsidR="001170BD" w:rsidRPr="00707AEA">
        <w:rPr>
          <w:b/>
          <w:bCs/>
        </w:rPr>
        <w:t>rytm i rym</w:t>
      </w:r>
      <w:r w:rsidR="001170BD">
        <w:t>.</w:t>
      </w:r>
      <w:r>
        <w:t xml:space="preserve"> Przekładami psalmów zajmowali się ludzie o różnych profesjach: księż</w:t>
      </w:r>
      <w:r w:rsidR="00C834BD">
        <w:t>a</w:t>
      </w:r>
      <w:r>
        <w:t xml:space="preserve">, zakonnicy, literaci, poeci …. </w:t>
      </w:r>
      <w:r w:rsidR="00CC6D84">
        <w:t>Psalmy mogą być też niebiblijne, to jest jako poezja o tematyce religijnej.</w:t>
      </w:r>
    </w:p>
    <w:bookmarkEnd w:id="198"/>
    <w:p w14:paraId="64FC1030" w14:textId="77777777" w:rsidR="0056406F" w:rsidRDefault="0056406F" w:rsidP="000D789E">
      <w:pPr>
        <w:pStyle w:val="Normalnie"/>
        <w:rPr>
          <w:i/>
          <w:iCs/>
        </w:rPr>
      </w:pPr>
      <w:r w:rsidRPr="0056406F">
        <w:rPr>
          <w:i/>
          <w:iCs/>
        </w:rPr>
        <w:t>Poezja hebrajska różni się pod wzgl</w:t>
      </w:r>
      <w:r w:rsidR="00E60227">
        <w:rPr>
          <w:i/>
          <w:iCs/>
        </w:rPr>
        <w:t>ę</w:t>
      </w:r>
      <w:r w:rsidRPr="0056406F">
        <w:rPr>
          <w:i/>
          <w:iCs/>
        </w:rPr>
        <w:t xml:space="preserve">dem formy od współczesnej, a także od klasycznej poezji greckiej czy łacińskiej. Nie ma w niej rymu, a cechująca ją </w:t>
      </w:r>
      <w:r w:rsidRPr="00707AEA">
        <w:rPr>
          <w:b/>
          <w:bCs/>
          <w:i/>
          <w:iCs/>
        </w:rPr>
        <w:t>rytmika</w:t>
      </w:r>
      <w:r w:rsidRPr="0056406F">
        <w:rPr>
          <w:i/>
          <w:iCs/>
        </w:rPr>
        <w:t xml:space="preserve"> (ze wzgl</w:t>
      </w:r>
      <w:r w:rsidR="00E60227">
        <w:rPr>
          <w:i/>
          <w:iCs/>
        </w:rPr>
        <w:t>ę</w:t>
      </w:r>
      <w:r w:rsidRPr="0056406F">
        <w:rPr>
          <w:i/>
          <w:iCs/>
        </w:rPr>
        <w:t>du na jej związek z muzyką i tańcem) nie polega na określonym następstwie zgłosek długich i krótkich, jak w klasycznym metrum, lecz na odpowiednim rozkładzie akcentów słownych. Rytmika ta nie jest nam jednak dokładniej znana, gdyż nie zawsze łatwo ustalić, które sylaby należy uważać za</w:t>
      </w:r>
      <w:r w:rsidR="00B359F2">
        <w:rPr>
          <w:i/>
          <w:iCs/>
        </w:rPr>
        <w:t> </w:t>
      </w:r>
      <w:r w:rsidRPr="0056406F">
        <w:rPr>
          <w:i/>
          <w:iCs/>
        </w:rPr>
        <w:t>akcentowane.</w:t>
      </w:r>
    </w:p>
    <w:p w14:paraId="3505E34B" w14:textId="77777777" w:rsidR="0056406F" w:rsidRDefault="0056406F" w:rsidP="000D789E">
      <w:pPr>
        <w:pStyle w:val="Normalnie"/>
        <w:rPr>
          <w:i/>
          <w:iCs/>
        </w:rPr>
      </w:pPr>
      <w:r w:rsidRPr="0056406F">
        <w:rPr>
          <w:i/>
          <w:iCs/>
        </w:rPr>
        <w:t>Zasadniczą jednostką poematu hebrajskiego jest wiersz, który dzieli się najczęściej na dwa, rzadziej na więcej członów, czyli stychów</w:t>
      </w:r>
      <w:r w:rsidR="001E1350">
        <w:rPr>
          <w:i/>
          <w:iCs/>
        </w:rPr>
        <w:t xml:space="preserve"> </w:t>
      </w:r>
      <w:r w:rsidR="001E1350">
        <w:t>(z gr. rząd, linia, wers)</w:t>
      </w:r>
      <w:r w:rsidRPr="0056406F">
        <w:rPr>
          <w:i/>
          <w:iCs/>
        </w:rPr>
        <w:t xml:space="preserve">. W kilku Psalmach </w:t>
      </w:r>
      <w:r w:rsidR="009017F6" w:rsidRPr="0056406F">
        <w:rPr>
          <w:i/>
          <w:iCs/>
        </w:rPr>
        <w:t xml:space="preserve">zastosowany </w:t>
      </w:r>
      <w:r w:rsidRPr="0056406F">
        <w:rPr>
          <w:i/>
          <w:iCs/>
        </w:rPr>
        <w:t xml:space="preserve">jest tzw. </w:t>
      </w:r>
      <w:r w:rsidRPr="0056406F">
        <w:rPr>
          <w:rFonts w:ascii="Daytona" w:hAnsi="Daytona"/>
          <w:b/>
          <w:bCs/>
          <w:i/>
          <w:iCs/>
          <w:sz w:val="26"/>
        </w:rPr>
        <w:t>akrostych</w:t>
      </w:r>
      <w:r w:rsidRPr="0056406F">
        <w:rPr>
          <w:i/>
          <w:iCs/>
        </w:rPr>
        <w:t>, tzn. że poszczególne wiersze rozpoczynają się od kolejnych liter alfabetu</w:t>
      </w:r>
      <w:r>
        <w:rPr>
          <w:i/>
          <w:iCs/>
        </w:rPr>
        <w:t xml:space="preserve"> (akrostych alfabetyczny w</w:t>
      </w:r>
      <w:r w:rsidR="001E1350">
        <w:rPr>
          <w:i/>
          <w:iCs/>
        </w:rPr>
        <w:t> </w:t>
      </w:r>
      <w:r>
        <w:rPr>
          <w:i/>
          <w:iCs/>
        </w:rPr>
        <w:t xml:space="preserve">psalmach: </w:t>
      </w:r>
      <w:r>
        <w:t>Ps 9-10; 25; 34; 37; 111; 112; 119; 145)</w:t>
      </w:r>
      <w:r w:rsidRPr="0056406F">
        <w:rPr>
          <w:i/>
          <w:iCs/>
        </w:rPr>
        <w:t xml:space="preserve">. </w:t>
      </w:r>
    </w:p>
    <w:p w14:paraId="3DED96A1" w14:textId="1ACC1A46" w:rsidR="0056406F" w:rsidRDefault="0056406F" w:rsidP="000D789E">
      <w:pPr>
        <w:pStyle w:val="Normalnie"/>
        <w:rPr>
          <w:i/>
          <w:iCs/>
        </w:rPr>
      </w:pPr>
      <w:r w:rsidRPr="0056406F">
        <w:rPr>
          <w:i/>
          <w:iCs/>
        </w:rPr>
        <w:t>Tytuły niektórych Psalmów zawierają uwagi dotyczące sposobu wykonania danej pieśni</w:t>
      </w:r>
      <w:r w:rsidR="001E1350">
        <w:rPr>
          <w:i/>
          <w:iCs/>
        </w:rPr>
        <w:t>.</w:t>
      </w:r>
      <w:r w:rsidR="003E7534">
        <w:rPr>
          <w:i/>
          <w:iCs/>
        </w:rPr>
        <w:t xml:space="preserve"> </w:t>
      </w:r>
      <w:r w:rsidR="001E1350">
        <w:rPr>
          <w:i/>
          <w:iCs/>
        </w:rPr>
        <w:t>Są one</w:t>
      </w:r>
      <w:r w:rsidRPr="0056406F">
        <w:rPr>
          <w:i/>
          <w:iCs/>
        </w:rPr>
        <w:t xml:space="preserve"> jednak dla nas niejasne i</w:t>
      </w:r>
      <w:r>
        <w:rPr>
          <w:i/>
          <w:iCs/>
        </w:rPr>
        <w:t> </w:t>
      </w:r>
      <w:r w:rsidRPr="0056406F">
        <w:rPr>
          <w:i/>
          <w:iCs/>
        </w:rPr>
        <w:t xml:space="preserve">niezrozumiałe, podobnie jak nie znamy </w:t>
      </w:r>
      <w:r w:rsidR="00171A0A">
        <w:rPr>
          <w:i/>
          <w:iCs/>
        </w:rPr>
        <w:t xml:space="preserve">dokładnego </w:t>
      </w:r>
      <w:r w:rsidRPr="0056406F">
        <w:rPr>
          <w:i/>
          <w:iCs/>
        </w:rPr>
        <w:t>znaczenia wyrazu „</w:t>
      </w:r>
      <w:r w:rsidRPr="00171A0A">
        <w:rPr>
          <w:rFonts w:ascii="Daytona" w:hAnsi="Daytona"/>
          <w:b/>
          <w:bCs/>
          <w:i/>
          <w:iCs/>
          <w:sz w:val="26"/>
        </w:rPr>
        <w:t>sela</w:t>
      </w:r>
      <w:r w:rsidRPr="0056406F">
        <w:rPr>
          <w:i/>
          <w:iCs/>
        </w:rPr>
        <w:t>” umieszczonego</w:t>
      </w:r>
      <w:r w:rsidR="0007048D">
        <w:rPr>
          <w:i/>
          <w:iCs/>
        </w:rPr>
        <w:t xml:space="preserve"> 71 razy w</w:t>
      </w:r>
      <w:r w:rsidRPr="0056406F">
        <w:rPr>
          <w:i/>
          <w:iCs/>
        </w:rPr>
        <w:t xml:space="preserve"> w</w:t>
      </w:r>
      <w:r w:rsidR="00C834BD">
        <w:rPr>
          <w:i/>
          <w:iCs/>
        </w:rPr>
        <w:t> </w:t>
      </w:r>
      <w:r w:rsidRPr="0056406F">
        <w:rPr>
          <w:i/>
          <w:iCs/>
        </w:rPr>
        <w:t xml:space="preserve">wielu </w:t>
      </w:r>
      <w:r w:rsidR="00923CCC">
        <w:rPr>
          <w:i/>
          <w:iCs/>
        </w:rPr>
        <w:t>p</w:t>
      </w:r>
      <w:r w:rsidRPr="0056406F">
        <w:rPr>
          <w:i/>
          <w:iCs/>
        </w:rPr>
        <w:t>salmach po pewnych wierszach</w:t>
      </w:r>
      <w:r w:rsidR="00933813">
        <w:rPr>
          <w:i/>
          <w:iCs/>
        </w:rPr>
        <w:t xml:space="preserve"> </w:t>
      </w:r>
      <w:r w:rsidR="00933813" w:rsidRPr="00933813">
        <w:rPr>
          <w:i/>
          <w:iCs/>
        </w:rPr>
        <w:t>i w trzecim rozdziale Księgi Habakuka</w:t>
      </w:r>
      <w:r w:rsidRPr="0056406F">
        <w:rPr>
          <w:i/>
          <w:iCs/>
        </w:rPr>
        <w:t>.</w:t>
      </w:r>
      <w:r w:rsidR="00171A0A">
        <w:rPr>
          <w:i/>
          <w:iCs/>
        </w:rPr>
        <w:t xml:space="preserve"> </w:t>
      </w:r>
      <w:r w:rsidR="0007048D">
        <w:rPr>
          <w:i/>
          <w:iCs/>
        </w:rPr>
        <w:t>Najczęściej p</w:t>
      </w:r>
      <w:r w:rsidR="00171A0A">
        <w:rPr>
          <w:i/>
          <w:iCs/>
        </w:rPr>
        <w:t>rzyjmuje się, że oznacza on pauzę w celu głębszego zastanowienia się nad treścią przeczytanego wcześniej wersetu.</w:t>
      </w:r>
      <w:r w:rsidR="0007048D">
        <w:rPr>
          <w:i/>
          <w:iCs/>
        </w:rPr>
        <w:t xml:space="preserve"> </w:t>
      </w:r>
      <w:r w:rsidR="0007048D">
        <w:t>Istnieje też możliwość, iż oznacza ono „</w:t>
      </w:r>
      <w:r w:rsidR="0007048D">
        <w:rPr>
          <w:i/>
          <w:iCs/>
        </w:rPr>
        <w:t>podnieść”</w:t>
      </w:r>
      <w:r w:rsidR="0007048D">
        <w:t>, co mogłoby być sygnałem dla śpiewaków momentu, w którym powinni podnieść głos albo natężenie głośności muzyki instrumentalnej w przerwie podczas śpiewania.</w:t>
      </w:r>
    </w:p>
    <w:p w14:paraId="5EB864EB" w14:textId="185B8796" w:rsidR="0056406F" w:rsidRDefault="009017F6" w:rsidP="000D789E">
      <w:pPr>
        <w:pStyle w:val="Normalnie"/>
        <w:rPr>
          <w:i/>
          <w:iCs/>
        </w:rPr>
      </w:pPr>
      <w:r>
        <w:rPr>
          <w:i/>
          <w:iCs/>
        </w:rPr>
        <w:t>Jedną z cech poezji</w:t>
      </w:r>
      <w:r w:rsidR="0056406F" w:rsidRPr="0056406F">
        <w:rPr>
          <w:i/>
          <w:iCs/>
        </w:rPr>
        <w:t xml:space="preserve"> biblijn</w:t>
      </w:r>
      <w:r>
        <w:rPr>
          <w:i/>
          <w:iCs/>
        </w:rPr>
        <w:t>ej</w:t>
      </w:r>
      <w:r w:rsidR="0056406F" w:rsidRPr="0056406F">
        <w:rPr>
          <w:i/>
          <w:iCs/>
        </w:rPr>
        <w:t xml:space="preserve"> jest tzw. </w:t>
      </w:r>
      <w:r w:rsidR="0056406F" w:rsidRPr="00171A0A">
        <w:rPr>
          <w:rFonts w:ascii="Daytona" w:hAnsi="Daytona"/>
          <w:b/>
          <w:bCs/>
          <w:i/>
          <w:iCs/>
          <w:sz w:val="26"/>
        </w:rPr>
        <w:t>paralelizm</w:t>
      </w:r>
      <w:r w:rsidR="0056406F" w:rsidRPr="0056406F">
        <w:rPr>
          <w:i/>
          <w:iCs/>
        </w:rPr>
        <w:t xml:space="preserve"> </w:t>
      </w:r>
      <w:r w:rsidR="0056406F" w:rsidRPr="00171A0A">
        <w:rPr>
          <w:rFonts w:ascii="Daytona" w:hAnsi="Daytona"/>
          <w:b/>
          <w:bCs/>
          <w:i/>
          <w:iCs/>
          <w:sz w:val="26"/>
        </w:rPr>
        <w:t>członów</w:t>
      </w:r>
      <w:r w:rsidR="0056406F" w:rsidRPr="0056406F">
        <w:rPr>
          <w:i/>
          <w:iCs/>
        </w:rPr>
        <w:t xml:space="preserve">. Polega on na tym, że między członami wiersza zachodzi swoisty stosunek myśli i pojęć. Paralelizm może być </w:t>
      </w:r>
      <w:r w:rsidR="0056406F" w:rsidRPr="00171A0A">
        <w:rPr>
          <w:b/>
          <w:bCs/>
          <w:i/>
          <w:iCs/>
        </w:rPr>
        <w:t>synonimiczny</w:t>
      </w:r>
      <w:r w:rsidR="0056406F" w:rsidRPr="0056406F">
        <w:rPr>
          <w:i/>
          <w:iCs/>
        </w:rPr>
        <w:t xml:space="preserve"> (gdy myśl zawarta w</w:t>
      </w:r>
      <w:r w:rsidR="00171A0A">
        <w:rPr>
          <w:i/>
          <w:iCs/>
        </w:rPr>
        <w:t> </w:t>
      </w:r>
      <w:r w:rsidR="0056406F" w:rsidRPr="0056406F">
        <w:rPr>
          <w:i/>
          <w:iCs/>
        </w:rPr>
        <w:t>pierwszym członie jest powtórzona w</w:t>
      </w:r>
      <w:r w:rsidR="00A4132F">
        <w:rPr>
          <w:i/>
          <w:iCs/>
        </w:rPr>
        <w:t> </w:t>
      </w:r>
      <w:r w:rsidR="0056406F" w:rsidRPr="0056406F">
        <w:rPr>
          <w:i/>
          <w:iCs/>
        </w:rPr>
        <w:t>drugim, ale innymi słowami, np. Ps 8</w:t>
      </w:r>
      <w:r w:rsidR="003E7534">
        <w:rPr>
          <w:i/>
          <w:iCs/>
        </w:rPr>
        <w:t>.</w:t>
      </w:r>
      <w:r w:rsidR="0056406F" w:rsidRPr="0056406F">
        <w:rPr>
          <w:i/>
          <w:iCs/>
        </w:rPr>
        <w:t xml:space="preserve">5), </w:t>
      </w:r>
      <w:r w:rsidR="0056406F" w:rsidRPr="00171A0A">
        <w:rPr>
          <w:b/>
          <w:bCs/>
          <w:i/>
          <w:iCs/>
        </w:rPr>
        <w:t>antytetyczny</w:t>
      </w:r>
      <w:r w:rsidR="0056406F" w:rsidRPr="0056406F">
        <w:rPr>
          <w:i/>
          <w:iCs/>
        </w:rPr>
        <w:t xml:space="preserve"> (gdy drugi człon jest przeciwieństwem pierwszego, np. Ps 20</w:t>
      </w:r>
      <w:r w:rsidR="003E7534">
        <w:rPr>
          <w:i/>
          <w:iCs/>
        </w:rPr>
        <w:t>.</w:t>
      </w:r>
      <w:r w:rsidR="0056406F" w:rsidRPr="0056406F">
        <w:rPr>
          <w:i/>
          <w:iCs/>
        </w:rPr>
        <w:t>9) i</w:t>
      </w:r>
      <w:r w:rsidR="003E7534">
        <w:rPr>
          <w:i/>
          <w:iCs/>
        </w:rPr>
        <w:t> </w:t>
      </w:r>
      <w:r w:rsidR="0056406F" w:rsidRPr="00171A0A">
        <w:rPr>
          <w:b/>
          <w:bCs/>
          <w:i/>
          <w:iCs/>
        </w:rPr>
        <w:t>syntetyczny</w:t>
      </w:r>
      <w:r w:rsidR="0056406F" w:rsidRPr="0056406F">
        <w:rPr>
          <w:i/>
          <w:iCs/>
        </w:rPr>
        <w:t xml:space="preserve"> (gdy myśl pierwszego członu jest w drugim rozwinięta, np. Ps 9</w:t>
      </w:r>
      <w:r w:rsidR="003E7534">
        <w:rPr>
          <w:i/>
          <w:iCs/>
        </w:rPr>
        <w:t>.</w:t>
      </w:r>
      <w:r w:rsidR="0056406F" w:rsidRPr="0056406F">
        <w:rPr>
          <w:i/>
          <w:iCs/>
        </w:rPr>
        <w:t xml:space="preserve">18). </w:t>
      </w:r>
      <w:r w:rsidR="00701868" w:rsidRPr="00701868">
        <w:rPr>
          <w:i/>
          <w:iCs/>
        </w:rPr>
        <w:t xml:space="preserve">W tym paralelizmie, w drugim wersie powtarzane są słowa i wyrażenia z pierwszego oraz dodane są nowe treści, </w:t>
      </w:r>
      <w:r w:rsidR="00701868" w:rsidRPr="00701868">
        <w:rPr>
          <w:i/>
          <w:iCs/>
        </w:rPr>
        <w:lastRenderedPageBreak/>
        <w:t xml:space="preserve">co daje efekt gradacji. Możliwy jest też paralelizm łączący trzy wersy (patrz </w:t>
      </w:r>
      <w:r w:rsidR="00701868" w:rsidRPr="00701868">
        <w:rPr>
          <w:rStyle w:val="rltooltips-link"/>
          <w:i/>
          <w:iCs/>
        </w:rPr>
        <w:t>Ps. 93:3</w:t>
      </w:r>
      <w:r w:rsidR="00701868" w:rsidRPr="00701868">
        <w:rPr>
          <w:i/>
          <w:iCs/>
        </w:rPr>
        <w:t>).</w:t>
      </w:r>
      <w:r w:rsidR="00701868">
        <w:rPr>
          <w:i/>
          <w:iCs/>
        </w:rPr>
        <w:t xml:space="preserve"> </w:t>
      </w:r>
      <w:r w:rsidR="0056406F" w:rsidRPr="0056406F">
        <w:rPr>
          <w:i/>
          <w:iCs/>
        </w:rPr>
        <w:t>W niektórych Psalmach wymienione rodzaje paralelizmu są bardziej złożone. Forma ta jest właściwa poezji całego starożytnego Wschodu, w Izraelu jednak została doprowadzona do większej doskonałości.</w:t>
      </w:r>
    </w:p>
    <w:p w14:paraId="3EEFE925" w14:textId="77777777" w:rsidR="00863756" w:rsidRDefault="00863756" w:rsidP="00863756">
      <w:pPr>
        <w:pStyle w:val="Normalnie"/>
      </w:pPr>
      <w:bookmarkStart w:id="199" w:name="_Hlk163122301"/>
      <w:r w:rsidRPr="00863756">
        <w:rPr>
          <w:rFonts w:ascii="Daytona" w:hAnsi="Daytona"/>
          <w:b/>
          <w:bCs/>
        </w:rPr>
        <w:t>Psałterz krakowski</w:t>
      </w:r>
      <w:r>
        <w:t xml:space="preserve"> (</w:t>
      </w:r>
      <w:r w:rsidRPr="00863756">
        <w:rPr>
          <w:rFonts w:ascii="Daytona" w:hAnsi="Daytona"/>
        </w:rPr>
        <w:t>Psałterz Wietora</w:t>
      </w:r>
      <w:r>
        <w:t xml:space="preserve">) – anonimowy </w:t>
      </w:r>
      <w:r w:rsidRPr="00863756">
        <w:t>psałterz</w:t>
      </w:r>
      <w:r>
        <w:t xml:space="preserve"> w</w:t>
      </w:r>
      <w:r w:rsidR="00923CCC">
        <w:t> </w:t>
      </w:r>
      <w:r w:rsidRPr="007C30FF">
        <w:rPr>
          <w:u w:val="single"/>
        </w:rPr>
        <w:t>języku polskim</w:t>
      </w:r>
      <w:r>
        <w:t xml:space="preserve"> pochodzący z </w:t>
      </w:r>
      <w:r w:rsidRPr="00863756">
        <w:t>rękopisu</w:t>
      </w:r>
      <w:r>
        <w:t xml:space="preserve"> powstałego prawdopodobnie w latach 1470–1480. Psałterz ten został wydany w </w:t>
      </w:r>
      <w:r w:rsidRPr="00863756">
        <w:t>Krakowie</w:t>
      </w:r>
      <w:r>
        <w:t xml:space="preserve"> w </w:t>
      </w:r>
      <w:r w:rsidRPr="00863756">
        <w:rPr>
          <w:rFonts w:ascii="Daytona" w:hAnsi="Daytona"/>
        </w:rPr>
        <w:t>1532</w:t>
      </w:r>
      <w:r>
        <w:t xml:space="preserve"> roku przez </w:t>
      </w:r>
      <w:r w:rsidRPr="00863756">
        <w:t>Hieronima Wietora</w:t>
      </w:r>
      <w:r>
        <w:t xml:space="preserve"> oraz ponownie w roku 1535</w:t>
      </w:r>
      <w:bookmarkEnd w:id="199"/>
      <w:r>
        <w:t xml:space="preserve">. </w:t>
      </w:r>
      <w:r w:rsidR="007C30FF">
        <w:t>Z</w:t>
      </w:r>
      <w:r>
        <w:t>ostał</w:t>
      </w:r>
      <w:r w:rsidR="007C30FF">
        <w:t xml:space="preserve"> on</w:t>
      </w:r>
      <w:r>
        <w:t xml:space="preserve"> </w:t>
      </w:r>
      <w:r w:rsidR="001E1350">
        <w:t>opatrzony tytułem:</w:t>
      </w:r>
      <w:r>
        <w:t xml:space="preserve"> „</w:t>
      </w:r>
      <w:r w:rsidRPr="00863756">
        <w:rPr>
          <w:i/>
          <w:iCs/>
        </w:rPr>
        <w:t>Psałterz albo koscielne spiewanie/ Króla Dawida/ nowy pilnie przełożony/ z łacinskiego ięzika w</w:t>
      </w:r>
      <w:r w:rsidR="007C30FF">
        <w:rPr>
          <w:i/>
          <w:iCs/>
        </w:rPr>
        <w:t> </w:t>
      </w:r>
      <w:r w:rsidRPr="00863756">
        <w:rPr>
          <w:i/>
          <w:iCs/>
        </w:rPr>
        <w:t>polski/ wedlug szczerego textu</w:t>
      </w:r>
      <w:r>
        <w:t>”. Oryginalny manuskrypt Psałterza krakowskiego nie dochował się do naszych czasów. Pierwsze jego wydanie z 1532 roku zachowało się tylko w</w:t>
      </w:r>
      <w:r w:rsidR="00B359F2">
        <w:t> </w:t>
      </w:r>
      <w:r w:rsidRPr="007C30FF">
        <w:rPr>
          <w:u w:val="single"/>
        </w:rPr>
        <w:t>dwóch egzemplarzach</w:t>
      </w:r>
      <w:r>
        <w:t>: jeden przechowywany w</w:t>
      </w:r>
      <w:r w:rsidR="00923CCC">
        <w:t> </w:t>
      </w:r>
      <w:r w:rsidRPr="00863756">
        <w:t>Bibliotece Jagiellońskiej</w:t>
      </w:r>
      <w:r>
        <w:t xml:space="preserve">, drugi należący do prof. </w:t>
      </w:r>
      <w:r w:rsidRPr="00863756">
        <w:t>Konrada Górskiego</w:t>
      </w:r>
      <w:r>
        <w:t xml:space="preserve"> i</w:t>
      </w:r>
      <w:r w:rsidR="00923CCC">
        <w:t> </w:t>
      </w:r>
      <w:r>
        <w:t xml:space="preserve">przekazany </w:t>
      </w:r>
      <w:r w:rsidRPr="00863756">
        <w:t>Towarzystwu Naukowemu w</w:t>
      </w:r>
      <w:r w:rsidR="00B359F2">
        <w:t> </w:t>
      </w:r>
      <w:r w:rsidRPr="00863756">
        <w:t>Toruniu</w:t>
      </w:r>
      <w:r>
        <w:t xml:space="preserve">. </w:t>
      </w:r>
      <w:r w:rsidR="00C834BD">
        <w:t>Podobnie i d</w:t>
      </w:r>
      <w:r>
        <w:t>rugie wydanie z</w:t>
      </w:r>
      <w:r w:rsidR="00923CCC">
        <w:t> </w:t>
      </w:r>
      <w:r>
        <w:t xml:space="preserve">roku 1535 zachowało się </w:t>
      </w:r>
      <w:r w:rsidR="00C834BD">
        <w:t xml:space="preserve">tylko </w:t>
      </w:r>
      <w:r>
        <w:t xml:space="preserve">w dwóch egzemplarzach: jeden przechowywany w Bibliotece </w:t>
      </w:r>
      <w:r w:rsidRPr="00863756">
        <w:t>Polskiej Akademii Umiejętności</w:t>
      </w:r>
      <w:r>
        <w:t xml:space="preserve"> w Krakowie oraz drugi w Bibliotece </w:t>
      </w:r>
      <w:r w:rsidRPr="00863756">
        <w:t>Zakładu Narodowego im. Ossolińskich</w:t>
      </w:r>
      <w:r>
        <w:t xml:space="preserve"> we Wrocławiu. Na karcie 140 </w:t>
      </w:r>
      <w:r w:rsidRPr="00863756">
        <w:t>verso</w:t>
      </w:r>
      <w:r>
        <w:t xml:space="preserve"> (odwrotna strona karty) psałterza znajduje się całostronicowy </w:t>
      </w:r>
      <w:r w:rsidRPr="00863756">
        <w:t>drzeworyt</w:t>
      </w:r>
      <w:r>
        <w:t xml:space="preserve"> przedstawiający </w:t>
      </w:r>
      <w:r w:rsidRPr="00863756">
        <w:t>króla Dawida</w:t>
      </w:r>
      <w:r>
        <w:t xml:space="preserve"> grającego na harfie, w tle znajduje się renesansowy pałac. W druku wystąpiły liczne błędy w </w:t>
      </w:r>
      <w:r w:rsidRPr="00863756">
        <w:t>foliacji</w:t>
      </w:r>
      <w:r>
        <w:t xml:space="preserve"> (numeracji stron).</w:t>
      </w:r>
    </w:p>
    <w:p w14:paraId="14D010BA" w14:textId="77777777" w:rsidR="000D789E" w:rsidRDefault="000D789E" w:rsidP="000D789E">
      <w:pPr>
        <w:pStyle w:val="Normalnie"/>
      </w:pPr>
      <w:bookmarkStart w:id="200" w:name="_Hlk163122357"/>
      <w:r w:rsidRPr="000D789E">
        <w:t xml:space="preserve">W roku </w:t>
      </w:r>
      <w:r w:rsidRPr="00863756">
        <w:rPr>
          <w:rFonts w:ascii="Daytona" w:hAnsi="Daytona"/>
        </w:rPr>
        <w:t>1539</w:t>
      </w:r>
      <w:r w:rsidRPr="000D789E">
        <w:t xml:space="preserve"> </w:t>
      </w:r>
      <w:r>
        <w:t xml:space="preserve">ukazał się w Krakowie </w:t>
      </w:r>
      <w:r w:rsidRPr="003F1A43">
        <w:rPr>
          <w:rStyle w:val="WyranyZnak"/>
        </w:rPr>
        <w:t>psałterz przełożony z Wulgaty</w:t>
      </w:r>
      <w:r>
        <w:t xml:space="preserve"> przez </w:t>
      </w:r>
      <w:r w:rsidRPr="00670826">
        <w:rPr>
          <w:rFonts w:ascii="Daytona" w:hAnsi="Daytona"/>
        </w:rPr>
        <w:t>Walentego Wróbla</w:t>
      </w:r>
      <w:r>
        <w:t xml:space="preserve">. Posiadał charakterystyczny tytuł: </w:t>
      </w:r>
      <w:r w:rsidRPr="00670826">
        <w:rPr>
          <w:rFonts w:ascii="Daytona" w:hAnsi="Daytona"/>
          <w:b/>
          <w:bCs/>
          <w:i/>
          <w:iCs/>
        </w:rPr>
        <w:t>Żółtarz Dawidów</w:t>
      </w:r>
      <w:r w:rsidRPr="000D789E">
        <w:rPr>
          <w:i/>
          <w:iCs/>
        </w:rPr>
        <w:t xml:space="preserve"> </w:t>
      </w:r>
      <w:bookmarkStart w:id="201" w:name="_Hlk163123157"/>
      <w:r w:rsidRPr="000D789E">
        <w:rPr>
          <w:i/>
          <w:iCs/>
        </w:rPr>
        <w:t>przez mistrza Walentego Wróbla z Poznania na rzecz polską wyłożony</w:t>
      </w:r>
      <w:bookmarkEnd w:id="201"/>
      <w:r>
        <w:t xml:space="preserve">. Przekładu tego dokonał Wróbel </w:t>
      </w:r>
      <w:r w:rsidR="00323F45">
        <w:t>na zamówienie żony wojewody poznańskiego Łukasza Górki – Katarzyny z Szamotuł, aby służył „panom zakonnym” do modlitwy.</w:t>
      </w:r>
      <w:bookmarkEnd w:id="200"/>
      <w:r w:rsidR="00323F45">
        <w:t xml:space="preserve"> Stąd układ psalmów był według dni tygodnia, a nie według biblijnej kolejności. Przekład z</w:t>
      </w:r>
      <w:r w:rsidR="00650369">
        <w:t> </w:t>
      </w:r>
      <w:r w:rsidR="00323F45">
        <w:t>łaciny jest swobodny, wolny. Zawiera wiele dodatków i</w:t>
      </w:r>
      <w:r w:rsidR="00B359F2">
        <w:t> </w:t>
      </w:r>
      <w:r w:rsidR="00323F45">
        <w:t>uzupełnień, które jaśniej oddają myśl oryginału. Taki przekład stanowił nowość w</w:t>
      </w:r>
      <w:r w:rsidR="00B359F2">
        <w:t> </w:t>
      </w:r>
      <w:r w:rsidR="00323F45">
        <w:t xml:space="preserve">polskiej literaturze biblijnej. </w:t>
      </w:r>
      <w:r w:rsidR="00670826">
        <w:t>Żółtarz Dawida doczekał się ośmiu wydań.</w:t>
      </w:r>
    </w:p>
    <w:p w14:paraId="0D1E72B6" w14:textId="50A8AFC3" w:rsidR="00415186" w:rsidRDefault="00670826" w:rsidP="009B290E">
      <w:pPr>
        <w:pStyle w:val="Normalnie"/>
      </w:pPr>
      <w:bookmarkStart w:id="202" w:name="_Hlk163122383"/>
      <w:r>
        <w:t xml:space="preserve">Około roku 1540-1546 krakowski drukarz Ungler </w:t>
      </w:r>
      <w:r w:rsidR="00F76624">
        <w:t xml:space="preserve">zebrał i </w:t>
      </w:r>
      <w:r>
        <w:t xml:space="preserve">wydał inny psałterz przełożony na język Polski. </w:t>
      </w:r>
      <w:r w:rsidR="00F76624">
        <w:t>Ukazał się on w </w:t>
      </w:r>
      <w:r w:rsidR="00F76624" w:rsidRPr="002E041A">
        <w:rPr>
          <w:rFonts w:ascii="Daytona" w:hAnsi="Daytona"/>
        </w:rPr>
        <w:t>15</w:t>
      </w:r>
      <w:r w:rsidR="00DD607D">
        <w:rPr>
          <w:rFonts w:ascii="Daytona" w:hAnsi="Daytona"/>
        </w:rPr>
        <w:t>46</w:t>
      </w:r>
      <w:r w:rsidR="00F76624">
        <w:rPr>
          <w:rFonts w:ascii="Daytona" w:hAnsi="Daytona"/>
        </w:rPr>
        <w:t xml:space="preserve"> </w:t>
      </w:r>
      <w:r w:rsidR="00F76624" w:rsidRPr="00F76624">
        <w:t>roku</w:t>
      </w:r>
      <w:r w:rsidR="00DD607D">
        <w:t xml:space="preserve"> (główne wydanie)</w:t>
      </w:r>
      <w:r w:rsidR="00F76624">
        <w:t xml:space="preserve">. Wcześniej utwory te istniały w formie tzw. „druków ulotnych. </w:t>
      </w:r>
      <w:r>
        <w:t>Wydawca nie podał nazwisk tłumacz</w:t>
      </w:r>
      <w:r w:rsidR="00F76624">
        <w:t>y</w:t>
      </w:r>
      <w:r>
        <w:t xml:space="preserve">, ale wiele wskazuje na to, że </w:t>
      </w:r>
      <w:r w:rsidR="00CE4791">
        <w:t>przynajmniej część z nich przetłumaczył</w:t>
      </w:r>
      <w:r>
        <w:t xml:space="preserve"> </w:t>
      </w:r>
      <w:r w:rsidR="00415186" w:rsidRPr="00670826">
        <w:rPr>
          <w:rFonts w:ascii="Daytona" w:hAnsi="Daytona"/>
          <w:b/>
          <w:bCs/>
        </w:rPr>
        <w:t>Mikołaj Rej</w:t>
      </w:r>
      <w:r w:rsidR="00415186">
        <w:rPr>
          <w:vertAlign w:val="superscript"/>
        </w:rPr>
        <w:t xml:space="preserve"> </w:t>
      </w:r>
      <w:r w:rsidR="00415186">
        <w:t>z</w:t>
      </w:r>
      <w:r w:rsidR="00CE4791">
        <w:t> </w:t>
      </w:r>
      <w:r w:rsidR="00415186">
        <w:t>Nagłowic (</w:t>
      </w:r>
      <w:r w:rsidR="00415186" w:rsidRPr="0069657F">
        <w:t>1505</w:t>
      </w:r>
      <w:r w:rsidR="00415186">
        <w:t xml:space="preserve"> - </w:t>
      </w:r>
      <w:r w:rsidR="00415186" w:rsidRPr="0069657F">
        <w:t>1569</w:t>
      </w:r>
      <w:r w:rsidR="00415186">
        <w:t xml:space="preserve">) </w:t>
      </w:r>
      <w:bookmarkEnd w:id="202"/>
      <w:r w:rsidR="00415186">
        <w:t xml:space="preserve">– </w:t>
      </w:r>
      <w:r w:rsidR="00415186" w:rsidRPr="0069657F">
        <w:t>polski</w:t>
      </w:r>
      <w:r w:rsidR="00415186">
        <w:t xml:space="preserve"> </w:t>
      </w:r>
      <w:r w:rsidR="00415186" w:rsidRPr="0069657F">
        <w:t>poeta</w:t>
      </w:r>
      <w:r w:rsidR="00415186">
        <w:t xml:space="preserve"> i </w:t>
      </w:r>
      <w:r w:rsidR="00415186" w:rsidRPr="0069657F">
        <w:t>prozaik</w:t>
      </w:r>
      <w:r w:rsidR="00415186">
        <w:t xml:space="preserve"> </w:t>
      </w:r>
      <w:r w:rsidR="00415186" w:rsidRPr="0069657F">
        <w:t>renesansowy</w:t>
      </w:r>
      <w:r w:rsidR="00415186">
        <w:t>, tłumacz, a</w:t>
      </w:r>
      <w:r w:rsidR="00AA3A27">
        <w:t> </w:t>
      </w:r>
      <w:r w:rsidR="00415186">
        <w:t xml:space="preserve">także </w:t>
      </w:r>
      <w:r w:rsidR="00415186" w:rsidRPr="0069657F">
        <w:t>polityk</w:t>
      </w:r>
      <w:r w:rsidR="00415186">
        <w:t xml:space="preserve"> i </w:t>
      </w:r>
      <w:r w:rsidR="00415186" w:rsidRPr="0069657F">
        <w:t>teolog</w:t>
      </w:r>
      <w:r w:rsidR="00415186">
        <w:t xml:space="preserve"> </w:t>
      </w:r>
      <w:r w:rsidR="004D5AD3">
        <w:t>protestancki</w:t>
      </w:r>
      <w:r w:rsidR="00415186">
        <w:t xml:space="preserve">, poseł na </w:t>
      </w:r>
      <w:r w:rsidR="00415186" w:rsidRPr="0069657F">
        <w:t>Sejm I Rzeczypospolitej</w:t>
      </w:r>
      <w:r w:rsidR="00415186">
        <w:t>.</w:t>
      </w:r>
      <w:r w:rsidR="0069657F">
        <w:t xml:space="preserve"> Znany m.in. z</w:t>
      </w:r>
      <w:r w:rsidR="00CE4791">
        <w:t> </w:t>
      </w:r>
      <w:r w:rsidR="0069657F">
        <w:t xml:space="preserve">Krótkiej rozprawy między panem, wójtem a </w:t>
      </w:r>
      <w:r w:rsidR="0069657F">
        <w:lastRenderedPageBreak/>
        <w:t>plebanem, Wizerunek własny żywota człowieka poczciwego, Kupiec, Zwierciadło, Zwierzyniec.</w:t>
      </w:r>
    </w:p>
    <w:p w14:paraId="55221DCE" w14:textId="53A79C7E" w:rsidR="00822BE4" w:rsidRDefault="00822BE4" w:rsidP="009B290E">
      <w:pPr>
        <w:pStyle w:val="Normalnie"/>
      </w:pPr>
      <w:r>
        <w:rPr>
          <w:rStyle w:val="txtinside20"/>
        </w:rPr>
        <w:t xml:space="preserve">Psałterz w przekładzie Mikołaja Reja w XVI wieku był wydawany przynajmniej dwukrotnie: dochowały się zdefektowane egzemplarze właśnie z dwóch wydań. Oba są - niestety - pozbawione nazwiska tłumacza oraz dat wydania i tylko domyślają się badacze, że pierwsze wydanie Psałterza w polskim przekładzie Reja ukazało się w 1545 (albo w początkach 1546) roku, zaś następne mniej więcej pięć lat później. </w:t>
      </w:r>
    </w:p>
    <w:p w14:paraId="24E58B39" w14:textId="6FD725BB" w:rsidR="00DD607D" w:rsidRDefault="00822BE4" w:rsidP="009B290E">
      <w:pPr>
        <w:pStyle w:val="Normalnie"/>
      </w:pPr>
      <w:r>
        <w:t>Pełny tytuł Psalterza brzmi</w:t>
      </w:r>
      <w:r w:rsidR="00DD607D">
        <w:t>: "</w:t>
      </w:r>
      <w:r w:rsidR="00DD607D" w:rsidRPr="00DD607D">
        <w:rPr>
          <w:rStyle w:val="Pogrubienie"/>
          <w:i/>
          <w:iCs/>
        </w:rPr>
        <w:t>Psalterz Dawidow</w:t>
      </w:r>
      <w:r w:rsidR="00DD607D" w:rsidRPr="00DD607D">
        <w:rPr>
          <w:i/>
          <w:iCs/>
        </w:rPr>
        <w:t xml:space="preserve"> / ktory snadz iest prawy fundament / wssytkiego pisma krzesćyjańskiego / teraz nowo prawie na Polski ięzyk przełożon / acż nie iednakosćią słow / co być niemoże / ale ysz wżdy położenie rzecży wkażdem wierssu wedlug łaćińskiego ięzyka sie zamyka. Przytem też Argument to iest wyrozumienie rzeczy / oczem Prorok mowił iest / przed każdem Psalmem krotcze napisan. Przytem tez zakazdem Psalmem iest napisana modlitwa krotkiemi słowy wedlug podobienstwa onegoz Psalmu. Regestr tych kxiąg: na końcu naidziesz czćićielu uczćiwy / tobie potrzebnych</w:t>
      </w:r>
      <w:r w:rsidR="00DD607D">
        <w:t>, [Kraków, Mac. Szarfenberg?, przed ok. 1546]</w:t>
      </w:r>
      <w:r>
        <w:t>.</w:t>
      </w:r>
    </w:p>
    <w:p w14:paraId="2A4E9639" w14:textId="79E5D6DF" w:rsidR="00822BE4" w:rsidRDefault="00822BE4" w:rsidP="009B290E">
      <w:pPr>
        <w:pStyle w:val="Normalnie"/>
      </w:pPr>
      <w:r>
        <w:rPr>
          <w:rStyle w:val="txtinside20"/>
        </w:rPr>
        <w:t xml:space="preserve">Jednolitą postać edycjom tego przekładu nadaje poprzedzanie każdego Psalmu jego łacińskim incipitem, po którym idą tzw. argumenty, tak bowiem nazywano wtedy streszczenia treści. Dalej następują teksty psalmów w polskim tłumaczeniu, na koniec wreszcie dołączona jest po każdym psalmie modlitwa nawiązująca do jego treści. Na marginesach drobną czcionką złożono informację o charakterze psalmu. </w:t>
      </w:r>
    </w:p>
    <w:p w14:paraId="64235A00" w14:textId="726B9950" w:rsidR="00F76624" w:rsidRDefault="00F76624" w:rsidP="009B290E">
      <w:pPr>
        <w:pStyle w:val="Normalnie"/>
      </w:pPr>
      <w:r>
        <w:t>Rejowi przypisuje się 6 pieśni kościelnych i dw</w:t>
      </w:r>
      <w:r w:rsidR="007B0C3E">
        <w:t>ie</w:t>
      </w:r>
      <w:r>
        <w:t xml:space="preserve"> rymowane parafrazy psalmów (Ps 85 i Ps 113)</w:t>
      </w:r>
      <w:r w:rsidR="002E041A">
        <w:rPr>
          <w:i/>
          <w:iCs/>
        </w:rPr>
        <w:t xml:space="preserve">. </w:t>
      </w:r>
      <w:r>
        <w:t xml:space="preserve">Interesująca jest pieśń pt. </w:t>
      </w:r>
      <w:r w:rsidRPr="00A4132F">
        <w:rPr>
          <w:i/>
          <w:iCs/>
        </w:rPr>
        <w:t>Podobieństwo żywota krześcijańskiego</w:t>
      </w:r>
      <w:r>
        <w:t>. Oto jej pierwsza zwrotka:</w:t>
      </w:r>
    </w:p>
    <w:p w14:paraId="3B40A072" w14:textId="77777777" w:rsidR="00F76624" w:rsidRPr="00AA3A27" w:rsidRDefault="00F76624" w:rsidP="009B290E">
      <w:pPr>
        <w:pStyle w:val="Normalnie"/>
        <w:rPr>
          <w:i/>
          <w:iCs/>
        </w:rPr>
      </w:pPr>
      <w:r w:rsidRPr="00AA3A27">
        <w:rPr>
          <w:i/>
          <w:iCs/>
        </w:rPr>
        <w:t>Cóż chcesz czynić mój miły człowiecze</w:t>
      </w:r>
    </w:p>
    <w:p w14:paraId="39580537" w14:textId="77777777" w:rsidR="00F76624" w:rsidRPr="00AA3A27" w:rsidRDefault="00F76624" w:rsidP="009B290E">
      <w:pPr>
        <w:pStyle w:val="Normalnie"/>
        <w:rPr>
          <w:i/>
          <w:iCs/>
        </w:rPr>
      </w:pPr>
      <w:r w:rsidRPr="00AA3A27">
        <w:rPr>
          <w:i/>
          <w:iCs/>
        </w:rPr>
        <w:t>Gdyż wiesz, żeć czas jako woda ciecze</w:t>
      </w:r>
    </w:p>
    <w:p w14:paraId="00CCD39E" w14:textId="77777777" w:rsidR="00F76624" w:rsidRPr="00AA3A27" w:rsidRDefault="00F76624" w:rsidP="009B290E">
      <w:pPr>
        <w:pStyle w:val="Normalnie"/>
        <w:rPr>
          <w:i/>
          <w:iCs/>
        </w:rPr>
      </w:pPr>
      <w:r w:rsidRPr="00AA3A27">
        <w:rPr>
          <w:i/>
          <w:iCs/>
        </w:rPr>
        <w:t>Ać co bliżej, to do kresu bieżysz</w:t>
      </w:r>
    </w:p>
    <w:p w14:paraId="4CDF168F" w14:textId="77777777" w:rsidR="00AA3A27" w:rsidRPr="00AA3A27" w:rsidRDefault="00AA3A27" w:rsidP="009B290E">
      <w:pPr>
        <w:pStyle w:val="Normalnie"/>
        <w:rPr>
          <w:i/>
          <w:iCs/>
        </w:rPr>
      </w:pPr>
      <w:r w:rsidRPr="00AA3A27">
        <w:rPr>
          <w:i/>
          <w:iCs/>
        </w:rPr>
        <w:t>Przecz nic nie dbasz ać bezpiecznie leżysz</w:t>
      </w:r>
    </w:p>
    <w:p w14:paraId="257154B4" w14:textId="77777777" w:rsidR="0048730F" w:rsidRDefault="0048730F" w:rsidP="009B290E">
      <w:pPr>
        <w:pStyle w:val="Normalnie"/>
        <w:rPr>
          <w:rStyle w:val="hgkelc"/>
        </w:rPr>
      </w:pPr>
      <w:r w:rsidRPr="00D44F0A">
        <w:rPr>
          <w:rStyle w:val="hgkelc"/>
          <w:rFonts w:ascii="Daytona" w:hAnsi="Daytona"/>
          <w:b/>
          <w:bCs/>
        </w:rPr>
        <w:t>Jan Kochanowski</w:t>
      </w:r>
      <w:r>
        <w:rPr>
          <w:rStyle w:val="hgkelc"/>
        </w:rPr>
        <w:t xml:space="preserve"> urodził się w </w:t>
      </w:r>
      <w:r w:rsidRPr="00D625BA">
        <w:rPr>
          <w:rStyle w:val="hgkelc"/>
          <w:rFonts w:ascii="Daytona" w:hAnsi="Daytona"/>
          <w:sz w:val="26"/>
        </w:rPr>
        <w:t>1530</w:t>
      </w:r>
      <w:r>
        <w:rPr>
          <w:rStyle w:val="hgkelc"/>
        </w:rPr>
        <w:t xml:space="preserve"> roku w Sycynie niedaleko Radomia; zmarł nagle </w:t>
      </w:r>
      <w:r w:rsidR="00D1747E">
        <w:rPr>
          <w:rStyle w:val="hgkelc"/>
        </w:rPr>
        <w:t xml:space="preserve">(udar) </w:t>
      </w:r>
      <w:r>
        <w:rPr>
          <w:rStyle w:val="hgkelc"/>
        </w:rPr>
        <w:t xml:space="preserve">w Lublinie w 1584 roku, pochowany został w Zwoleniu, gdzie znajduje się nagrobek z jednym z dwóch zachowanych wizerunków poety. Od 1544 studiował w Akademii Krakowskiej, później </w:t>
      </w:r>
      <w:r w:rsidR="00EF5DE6">
        <w:t xml:space="preserve">na Uniwersytecie </w:t>
      </w:r>
      <w:r>
        <w:rPr>
          <w:rStyle w:val="hgkelc"/>
        </w:rPr>
        <w:t>w Królewcu (1551-52) i Padwie. Studiując w Królewcu mógł poznać Stanisława Murzynowskiego.</w:t>
      </w:r>
    </w:p>
    <w:p w14:paraId="07CB39C9" w14:textId="77777777" w:rsidR="009B290E" w:rsidRDefault="00D44F0A" w:rsidP="009B290E">
      <w:pPr>
        <w:pStyle w:val="Normalnie"/>
      </w:pPr>
      <w:bookmarkStart w:id="203" w:name="_Hlk163122421"/>
      <w:r>
        <w:lastRenderedPageBreak/>
        <w:t xml:space="preserve">Kochanowski </w:t>
      </w:r>
      <w:r w:rsidR="002E041A">
        <w:t>w swoim Psałterzu (</w:t>
      </w:r>
      <w:r w:rsidR="002E041A" w:rsidRPr="002E041A">
        <w:rPr>
          <w:rFonts w:ascii="Daytona" w:hAnsi="Daytona"/>
        </w:rPr>
        <w:t>1579</w:t>
      </w:r>
      <w:r w:rsidR="002E041A">
        <w:t xml:space="preserve"> r) </w:t>
      </w:r>
      <w:r>
        <w:t>dał przekład poetycki o</w:t>
      </w:r>
      <w:r w:rsidR="002E041A">
        <w:t> </w:t>
      </w:r>
      <w:r>
        <w:t xml:space="preserve">wyjątkowych walorach literackich. </w:t>
      </w:r>
      <w:r w:rsidR="0048730F">
        <w:t xml:space="preserve">Treść </w:t>
      </w:r>
      <w:r w:rsidR="0048730F">
        <w:rPr>
          <w:rStyle w:val="Uwydatnienie"/>
        </w:rPr>
        <w:t>Psałterza Dawidów</w:t>
      </w:r>
      <w:r w:rsidR="0048730F">
        <w:t xml:space="preserve"> jest stale obecna w</w:t>
      </w:r>
      <w:r w:rsidR="00B359F2">
        <w:t> </w:t>
      </w:r>
      <w:r w:rsidR="0048730F">
        <w:t>kulturze religijnej – wiele pieśni odłączyło się od całości zbioru i zaczęło żyć własnym życiem funkcjon</w:t>
      </w:r>
      <w:r w:rsidR="008224A3">
        <w:t>ując</w:t>
      </w:r>
      <w:r w:rsidR="0048730F">
        <w:t xml:space="preserve"> jako pieśni religijne. Dzieło zostało przyjęte z</w:t>
      </w:r>
      <w:r w:rsidR="008224A3">
        <w:t> </w:t>
      </w:r>
      <w:r w:rsidR="0048730F">
        <w:t>takim entuzjazmem, że</w:t>
      </w:r>
      <w:r w:rsidR="00C834BD">
        <w:t> </w:t>
      </w:r>
      <w:r w:rsidR="0048730F">
        <w:t xml:space="preserve">już w rok po jego wydaniu, </w:t>
      </w:r>
      <w:r w:rsidR="0048730F">
        <w:rPr>
          <w:rStyle w:val="Pogrubienie"/>
        </w:rPr>
        <w:t>Mikołaj Gomółka</w:t>
      </w:r>
      <w:r w:rsidR="0048730F">
        <w:t xml:space="preserve"> skomponował do niego muzykę pt. </w:t>
      </w:r>
      <w:r w:rsidR="0048730F">
        <w:rPr>
          <w:rStyle w:val="Uwydatnienie"/>
        </w:rPr>
        <w:t>Melodie na psałterz polski</w:t>
      </w:r>
      <w:r w:rsidR="0048730F">
        <w:t>.</w:t>
      </w:r>
    </w:p>
    <w:p w14:paraId="1A7496EF" w14:textId="77777777" w:rsidR="00DF6B4C" w:rsidRDefault="00DF6B4C" w:rsidP="00DF6B4C">
      <w:pPr>
        <w:pStyle w:val="Normalnie"/>
        <w:rPr>
          <w:rFonts w:ascii="Times New Roman" w:hAnsi="Times New Roman"/>
          <w:spacing w:val="0"/>
          <w:sz w:val="24"/>
          <w:szCs w:val="24"/>
        </w:rPr>
      </w:pPr>
      <w:r w:rsidRPr="00D44F0A">
        <w:rPr>
          <w:rFonts w:ascii="Daytona" w:hAnsi="Daytona"/>
          <w:b/>
          <w:bCs/>
        </w:rPr>
        <w:t>Jakub Lubelczyk</w:t>
      </w:r>
      <w:r>
        <w:t xml:space="preserve"> (</w:t>
      </w:r>
      <w:r w:rsidRPr="00DF6B4C">
        <w:t>1530</w:t>
      </w:r>
      <w:r>
        <w:t xml:space="preserve"> - </w:t>
      </w:r>
      <w:r w:rsidRPr="00DF6B4C">
        <w:t>1563</w:t>
      </w:r>
      <w:r>
        <w:t xml:space="preserve">) – </w:t>
      </w:r>
      <w:r w:rsidRPr="00DF6B4C">
        <w:t>polski</w:t>
      </w:r>
      <w:r>
        <w:t xml:space="preserve"> działacz </w:t>
      </w:r>
      <w:r w:rsidRPr="00DF6B4C">
        <w:t>reformacyjny</w:t>
      </w:r>
      <w:r>
        <w:t>, pisarz, tłumacz i</w:t>
      </w:r>
      <w:r w:rsidR="00D403CC">
        <w:t> </w:t>
      </w:r>
      <w:r>
        <w:t xml:space="preserve">poeta, </w:t>
      </w:r>
      <w:r w:rsidRPr="003F1A43">
        <w:rPr>
          <w:rStyle w:val="WyranyZnak"/>
        </w:rPr>
        <w:t>pastor kalwiński, jeden z autorów przekładu Biblii Brzeskiej</w:t>
      </w:r>
      <w:r>
        <w:t xml:space="preserve">. </w:t>
      </w:r>
    </w:p>
    <w:bookmarkEnd w:id="203"/>
    <w:p w14:paraId="05CF0A2C" w14:textId="77777777" w:rsidR="00DF6B4C" w:rsidRDefault="00DF6B4C" w:rsidP="00DF6B4C">
      <w:pPr>
        <w:pStyle w:val="Normalnie"/>
      </w:pPr>
      <w:r>
        <w:t xml:space="preserve">Pochodził prawdopodobnie z </w:t>
      </w:r>
      <w:r w:rsidRPr="00DF6B4C">
        <w:t>Lublina</w:t>
      </w:r>
      <w:r>
        <w:t xml:space="preserve">. Biegle znał </w:t>
      </w:r>
      <w:r w:rsidRPr="00DF6B4C">
        <w:t>język hebrajski</w:t>
      </w:r>
      <w:r>
        <w:t xml:space="preserve"> i </w:t>
      </w:r>
      <w:r w:rsidRPr="00DF6B4C">
        <w:t>język grecki</w:t>
      </w:r>
      <w:r>
        <w:t xml:space="preserve">, dlatego uczestniczył w pracach zespołu tłumaczy tekstu Biblii </w:t>
      </w:r>
      <w:r w:rsidR="003E7534">
        <w:t>B</w:t>
      </w:r>
      <w:r>
        <w:t>rzeskiej. Był</w:t>
      </w:r>
      <w:r w:rsidR="00B359F2">
        <w:t> </w:t>
      </w:r>
      <w:r>
        <w:t xml:space="preserve">duchownym kalwińskim w dobrach </w:t>
      </w:r>
      <w:r w:rsidRPr="00DF6B4C">
        <w:t>Mikołaja Reja</w:t>
      </w:r>
      <w:r>
        <w:t xml:space="preserve">. Lubelczyk dwadzieścia lat wcześniej </w:t>
      </w:r>
      <w:r w:rsidR="002E041A">
        <w:t xml:space="preserve">niż </w:t>
      </w:r>
      <w:r w:rsidR="002E041A" w:rsidRPr="00DF6B4C">
        <w:t>Jan Kochanowski</w:t>
      </w:r>
      <w:r w:rsidR="002E041A">
        <w:t xml:space="preserve"> przetłumaczył </w:t>
      </w:r>
      <w:r w:rsidR="002E041A" w:rsidRPr="00DF6B4C">
        <w:rPr>
          <w:i/>
          <w:iCs/>
        </w:rPr>
        <w:t>Psałterz Dawidów</w:t>
      </w:r>
      <w:r w:rsidR="002E041A">
        <w:rPr>
          <w:i/>
          <w:iCs/>
        </w:rPr>
        <w:t>,</w:t>
      </w:r>
      <w:r w:rsidR="002E041A">
        <w:t xml:space="preserve"> </w:t>
      </w:r>
      <w:r>
        <w:t xml:space="preserve">wydał swoje tłumaczenie Księgi Psalmów. Tworzył liczne pieśni religijne, które weszły do wielu </w:t>
      </w:r>
      <w:r w:rsidRPr="00DF6B4C">
        <w:t>kancjonałów</w:t>
      </w:r>
      <w:r>
        <w:t xml:space="preserve"> kalwińskich</w:t>
      </w:r>
      <w:r w:rsidR="002E041A">
        <w:t xml:space="preserve"> (Na wystawie: </w:t>
      </w:r>
      <w:r w:rsidR="002E041A" w:rsidRPr="002E041A">
        <w:rPr>
          <w:b/>
          <w:bCs/>
        </w:rPr>
        <w:t>Pieśni, psalmy i wiersze polskie</w:t>
      </w:r>
      <w:r w:rsidR="002E041A">
        <w:t xml:space="preserve"> z </w:t>
      </w:r>
      <w:r w:rsidR="002E041A" w:rsidRPr="002E041A">
        <w:rPr>
          <w:rFonts w:ascii="Daytona" w:hAnsi="Daytona"/>
        </w:rPr>
        <w:t>1558</w:t>
      </w:r>
      <w:r w:rsidR="002E041A">
        <w:t> r)</w:t>
      </w:r>
      <w:r>
        <w:t xml:space="preserve">. </w:t>
      </w:r>
    </w:p>
    <w:p w14:paraId="72C5E810" w14:textId="77777777" w:rsidR="00CC6D84" w:rsidRDefault="00CC6D84" w:rsidP="00DF6B4C">
      <w:pPr>
        <w:pStyle w:val="Normalnie"/>
      </w:pPr>
      <w:bookmarkStart w:id="204" w:name="_Hlk163122503"/>
      <w:r w:rsidRPr="003F1A43">
        <w:rPr>
          <w:b/>
          <w:bCs/>
        </w:rPr>
        <w:t xml:space="preserve">Inni </w:t>
      </w:r>
      <w:r w:rsidR="00E35D50" w:rsidRPr="003F1A43">
        <w:rPr>
          <w:b/>
          <w:bCs/>
        </w:rPr>
        <w:t xml:space="preserve">(współcześni) </w:t>
      </w:r>
      <w:r w:rsidRPr="003F1A43">
        <w:rPr>
          <w:b/>
          <w:bCs/>
        </w:rPr>
        <w:t>autorzy psałterzy</w:t>
      </w:r>
      <w:r>
        <w:t xml:space="preserve">: </w:t>
      </w:r>
      <w:r w:rsidR="00462178">
        <w:t xml:space="preserve">Franciszek </w:t>
      </w:r>
      <w:r w:rsidR="00072017">
        <w:t xml:space="preserve">Karpiński, </w:t>
      </w:r>
      <w:r>
        <w:t>Jadwiga Stawińska, Marek Skwarnicki, Roman Bra</w:t>
      </w:r>
      <w:r w:rsidR="00E35D50">
        <w:t>nd</w:t>
      </w:r>
      <w:r>
        <w:t>ste</w:t>
      </w:r>
      <w:r w:rsidR="00E35D50">
        <w:t>a</w:t>
      </w:r>
      <w:r>
        <w:t>t</w:t>
      </w:r>
      <w:r w:rsidR="00E35D50">
        <w:t>t</w:t>
      </w:r>
      <w:r>
        <w:t xml:space="preserve">er, Wojciech Bąk, </w:t>
      </w:r>
      <w:r w:rsidR="00072017">
        <w:t>Stefania Findish (Psalmy napisane wierszem), Wincenty Pohl</w:t>
      </w:r>
      <w:r w:rsidR="00200FF7">
        <w:t>, Leopold Staff, Czesław Miłosz</w:t>
      </w:r>
      <w:r w:rsidR="005579DD">
        <w:t>, Kazimierz Romaniuk</w:t>
      </w:r>
      <w:r w:rsidR="00200FF7">
        <w:t>.</w:t>
      </w:r>
    </w:p>
    <w:p w14:paraId="7D3D7B09" w14:textId="77777777" w:rsidR="0081623B" w:rsidRPr="004B4F2F" w:rsidRDefault="0081623B" w:rsidP="0081623B">
      <w:pPr>
        <w:pStyle w:val="Wane"/>
      </w:pPr>
      <w:r w:rsidRPr="004B4F2F">
        <w:t>Polecane linki z materiałem rozszerzającym zakres informacji:</w:t>
      </w:r>
    </w:p>
    <w:p w14:paraId="4C1DE641" w14:textId="0907A3D7" w:rsidR="0001169F" w:rsidRPr="0081623B" w:rsidRDefault="0081623B" w:rsidP="00DF6B4C">
      <w:pPr>
        <w:pStyle w:val="Normalnie"/>
        <w:rPr>
          <w:color w:val="002060"/>
        </w:rPr>
      </w:pPr>
      <w:r>
        <w:t xml:space="preserve">Biblie Polskie: </w:t>
      </w:r>
      <w:hyperlink r:id="rId154" w:history="1">
        <w:r w:rsidR="0001169F" w:rsidRPr="00C42055">
          <w:rPr>
            <w:rStyle w:val="Hipercze"/>
          </w:rPr>
          <w:t>https://bibliepolskie.pl/index.php</w:t>
        </w:r>
      </w:hyperlink>
    </w:p>
    <w:p w14:paraId="2D64A2DA" w14:textId="77777777" w:rsidR="00C537FB" w:rsidRPr="00A25BDB" w:rsidRDefault="00B66642" w:rsidP="008308A0">
      <w:pPr>
        <w:pStyle w:val="Temat"/>
      </w:pPr>
      <w:bookmarkStart w:id="205" w:name="_Toc192062151"/>
      <w:bookmarkEnd w:id="204"/>
      <w:r w:rsidRPr="00A25BDB">
        <w:t>B</w:t>
      </w:r>
      <w:r w:rsidR="00C537FB" w:rsidRPr="00A25BDB">
        <w:t>iblia Leopolity</w:t>
      </w:r>
      <w:r w:rsidR="009B290E" w:rsidRPr="00A25BDB">
        <w:t xml:space="preserve"> </w:t>
      </w:r>
      <w:r w:rsidR="009B290E" w:rsidRPr="00A25BDB">
        <w:rPr>
          <w:rFonts w:ascii="Verdana" w:hAnsi="Verdana"/>
        </w:rPr>
        <w:t>(</w:t>
      </w:r>
      <w:r w:rsidR="00032DB6" w:rsidRPr="00A25BDB">
        <w:rPr>
          <w:rFonts w:ascii="Verdana" w:hAnsi="Verdana"/>
        </w:rPr>
        <w:t>1561)</w:t>
      </w:r>
      <w:bookmarkEnd w:id="205"/>
    </w:p>
    <w:p w14:paraId="08C8548C" w14:textId="77777777" w:rsidR="002567A8" w:rsidRPr="0087291D" w:rsidRDefault="002567A8" w:rsidP="002567A8">
      <w:pPr>
        <w:pStyle w:val="Normalnie"/>
        <w:rPr>
          <w:rStyle w:val="WyrnienieU"/>
          <w:i w:val="0"/>
        </w:rPr>
      </w:pPr>
      <w:r>
        <w:rPr>
          <w:rStyle w:val="WyrnienieU"/>
        </w:rPr>
        <w:t>Ryciny z Biblii Leopolity są identyczne jak w Nowym Testamencie wrześniowym Lutra z 1522 roku</w:t>
      </w:r>
      <w:r w:rsidR="00C03B7C">
        <w:rPr>
          <w:rStyle w:val="WyrnienieU"/>
        </w:rPr>
        <w:t xml:space="preserve"> oraz w Biblii z 1534 roku</w:t>
      </w:r>
      <w:r>
        <w:rPr>
          <w:rStyle w:val="WyrnienieU"/>
        </w:rPr>
        <w:t>. W jaki sposób wydawca rozwiązał problem z papieską tiarą na głowie bestii z otchłani czy nierządnicy Wielki Babilon?</w:t>
      </w:r>
    </w:p>
    <w:p w14:paraId="0860400D" w14:textId="58EE96C7" w:rsidR="002567A8" w:rsidRDefault="00B9487F" w:rsidP="002567A8">
      <w:pPr>
        <w:pStyle w:val="Normalnie"/>
      </w:pPr>
      <w:bookmarkStart w:id="206" w:name="_Hlk193956795"/>
      <w:r>
        <w:t>Kościół</w:t>
      </w:r>
      <w:r w:rsidR="002567A8">
        <w:t xml:space="preserve"> katolicki</w:t>
      </w:r>
      <w:r>
        <w:t xml:space="preserve"> w Rzeczypospolitej</w:t>
      </w:r>
      <w:r w:rsidR="002567A8">
        <w:t>, chcąc uprzedzić protestanckie wydani</w:t>
      </w:r>
      <w:r>
        <w:t>a</w:t>
      </w:r>
      <w:r w:rsidR="002567A8">
        <w:t xml:space="preserve"> Biblii, dążył do wydania jej własnego pełnego tłumaczenia</w:t>
      </w:r>
      <w:r>
        <w:t xml:space="preserve"> na język polski</w:t>
      </w:r>
      <w:r w:rsidR="002567A8">
        <w:t>. Zamiarem była skuteczniejsza walka z </w:t>
      </w:r>
      <w:r>
        <w:t>r</w:t>
      </w:r>
      <w:r w:rsidR="002567A8" w:rsidRPr="00C671EA">
        <w:t>eformacją</w:t>
      </w:r>
      <w:r w:rsidR="002567A8">
        <w:t xml:space="preserve">. Pełny katolicki przekład na język polski – Biblia Leopolity – ukazał się w roku 1561. O dwa lata wyprzedził on wydanie protestanckiej </w:t>
      </w:r>
      <w:r w:rsidR="002567A8" w:rsidRPr="00C671EA">
        <w:t xml:space="preserve">Biblii </w:t>
      </w:r>
      <w:r w:rsidR="002567A8">
        <w:t>B</w:t>
      </w:r>
      <w:r w:rsidR="002567A8" w:rsidRPr="00C671EA">
        <w:t>rzeskiej</w:t>
      </w:r>
      <w:r w:rsidR="002567A8">
        <w:t xml:space="preserve">. </w:t>
      </w:r>
      <w:r>
        <w:t>Inaczej niż w bibliach p</w:t>
      </w:r>
      <w:r w:rsidR="00635243">
        <w:t>rotestanckich, tutaj ź</w:t>
      </w:r>
      <w:r w:rsidR="002567A8">
        <w:t xml:space="preserve">ródłem przekładu była </w:t>
      </w:r>
      <w:r w:rsidR="00635243">
        <w:t xml:space="preserve">łacińska </w:t>
      </w:r>
      <w:r w:rsidR="002567A8" w:rsidRPr="00C671EA">
        <w:t>Wulgata</w:t>
      </w:r>
      <w:r w:rsidR="002567A8">
        <w:t xml:space="preserve">. </w:t>
      </w:r>
    </w:p>
    <w:bookmarkEnd w:id="206"/>
    <w:p w14:paraId="6F85E73F" w14:textId="77777777" w:rsidR="002567A8" w:rsidRDefault="002567A8" w:rsidP="002567A8">
      <w:pPr>
        <w:pStyle w:val="Normalnie"/>
      </w:pPr>
      <w:r>
        <w:t>Biblia Jana Leopolity (</w:t>
      </w:r>
      <w:r w:rsidRPr="00454194">
        <w:rPr>
          <w:i/>
          <w:iCs/>
        </w:rPr>
        <w:t>Leo polis = miasto lwów</w:t>
      </w:r>
      <w:r>
        <w:t xml:space="preserve">) to pierwszy wydany drukiem polski przekład całej Biblii. Dokonano go na zlecenie Marka Szarffenberga i jego </w:t>
      </w:r>
      <w:r>
        <w:lastRenderedPageBreak/>
        <w:t xml:space="preserve">syna Stanisława, stąd też jej inna nazwa: </w:t>
      </w:r>
      <w:r w:rsidRPr="003C5D53">
        <w:rPr>
          <w:rFonts w:ascii="Daytona" w:hAnsi="Daytona"/>
          <w:b/>
          <w:bCs/>
          <w:sz w:val="26"/>
        </w:rPr>
        <w:t>Biblia Szarffenbergowska</w:t>
      </w:r>
      <w:r>
        <w:t>. Tłumaczenie to zadedykowano Zygmuntowi Augustowi. Tłumaczono ją głównie z Wulgaty opierając się także na tłumaczeniach czeskich. Nie podano nazwiska tłumacza, wiadomo</w:t>
      </w:r>
      <w:r w:rsidRPr="009E3E4E">
        <w:t xml:space="preserve"> </w:t>
      </w:r>
      <w:r>
        <w:t xml:space="preserve">jednak, że drugie jej wydanie poprawił </w:t>
      </w:r>
      <w:bookmarkStart w:id="207" w:name="_Hlk193957321"/>
      <w:r>
        <w:t xml:space="preserve">ks. </w:t>
      </w:r>
      <w:r w:rsidRPr="001B6475">
        <w:rPr>
          <w:rFonts w:ascii="Daytona" w:hAnsi="Daytona"/>
        </w:rPr>
        <w:t>Jan N</w:t>
      </w:r>
      <w:r>
        <w:rPr>
          <w:rFonts w:ascii="Daytona" w:hAnsi="Daytona"/>
        </w:rPr>
        <w:t>i</w:t>
      </w:r>
      <w:r w:rsidRPr="001B6475">
        <w:rPr>
          <w:rFonts w:ascii="Daytona" w:hAnsi="Daytona"/>
        </w:rPr>
        <w:t>cz ze</w:t>
      </w:r>
      <w:r>
        <w:rPr>
          <w:rFonts w:ascii="Daytona" w:hAnsi="Daytona"/>
        </w:rPr>
        <w:t> </w:t>
      </w:r>
      <w:r w:rsidRPr="001B6475">
        <w:rPr>
          <w:rFonts w:ascii="Daytona" w:hAnsi="Daytona"/>
        </w:rPr>
        <w:t>Lwowa</w:t>
      </w:r>
      <w:bookmarkEnd w:id="207"/>
      <w:r>
        <w:t xml:space="preserve">. </w:t>
      </w:r>
      <w:bookmarkStart w:id="208" w:name="_Hlk193957420"/>
      <w:r>
        <w:t xml:space="preserve">Wydanie tej Biblii jest szczególne, ponieważ zawiera 284 (w tym 88 dużych rozmiarów) drzeworyty </w:t>
      </w:r>
      <w:r>
        <w:rPr>
          <w:rFonts w:ascii="Daytona" w:hAnsi="Daytona"/>
          <w:sz w:val="24"/>
          <w:szCs w:val="24"/>
        </w:rPr>
        <w:t>Lucasa Cranacha starszego</w:t>
      </w:r>
      <w:r>
        <w:t xml:space="preserve"> obrazujące różne sceny biblijne</w:t>
      </w:r>
      <w:bookmarkEnd w:id="208"/>
      <w:r>
        <w:t>. Są to te same drz</w:t>
      </w:r>
      <w:r w:rsidR="00C53EA3">
        <w:t>e</w:t>
      </w:r>
      <w:r>
        <w:t xml:space="preserve">woryty, które występują w Nowym Testamencie Lutra z września 1522 roku oraz w Biblii Lutra z 1534 roku. Warto zwrócić uwagę na </w:t>
      </w:r>
      <w:r w:rsidRPr="00330F2A">
        <w:rPr>
          <w:u w:val="single"/>
        </w:rPr>
        <w:t>ilustrację do 11 rozdziału księgi Apokalipsy</w:t>
      </w:r>
      <w:r>
        <w:t xml:space="preserve">, na której bestia wychodząca z otchłani nosi papieską tiarę. Dwaj świadkowie, którzy głoszą Słowo Boże w wielkim mieście to Martin Luter i Filip Melanchton. </w:t>
      </w:r>
      <w:r w:rsidRPr="003F1A43">
        <w:rPr>
          <w:rStyle w:val="WyranyZnak"/>
        </w:rPr>
        <w:t>W drugim wydaniu Biblii Leopolity jest w tym miejscu biała plama, w</w:t>
      </w:r>
      <w:r>
        <w:rPr>
          <w:rStyle w:val="WyranyZnak"/>
        </w:rPr>
        <w:t> </w:t>
      </w:r>
      <w:r w:rsidRPr="003F1A43">
        <w:rPr>
          <w:rStyle w:val="WyranyZnak"/>
        </w:rPr>
        <w:t>trzecim zaś – pokryto ją przedłużonymi liniami z tła rysunku</w:t>
      </w:r>
      <w:r>
        <w:t>. Tiary papieskie zatuszowano też na głowie wielkiej nierządnicy siedzącej na grzbiecie szkarłatnej bestii (Ap 17)</w:t>
      </w:r>
      <w:r w:rsidR="00C03B7C">
        <w:t xml:space="preserve"> oraz na głowie smoka wypluwającego trzy nieczyste duchu, w 16 rozdziale Apokalipsy</w:t>
      </w:r>
      <w:r>
        <w:t>.</w:t>
      </w:r>
    </w:p>
    <w:p w14:paraId="7F054263" w14:textId="77777777" w:rsidR="002567A8" w:rsidRDefault="002567A8" w:rsidP="002567A8">
      <w:pPr>
        <w:pStyle w:val="Normalnie"/>
      </w:pPr>
      <w:r>
        <w:t xml:space="preserve">Wydanie drugie z 1575 ukazało się w znacznie bogatszej szacie graficznej, a dedykowano je królowi </w:t>
      </w:r>
      <w:r w:rsidRPr="00C671EA">
        <w:t>Henrykowi Walezemu</w:t>
      </w:r>
      <w:r>
        <w:t xml:space="preserve">. Gdy jednak król w niesławie opuścił kraj, w 1577 opublikowano wydanie trzecie, zawierające ten sam tekst co wydanie z 1575, lecz posiadające dodaną nową kartę tytułową (tzw. wariant tytułowy) i dwie dedykacje: </w:t>
      </w:r>
      <w:r w:rsidRPr="00C671EA">
        <w:t>Stefanowi Batoremu</w:t>
      </w:r>
      <w:r>
        <w:t xml:space="preserve"> i </w:t>
      </w:r>
      <w:r w:rsidRPr="00C671EA">
        <w:t>Annie Jagiellonce</w:t>
      </w:r>
      <w:r>
        <w:t xml:space="preserve">. </w:t>
      </w:r>
    </w:p>
    <w:p w14:paraId="07D0BC64" w14:textId="77777777" w:rsidR="002567A8" w:rsidRDefault="002567A8" w:rsidP="002567A8">
      <w:pPr>
        <w:pStyle w:val="Normalnie"/>
      </w:pPr>
      <w:r>
        <w:t xml:space="preserve">Przekład Leopolity to tłumaczenie średniowieczne, bez podziału na wersety. Niezbyt bogate jest tu słownictwo, jednak </w:t>
      </w:r>
      <w:r w:rsidRPr="003F1A43">
        <w:rPr>
          <w:rStyle w:val="WyranyZnak"/>
        </w:rPr>
        <w:t>posiada pewne nowatorskie rozwiązania</w:t>
      </w:r>
      <w:r>
        <w:t xml:space="preserve"> (</w:t>
      </w:r>
      <w:r w:rsidRPr="00C75E94">
        <w:rPr>
          <w:i/>
          <w:iCs/>
        </w:rPr>
        <w:t xml:space="preserve">tłumaczenie głównej myśli </w:t>
      </w:r>
      <w:r>
        <w:rPr>
          <w:i/>
          <w:iCs/>
        </w:rPr>
        <w:t>P</w:t>
      </w:r>
      <w:r w:rsidRPr="00C75E94">
        <w:rPr>
          <w:i/>
          <w:iCs/>
        </w:rPr>
        <w:t>isma poprzez zastąpienie jednego słowa łacińskiego dwoma wyrazami polskimi lub użycie słów nie występujących w Wulgacie</w:t>
      </w:r>
      <w:r>
        <w:t>). Autor nie bał się sięgać do tekstów oryginalnych, gdy pojawiły się wątpliwości. Jednak późniejsi znawcy pisma widzieli w niej, jak to wyraził Szymon Budny „</w:t>
      </w:r>
      <w:r w:rsidRPr="00664077">
        <w:rPr>
          <w:i/>
          <w:iCs/>
        </w:rPr>
        <w:t>wiele szpetnych, a prawie dziecinnych pomyłek</w:t>
      </w:r>
      <w:r>
        <w:t xml:space="preserve">”. </w:t>
      </w:r>
    </w:p>
    <w:p w14:paraId="3BB2BD31" w14:textId="77777777" w:rsidR="00FE0977" w:rsidRPr="004B4F2F" w:rsidRDefault="00FE0977" w:rsidP="00FE0977">
      <w:pPr>
        <w:pStyle w:val="Wane"/>
      </w:pPr>
      <w:r w:rsidRPr="004B4F2F">
        <w:t>Polecane linki z materiałem rozszerzającym zakres informacji:</w:t>
      </w:r>
    </w:p>
    <w:p w14:paraId="79CB5ED2" w14:textId="770A3673" w:rsidR="00FE0977" w:rsidRDefault="00FE0977" w:rsidP="002567A8">
      <w:pPr>
        <w:pStyle w:val="Normalnie"/>
      </w:pPr>
      <w:r>
        <w:t xml:space="preserve">Biblie Polskie. Biblia Leopolity. </w:t>
      </w:r>
      <w:hyperlink r:id="rId155" w:history="1">
        <w:r w:rsidR="00B31AA2" w:rsidRPr="00063DBC">
          <w:rPr>
            <w:rStyle w:val="Hipercze"/>
          </w:rPr>
          <w:t>https://bibliepolskie.pl/przeklady.php?tid=1</w:t>
        </w:r>
      </w:hyperlink>
    </w:p>
    <w:p w14:paraId="6DD7F582" w14:textId="77777777" w:rsidR="002567A8" w:rsidRPr="00A25BDB" w:rsidRDefault="002567A8" w:rsidP="002567A8">
      <w:pPr>
        <w:pStyle w:val="Temat"/>
      </w:pPr>
      <w:bookmarkStart w:id="209" w:name="_Toc192062152"/>
      <w:r w:rsidRPr="00A25BDB">
        <w:t xml:space="preserve">Biblia Brzeska </w:t>
      </w:r>
      <w:r w:rsidRPr="00A25BDB">
        <w:rPr>
          <w:rFonts w:ascii="Verdana" w:hAnsi="Verdana"/>
        </w:rPr>
        <w:t>(1563)</w:t>
      </w:r>
      <w:bookmarkEnd w:id="209"/>
    </w:p>
    <w:p w14:paraId="10F26A60" w14:textId="77777777" w:rsidR="002567A8" w:rsidRPr="0087291D" w:rsidRDefault="002567A8" w:rsidP="002567A8">
      <w:pPr>
        <w:pStyle w:val="Normalnie"/>
        <w:rPr>
          <w:rStyle w:val="WyrnienieU"/>
          <w:i w:val="0"/>
        </w:rPr>
      </w:pPr>
      <w:r>
        <w:rPr>
          <w:rStyle w:val="WyrnienieU"/>
        </w:rPr>
        <w:t>W jaki sposób Krzysztof Radziwiłł walczy z reformacją? W jaki sposób wydawcy Biblii Gdańskiej walczą z przeciwnikami reformacji? Ogień kontra Słowo. Rozłamy w obrębie Kościoła – do czego doprowadzają?</w:t>
      </w:r>
    </w:p>
    <w:p w14:paraId="3EE798F3" w14:textId="77777777" w:rsidR="002567A8" w:rsidRDefault="002567A8" w:rsidP="002567A8">
      <w:pPr>
        <w:pStyle w:val="Normalnie"/>
      </w:pPr>
      <w:r>
        <w:t xml:space="preserve">Zgodnie z podstawową zasadą </w:t>
      </w:r>
      <w:r w:rsidRPr="009A31E4">
        <w:t>Reformacji</w:t>
      </w:r>
      <w:r>
        <w:t xml:space="preserve">, Biblia miała być czytana w języku ojczystym. Z tego powodu w połowie XVI wieku również polscy </w:t>
      </w:r>
      <w:r w:rsidRPr="009A31E4">
        <w:t>protestanci</w:t>
      </w:r>
      <w:r>
        <w:t xml:space="preserve"> dostrzegli potrzebę posiadania własnego dokładnego tłumaczenia Biblii. </w:t>
      </w:r>
      <w:r>
        <w:lastRenderedPageBreak/>
        <w:t xml:space="preserve">Pionierski </w:t>
      </w:r>
      <w:r w:rsidRPr="009A31E4">
        <w:t>Nowy Testament Murzynowskiego</w:t>
      </w:r>
      <w:r>
        <w:t xml:space="preserve">, wydany w 1553 roku przez </w:t>
      </w:r>
      <w:r w:rsidRPr="009A31E4">
        <w:t>Jana Seklucjana</w:t>
      </w:r>
      <w:r>
        <w:t xml:space="preserve"> w </w:t>
      </w:r>
      <w:r w:rsidRPr="009A31E4">
        <w:t>Królewcu</w:t>
      </w:r>
      <w:r>
        <w:t xml:space="preserve"> był niewystarczający, a w języku polskim nie było jeszcze wydrukowanego pełnego przekładu Biblii protestanckiej. </w:t>
      </w:r>
    </w:p>
    <w:p w14:paraId="55E38555" w14:textId="77777777" w:rsidR="002567A8" w:rsidRDefault="002567A8" w:rsidP="002567A8">
      <w:pPr>
        <w:pStyle w:val="Normalnie"/>
      </w:pPr>
      <w:r w:rsidRPr="00C16418">
        <w:rPr>
          <w:rFonts w:ascii="Daytona" w:hAnsi="Daytona"/>
          <w:b/>
          <w:sz w:val="26"/>
        </w:rPr>
        <w:t>Biblia Brzeska</w:t>
      </w:r>
      <w:r>
        <w:rPr>
          <w:b/>
        </w:rPr>
        <w:t xml:space="preserve"> </w:t>
      </w:r>
      <w:r>
        <w:t>(Radziwiłowska, Pińczowska – miejsce tłumaczenia). Drugi (po </w:t>
      </w:r>
      <w:r w:rsidRPr="004F4707">
        <w:rPr>
          <w:i/>
          <w:iCs/>
        </w:rPr>
        <w:t>Biblii Leopolity</w:t>
      </w:r>
      <w:r>
        <w:t xml:space="preserve">) przekład całości </w:t>
      </w:r>
      <w:r w:rsidRPr="004F4707">
        <w:t>Pisma Świętego</w:t>
      </w:r>
      <w:r>
        <w:t xml:space="preserve"> na </w:t>
      </w:r>
      <w:r w:rsidRPr="004F4707">
        <w:t>język polski</w:t>
      </w:r>
      <w:r>
        <w:t>. D</w:t>
      </w:r>
      <w:r w:rsidRPr="003F1A43">
        <w:rPr>
          <w:rStyle w:val="WyranyZnak"/>
        </w:rPr>
        <w:t xml:space="preserve">okonany </w:t>
      </w:r>
      <w:r>
        <w:rPr>
          <w:rStyle w:val="WyranyZnak"/>
        </w:rPr>
        <w:t xml:space="preserve">on został </w:t>
      </w:r>
      <w:r w:rsidRPr="003F1A43">
        <w:rPr>
          <w:rStyle w:val="WyranyZnak"/>
        </w:rPr>
        <w:t>przez polskich kalwin</w:t>
      </w:r>
      <w:r w:rsidR="00C53EA3">
        <w:rPr>
          <w:rStyle w:val="WyranyZnak"/>
        </w:rPr>
        <w:t>ist</w:t>
      </w:r>
      <w:r w:rsidRPr="003F1A43">
        <w:rPr>
          <w:rStyle w:val="WyranyZnak"/>
        </w:rPr>
        <w:t>ów</w:t>
      </w:r>
      <w:r>
        <w:t xml:space="preserve"> w </w:t>
      </w:r>
      <w:r w:rsidRPr="00FF6B8A">
        <w:rPr>
          <w:rFonts w:ascii="Daytona" w:hAnsi="Daytona"/>
        </w:rPr>
        <w:t>1563</w:t>
      </w:r>
      <w:r>
        <w:rPr>
          <w:rFonts w:ascii="Daytona" w:hAnsi="Daytona"/>
        </w:rPr>
        <w:t xml:space="preserve"> </w:t>
      </w:r>
      <w:r w:rsidRPr="0041287C">
        <w:t xml:space="preserve">w Brześciu </w:t>
      </w:r>
      <w:r>
        <w:t>nad Bugiem. Jest to jednocześnie jeden z pierwszych na świecie nowożytnych przekładów całej Biblii z </w:t>
      </w:r>
      <w:r w:rsidRPr="004F4707">
        <w:t>języków</w:t>
      </w:r>
      <w:r>
        <w:t xml:space="preserve"> oryginalnych. Wcześniej od Biblii Brzeskiej powstały np. Biblia Zuryska (1531), </w:t>
      </w:r>
      <w:r w:rsidRPr="004F4707">
        <w:t>Biblia Lutra</w:t>
      </w:r>
      <w:r>
        <w:t xml:space="preserve"> (</w:t>
      </w:r>
      <w:r w:rsidRPr="004F4707">
        <w:t>1534</w:t>
      </w:r>
      <w:r>
        <w:t xml:space="preserve">), Cranmera (1539) czy </w:t>
      </w:r>
      <w:r w:rsidRPr="004F4707">
        <w:t xml:space="preserve">Biblia </w:t>
      </w:r>
      <w:r>
        <w:t>G</w:t>
      </w:r>
      <w:r w:rsidRPr="004F4707">
        <w:t>enewska</w:t>
      </w:r>
      <w:r>
        <w:t xml:space="preserve"> (</w:t>
      </w:r>
      <w:r w:rsidRPr="004F4707">
        <w:t>1560</w:t>
      </w:r>
      <w:r>
        <w:t xml:space="preserve">). </w:t>
      </w:r>
    </w:p>
    <w:p w14:paraId="147EECAB" w14:textId="77777777" w:rsidR="002567A8" w:rsidRDefault="002567A8" w:rsidP="004872E3">
      <w:pPr>
        <w:pStyle w:val="Wyrany"/>
      </w:pPr>
      <w:r>
        <w:t xml:space="preserve">Stary Testament został przełożony z hebrajskiego z pomocą Septuaginty oraz z pomocą nowszych tłumaczeń łacińskich, Nowy Testament – z greckiego. </w:t>
      </w:r>
    </w:p>
    <w:p w14:paraId="644A06FA" w14:textId="667B7683" w:rsidR="002567A8" w:rsidRDefault="002567A8" w:rsidP="002567A8">
      <w:pPr>
        <w:pStyle w:val="Normalnie"/>
      </w:pPr>
      <w:r>
        <w:t xml:space="preserve">Nad przekładem tej Biblii pracowało wiele osób, w tym cudzoziemcy wykładający na Uniwersytecie Jagiellońskim (Włosi, Francuzi, Holender). Cudzoziemcy owi byli znakomitymi znawcami wiedzy biblijnej ale nie znali zbyt dobrze języka polskiego. I tak Francuzi znający doskonale francuskie przekłady Biblii pomagali polskim kolegom w ustalaniu podstawowych znaczeń poszczególnych zwrotów i wyrażeń. Ci </w:t>
      </w:r>
      <w:r w:rsidR="003E63E5">
        <w:t xml:space="preserve">zaś </w:t>
      </w:r>
      <w:r>
        <w:t xml:space="preserve">wyrażali je polskimi słowami. </w:t>
      </w:r>
    </w:p>
    <w:p w14:paraId="06FAA121" w14:textId="77777777" w:rsidR="002567A8" w:rsidRDefault="002567A8" w:rsidP="002567A8">
      <w:pPr>
        <w:pStyle w:val="Normalnie"/>
      </w:pPr>
      <w:r>
        <w:t xml:space="preserve">Skład zespołu, w ciągu 6 lat prac nad tym przekładem, zmieniał się istotnie. Zmieniali się też protektorzy tego przedsięwzięcia. Najpierw był nim </w:t>
      </w:r>
      <w:r w:rsidRPr="002E041A">
        <w:rPr>
          <w:rFonts w:ascii="Daytona" w:hAnsi="Daytona"/>
          <w:sz w:val="26"/>
          <w:u w:val="single"/>
        </w:rPr>
        <w:t>Jan Łaski</w:t>
      </w:r>
      <w:r>
        <w:t xml:space="preserve">, a po jego śmierci inicjatywę przejął </w:t>
      </w:r>
      <w:r w:rsidRPr="002E041A">
        <w:rPr>
          <w:rFonts w:ascii="Daytona" w:hAnsi="Daytona"/>
          <w:sz w:val="26"/>
          <w:u w:val="single"/>
        </w:rPr>
        <w:t>Mikołaj Radziwiłł</w:t>
      </w:r>
      <w:r>
        <w:rPr>
          <w:rFonts w:ascii="Daytona" w:hAnsi="Daytona"/>
          <w:sz w:val="26"/>
          <w:u w:val="single"/>
        </w:rPr>
        <w:t xml:space="preserve"> Czarny</w:t>
      </w:r>
      <w:r>
        <w:t xml:space="preserve">. Głową całego zespołu do 1560 roku był </w:t>
      </w:r>
      <w:r w:rsidRPr="002E041A">
        <w:rPr>
          <w:rFonts w:ascii="Daytona" w:hAnsi="Daytona"/>
          <w:sz w:val="26"/>
          <w:u w:val="single"/>
        </w:rPr>
        <w:t>Grzegorz Orszak</w:t>
      </w:r>
      <w:r>
        <w:t xml:space="preserve"> – rektor kalwinistycznego gimnazjum w Pińczowie. Potem został wykluczony ze zboru kalwinistycznego za sprzyjanie poglądom antytrynitarnym. </w:t>
      </w:r>
    </w:p>
    <w:p w14:paraId="58042F93" w14:textId="77777777" w:rsidR="002567A8" w:rsidRDefault="002567A8" w:rsidP="002567A8">
      <w:pPr>
        <w:pStyle w:val="Normalnie"/>
      </w:pPr>
      <w:r>
        <w:t xml:space="preserve">Biblia Brzeska stała się podstawowym dziełem w </w:t>
      </w:r>
      <w:r w:rsidRPr="00573B2E">
        <w:t>zborach</w:t>
      </w:r>
      <w:r>
        <w:t xml:space="preserve"> ewangelickich (na terenie </w:t>
      </w:r>
      <w:r w:rsidRPr="00573B2E">
        <w:t>Wielkiego Księstwa</w:t>
      </w:r>
      <w:r>
        <w:t xml:space="preserve"> i </w:t>
      </w:r>
      <w:r w:rsidRPr="00573B2E">
        <w:t>Korony</w:t>
      </w:r>
      <w:r>
        <w:t xml:space="preserve"> było wówczas </w:t>
      </w:r>
      <w:r w:rsidRPr="00D625BA">
        <w:rPr>
          <w:rFonts w:ascii="Daytona" w:hAnsi="Daytona"/>
          <w:sz w:val="26"/>
        </w:rPr>
        <w:t>720</w:t>
      </w:r>
      <w:r>
        <w:t xml:space="preserve"> zborów, z tego 251 reformowanych i 64 </w:t>
      </w:r>
      <w:r w:rsidRPr="00573B2E">
        <w:t xml:space="preserve">braci </w:t>
      </w:r>
      <w:r>
        <w:t>czeskich). Była wielka (</w:t>
      </w:r>
      <w:r w:rsidRPr="00C75E94">
        <w:rPr>
          <w:i/>
          <w:iCs/>
        </w:rPr>
        <w:t>format wielkie folio</w:t>
      </w:r>
      <w:r>
        <w:rPr>
          <w:rStyle w:val="Odwoanieprzypisudolnego"/>
          <w:i/>
          <w:iCs/>
        </w:rPr>
        <w:footnoteReference w:id="23"/>
      </w:r>
      <w:r>
        <w:t xml:space="preserve">) i nieporęczna, nie mniej posiadała cały szereg zalet: doskonały papier, piękna gotycka czcionka, drzeworyt na karcie tytułowej. Jak się szacuje, wydrukowano ją w około </w:t>
      </w:r>
      <w:r w:rsidRPr="00701944">
        <w:rPr>
          <w:rFonts w:ascii="Daytona" w:hAnsi="Daytona"/>
        </w:rPr>
        <w:t>300</w:t>
      </w:r>
      <w:r>
        <w:t xml:space="preserve"> egzemplarzach.</w:t>
      </w:r>
    </w:p>
    <w:p w14:paraId="33A20A45" w14:textId="77777777" w:rsidR="002567A8" w:rsidRDefault="002567A8" w:rsidP="002567A8">
      <w:pPr>
        <w:pStyle w:val="Normalnie"/>
      </w:pPr>
      <w:r w:rsidRPr="009A31E4">
        <w:t>Biblia r</w:t>
      </w:r>
      <w:r>
        <w:t xml:space="preserve">ozpoczyna się dedykacją dla króla </w:t>
      </w:r>
      <w:r w:rsidRPr="009A31E4">
        <w:t>Zygmunta II Augusta</w:t>
      </w:r>
      <w:r>
        <w:t xml:space="preserve">, która zawiera pochwałę studiowania Biblii, informacje o przekładzie, streszczenie, spis treści oraz tablicę, wskazującą jak czytać Biblię przez cały rok. Jako pierwszy polski </w:t>
      </w:r>
      <w:r>
        <w:lastRenderedPageBreak/>
        <w:t xml:space="preserve">przekład oddziela apokryfy umieszczając je wszystkie na końcu Starego Testamentu. Do ważnych innowacji należy też wzorowany na francuskiej Biblii Roberta Estienne’a (Stephanusa) podział na wersety i ich numeracja. </w:t>
      </w:r>
    </w:p>
    <w:p w14:paraId="6A70DA2C" w14:textId="77777777" w:rsidR="002567A8" w:rsidRDefault="002567A8" w:rsidP="002567A8">
      <w:pPr>
        <w:pStyle w:val="Normalnie"/>
      </w:pPr>
      <w:r>
        <w:t xml:space="preserve">Napisana jest XVI-wieczną polszczyzną o wysokim poziomie artystycznym i literackim. Język jej jest zwięzły, potoczysty i bogaty literacko. </w:t>
      </w:r>
      <w:r w:rsidRPr="003F1A43">
        <w:rPr>
          <w:rStyle w:val="WyranyZnak"/>
        </w:rPr>
        <w:t>Tłumaczenie oddaje myśli</w:t>
      </w:r>
      <w:r>
        <w:rPr>
          <w:rStyle w:val="WyranyZnak"/>
        </w:rPr>
        <w:t>,</w:t>
      </w:r>
      <w:r w:rsidRPr="003F1A43">
        <w:rPr>
          <w:rStyle w:val="WyranyZnak"/>
        </w:rPr>
        <w:t xml:space="preserve"> a nie słowa</w:t>
      </w:r>
      <w:r>
        <w:t>, stąd tekst sprawia wrażenie pewnej swobody, parafrazy. Jasność i komunikatywność przekładu uzyskano przez unikanie obcych językowi polskiemu wyrażeń i zwrotów oraz hebrajskich konstrukcji składniowo- stylistycznych.</w:t>
      </w:r>
    </w:p>
    <w:p w14:paraId="066EB36A" w14:textId="77777777" w:rsidR="002567A8" w:rsidRDefault="002567A8" w:rsidP="002567A8">
      <w:pPr>
        <w:pStyle w:val="Normalnie"/>
      </w:pPr>
      <w:r>
        <w:t xml:space="preserve">Prace nad przekładem od maja 1560 finansował </w:t>
      </w:r>
      <w:r w:rsidRPr="00DF4EBC">
        <w:rPr>
          <w:rFonts w:ascii="Daytona" w:hAnsi="Daytona"/>
        </w:rPr>
        <w:t>książę Mikołaj Radziwiłł Czarny</w:t>
      </w:r>
      <w:r w:rsidRPr="000A788A">
        <w:t xml:space="preserve"> </w:t>
      </w:r>
      <w:r>
        <w:t xml:space="preserve">(koszt wyniósł około </w:t>
      </w:r>
      <w:r w:rsidRPr="000A788A">
        <w:rPr>
          <w:rFonts w:ascii="Daytona" w:hAnsi="Daytona"/>
        </w:rPr>
        <w:t>3000</w:t>
      </w:r>
      <w:r>
        <w:t xml:space="preserve"> czerwonych złotych), a patronował im właściciel Pińczowa – </w:t>
      </w:r>
      <w:r w:rsidRPr="000A788A">
        <w:t>Mikołaj Oleśnicki</w:t>
      </w:r>
      <w:r>
        <w:t>.</w:t>
      </w:r>
    </w:p>
    <w:p w14:paraId="33E7B535" w14:textId="4A0CBBEA" w:rsidR="00D36AA4" w:rsidRDefault="002567A8" w:rsidP="002567A8">
      <w:pPr>
        <w:pStyle w:val="Normalnie"/>
      </w:pPr>
      <w:r>
        <w:t xml:space="preserve">Syn fundatora Biblii Brzeskiej, konwertowany przez </w:t>
      </w:r>
      <w:r w:rsidRPr="00573B2E">
        <w:t>jezuitów</w:t>
      </w:r>
      <w:r>
        <w:t xml:space="preserve"> na </w:t>
      </w:r>
      <w:r w:rsidRPr="00573B2E">
        <w:t>katolicyzm</w:t>
      </w:r>
      <w:r>
        <w:t xml:space="preserve"> </w:t>
      </w:r>
      <w:r w:rsidRPr="00DF4EBC">
        <w:rPr>
          <w:rFonts w:ascii="Daytona" w:hAnsi="Daytona"/>
        </w:rPr>
        <w:t>Krzysztof Radziwiłł Sierotka</w:t>
      </w:r>
      <w:r>
        <w:t xml:space="preserve">, jako </w:t>
      </w:r>
      <w:r w:rsidRPr="00573B2E">
        <w:t>pokutę</w:t>
      </w:r>
      <w:r>
        <w:t xml:space="preserve"> za „grzechy ojca-heretyka”</w:t>
      </w:r>
      <w:r w:rsidR="003E63E5">
        <w:t>,</w:t>
      </w:r>
      <w:r>
        <w:t xml:space="preserve"> postanowił dwa lata po śmierci ojca (</w:t>
      </w:r>
      <w:r>
        <w:rPr>
          <w:rFonts w:cs="Calibri"/>
        </w:rPr>
        <w:t>†</w:t>
      </w:r>
      <w:r w:rsidRPr="007464EA">
        <w:rPr>
          <w:rFonts w:ascii="Daytona" w:hAnsi="Daytona"/>
        </w:rPr>
        <w:t>1565</w:t>
      </w:r>
      <w:r>
        <w:t xml:space="preserve"> r) wykupić i zniszczyć wszystkie egzemplarze Biblii Brzeskiej. Mimo, iż wydał na ten cel ogromną sumę </w:t>
      </w:r>
      <w:r w:rsidRPr="000A788A">
        <w:rPr>
          <w:rFonts w:ascii="Daytona" w:hAnsi="Daytona"/>
        </w:rPr>
        <w:t>5000</w:t>
      </w:r>
      <w:r>
        <w:t xml:space="preserve"> dukatów (czerwonych złotych), nie udało mu się zniszczyć wszystkich egzemplarzy. Naukowcy oceniają dziś, że zniszczonych mogło zostać minimum </w:t>
      </w:r>
      <w:r w:rsidRPr="005373C2">
        <w:rPr>
          <w:rFonts w:ascii="Daytona" w:hAnsi="Daytona"/>
        </w:rPr>
        <w:t>100</w:t>
      </w:r>
      <w:r>
        <w:t xml:space="preserve"> egzemplarzy, co stanowiło trzecią część całego nakładu. </w:t>
      </w:r>
      <w:r w:rsidR="003E63E5">
        <w:t>Te biblie, które Krzysztof Radziwiłł wykupił, uroczyście spalił na rynku w </w:t>
      </w:r>
      <w:r w:rsidR="003E63E5" w:rsidRPr="00573B2E">
        <w:t>Wilnie</w:t>
      </w:r>
      <w:r w:rsidR="003E63E5">
        <w:t xml:space="preserve">. </w:t>
      </w:r>
      <w:r>
        <w:t xml:space="preserve">Wiele jej egzemplarzy zostało potem jeszcze zniszczonych w okresie </w:t>
      </w:r>
      <w:r w:rsidRPr="00573B2E">
        <w:t>kontrreformacji</w:t>
      </w:r>
      <w:r>
        <w:t xml:space="preserve">. </w:t>
      </w:r>
      <w:r w:rsidR="00D36AA4">
        <w:t>Tak to jakoś jest, że jedni wydają duże pieniądze aby wydrukować Biblię, a inni jeszcze większe, aby ją niszczyć.</w:t>
      </w:r>
    </w:p>
    <w:p w14:paraId="0448FDCE" w14:textId="44E55356" w:rsidR="002567A8" w:rsidRDefault="002567A8" w:rsidP="002567A8">
      <w:pPr>
        <w:pStyle w:val="Normalnie"/>
        <w:rPr>
          <w:i/>
          <w:iCs/>
        </w:rPr>
      </w:pPr>
      <w:r>
        <w:t>Do dzisiaj ocalało zaledwie</w:t>
      </w:r>
      <w:r w:rsidR="00D36AA4">
        <w:t xml:space="preserve"> około</w:t>
      </w:r>
      <w:r>
        <w:t xml:space="preserve"> </w:t>
      </w:r>
      <w:r w:rsidRPr="00843525">
        <w:rPr>
          <w:rFonts w:ascii="Daytona" w:hAnsi="Daytona"/>
        </w:rPr>
        <w:t>40</w:t>
      </w:r>
      <w:r w:rsidR="00D36AA4">
        <w:rPr>
          <w:rFonts w:ascii="Daytona" w:hAnsi="Daytona"/>
        </w:rPr>
        <w:t xml:space="preserve"> </w:t>
      </w:r>
      <w:r>
        <w:t>woluminów. Fakty te miały zadecydować o niedostatku egzemplarzy tej Biblii już w końcu XVI w. Nigdy więcej nie wydano tej Biblii w całości, choć Nowy Testament ukazał się kilkakrotnie, między innymi jako część Poligloty Norymberskiej oraz wydany w </w:t>
      </w:r>
      <w:r w:rsidRPr="004D3F39">
        <w:rPr>
          <w:rFonts w:ascii="Daytona" w:hAnsi="Daytona"/>
        </w:rPr>
        <w:t>1577</w:t>
      </w:r>
      <w:r>
        <w:t xml:space="preserve"> roku w</w:t>
      </w:r>
      <w:r w:rsidR="00D36AA4">
        <w:t> </w:t>
      </w:r>
      <w:r>
        <w:t xml:space="preserve">Rakowie przez </w:t>
      </w:r>
      <w:r w:rsidRPr="004D3F39">
        <w:rPr>
          <w:rFonts w:ascii="Daytona" w:hAnsi="Daytona"/>
        </w:rPr>
        <w:t>Marcina Czechowica</w:t>
      </w:r>
      <w:r>
        <w:rPr>
          <w:rFonts w:ascii="Daytona" w:hAnsi="Daytona"/>
        </w:rPr>
        <w:t xml:space="preserve"> </w:t>
      </w:r>
      <w:r w:rsidRPr="004D3F39">
        <w:t>z Lublina</w:t>
      </w:r>
      <w:r>
        <w:t>. Czechowicowi zarzucano wówczas: „</w:t>
      </w:r>
      <w:r>
        <w:rPr>
          <w:i/>
          <w:iCs/>
        </w:rPr>
        <w:t>boś ty wszystek swój przekład z Biblii Brzeskiej wziął, wszędzie się jej trzymając jak pijany płotu”.</w:t>
      </w:r>
    </w:p>
    <w:p w14:paraId="7F3D70E5" w14:textId="77777777" w:rsidR="002567A8" w:rsidRDefault="002567A8" w:rsidP="002567A8">
      <w:pPr>
        <w:pStyle w:val="Normalnie"/>
      </w:pPr>
      <w:r>
        <w:t xml:space="preserve">Biblia ta ma szereg niedociągnięć. Największym jej krytykiem był pastor kalwinistyczny, który potem wiąże się z Braćmi Polskimi, znawca języków starożytnych – Szymon Budny. Zarzuca on, że </w:t>
      </w:r>
      <w:r>
        <w:rPr>
          <w:i/>
          <w:iCs/>
        </w:rPr>
        <w:t>Biblia Brzeska</w:t>
      </w:r>
      <w:r>
        <w:t xml:space="preserve"> jest w rzeczywistości tłumaczeniem albo z łacińskiej </w:t>
      </w:r>
      <w:r w:rsidRPr="00A73566">
        <w:t>Wulgaty</w:t>
      </w:r>
      <w:r>
        <w:t>, albo z innych przekładów łacińskich. Wskazuje się też liczne zapożyczenia z francuskich przekładów. Zatem językami oryginalnymi się tylko posiłkowano.</w:t>
      </w:r>
      <w:r w:rsidRPr="00A73566">
        <w:t xml:space="preserve"> </w:t>
      </w:r>
      <w:r>
        <w:t xml:space="preserve">W samym tytule </w:t>
      </w:r>
      <w:r>
        <w:rPr>
          <w:i/>
          <w:iCs/>
        </w:rPr>
        <w:t>Biblii Brzeskiej,</w:t>
      </w:r>
      <w:r>
        <w:t xml:space="preserve"> oprócz </w:t>
      </w:r>
      <w:r>
        <w:lastRenderedPageBreak/>
        <w:t>języków oryginalnych wymieniono też łacinę. Budny oskarża tłumaczy, że starając się głównie o piękne brzmienie tekstu zagubili nie tylko zgodność wyrazową, ale też i zgodność myśli.</w:t>
      </w:r>
    </w:p>
    <w:p w14:paraId="7320EFB5" w14:textId="77777777" w:rsidR="002567A8" w:rsidRDefault="002567A8" w:rsidP="002567A8">
      <w:pPr>
        <w:pStyle w:val="Normalnie"/>
      </w:pPr>
      <w:r>
        <w:t xml:space="preserve">Budny próbuje poprawić ten przekład, jednak ostatecznie uznaje, że jest to trudniejsze od ponownego przetłumaczenia całej Biblii. W rezultacie powstaje samodzielne tłumaczenie Budnego dokonane w Nieświeżu, stąd </w:t>
      </w:r>
      <w:r w:rsidRPr="00C16418">
        <w:rPr>
          <w:rFonts w:ascii="Daytona" w:hAnsi="Daytona"/>
          <w:sz w:val="26"/>
        </w:rPr>
        <w:t xml:space="preserve">Biblia </w:t>
      </w:r>
      <w:r>
        <w:rPr>
          <w:rFonts w:ascii="Daytona" w:hAnsi="Daytona"/>
          <w:sz w:val="26"/>
        </w:rPr>
        <w:t xml:space="preserve">Nieświeska </w:t>
      </w:r>
      <w:r>
        <w:t xml:space="preserve">wydana w 1572. Posługiwali się nią przede wszystkim </w:t>
      </w:r>
      <w:r w:rsidR="00747995">
        <w:t>b</w:t>
      </w:r>
      <w:r>
        <w:t xml:space="preserve">racia </w:t>
      </w:r>
      <w:r w:rsidR="00747995">
        <w:t>p</w:t>
      </w:r>
      <w:r>
        <w:t xml:space="preserve">olscy. Pozostali protestanci (głównie kalwini) </w:t>
      </w:r>
      <w:r w:rsidRPr="000A788A">
        <w:t>nadal</w:t>
      </w:r>
      <w:r>
        <w:t xml:space="preserve"> używali Biblii Brzeskiej, aż do czasu, gdy w 1632 roku wydano poręczniejszą </w:t>
      </w:r>
      <w:r w:rsidRPr="000A788A">
        <w:t xml:space="preserve">Biblię </w:t>
      </w:r>
      <w:r>
        <w:t>G</w:t>
      </w:r>
      <w:r w:rsidRPr="000A788A">
        <w:t>dańską</w:t>
      </w:r>
      <w:r>
        <w:t xml:space="preserve">, która w dużej mierze opierała się na tekście Biblii Brzeskiej opracowanej od nowa przez </w:t>
      </w:r>
      <w:r w:rsidRPr="000A788A">
        <w:t>Daniela Mikołajewskiego</w:t>
      </w:r>
      <w:r>
        <w:t>.</w:t>
      </w:r>
    </w:p>
    <w:p w14:paraId="5198EFF5" w14:textId="77777777" w:rsidR="002567A8" w:rsidRDefault="002567A8" w:rsidP="002567A8">
      <w:pPr>
        <w:pStyle w:val="Normalnie"/>
      </w:pPr>
      <w:r>
        <w:t xml:space="preserve">Sporne jest przypisanie przekładu Biblii Brzeskiej jednemu wyznaniu. Choć zazwyczaj wiąże się je z </w:t>
      </w:r>
      <w:r w:rsidRPr="00857576">
        <w:t>kalwińskim</w:t>
      </w:r>
      <w:r>
        <w:t xml:space="preserve"> </w:t>
      </w:r>
      <w:r w:rsidRPr="00857576">
        <w:t>Kościołem Reformowanym</w:t>
      </w:r>
      <w:r>
        <w:t>, to w rzeczywistości jego tłumaczenie przypadło na okres, gdy w obrębie polskiego ruchu reformacyjnego właśnie dokonywał się podział na dwa zwaśnione ugrupowania: Zbór Większy (kalwinizm) i Zbór Mniejszy (</w:t>
      </w:r>
      <w:r w:rsidRPr="00857576">
        <w:t>bracia polscy</w:t>
      </w:r>
      <w:r>
        <w:t xml:space="preserve"> przezwani „arianami”). Początkowo w skład zespołu tłumaczy wchodzili ważni zwolennicy </w:t>
      </w:r>
      <w:r w:rsidRPr="00857576">
        <w:t>unitarianizmu</w:t>
      </w:r>
      <w:r>
        <w:t xml:space="preserve">. Poglądy unitariańskie pozostawiły ślad w niektórych miejscach tłumaczenia, choć ostateczny szlif nadali zwolennicy kalwinizmu po usunięciu z zespołu braci polskich. Poza tym, w momencie gdy drukowano Biblię w Brześciu, jej główny fundator </w:t>
      </w:r>
      <w:r w:rsidRPr="00857576">
        <w:t>Mikołaj Radziwiłł Czarny</w:t>
      </w:r>
      <w:r>
        <w:t xml:space="preserve"> był już zwolennikiem unitarianizmu, a Biblia miała służyć zarówno zborom kalwińskim, jak i braciom polskim. Spierano się o słowa, które świadczą o boskości Chrystusa, np. w komentarzu do </w:t>
      </w:r>
      <w:r w:rsidRPr="00501F44">
        <w:rPr>
          <w:rStyle w:val="Werset0"/>
        </w:rPr>
        <w:t>Ps 2.7</w:t>
      </w:r>
      <w:r w:rsidRPr="00501F44">
        <w:rPr>
          <w:rStyle w:val="BibliaZnak"/>
        </w:rPr>
        <w:t xml:space="preserve">: </w:t>
      </w:r>
      <w:r>
        <w:rPr>
          <w:rStyle w:val="BibliaZnak"/>
        </w:rPr>
        <w:t>Opowiem ten dekret, który mi Pan powiedział</w:t>
      </w:r>
      <w:r w:rsidRPr="00501F44">
        <w:rPr>
          <w:rStyle w:val="BibliaZnak"/>
        </w:rPr>
        <w:t>:</w:t>
      </w:r>
      <w:r>
        <w:rPr>
          <w:rStyle w:val="BibliaZnak"/>
          <w:rFonts w:ascii="Calibri" w:hAnsi="Calibri" w:cs="Calibri"/>
        </w:rPr>
        <w:t xml:space="preserve"> Syn mój ty jesteś, któregom ja dziś porodził</w:t>
      </w:r>
      <w:r>
        <w:rPr>
          <w:rStyle w:val="txt-huge"/>
          <w:color w:val="3D3D3D"/>
        </w:rPr>
        <w:t xml:space="preserve"> (BB) tłumacz brzeski słowa wypowiedziane przez Jahwe nie odnosi do Jezusa, lecz do Dawida. </w:t>
      </w:r>
    </w:p>
    <w:p w14:paraId="733A77EC" w14:textId="77777777" w:rsidR="002567A8" w:rsidRDefault="002567A8" w:rsidP="002567A8">
      <w:pPr>
        <w:pStyle w:val="Normalnie"/>
      </w:pPr>
      <w:r>
        <w:t xml:space="preserve">W roku </w:t>
      </w:r>
      <w:r w:rsidRPr="009017F6">
        <w:rPr>
          <w:rFonts w:ascii="Daytona" w:hAnsi="Daytona"/>
        </w:rPr>
        <w:t>1603</w:t>
      </w:r>
      <w:r>
        <w:t xml:space="preserve"> Biblia Brzeska wraz z </w:t>
      </w:r>
      <w:r w:rsidRPr="00857576">
        <w:t xml:space="preserve">Biblią </w:t>
      </w:r>
      <w:r>
        <w:t>N</w:t>
      </w:r>
      <w:r w:rsidRPr="00857576">
        <w:t>ieświeską</w:t>
      </w:r>
      <w:r>
        <w:t xml:space="preserve"> znalazła się na </w:t>
      </w:r>
      <w:r w:rsidRPr="009017F6">
        <w:rPr>
          <w:b/>
          <w:bCs/>
        </w:rPr>
        <w:t>pierwszym polskim indeksie ksiąg zakazanych</w:t>
      </w:r>
      <w:r>
        <w:t xml:space="preserve"> opracowanym z inicjatywy kardynała </w:t>
      </w:r>
      <w:r w:rsidRPr="00857576">
        <w:t>Bernarda Maciejowskiego</w:t>
      </w:r>
      <w:r>
        <w:t>.</w:t>
      </w:r>
    </w:p>
    <w:p w14:paraId="21CC2274" w14:textId="77777777" w:rsidR="00FE0977" w:rsidRPr="004B4F2F" w:rsidRDefault="00FE0977" w:rsidP="00FE0977">
      <w:pPr>
        <w:pStyle w:val="Wane"/>
      </w:pPr>
      <w:r w:rsidRPr="004B4F2F">
        <w:t>Polecane linki z materiałem rozszerzającym zakres informacji:</w:t>
      </w:r>
    </w:p>
    <w:p w14:paraId="2F527E01" w14:textId="5CD7CC09" w:rsidR="00FE0977" w:rsidRDefault="00FE0977" w:rsidP="00FE0977">
      <w:pPr>
        <w:pStyle w:val="Normalnie"/>
      </w:pPr>
      <w:r>
        <w:t xml:space="preserve">Biblie Polskie. Biblia Brzeska. </w:t>
      </w:r>
      <w:hyperlink r:id="rId156" w:history="1">
        <w:r w:rsidR="00B31AA2" w:rsidRPr="00063DBC">
          <w:rPr>
            <w:rStyle w:val="Hipercze"/>
          </w:rPr>
          <w:t>https://bibliepolskie.pl/przeklady.php?tid=2</w:t>
        </w:r>
      </w:hyperlink>
    </w:p>
    <w:p w14:paraId="2517847C" w14:textId="040EC2C3" w:rsidR="00B66642" w:rsidRPr="00A74BCE" w:rsidRDefault="001807AC" w:rsidP="008308A0">
      <w:pPr>
        <w:pStyle w:val="Temat"/>
      </w:pPr>
      <w:bookmarkStart w:id="210" w:name="_Toc192062153"/>
      <w:r w:rsidRPr="00A74BCE">
        <w:t xml:space="preserve">Bracia </w:t>
      </w:r>
      <w:r w:rsidR="001E7140">
        <w:t>p</w:t>
      </w:r>
      <w:r w:rsidRPr="00A74BCE">
        <w:t xml:space="preserve">olscy, </w:t>
      </w:r>
      <w:r w:rsidR="00032DB6" w:rsidRPr="00A74BCE">
        <w:t xml:space="preserve">Szymon Budny i </w:t>
      </w:r>
      <w:r w:rsidR="00FA2A1B">
        <w:t xml:space="preserve">jego </w:t>
      </w:r>
      <w:r w:rsidR="00B66642" w:rsidRPr="00A74BCE">
        <w:t>B</w:t>
      </w:r>
      <w:r w:rsidR="006C0F8B" w:rsidRPr="00A74BCE">
        <w:t xml:space="preserve">iblia </w:t>
      </w:r>
      <w:r w:rsidR="00032DB6" w:rsidRPr="00C834BD">
        <w:rPr>
          <w:rFonts w:ascii="Verdana" w:hAnsi="Verdana"/>
          <w:sz w:val="26"/>
          <w:szCs w:val="26"/>
        </w:rPr>
        <w:t>(1572)</w:t>
      </w:r>
      <w:bookmarkEnd w:id="210"/>
    </w:p>
    <w:p w14:paraId="12424451" w14:textId="77777777" w:rsidR="002567A8" w:rsidRPr="002E041A" w:rsidRDefault="002567A8" w:rsidP="002567A8">
      <w:pPr>
        <w:pStyle w:val="Normalnie"/>
        <w:rPr>
          <w:rStyle w:val="WyrnienieU"/>
          <w:iCs w:val="0"/>
        </w:rPr>
      </w:pPr>
      <w:r>
        <w:rPr>
          <w:rStyle w:val="WyrnienieU"/>
        </w:rPr>
        <w:t xml:space="preserve">Niepopularne w czasach odrodzenia nauki biblijne. Nieformalna nietolerancja religijna. Imię Boże w Biblii Szymona Budnego. Kwestie antytrynitarne – na ile dociekanie natury Boga jest istotne dla zbawienia? </w:t>
      </w:r>
    </w:p>
    <w:p w14:paraId="1343A4E8" w14:textId="161C46B2" w:rsidR="002567A8" w:rsidRPr="007B093A" w:rsidRDefault="002567A8" w:rsidP="002567A8">
      <w:pPr>
        <w:pStyle w:val="Normalnie"/>
      </w:pPr>
      <w:r w:rsidRPr="007B093A">
        <w:lastRenderedPageBreak/>
        <w:t>Protestanccy Radziwiłłowie żyli też w Nieświeżu (obecnie w Białorusi), gdzie w</w:t>
      </w:r>
      <w:r>
        <w:t> </w:t>
      </w:r>
      <w:r w:rsidRPr="007B093A">
        <w:t>1572 roku dokonali kolejnego tłumaczenia Biblii.</w:t>
      </w:r>
      <w:r>
        <w:t xml:space="preserve"> Stało się ono koronnym dziełem </w:t>
      </w:r>
      <w:r w:rsidR="001E7140">
        <w:t>b</w:t>
      </w:r>
      <w:r>
        <w:t xml:space="preserve">raci </w:t>
      </w:r>
      <w:r w:rsidR="001E7140">
        <w:t>p</w:t>
      </w:r>
      <w:r>
        <w:t>olskich.</w:t>
      </w:r>
    </w:p>
    <w:p w14:paraId="251A04B7" w14:textId="454A9AB8" w:rsidR="002567A8" w:rsidRPr="00CC74EB" w:rsidRDefault="002567A8" w:rsidP="002567A8">
      <w:pPr>
        <w:pStyle w:val="Normalnie"/>
      </w:pPr>
      <w:r w:rsidRPr="00D44F0A">
        <w:rPr>
          <w:rFonts w:ascii="Daytona" w:hAnsi="Daytona"/>
          <w:b/>
          <w:bCs/>
          <w:smallCaps/>
        </w:rPr>
        <w:t xml:space="preserve">Bracia </w:t>
      </w:r>
      <w:r w:rsidR="00747995">
        <w:rPr>
          <w:rFonts w:ascii="Daytona" w:hAnsi="Daytona"/>
          <w:b/>
          <w:bCs/>
          <w:smallCaps/>
        </w:rPr>
        <w:t>p</w:t>
      </w:r>
      <w:r w:rsidRPr="00D44F0A">
        <w:rPr>
          <w:rFonts w:ascii="Daytona" w:hAnsi="Daytona"/>
          <w:b/>
          <w:bCs/>
          <w:smallCaps/>
        </w:rPr>
        <w:t>olscy</w:t>
      </w:r>
      <w:r>
        <w:t xml:space="preserve"> – </w:t>
      </w:r>
      <w:r w:rsidRPr="00CC74EB">
        <w:t>unitariańska</w:t>
      </w:r>
      <w:r>
        <w:t xml:space="preserve"> wspólnota religijna, która zdecydowanie wyodrębniła się w latach 1562–63 z polskiego </w:t>
      </w:r>
      <w:r w:rsidR="001220CE">
        <w:t>k</w:t>
      </w:r>
      <w:r w:rsidRPr="00F74FDF">
        <w:t>ościoła reformowanego</w:t>
      </w:r>
      <w:r>
        <w:t xml:space="preserve">, stanowiąca najbardziej radykalny odłam </w:t>
      </w:r>
      <w:r w:rsidRPr="00F74FDF">
        <w:t>reformacji</w:t>
      </w:r>
      <w:r>
        <w:t xml:space="preserve"> w Polsce.</w:t>
      </w:r>
      <w:r>
        <w:rPr>
          <w:rStyle w:val="hgkelc"/>
        </w:rPr>
        <w:t xml:space="preserve"> Byli zwani antytrynitarzami, </w:t>
      </w:r>
      <w:r w:rsidR="001941D2">
        <w:rPr>
          <w:rStyle w:val="hgkelc"/>
        </w:rPr>
        <w:t xml:space="preserve">nowochrzczeńcami (od </w:t>
      </w:r>
      <w:r>
        <w:rPr>
          <w:rStyle w:val="hgkelc"/>
        </w:rPr>
        <w:t>anabaptyst</w:t>
      </w:r>
      <w:r w:rsidR="001941D2">
        <w:rPr>
          <w:rStyle w:val="hgkelc"/>
        </w:rPr>
        <w:t>ów)</w:t>
      </w:r>
      <w:r>
        <w:rPr>
          <w:rStyle w:val="hgkelc"/>
        </w:rPr>
        <w:t xml:space="preserve">, </w:t>
      </w:r>
      <w:r w:rsidRPr="001877EB">
        <w:rPr>
          <w:rStyle w:val="hgkelc"/>
          <w:u w:val="single"/>
        </w:rPr>
        <w:t>unitarianami</w:t>
      </w:r>
      <w:r>
        <w:rPr>
          <w:rStyle w:val="hgkelc"/>
        </w:rPr>
        <w:t xml:space="preserve"> oraz socynianami (od założyciela Włocha </w:t>
      </w:r>
      <w:r w:rsidRPr="00485FD1">
        <w:rPr>
          <w:rStyle w:val="hgkelc"/>
          <w:rFonts w:ascii="Daytona" w:hAnsi="Daytona"/>
        </w:rPr>
        <w:t>Fausta Socyna</w:t>
      </w:r>
      <w:r>
        <w:rPr>
          <w:rStyle w:val="hgkelc"/>
        </w:rPr>
        <w:t xml:space="preserve">). </w:t>
      </w:r>
      <w:r>
        <w:t>Przeciwnicy religijni z</w:t>
      </w:r>
      <w:r w:rsidR="001E7140">
        <w:t> </w:t>
      </w:r>
      <w:r>
        <w:t>kręgu kalwinistów złośliwie nazwali ich: „</w:t>
      </w:r>
      <w:r w:rsidRPr="001877EB">
        <w:t>arianami</w:t>
      </w:r>
      <w:r>
        <w:t xml:space="preserve">”, choć ich nauka znacząco odbiegała od </w:t>
      </w:r>
      <w:r w:rsidR="001941D2">
        <w:t xml:space="preserve">potępionej w Nicei (325 r.) </w:t>
      </w:r>
      <w:r>
        <w:t xml:space="preserve">nauki </w:t>
      </w:r>
      <w:r w:rsidRPr="001877EB">
        <w:t>Ariusza</w:t>
      </w:r>
      <w:r>
        <w:t xml:space="preserve"> (256-336 r.)</w:t>
      </w:r>
      <w:r w:rsidRPr="00CC74EB">
        <w:rPr>
          <w:rStyle w:val="hgkelc"/>
        </w:rPr>
        <w:t>.</w:t>
      </w:r>
    </w:p>
    <w:p w14:paraId="7233AF4D" w14:textId="595ED553" w:rsidR="002567A8" w:rsidRDefault="002567A8" w:rsidP="002567A8">
      <w:pPr>
        <w:pStyle w:val="Normalnie"/>
      </w:pPr>
      <w:r>
        <w:t xml:space="preserve">Pod koniec XVI wieku na terenie Małopolski działały </w:t>
      </w:r>
      <w:r w:rsidRPr="001877EB">
        <w:rPr>
          <w:rFonts w:ascii="Daytona" w:hAnsi="Daytona"/>
          <w:sz w:val="32"/>
          <w:szCs w:val="32"/>
        </w:rPr>
        <w:t>52</w:t>
      </w:r>
      <w:r>
        <w:t xml:space="preserve"> zbory </w:t>
      </w:r>
      <w:r w:rsidR="001E7140">
        <w:t>b</w:t>
      </w:r>
      <w:r>
        <w:t xml:space="preserve">raci </w:t>
      </w:r>
      <w:r w:rsidR="001E7140">
        <w:t>p</w:t>
      </w:r>
      <w:r>
        <w:t>olskich. Głównymi ośrodkami ruchu</w:t>
      </w:r>
      <w:r w:rsidR="001941D2">
        <w:t>, po Krakowie,</w:t>
      </w:r>
      <w:r>
        <w:t xml:space="preserve"> był </w:t>
      </w:r>
      <w:r w:rsidR="001941D2">
        <w:t xml:space="preserve">Lublin, Nowy Sącz, Lusławice, </w:t>
      </w:r>
      <w:r w:rsidRPr="001877EB">
        <w:t>Pińczów</w:t>
      </w:r>
      <w:r>
        <w:t xml:space="preserve"> oraz </w:t>
      </w:r>
      <w:r w:rsidRPr="001877EB">
        <w:t>Raków</w:t>
      </w:r>
      <w:r>
        <w:t xml:space="preserve"> w Niecce Nidy. Tam powstała w roku 1569 słynna na całą Europę </w:t>
      </w:r>
      <w:r w:rsidRPr="001941D2">
        <w:rPr>
          <w:b/>
          <w:bCs/>
        </w:rPr>
        <w:t>Akademia Rakowska</w:t>
      </w:r>
      <w:r>
        <w:t>, która w okresie swej świetności posiadała znakomitych profesorów i około tysiąca uczniów</w:t>
      </w:r>
      <w:r w:rsidR="001941D2">
        <w:t>, wielu spoza Polski</w:t>
      </w:r>
      <w:r>
        <w:t xml:space="preserve">. </w:t>
      </w:r>
      <w:r w:rsidR="001941D2">
        <w:t xml:space="preserve">Założono tutaj drukarnię, z której druki propagandowe i naukowe rozchodziły się na całą Europę. </w:t>
      </w:r>
    </w:p>
    <w:p w14:paraId="43D92079" w14:textId="3EACC3FE" w:rsidR="00141DBA" w:rsidRPr="00141DBA" w:rsidRDefault="002567A8" w:rsidP="00E91B54">
      <w:pPr>
        <w:pStyle w:val="ANormalny"/>
      </w:pPr>
      <w:r w:rsidRPr="00141DBA">
        <w:rPr>
          <w:rStyle w:val="WyrnienieU"/>
          <w:spacing w:val="6"/>
        </w:rPr>
        <w:t xml:space="preserve">Bracia za wyłączną podstawę swej doktryny uważali Biblię (zasada </w:t>
      </w:r>
      <w:r w:rsidRPr="00485FD1">
        <w:rPr>
          <w:rStyle w:val="WyrnienieU"/>
          <w:spacing w:val="6"/>
        </w:rPr>
        <w:t>Sola scriptura</w:t>
      </w:r>
      <w:r w:rsidRPr="00141DBA">
        <w:rPr>
          <w:rStyle w:val="WyrnienieU"/>
          <w:spacing w:val="6"/>
        </w:rPr>
        <w:t xml:space="preserve">). </w:t>
      </w:r>
      <w:r w:rsidR="00141DBA" w:rsidRPr="00141DBA">
        <w:rPr>
          <w:rStyle w:val="WyrnienieU"/>
          <w:spacing w:val="6"/>
        </w:rPr>
        <w:t xml:space="preserve">Wyraża to między innymi zasada, tak zapisana w katechizmie </w:t>
      </w:r>
      <w:r w:rsidR="00141DBA">
        <w:rPr>
          <w:rStyle w:val="WyrnienieU"/>
          <w:spacing w:val="6"/>
        </w:rPr>
        <w:t>braci polskich (Katechizm Rakowski)</w:t>
      </w:r>
      <w:r w:rsidR="00141DBA" w:rsidRPr="00141DBA">
        <w:rPr>
          <w:rStyle w:val="WyrnienieU"/>
          <w:spacing w:val="6"/>
        </w:rPr>
        <w:t>:</w:t>
      </w:r>
      <w:r w:rsidR="00141DBA">
        <w:rPr>
          <w:rStyle w:val="WyrnienieU"/>
          <w:spacing w:val="6"/>
        </w:rPr>
        <w:t xml:space="preserve"> </w:t>
      </w:r>
      <w:r w:rsidR="00141DBA" w:rsidRPr="00141DBA">
        <w:rPr>
          <w:i/>
          <w:iCs/>
        </w:rPr>
        <w:t>Pokazałeś mi dotąd pewność i doskonałość Pism świętych, proszę ćię pokaż mi też jeśli te Pismá są wszystkim poietne y</w:t>
      </w:r>
      <w:r w:rsidR="001E7140">
        <w:rPr>
          <w:i/>
          <w:iCs/>
        </w:rPr>
        <w:t> </w:t>
      </w:r>
      <w:r w:rsidR="00141DBA" w:rsidRPr="00141DBA">
        <w:rPr>
          <w:i/>
          <w:iCs/>
        </w:rPr>
        <w:t>wyrozumialne. Acz się w nich nieiákie trudnośći náyduią: wszákże są poiętne y</w:t>
      </w:r>
      <w:r w:rsidR="001E7140">
        <w:rPr>
          <w:i/>
          <w:iCs/>
        </w:rPr>
        <w:t> </w:t>
      </w:r>
      <w:r w:rsidR="00141DBA" w:rsidRPr="00141DBA">
        <w:rPr>
          <w:i/>
          <w:iCs/>
        </w:rPr>
        <w:t>wyrozumiálne, zwłaszcza w tych rzeczách, ktore do zbáwienia są potrzebne</w:t>
      </w:r>
      <w:r w:rsidR="00141DBA" w:rsidRPr="00141DBA">
        <w:t>.</w:t>
      </w:r>
    </w:p>
    <w:p w14:paraId="7BBF9367" w14:textId="77777777" w:rsidR="00141DBA" w:rsidRPr="00141DBA" w:rsidRDefault="001220CE" w:rsidP="00E91B54">
      <w:pPr>
        <w:pStyle w:val="ANormalny"/>
        <w:rPr>
          <w:rStyle w:val="WyrnienieU"/>
        </w:rPr>
      </w:pPr>
      <w:r w:rsidRPr="001220CE">
        <w:t>Wspomniany wyżej</w:t>
      </w:r>
      <w:r>
        <w:rPr>
          <w:b/>
          <w:bCs/>
        </w:rPr>
        <w:t xml:space="preserve"> </w:t>
      </w:r>
      <w:r w:rsidR="00141DBA" w:rsidRPr="00141DBA">
        <w:rPr>
          <w:b/>
          <w:bCs/>
        </w:rPr>
        <w:t>Katechizm Rakowski</w:t>
      </w:r>
      <w:r w:rsidR="00141DBA" w:rsidRPr="00141DBA">
        <w:t xml:space="preserve"> </w:t>
      </w:r>
      <w:r>
        <w:t xml:space="preserve">to </w:t>
      </w:r>
      <w:r w:rsidR="00141DBA" w:rsidRPr="00141DBA">
        <w:t>opublikowane w 1605 roku w</w:t>
      </w:r>
      <w:r>
        <w:t> </w:t>
      </w:r>
      <w:r w:rsidR="00141DBA" w:rsidRPr="00141DBA">
        <w:t>Rakowie wyznanie wiary braci polskich. Je</w:t>
      </w:r>
      <w:r>
        <w:t>st to je</w:t>
      </w:r>
      <w:r w:rsidR="00141DBA" w:rsidRPr="00141DBA">
        <w:t>dno z pierwszych dzieł w</w:t>
      </w:r>
      <w:r>
        <w:t> </w:t>
      </w:r>
      <w:r w:rsidR="00141DBA" w:rsidRPr="00141DBA">
        <w:t xml:space="preserve">Europie głoszące zasadę racjonalizmu i tolerancji religijnej dla wszystkich. Katechizm ten wywarł znaczny wpływ na Europę Zachodnią. Thomas Jefferson powoływał się na tekst </w:t>
      </w:r>
      <w:r w:rsidR="00141DBA" w:rsidRPr="00141DBA">
        <w:rPr>
          <w:i/>
          <w:iCs/>
        </w:rPr>
        <w:t>Katechizmu</w:t>
      </w:r>
      <w:r w:rsidR="00141DBA" w:rsidRPr="00141DBA">
        <w:t xml:space="preserve"> jako jedno ze źródeł Konstytucji Stanów Zjednoczonych. </w:t>
      </w:r>
      <w:r w:rsidR="00141DBA" w:rsidRPr="00141DBA">
        <w:rPr>
          <w:i/>
          <w:iCs/>
        </w:rPr>
        <w:t>Katechizm</w:t>
      </w:r>
      <w:r w:rsidR="00141DBA" w:rsidRPr="00141DBA">
        <w:t xml:space="preserve"> wymieniony jest przez UNESCO </w:t>
      </w:r>
      <w:r w:rsidR="00485FD1">
        <w:t>wśród</w:t>
      </w:r>
      <w:r w:rsidR="00141DBA" w:rsidRPr="00141DBA">
        <w:t xml:space="preserve"> najważniejszych dzieł w historii ludzkości.</w:t>
      </w:r>
    </w:p>
    <w:p w14:paraId="7F86C143" w14:textId="77777777" w:rsidR="001220CE" w:rsidRPr="00141DBA" w:rsidRDefault="00141DBA" w:rsidP="00E91B54">
      <w:pPr>
        <w:pStyle w:val="ANormalny"/>
        <w:rPr>
          <w:rStyle w:val="WyrnienieU"/>
          <w:spacing w:val="6"/>
        </w:rPr>
      </w:pPr>
      <w:r w:rsidRPr="00141DBA">
        <w:rPr>
          <w:rStyle w:val="WyrnienieU"/>
          <w:spacing w:val="6"/>
        </w:rPr>
        <w:t>Bracia o</w:t>
      </w:r>
      <w:r w:rsidR="002567A8" w:rsidRPr="00141DBA">
        <w:rPr>
          <w:rStyle w:val="WyrnienieU"/>
          <w:spacing w:val="6"/>
        </w:rPr>
        <w:t xml:space="preserve">drzucali tradycję Kościoła (pisma patrystyczne, uchwały soborów i synodów, orzeczenia papieskie) i konieczność pośrednictwa duchowieństwa w kontaktach z Bogiem. </w:t>
      </w:r>
      <w:r w:rsidR="00485FD1" w:rsidRPr="00141DBA">
        <w:rPr>
          <w:rStyle w:val="WyrnienieU"/>
          <w:spacing w:val="6"/>
        </w:rPr>
        <w:t>Hierarchię rzymskokatolicką oskarżali o bałwochwalczy kult świętych, nietolerancję i utrzymywanie ludzi w niewiedzy przy pomocy inkwizycji.</w:t>
      </w:r>
      <w:r w:rsidR="00485FD1">
        <w:rPr>
          <w:rStyle w:val="WyrnienieU"/>
          <w:spacing w:val="6"/>
        </w:rPr>
        <w:t xml:space="preserve"> </w:t>
      </w:r>
      <w:r w:rsidR="002567A8" w:rsidRPr="00141DBA">
        <w:rPr>
          <w:rStyle w:val="WyrnienieU"/>
          <w:spacing w:val="6"/>
        </w:rPr>
        <w:t>Socynianie uznawali dwa sakramenty: chrzest (chrzcili ludzi dorosłych</w:t>
      </w:r>
      <w:r w:rsidR="001941D2">
        <w:rPr>
          <w:rStyle w:val="WyrnienieU"/>
          <w:spacing w:val="6"/>
        </w:rPr>
        <w:t xml:space="preserve">, choć nie wszyscy </w:t>
      </w:r>
      <w:r w:rsidR="00485FD1">
        <w:rPr>
          <w:rStyle w:val="WyrnienieU"/>
          <w:spacing w:val="6"/>
        </w:rPr>
        <w:t xml:space="preserve">przyjmowali tą zasadę </w:t>
      </w:r>
      <w:r w:rsidR="001941D2">
        <w:rPr>
          <w:rStyle w:val="WyrnienieU"/>
          <w:spacing w:val="6"/>
        </w:rPr>
        <w:t>i nie zawsze</w:t>
      </w:r>
      <w:r w:rsidR="002567A8" w:rsidRPr="00141DBA">
        <w:rPr>
          <w:rStyle w:val="WyrnienieU"/>
          <w:spacing w:val="6"/>
        </w:rPr>
        <w:t xml:space="preserve">) </w:t>
      </w:r>
      <w:r w:rsidR="00485FD1">
        <w:rPr>
          <w:rStyle w:val="WyrnienieU"/>
          <w:spacing w:val="6"/>
        </w:rPr>
        <w:t>oraz</w:t>
      </w:r>
      <w:r w:rsidR="002567A8" w:rsidRPr="00141DBA">
        <w:rPr>
          <w:rStyle w:val="WyrnienieU"/>
          <w:spacing w:val="6"/>
        </w:rPr>
        <w:t xml:space="preserve"> Wieczerzę Pańską. Nie </w:t>
      </w:r>
      <w:r w:rsidR="002567A8" w:rsidRPr="00141DBA">
        <w:rPr>
          <w:rStyle w:val="WyrnienieU"/>
          <w:spacing w:val="6"/>
        </w:rPr>
        <w:lastRenderedPageBreak/>
        <w:t xml:space="preserve">mieli jednoznacznych poglądów na problem odpuszczenia grzechów i łaski, odrzucali możliwość zmartwychwstania ciałem. </w:t>
      </w:r>
    </w:p>
    <w:p w14:paraId="6FB12870" w14:textId="450444BE" w:rsidR="0052491D" w:rsidRDefault="002567A8" w:rsidP="00E91B54">
      <w:pPr>
        <w:pStyle w:val="ANormalny"/>
        <w:rPr>
          <w:rStyle w:val="WyrnienieU"/>
          <w:spacing w:val="6"/>
        </w:rPr>
      </w:pPr>
      <w:r w:rsidRPr="00141DBA">
        <w:rPr>
          <w:rStyle w:val="WyrnienieU"/>
          <w:spacing w:val="6"/>
        </w:rPr>
        <w:t xml:space="preserve">Zwolennikom </w:t>
      </w:r>
      <w:r w:rsidR="001E7140">
        <w:rPr>
          <w:rStyle w:val="WyrnienieU"/>
          <w:spacing w:val="6"/>
        </w:rPr>
        <w:t>b</w:t>
      </w:r>
      <w:r w:rsidRPr="00141DBA">
        <w:rPr>
          <w:rStyle w:val="WyrnienieU"/>
          <w:spacing w:val="6"/>
        </w:rPr>
        <w:t xml:space="preserve">raci </w:t>
      </w:r>
      <w:r w:rsidR="001E7140">
        <w:rPr>
          <w:rStyle w:val="WyrnienieU"/>
          <w:spacing w:val="6"/>
        </w:rPr>
        <w:t>p</w:t>
      </w:r>
      <w:r w:rsidRPr="00141DBA">
        <w:rPr>
          <w:rStyle w:val="WyrnienieU"/>
          <w:spacing w:val="6"/>
        </w:rPr>
        <w:t xml:space="preserve">olskich nie wolno było brać udziału w wojnach, sprawować funkcji sędziego, składać przysiąg, odbierać nikomu życia (nawet we własnej obronie) ani też żądać sądownie zadośćuczynienia za krzywdy. </w:t>
      </w:r>
      <w:r w:rsidR="0052491D">
        <w:rPr>
          <w:rStyle w:val="WyrnienieU"/>
          <w:spacing w:val="6"/>
        </w:rPr>
        <w:t xml:space="preserve">Historia zapamiętała </w:t>
      </w:r>
      <w:r w:rsidR="0052491D" w:rsidRPr="00485FD1">
        <w:rPr>
          <w:rStyle w:val="WyrnienieU"/>
          <w:rFonts w:ascii="Daytona" w:hAnsi="Daytona"/>
          <w:spacing w:val="6"/>
        </w:rPr>
        <w:t>Hieronima Moskorzewskiego</w:t>
      </w:r>
      <w:r w:rsidR="0052491D">
        <w:rPr>
          <w:rStyle w:val="WyrnienieU"/>
          <w:spacing w:val="6"/>
        </w:rPr>
        <w:t xml:space="preserve">, </w:t>
      </w:r>
      <w:r w:rsidR="001220CE">
        <w:rPr>
          <w:rStyle w:val="WyrnienieU"/>
          <w:spacing w:val="6"/>
        </w:rPr>
        <w:t xml:space="preserve">jako </w:t>
      </w:r>
      <w:r w:rsidR="00485FD1">
        <w:rPr>
          <w:rStyle w:val="WyrnienieU"/>
          <w:spacing w:val="6"/>
        </w:rPr>
        <w:t>nad wyraz</w:t>
      </w:r>
      <w:r w:rsidR="001220CE">
        <w:rPr>
          <w:rStyle w:val="WyrnienieU"/>
          <w:spacing w:val="6"/>
        </w:rPr>
        <w:t xml:space="preserve"> uczciwego, wyróżniającego się prostotą i prostolinijnością posła sejmowego, </w:t>
      </w:r>
      <w:r w:rsidR="001220CE" w:rsidRPr="00485FD1">
        <w:rPr>
          <w:rStyle w:val="WyrnienieU"/>
          <w:rFonts w:ascii="Daytona" w:hAnsi="Daytona"/>
          <w:spacing w:val="6"/>
        </w:rPr>
        <w:t>Piotra Gieskiego</w:t>
      </w:r>
      <w:r w:rsidR="001220CE">
        <w:rPr>
          <w:rStyle w:val="WyrnienieU"/>
          <w:spacing w:val="6"/>
        </w:rPr>
        <w:t xml:space="preserve">, co to drewniany miecz nosił zamiast żelaznego, </w:t>
      </w:r>
      <w:r w:rsidR="001220CE" w:rsidRPr="00485FD1">
        <w:rPr>
          <w:rStyle w:val="WyrnienieU"/>
          <w:rFonts w:ascii="Daytona" w:hAnsi="Daytona"/>
          <w:spacing w:val="6"/>
        </w:rPr>
        <w:t>Jana Niemojewskiego</w:t>
      </w:r>
      <w:r w:rsidR="001220CE">
        <w:rPr>
          <w:rStyle w:val="WyrnienieU"/>
          <w:spacing w:val="6"/>
        </w:rPr>
        <w:t>, który złożył swój urząd sędziowski aby nie nakładać krwawych kar.</w:t>
      </w:r>
    </w:p>
    <w:p w14:paraId="7A694FB0" w14:textId="77777777" w:rsidR="002567A8" w:rsidRPr="001C4C7B" w:rsidRDefault="002567A8" w:rsidP="00E91B54">
      <w:pPr>
        <w:pStyle w:val="ANormalny"/>
        <w:rPr>
          <w:rStyle w:val="WyrnienieU"/>
          <w:i w:val="0"/>
          <w:iCs w:val="0"/>
          <w:spacing w:val="6"/>
        </w:rPr>
      </w:pPr>
      <w:r w:rsidRPr="001C4C7B">
        <w:t>Arianie doszli do skrajności</w:t>
      </w:r>
      <w:r w:rsidRPr="001C4C7B">
        <w:rPr>
          <w:rStyle w:val="WyrnienieU"/>
          <w:spacing w:val="6"/>
        </w:rPr>
        <w:t xml:space="preserve"> – pisze w Paweł Jasienica w </w:t>
      </w:r>
      <w:r>
        <w:rPr>
          <w:rStyle w:val="WyrnienieU"/>
          <w:spacing w:val="6"/>
        </w:rPr>
        <w:t xml:space="preserve">Polsce Jagielonów – Niczym się oznaczając w zakresie okrutnych praktyk i krwawych teorii, nie uprawiając ich wcale. Ich skrajność łączyła się z wyrozumiałością wobec innych ludzi, a polegała na stawianiu ogromnych wymagań samemu sobie. </w:t>
      </w:r>
    </w:p>
    <w:p w14:paraId="35230EA5" w14:textId="77777777" w:rsidR="002719B2" w:rsidRPr="002719B2" w:rsidRDefault="002567A8" w:rsidP="002567A8">
      <w:pPr>
        <w:pStyle w:val="Normalnie"/>
      </w:pPr>
      <w:r>
        <w:t xml:space="preserve">W późniejszym okresie stali się unitarianami. </w:t>
      </w:r>
      <w:r>
        <w:rPr>
          <w:b/>
          <w:bCs/>
        </w:rPr>
        <w:t>Unitarianizm</w:t>
      </w:r>
      <w:r>
        <w:t xml:space="preserve"> to jeden z nurtów </w:t>
      </w:r>
      <w:r w:rsidRPr="00F74FDF">
        <w:t>reformacji</w:t>
      </w:r>
      <w:r>
        <w:t>. Jego nazwa pochodzi od łacińskich słów „</w:t>
      </w:r>
      <w:r>
        <w:rPr>
          <w:i/>
          <w:iCs/>
        </w:rPr>
        <w:t>unus</w:t>
      </w:r>
      <w:r>
        <w:t xml:space="preserve">”, czyli jeden </w:t>
      </w:r>
      <w:r w:rsidR="002719B2">
        <w:t xml:space="preserve">(Bóg Ojciec) </w:t>
      </w:r>
      <w:r>
        <w:t>i „</w:t>
      </w:r>
      <w:r>
        <w:rPr>
          <w:i/>
          <w:iCs/>
        </w:rPr>
        <w:t>unitas</w:t>
      </w:r>
      <w:r>
        <w:t>”, czyli jedność</w:t>
      </w:r>
      <w:r w:rsidR="002719B2">
        <w:t xml:space="preserve"> (przez wolność myśli, tolerancję i wspólną pracę na rzecz społeczeństwa)</w:t>
      </w:r>
      <w:r>
        <w:t xml:space="preserve">. Odrzuca on dogmat o </w:t>
      </w:r>
      <w:r w:rsidRPr="00F74FDF">
        <w:t>Trójcy Świętej</w:t>
      </w:r>
      <w:r>
        <w:t xml:space="preserve">. Nurt ten stoi w opozycji do </w:t>
      </w:r>
      <w:r w:rsidRPr="00F74FDF">
        <w:t>trynitaryzmu</w:t>
      </w:r>
      <w:r>
        <w:t>.</w:t>
      </w:r>
      <w:r w:rsidR="0057342D">
        <w:t xml:space="preserve"> Do prekursorów Kościoła Unitariańskiego należał hiszpański medyk</w:t>
      </w:r>
      <w:r w:rsidR="002719B2">
        <w:t>, geograf</w:t>
      </w:r>
      <w:r w:rsidR="0057342D">
        <w:t xml:space="preserve"> i teolog </w:t>
      </w:r>
      <w:r w:rsidR="0057342D" w:rsidRPr="00485FD1">
        <w:rPr>
          <w:rFonts w:ascii="Daytona" w:hAnsi="Daytona"/>
        </w:rPr>
        <w:t>Michał Serwet</w:t>
      </w:r>
      <w:r w:rsidR="0057342D">
        <w:t xml:space="preserve">. Został </w:t>
      </w:r>
      <w:r w:rsidR="002719B2">
        <w:t xml:space="preserve">on za sprawą Kalwina </w:t>
      </w:r>
      <w:r w:rsidR="0057342D">
        <w:t>spalony na stosie w 1553 roku</w:t>
      </w:r>
      <w:r w:rsidR="002719B2">
        <w:t xml:space="preserve">. </w:t>
      </w:r>
      <w:r w:rsidR="002719B2" w:rsidRPr="002719B2">
        <w:rPr>
          <w:i/>
          <w:iCs/>
        </w:rPr>
        <w:t>Na głowę nałożono mu wieniec nasączony siarką. Do słupa został przywiązany żelaznym łańcuchem, a szyję przewiązano grubym sznurem. Na stos wykorzystano drwa świeżego drzewa dębowego jeszcze z liśćmi, które ułożono w pewnej odległości od słupa co spowodowało wydłużenie jego cierpień</w:t>
      </w:r>
      <w:r w:rsidR="002719B2">
        <w:rPr>
          <w:i/>
          <w:iCs/>
        </w:rPr>
        <w:t> </w:t>
      </w:r>
      <w:r w:rsidR="002719B2">
        <w:rPr>
          <w:rStyle w:val="Odwoanieprzypisudolnego"/>
          <w:i/>
          <w:iCs/>
        </w:rPr>
        <w:footnoteReference w:id="24"/>
      </w:r>
    </w:p>
    <w:p w14:paraId="1CF5A596" w14:textId="77777777" w:rsidR="002567A8" w:rsidRPr="008C7522" w:rsidRDefault="002567A8" w:rsidP="002567A8">
      <w:pPr>
        <w:pStyle w:val="Normalnie"/>
        <w:rPr>
          <w:i/>
          <w:iCs/>
        </w:rPr>
      </w:pPr>
      <w:r>
        <w:t xml:space="preserve">Ważne miejsce </w:t>
      </w:r>
      <w:r w:rsidR="002719B2">
        <w:t xml:space="preserve">wśród nauk braci polskich </w:t>
      </w:r>
      <w:r>
        <w:t>zajmowało hasło sprawiedliwości i</w:t>
      </w:r>
      <w:r w:rsidR="002719B2">
        <w:t> </w:t>
      </w:r>
      <w:r>
        <w:t xml:space="preserve">równości społecznej, co usiłowała realizować w praktyce ariańska szlachta kujawska </w:t>
      </w:r>
      <w:r w:rsidR="0052491D">
        <w:t xml:space="preserve">m.in. </w:t>
      </w:r>
      <w:r>
        <w:t xml:space="preserve">poprzez uwalnianie chłopów od </w:t>
      </w:r>
      <w:r w:rsidRPr="0068701C">
        <w:t>pańszczyzny</w:t>
      </w:r>
      <w:r>
        <w:t xml:space="preserve">. Jednym ze znanych braci polskich, który uwolnił chłopów od pańszczyzny, był </w:t>
      </w:r>
      <w:r w:rsidRPr="00485FD1">
        <w:rPr>
          <w:rFonts w:ascii="Daytona" w:hAnsi="Daytona"/>
          <w:szCs w:val="28"/>
        </w:rPr>
        <w:t>Samuel Przypkowski</w:t>
      </w:r>
      <w:r>
        <w:t>. Propagowanie tej idei stawiało automatycznie Arian, jako wrogów ówczesnej szlachty.</w:t>
      </w:r>
      <w:r w:rsidR="008C7522">
        <w:t xml:space="preserve"> W głównym dziele „O pokoju i zgodzie w kościele” Przypkowski zastanawia się nad stosunkiem państwa do kościoła. </w:t>
      </w:r>
      <w:r w:rsidR="008C7522" w:rsidRPr="008C7522">
        <w:rPr>
          <w:i/>
          <w:iCs/>
        </w:rPr>
        <w:t>Rzym uważa państwo za sługę kościoła, który jest słońcem, a państwo księżycem</w:t>
      </w:r>
      <w:r w:rsidR="008C7522">
        <w:t xml:space="preserve"> – snuje Przypkowski swe myśli. </w:t>
      </w:r>
      <w:r w:rsidR="008C7522" w:rsidRPr="008C7522">
        <w:rPr>
          <w:i/>
          <w:iCs/>
        </w:rPr>
        <w:t xml:space="preserve">Kalwin wprzęgał również państwo w służbę kościoła </w:t>
      </w:r>
      <w:r w:rsidR="008C7522" w:rsidRPr="008C7522">
        <w:rPr>
          <w:i/>
          <w:iCs/>
        </w:rPr>
        <w:lastRenderedPageBreak/>
        <w:t>domagając się jedności wyznaniowej. Sam był bardzo nietolerancyjny i spalić pozwolił Serweta z jego herezje ba stosie.</w:t>
      </w:r>
      <w:r w:rsidR="008C7522">
        <w:t xml:space="preserve"> </w:t>
      </w:r>
      <w:r w:rsidR="008C7522">
        <w:rPr>
          <w:i/>
          <w:iCs/>
        </w:rPr>
        <w:t>Luter natomiast oddawał opiekę nad kościołem państwu, uznawał władcę za zwierzchnika kościoła. Państwo mianuje konsystorze, które rządzą w czystym luteranizmie kościołami. Skończyło się to na smutnym „cuius regio</w:t>
      </w:r>
      <w:r w:rsidR="00F32340">
        <w:rPr>
          <w:i/>
          <w:iCs/>
        </w:rPr>
        <w:t xml:space="preserve">, </w:t>
      </w:r>
      <w:r w:rsidR="003C30C6">
        <w:rPr>
          <w:i/>
          <w:iCs/>
        </w:rPr>
        <w:t>eius</w:t>
      </w:r>
      <w:r w:rsidR="00F32340">
        <w:rPr>
          <w:i/>
          <w:iCs/>
        </w:rPr>
        <w:t xml:space="preserve"> </w:t>
      </w:r>
      <w:r w:rsidR="008C7522">
        <w:rPr>
          <w:i/>
          <w:iCs/>
        </w:rPr>
        <w:t>religio</w:t>
      </w:r>
      <w:r w:rsidR="00F32340">
        <w:rPr>
          <w:i/>
          <w:iCs/>
        </w:rPr>
        <w:t>” – państwo ma prawo narzucać wiarę swym poddanym.</w:t>
      </w:r>
    </w:p>
    <w:p w14:paraId="16DE3693" w14:textId="77777777" w:rsidR="002567A8" w:rsidRDefault="002567A8" w:rsidP="002567A8">
      <w:pPr>
        <w:pStyle w:val="Normalnie"/>
      </w:pPr>
      <w:r>
        <w:t xml:space="preserve">Bracia </w:t>
      </w:r>
      <w:r w:rsidR="00747995">
        <w:t>p</w:t>
      </w:r>
      <w:r>
        <w:t xml:space="preserve">olscy nie brali udziału w porozumieniu pomiędzy wyznaniami protestanckimi w </w:t>
      </w:r>
      <w:r w:rsidRPr="00A20ACC">
        <w:t>Rzeczypospolitej</w:t>
      </w:r>
      <w:r>
        <w:t xml:space="preserve">: </w:t>
      </w:r>
      <w:r w:rsidRPr="00A20ACC">
        <w:t>luteranami</w:t>
      </w:r>
      <w:r>
        <w:t xml:space="preserve">, </w:t>
      </w:r>
      <w:r w:rsidRPr="00A20ACC">
        <w:t>kalwinami</w:t>
      </w:r>
      <w:r>
        <w:t xml:space="preserve"> oraz </w:t>
      </w:r>
      <w:r w:rsidRPr="00A20ACC">
        <w:t>braćmi czeskimi</w:t>
      </w:r>
      <w:r>
        <w:t xml:space="preserve">, zawartym 14 kwietnia </w:t>
      </w:r>
      <w:r w:rsidRPr="00A20ACC">
        <w:rPr>
          <w:rFonts w:ascii="Daytona" w:hAnsi="Daytona"/>
        </w:rPr>
        <w:t>1570</w:t>
      </w:r>
      <w:r>
        <w:t xml:space="preserve"> roku w </w:t>
      </w:r>
      <w:r w:rsidRPr="00A20ACC">
        <w:t>Sandomierzu</w:t>
      </w:r>
      <w:r>
        <w:t xml:space="preserve">, zwanym </w:t>
      </w:r>
      <w:r w:rsidRPr="00A20ACC">
        <w:rPr>
          <w:rFonts w:ascii="Daytona" w:hAnsi="Daytona"/>
        </w:rPr>
        <w:t>zgodą sandomierską</w:t>
      </w:r>
      <w:r>
        <w:t>. Wkrótce, podobnie jak inne wyznania</w:t>
      </w:r>
      <w:r w:rsidR="00DB1775">
        <w:t xml:space="preserve"> (w tym menonici, którzy zjawili się w Polsce w 1526 r.)</w:t>
      </w:r>
      <w:r>
        <w:t xml:space="preserve">, zostali jednak objęci pierwszym aktem prawnym, gwarantującym pokój między różnowiercami w Rzeczypospolitej, jakim była </w:t>
      </w:r>
      <w:r w:rsidRPr="001B6475">
        <w:rPr>
          <w:rFonts w:ascii="Daytona" w:hAnsi="Daytona"/>
        </w:rPr>
        <w:t>Konfederacja Warszawska</w:t>
      </w:r>
      <w:r>
        <w:t xml:space="preserve">, uchwalona na pierwszym </w:t>
      </w:r>
      <w:r w:rsidRPr="00A20ACC">
        <w:t>sejmie konwokacyjnym</w:t>
      </w:r>
      <w:r>
        <w:t xml:space="preserve"> w </w:t>
      </w:r>
      <w:r w:rsidRPr="001B6475">
        <w:rPr>
          <w:rFonts w:ascii="Daytona" w:hAnsi="Daytona"/>
        </w:rPr>
        <w:t>1573</w:t>
      </w:r>
      <w:r>
        <w:t xml:space="preserve"> roku w </w:t>
      </w:r>
      <w:r w:rsidRPr="00A20ACC">
        <w:t>Warszawie</w:t>
      </w:r>
      <w:r w:rsidR="002719B2">
        <w:t xml:space="preserve">. </w:t>
      </w:r>
    </w:p>
    <w:p w14:paraId="65E05907" w14:textId="77777777" w:rsidR="002567A8" w:rsidRPr="00177E5A" w:rsidRDefault="002567A8" w:rsidP="004B4F2F">
      <w:pPr>
        <w:pStyle w:val="Wane"/>
        <w:rPr>
          <w:rStyle w:val="WyrnienieU"/>
        </w:rPr>
      </w:pPr>
      <w:r w:rsidRPr="00177E5A">
        <w:rPr>
          <w:rStyle w:val="WyrnienieU"/>
        </w:rPr>
        <w:t xml:space="preserve">Nietolerancja religijna </w:t>
      </w:r>
      <w:r>
        <w:rPr>
          <w:rStyle w:val="WyrnienieU"/>
        </w:rPr>
        <w:t xml:space="preserve">w Polsce </w:t>
      </w:r>
      <w:r w:rsidRPr="00177E5A">
        <w:rPr>
          <w:rStyle w:val="WyrnienieU"/>
        </w:rPr>
        <w:t xml:space="preserve">na przykładzie </w:t>
      </w:r>
      <w:r w:rsidR="00B342EC">
        <w:rPr>
          <w:rStyle w:val="WyrnienieU"/>
        </w:rPr>
        <w:t>b</w:t>
      </w:r>
      <w:r w:rsidRPr="00177E5A">
        <w:rPr>
          <w:rStyle w:val="WyrnienieU"/>
        </w:rPr>
        <w:t xml:space="preserve">raci </w:t>
      </w:r>
      <w:r w:rsidR="00B342EC">
        <w:rPr>
          <w:rStyle w:val="WyrnienieU"/>
        </w:rPr>
        <w:t>p</w:t>
      </w:r>
      <w:r w:rsidRPr="00177E5A">
        <w:rPr>
          <w:rStyle w:val="WyrnienieU"/>
        </w:rPr>
        <w:t>olskich</w:t>
      </w:r>
    </w:p>
    <w:p w14:paraId="6AC44126" w14:textId="77777777" w:rsidR="00544A75" w:rsidRDefault="00F32340" w:rsidP="002567A8">
      <w:pPr>
        <w:pStyle w:val="Normalnie"/>
      </w:pPr>
      <w:r>
        <w:t>Wolność religijna</w:t>
      </w:r>
      <w:r w:rsidR="002567A8">
        <w:t xml:space="preserve"> w XVI</w:t>
      </w:r>
      <w:r>
        <w:t xml:space="preserve">-wiecznej </w:t>
      </w:r>
      <w:r w:rsidR="002567A8">
        <w:t xml:space="preserve">Polsce </w:t>
      </w:r>
      <w:r>
        <w:t>była nadzwyczaj ogromnie ceniona</w:t>
      </w:r>
      <w:r w:rsidR="002567A8">
        <w:t xml:space="preserve">. </w:t>
      </w:r>
      <w:r>
        <w:t xml:space="preserve">Świadczy o tym akt zredagowany podczas konfederacji warszawskiej zwołanej w 1573 roku w celu ustalenia praw obowiązujących w Polsce podczas bezkrólewia, które nastało po śmierci Zygmunta Augusta. Przyjęto wówczas </w:t>
      </w:r>
      <w:r w:rsidR="00485FD1">
        <w:t>datę i </w:t>
      </w:r>
      <w:r>
        <w:t>porządek przeprowadzenia elekcji, jak też ustanowiono osobę „</w:t>
      </w:r>
      <w:r w:rsidRPr="00F32340">
        <w:t>interreksa</w:t>
      </w:r>
      <w:r>
        <w:t xml:space="preserve">” w okresie bezkrólewia, ustalając na stałe, że funkcję tę będzie sprawował </w:t>
      </w:r>
      <w:r w:rsidRPr="00F32340">
        <w:t>prymas</w:t>
      </w:r>
      <w:r>
        <w:t xml:space="preserve"> Polski. Wśród oczekiwań, które postawiono kandydatowi na przyszłego króla, jako jeden z ważniejszych był</w:t>
      </w:r>
      <w:r w:rsidR="0053506F">
        <w:t>a</w:t>
      </w:r>
      <w:r>
        <w:t xml:space="preserve"> </w:t>
      </w:r>
      <w:r w:rsidR="0053506F">
        <w:t>gwarancja bezwarunkowego i wiecznego pokoju między wszystkimi różniącymi się w wierze</w:t>
      </w:r>
      <w:r w:rsidR="00544A75">
        <w:t xml:space="preserve">, ujęta takimi słowy: </w:t>
      </w:r>
    </w:p>
    <w:p w14:paraId="06044652" w14:textId="77777777" w:rsidR="00544A75" w:rsidRPr="00544A75" w:rsidRDefault="00544A75" w:rsidP="002567A8">
      <w:pPr>
        <w:pStyle w:val="Normalnie"/>
        <w:rPr>
          <w:i/>
          <w:iCs/>
        </w:rPr>
      </w:pPr>
      <w:r>
        <w:rPr>
          <w:i/>
          <w:iCs/>
        </w:rPr>
        <w:t>A iż w Rzeczypospolitej naszej jest niezgoda niemała w sprawie religii chrześcijańskiej, zapobiegając temu, aby się z tej przyczyny między ludźmi rozterka jaka szkodliwa nie wszczęła, którą po naszych królestwach jaśnie widzimy, obiecujemy to sobie wspólnie (…) pokój między sobą zachować, a dla różnej wiary i odmiany w kościołach krwi nie przelewać, ani się karać konfiskatą dóbr, więzieniem i wygnaniem, i zwierzchności żadnej ani urzędowi do takowego postępowania żadnym sposobem nie pomagać …</w:t>
      </w:r>
    </w:p>
    <w:p w14:paraId="6D0A6079" w14:textId="77777777" w:rsidR="0053506F" w:rsidRDefault="0053506F" w:rsidP="002567A8">
      <w:pPr>
        <w:pStyle w:val="Normalnie"/>
      </w:pPr>
      <w:r>
        <w:t>Praktyka okazała się inna. Pierwszym elekcyjnym królem Polski został francuski książę Henryk III Walezy, który wcześ</w:t>
      </w:r>
      <w:r w:rsidR="00172BD2">
        <w:t xml:space="preserve">niej dał się we znaki protestanckim hugenotom podczas nocy św. Bartłomieja i po niej. </w:t>
      </w:r>
    </w:p>
    <w:p w14:paraId="4223F400" w14:textId="77777777" w:rsidR="00172BD2" w:rsidRDefault="002567A8" w:rsidP="002567A8">
      <w:pPr>
        <w:pStyle w:val="Normalnie"/>
      </w:pPr>
      <w:r>
        <w:t xml:space="preserve">Po </w:t>
      </w:r>
      <w:r w:rsidR="00172BD2">
        <w:t xml:space="preserve">jego niesławnej ucieczce do Francji, królem Polski został </w:t>
      </w:r>
      <w:r>
        <w:t>znan</w:t>
      </w:r>
      <w:r w:rsidR="00172BD2">
        <w:t>y</w:t>
      </w:r>
      <w:r>
        <w:t xml:space="preserve"> z</w:t>
      </w:r>
      <w:r w:rsidR="00172BD2">
        <w:t> </w:t>
      </w:r>
      <w:r>
        <w:t>nietolerancji religijnej</w:t>
      </w:r>
      <w:r w:rsidR="00172BD2">
        <w:t xml:space="preserve"> książę Siedmiogrodu</w:t>
      </w:r>
      <w:r>
        <w:t xml:space="preserve"> </w:t>
      </w:r>
      <w:r w:rsidRPr="00485FD1">
        <w:rPr>
          <w:rFonts w:ascii="Daytona" w:hAnsi="Daytona"/>
        </w:rPr>
        <w:t>Stefan Bator</w:t>
      </w:r>
      <w:r w:rsidR="00172BD2" w:rsidRPr="00485FD1">
        <w:rPr>
          <w:rFonts w:ascii="Daytona" w:hAnsi="Daytona"/>
        </w:rPr>
        <w:t>y</w:t>
      </w:r>
      <w:r w:rsidR="004054B4">
        <w:rPr>
          <w:b/>
          <w:bCs/>
        </w:rPr>
        <w:t xml:space="preserve"> </w:t>
      </w:r>
      <w:r w:rsidR="004054B4" w:rsidRPr="004054B4">
        <w:t>(1576-1586)</w:t>
      </w:r>
      <w:r w:rsidR="00172BD2">
        <w:rPr>
          <w:b/>
          <w:bCs/>
        </w:rPr>
        <w:t>.</w:t>
      </w:r>
      <w:r w:rsidR="00172BD2">
        <w:t xml:space="preserve"> Ten </w:t>
      </w:r>
      <w:r w:rsidR="00485FD1">
        <w:t xml:space="preserve">jednak </w:t>
      </w:r>
      <w:r w:rsidR="00172BD2">
        <w:t xml:space="preserve">przyjął </w:t>
      </w:r>
      <w:r w:rsidR="004054B4">
        <w:t xml:space="preserve">warunki konfederacji warszawskiej i uczciwie ich przestrzegał. </w:t>
      </w:r>
      <w:r w:rsidR="004054B4">
        <w:lastRenderedPageBreak/>
        <w:t xml:space="preserve">Jednak kolejny król elekcyjny, szwedzki książę </w:t>
      </w:r>
      <w:r w:rsidR="004054B4" w:rsidRPr="00485FD1">
        <w:rPr>
          <w:rFonts w:ascii="Daytona" w:hAnsi="Daytona"/>
        </w:rPr>
        <w:t>Zygmunt III Waza</w:t>
      </w:r>
      <w:r w:rsidR="004054B4">
        <w:t xml:space="preserve"> bardziej był królem państwa kościelnego i Szwecji, niż Polski. Za jego panowania (lata 1587-1632) skończył się okres słynnej w całej Europie polskiej wolności religijnej. Kolejni szwedzcy królowie Polski: </w:t>
      </w:r>
      <w:r w:rsidR="004054B4" w:rsidRPr="00485FD1">
        <w:rPr>
          <w:rFonts w:ascii="Daytona" w:hAnsi="Daytona"/>
        </w:rPr>
        <w:t>Władysław IV Waza</w:t>
      </w:r>
      <w:r w:rsidR="004054B4">
        <w:t xml:space="preserve"> (1632-1648) i </w:t>
      </w:r>
      <w:r w:rsidR="004054B4" w:rsidRPr="00485FD1">
        <w:rPr>
          <w:rFonts w:ascii="Daytona" w:hAnsi="Daytona"/>
        </w:rPr>
        <w:t>Jan II Kazimierz Waza</w:t>
      </w:r>
      <w:r w:rsidR="004054B4">
        <w:t xml:space="preserve"> (1648-1668) zaogniali już i tak złą dla innowierców sytuację. Faktyczną władzę w</w:t>
      </w:r>
      <w:r w:rsidR="0052491D">
        <w:t> </w:t>
      </w:r>
      <w:r w:rsidR="004054B4">
        <w:t xml:space="preserve">Polsce, sprawowali Jezuici, sprowadzeni do naszego kraju w 1564 roku. </w:t>
      </w:r>
      <w:r w:rsidR="0052491D">
        <w:t xml:space="preserve">Oddano w ich ręce wiele szkół. Rozpoczęły się wrogie innowiercom działania propagandowe, które zaowocowały napadami na kościoły innych wyznań i na samych wyznawców religii innej niż katolicka. Napadano na kondukty innowiercze pogrzebowe bezczeszcząc zwłoki zmarłych. Na pierwszej linii frontu znaleźli się bracia polscy. </w:t>
      </w:r>
    </w:p>
    <w:p w14:paraId="78546928" w14:textId="77777777" w:rsidR="002567A8" w:rsidRDefault="002567A8" w:rsidP="002567A8">
      <w:pPr>
        <w:pStyle w:val="Normalnie"/>
      </w:pPr>
      <w:r>
        <w:t xml:space="preserve">Znany jest akt terroru z 1611 roku na </w:t>
      </w:r>
      <w:r w:rsidRPr="00485FD1">
        <w:rPr>
          <w:rFonts w:ascii="Daytona" w:hAnsi="Daytona"/>
          <w:bCs/>
        </w:rPr>
        <w:t>Iwanie Tyszkiewiczu</w:t>
      </w:r>
      <w:r>
        <w:t xml:space="preserve">, który za rzekome bluźnierstwo i herezję został skazany na śmierć, a następnie w okrutny sposób uśmiercony. W roku 1638, pod pretekstem rzekomego sprofanowania </w:t>
      </w:r>
      <w:r w:rsidRPr="00CA1F29">
        <w:t>przydrożnego krzyża</w:t>
      </w:r>
      <w:r>
        <w:t xml:space="preserve"> przez kilkunastu uczniów, biskup krakowski </w:t>
      </w:r>
      <w:r w:rsidRPr="009527DC">
        <w:rPr>
          <w:rFonts w:ascii="Daytona" w:hAnsi="Daytona"/>
        </w:rPr>
        <w:t>Jakub Zadzik</w:t>
      </w:r>
      <w:r>
        <w:t xml:space="preserve"> doprowadził do rozwiązania </w:t>
      </w:r>
      <w:r w:rsidR="0052491D">
        <w:t xml:space="preserve">i zburzenia </w:t>
      </w:r>
      <w:r w:rsidRPr="00CA1F29">
        <w:t>Akademii Rakowskiej</w:t>
      </w:r>
      <w:r>
        <w:t xml:space="preserve">, a jej wykładowców skazano na </w:t>
      </w:r>
      <w:r w:rsidRPr="00CA1F29">
        <w:t>banicję</w:t>
      </w:r>
      <w:r>
        <w:t xml:space="preserve"> pod karą śmierci.</w:t>
      </w:r>
      <w:r w:rsidR="0052491D">
        <w:t xml:space="preserve"> </w:t>
      </w:r>
    </w:p>
    <w:p w14:paraId="59531678" w14:textId="77777777" w:rsidR="002567A8" w:rsidRDefault="002567A8" w:rsidP="002567A8">
      <w:pPr>
        <w:pStyle w:val="Normalnie"/>
      </w:pPr>
      <w:r>
        <w:t xml:space="preserve">W </w:t>
      </w:r>
      <w:r w:rsidRPr="005657D9">
        <w:rPr>
          <w:rFonts w:ascii="Daytona" w:hAnsi="Daytona"/>
        </w:rPr>
        <w:t>1658</w:t>
      </w:r>
      <w:r>
        <w:t xml:space="preserve"> roku (w trakcie </w:t>
      </w:r>
      <w:r w:rsidRPr="00F74FDF">
        <w:t>potopu szwedzkiego</w:t>
      </w:r>
      <w:r>
        <w:t xml:space="preserve">) uchwałą sejmu polskiego nakazano im w ciągu trzech lat zmienić wyznanie lub opuścić Rzeczpospolitą. Po upływie tego terminu, przynależność do zboru braci polskich miała być karana śmiercią. W 1659 wymogi te zaostrzono, dopuszczona została zmiana wyznania wyłącznie na katolicyzm, czas do wyboru skrócono do 2 lat, czyli do lata 1660 roku. Po wygnaniu kontynuowali działalność przede wszystkim w </w:t>
      </w:r>
      <w:r w:rsidRPr="00F74FDF">
        <w:t>Siedmiogrodzie</w:t>
      </w:r>
      <w:r>
        <w:t xml:space="preserve">, </w:t>
      </w:r>
      <w:r w:rsidRPr="00F74FDF">
        <w:t>Niderlandach</w:t>
      </w:r>
      <w:r>
        <w:t xml:space="preserve"> i </w:t>
      </w:r>
      <w:r w:rsidRPr="00F74FDF">
        <w:t>Prusach Książęcych</w:t>
      </w:r>
      <w:r>
        <w:t>. Ich ostatnie wspólnoty za granicą zanikły w 1803 roku.</w:t>
      </w:r>
      <w:r w:rsidR="009527DC">
        <w:t xml:space="preserve"> Zwolennicy nauk braci polskich zaczęli utożsamiać się z kościołem unitariańskim.</w:t>
      </w:r>
    </w:p>
    <w:p w14:paraId="6391EC02" w14:textId="77777777" w:rsidR="002567A8" w:rsidRPr="00657FE9" w:rsidRDefault="002567A8" w:rsidP="009527DC">
      <w:pPr>
        <w:pStyle w:val="Normalnie"/>
        <w:rPr>
          <w:sz w:val="24"/>
          <w:szCs w:val="24"/>
        </w:rPr>
      </w:pPr>
      <w:r w:rsidRPr="00A958AD">
        <w:rPr>
          <w:bCs/>
        </w:rPr>
        <w:t xml:space="preserve">Aktualnie w Polsce funkcjonuje odwołująca się do tradycji braci polskich </w:t>
      </w:r>
      <w:r w:rsidRPr="00A958AD">
        <w:rPr>
          <w:b/>
          <w:bCs/>
        </w:rPr>
        <w:t>Jednota Braci Polskich</w:t>
      </w:r>
      <w:r>
        <w:t xml:space="preserve">. W 2003 roku liczyła ona około 260 wyznawców. Ich ośrodki działają we Wrocławiu, </w:t>
      </w:r>
      <w:r w:rsidRPr="00A958AD">
        <w:t>Gdańsku</w:t>
      </w:r>
      <w:r>
        <w:t xml:space="preserve">, </w:t>
      </w:r>
      <w:r w:rsidRPr="00A958AD">
        <w:t>Krakowie</w:t>
      </w:r>
      <w:r>
        <w:t xml:space="preserve">, </w:t>
      </w:r>
      <w:r w:rsidRPr="00A958AD">
        <w:t>Krotoszynie</w:t>
      </w:r>
      <w:r>
        <w:t xml:space="preserve">, </w:t>
      </w:r>
      <w:r w:rsidRPr="00A958AD">
        <w:t>Poznaniu</w:t>
      </w:r>
      <w:r>
        <w:t xml:space="preserve"> i </w:t>
      </w:r>
      <w:r w:rsidRPr="00A958AD">
        <w:t>Warszawie</w:t>
      </w:r>
      <w:r>
        <w:t>. Charakterystycznymi cechami Jednoty jest przywiązanie do żydowskiego Prawa. Obchodzą Wieczerzę Pańską w dniu 14 Nissan, a także szabaty cotygodniowe. Niektórzy obchodzą także inne święta żydowskie, na przykład Święto Namiotów. Uznają Dekalog w postaci zapisanej w Pięcioksięgu.</w:t>
      </w:r>
      <w:r w:rsidR="009527DC">
        <w:t xml:space="preserve"> Wszystkie te kościoły są całkowicie niezależne zewnętrznie i wewnętrznie. Celem Jednoty jest pielęgnowanie wolnej myśli i życia religijnego nieskrępowanego żadnymi dogmatami. Członkami Jednoty mogą być ludzie bezwyznaniowi lub też należący równocześnie do innych organizacji religijnych, niekoniecznie </w:t>
      </w:r>
      <w:r w:rsidR="009527DC">
        <w:lastRenderedPageBreak/>
        <w:t xml:space="preserve">chrześcijańskich. </w:t>
      </w:r>
      <w:r>
        <w:t xml:space="preserve">(Strona Jednoty Braci Polskich: </w:t>
      </w:r>
      <w:hyperlink r:id="rId157" w:history="1">
        <w:r w:rsidR="0053506F" w:rsidRPr="00BE7B4F">
          <w:rPr>
            <w:rStyle w:val="Hipercze"/>
            <w:sz w:val="24"/>
            <w:szCs w:val="24"/>
          </w:rPr>
          <w:t>http://jbp.dekalog.pl/guppy/index.php?lng=pl</w:t>
        </w:r>
      </w:hyperlink>
      <w:r w:rsidRPr="00657FE9">
        <w:rPr>
          <w:sz w:val="24"/>
          <w:szCs w:val="24"/>
        </w:rPr>
        <w:t>)</w:t>
      </w:r>
    </w:p>
    <w:p w14:paraId="7017F093" w14:textId="77777777" w:rsidR="009527DC" w:rsidRDefault="002567A8" w:rsidP="002567A8">
      <w:pPr>
        <w:pStyle w:val="Normalnie"/>
        <w:spacing w:before="240"/>
      </w:pPr>
      <w:r w:rsidRPr="00A20ACC">
        <w:rPr>
          <w:rFonts w:ascii="Daytona" w:hAnsi="Daytona"/>
          <w:b/>
          <w:bCs/>
          <w:smallCaps/>
        </w:rPr>
        <w:t>Biblia Nieświeska</w:t>
      </w:r>
      <w:r>
        <w:t xml:space="preserve"> - </w:t>
      </w:r>
      <w:r w:rsidRPr="00FD3AFA">
        <w:rPr>
          <w:rFonts w:ascii="Daytona" w:hAnsi="Daytona"/>
        </w:rPr>
        <w:t>1572</w:t>
      </w:r>
      <w:r>
        <w:t xml:space="preserve"> r. </w:t>
      </w:r>
      <w:r w:rsidRPr="00AB2F09">
        <w:t>polskie tłumaczenie</w:t>
      </w:r>
      <w:r>
        <w:t xml:space="preserve"> całego </w:t>
      </w:r>
      <w:r w:rsidRPr="00AB2F09">
        <w:t>Pisma Świętego</w:t>
      </w:r>
      <w:r>
        <w:t xml:space="preserve"> z języków oryginalnych, dokonane przez biblistę i uczonego polsko-litewskiego </w:t>
      </w:r>
      <w:r w:rsidRPr="00481D89">
        <w:rPr>
          <w:rFonts w:ascii="Daytona" w:hAnsi="Daytona"/>
          <w:b/>
          <w:bCs/>
          <w:sz w:val="26"/>
        </w:rPr>
        <w:t>Szymona Budnego</w:t>
      </w:r>
      <w:r>
        <w:t xml:space="preserve"> </w:t>
      </w:r>
      <w:r w:rsidRPr="00A20ACC">
        <w:t>głównie</w:t>
      </w:r>
      <w:r>
        <w:t xml:space="preserve"> na użytek B</w:t>
      </w:r>
      <w:r w:rsidRPr="00AB2F09">
        <w:t xml:space="preserve">raci </w:t>
      </w:r>
      <w:r>
        <w:t>P</w:t>
      </w:r>
      <w:r w:rsidRPr="00AB2F09">
        <w:t>olskich</w:t>
      </w:r>
      <w:r>
        <w:t xml:space="preserve">. </w:t>
      </w:r>
      <w:r w:rsidR="009527DC">
        <w:t xml:space="preserve">Szymon Budny był </w:t>
      </w:r>
      <w:r w:rsidR="007204A8">
        <w:t>jednym z braci, pod którego wpływem były liczne zbory na Litwie. Różniły się one od zborów w Koronie poglądami na sprawy społeczne (dopuszczony był udział w wojnach obronnych) oraz w na prośbę rodziców dopuszczały chrzest dzieci przez pokropienie.</w:t>
      </w:r>
    </w:p>
    <w:p w14:paraId="61752E29" w14:textId="77777777" w:rsidR="002567A8" w:rsidRDefault="007204A8" w:rsidP="00747995">
      <w:pPr>
        <w:pStyle w:val="Normalnie"/>
        <w:spacing w:before="240"/>
      </w:pPr>
      <w:r>
        <w:t>Biblia</w:t>
      </w:r>
      <w:r w:rsidR="002567A8">
        <w:t xml:space="preserve"> </w:t>
      </w:r>
      <w:r w:rsidR="00747995">
        <w:t>była</w:t>
      </w:r>
      <w:r w:rsidR="002567A8">
        <w:t xml:space="preserve"> przetłumaczona w </w:t>
      </w:r>
      <w:r w:rsidR="002567A8" w:rsidRPr="00AB2F09">
        <w:t>Nieświeżu</w:t>
      </w:r>
      <w:r w:rsidR="002567A8">
        <w:t xml:space="preserve">, a wydrukowana w </w:t>
      </w:r>
      <w:r w:rsidR="002567A8" w:rsidRPr="00AD1A5C">
        <w:t>Zasławiu</w:t>
      </w:r>
      <w:r w:rsidR="002567A8">
        <w:t xml:space="preserve"> lub </w:t>
      </w:r>
      <w:r w:rsidR="002567A8" w:rsidRPr="00AD1A5C">
        <w:t>Uzdzie</w:t>
      </w:r>
      <w:r w:rsidR="002567A8">
        <w:t xml:space="preserve"> w 1572 roku przez </w:t>
      </w:r>
      <w:r w:rsidR="002567A8" w:rsidRPr="00AD1A5C">
        <w:t>Macieja Kawęczyńskiego</w:t>
      </w:r>
      <w:r w:rsidR="002567A8">
        <w:t xml:space="preserve"> – założyciela pierwszej drukarni w północno-wschodniej Polsce.</w:t>
      </w:r>
      <w:r w:rsidR="00747995">
        <w:t xml:space="preserve"> </w:t>
      </w:r>
      <w:r w:rsidR="002567A8" w:rsidRPr="007B093A">
        <w:t>Przekład ten był pierwszym pełnym polskim przekładem Pisma Świętego z</w:t>
      </w:r>
      <w:r w:rsidR="002567A8">
        <w:t> </w:t>
      </w:r>
      <w:r w:rsidR="002567A8" w:rsidRPr="007B093A">
        <w:t>języków oryginalnych, którego dokonał tylko jeden człowiek – Szymon Budny –teolog o europejskiej sławie</w:t>
      </w:r>
      <w:r w:rsidR="002567A8">
        <w:t>, uznany za najlepszego hebraistę XVIw</w:t>
      </w:r>
      <w:r w:rsidR="002567A8" w:rsidRPr="007B093A">
        <w:t>.</w:t>
      </w:r>
      <w:r w:rsidR="002567A8">
        <w:t xml:space="preserve"> </w:t>
      </w:r>
    </w:p>
    <w:p w14:paraId="6778D759" w14:textId="77777777" w:rsidR="002567A8" w:rsidRDefault="002567A8" w:rsidP="002567A8">
      <w:pPr>
        <w:pStyle w:val="Normalnie"/>
      </w:pPr>
      <w:r>
        <w:t xml:space="preserve">Szymon Budny był zwolennikiem dosłowności przekładu Pisma Świętego, dlatego miał wiele zastrzeżeń do tłumaczenia </w:t>
      </w:r>
      <w:r w:rsidRPr="00470E4B">
        <w:t xml:space="preserve">Biblii </w:t>
      </w:r>
      <w:r>
        <w:t>B</w:t>
      </w:r>
      <w:r w:rsidRPr="00470E4B">
        <w:t>rzeskiej</w:t>
      </w:r>
      <w:r>
        <w:t xml:space="preserve">, wydanej w 1563 r. przez polskich </w:t>
      </w:r>
      <w:r w:rsidRPr="00470E4B">
        <w:t>kalwinistów</w:t>
      </w:r>
      <w:r>
        <w:t xml:space="preserve">. Uważał, że pozostawiono w niej przeinaczone określenia, dotyczące </w:t>
      </w:r>
      <w:r w:rsidRPr="00470E4B">
        <w:t>Jezusa</w:t>
      </w:r>
      <w:r>
        <w:t xml:space="preserve"> (który według </w:t>
      </w:r>
      <w:r w:rsidRPr="00470E4B">
        <w:t>unitarianina</w:t>
      </w:r>
      <w:r>
        <w:t xml:space="preserve"> Budnego był tylko doskonałym człowiekiem, a nie Bogiem) a także wskazywał, że Biblia Brzeska była właściwie kompilacją francuskich i łacińskich przekładów, a nie tłumaczeniem z języków oryginalnych. </w:t>
      </w:r>
    </w:p>
    <w:p w14:paraId="21EA6639" w14:textId="77777777" w:rsidR="002567A8" w:rsidRDefault="002567A8" w:rsidP="002567A8">
      <w:pPr>
        <w:pStyle w:val="Normalnie"/>
      </w:pPr>
      <w:r>
        <w:t xml:space="preserve">Bracia </w:t>
      </w:r>
      <w:r w:rsidR="00747995">
        <w:t>p</w:t>
      </w:r>
      <w:r>
        <w:t xml:space="preserve">olscy, którzy w czasie tłumaczenia Biblii Brzeskiej odłączyli się od większości kalwińskiej, zlecili Budnemu i jego współpracownikom poprawienie tekstu Biblii Brzeskiej i uwzględnienie jego uwag. Gdy okazało się, że dużo łatwiej będzie dokonać nowego tłumaczenia niż poprawiać błędy wcześniejszego wydania, Szymon Budny rozpoczął własny przekład z języków </w:t>
      </w:r>
      <w:r w:rsidRPr="00470E4B">
        <w:t>hebrajskiego</w:t>
      </w:r>
      <w:r>
        <w:t xml:space="preserve"> i </w:t>
      </w:r>
      <w:r w:rsidRPr="00470E4B">
        <w:t>greckiego</w:t>
      </w:r>
      <w:r>
        <w:t xml:space="preserve"> oryginalnego tekstu Biblii i </w:t>
      </w:r>
      <w:r w:rsidRPr="00470E4B">
        <w:t>apokryfów</w:t>
      </w:r>
      <w:r>
        <w:t>. W przedmowie do swojej Biblii, Budny uzasadnia, że przekład ten jest skutkiem błędów w Biblii Brzeskiej.</w:t>
      </w:r>
    </w:p>
    <w:p w14:paraId="386059F8" w14:textId="77777777" w:rsidR="002567A8" w:rsidRDefault="002567A8" w:rsidP="002567A8">
      <w:pPr>
        <w:pStyle w:val="Normalnie"/>
      </w:pPr>
      <w:r>
        <w:t xml:space="preserve">Szymon Budny dokonał tej pracy pomimo coraz słabszego wzroku i przeciwności ze strony Radziwiłłów nieświeskich, którzy powrócili do katolicyzmu. Aby sprostać dosłowności, ale też dotrzeć do polskich czytelników wprowadzał liczne </w:t>
      </w:r>
      <w:r w:rsidRPr="00470E4B">
        <w:t>hebraizmy</w:t>
      </w:r>
      <w:r>
        <w:t xml:space="preserve"> (np. transkrypcja imion zamiast tradycyjnych odpowiedników) i </w:t>
      </w:r>
      <w:r w:rsidRPr="00470E4B">
        <w:t>neologizmy</w:t>
      </w:r>
      <w:r>
        <w:t xml:space="preserve"> (np. po raz pierwszy użył takich słów jak „</w:t>
      </w:r>
      <w:r w:rsidRPr="004D5AD3">
        <w:rPr>
          <w:sz w:val="30"/>
          <w:szCs w:val="30"/>
        </w:rPr>
        <w:t>rozdział</w:t>
      </w:r>
      <w:r>
        <w:t xml:space="preserve">” zamiast </w:t>
      </w:r>
      <w:r w:rsidRPr="004D5AD3">
        <w:rPr>
          <w:i/>
          <w:iCs/>
        </w:rPr>
        <w:t>kapituła</w:t>
      </w:r>
      <w:r>
        <w:t>, czy „</w:t>
      </w:r>
      <w:r w:rsidRPr="004D5AD3">
        <w:rPr>
          <w:sz w:val="30"/>
          <w:szCs w:val="30"/>
        </w:rPr>
        <w:t>namiot</w:t>
      </w:r>
      <w:r>
        <w:t xml:space="preserve">”, które weszły na stałe do języka polskiego). </w:t>
      </w:r>
      <w:r>
        <w:lastRenderedPageBreak/>
        <w:t xml:space="preserve">W całym </w:t>
      </w:r>
      <w:r w:rsidRPr="00470E4B">
        <w:t>Starym Testamencie</w:t>
      </w:r>
      <w:r>
        <w:t xml:space="preserve"> Budny oddawał </w:t>
      </w:r>
      <w:r w:rsidRPr="00470E4B">
        <w:t>tetragram</w:t>
      </w:r>
      <w:r>
        <w:t xml:space="preserve"> poprzez zapis imienia Bożego w formie „</w:t>
      </w:r>
      <w:r w:rsidRPr="000C0998">
        <w:rPr>
          <w:rFonts w:ascii="Verdana" w:hAnsi="Verdana"/>
          <w:b/>
          <w:bCs/>
          <w:sz w:val="26"/>
        </w:rPr>
        <w:t>Jehowáh</w:t>
      </w:r>
      <w:r>
        <w:t>”.</w:t>
      </w:r>
    </w:p>
    <w:p w14:paraId="636860F3" w14:textId="77777777" w:rsidR="002567A8" w:rsidRPr="00FA2A1B" w:rsidRDefault="002567A8" w:rsidP="004B4F2F">
      <w:pPr>
        <w:pStyle w:val="Wane"/>
        <w:rPr>
          <w:rStyle w:val="WyrnienieU"/>
        </w:rPr>
      </w:pPr>
      <w:r w:rsidRPr="00FA2A1B">
        <w:rPr>
          <w:rStyle w:val="WyrnienieU"/>
        </w:rPr>
        <w:t>Jak poprawnie winno się czytać tetragram „JHWH”?</w:t>
      </w:r>
    </w:p>
    <w:p w14:paraId="365C2CA9" w14:textId="77777777" w:rsidR="002567A8" w:rsidRPr="001A710D" w:rsidRDefault="002567A8" w:rsidP="001A710D">
      <w:pPr>
        <w:pStyle w:val="ANormalny"/>
        <w:rPr>
          <w:rStyle w:val="WyrnienieU"/>
          <w:i w:val="0"/>
          <w:iCs w:val="0"/>
          <w:spacing w:val="4"/>
        </w:rPr>
      </w:pPr>
      <w:r w:rsidRPr="001A710D">
        <w:rPr>
          <w:rStyle w:val="WyrnienieU"/>
          <w:i w:val="0"/>
          <w:iCs w:val="0"/>
          <w:spacing w:val="6"/>
        </w:rPr>
        <w:t>Tego</w:t>
      </w:r>
      <w:r w:rsidRPr="001A710D">
        <w:rPr>
          <w:rStyle w:val="WyrnienieU"/>
          <w:i w:val="0"/>
          <w:iCs w:val="0"/>
          <w:spacing w:val="4"/>
        </w:rPr>
        <w:t xml:space="preserve"> nie wiadomo. Język pisany nie zawierał samogłosek, więc wymowa nie została uzgodniona</w:t>
      </w:r>
      <w:r w:rsidRPr="001A710D">
        <w:rPr>
          <w:i/>
          <w:iCs/>
        </w:rPr>
        <w:t xml:space="preserve">. </w:t>
      </w:r>
      <w:r w:rsidRPr="001A710D">
        <w:rPr>
          <w:rStyle w:val="WyrnienieU"/>
          <w:i w:val="0"/>
          <w:iCs w:val="0"/>
          <w:spacing w:val="4"/>
        </w:rPr>
        <w:t>Żydzi albo czytali w tym miejscu „</w:t>
      </w:r>
      <w:r w:rsidRPr="001A710D">
        <w:rPr>
          <w:rStyle w:val="WyrnienieU"/>
          <w:rFonts w:ascii="Daytona" w:hAnsi="Daytona"/>
          <w:i w:val="0"/>
          <w:iCs w:val="0"/>
          <w:spacing w:val="4"/>
        </w:rPr>
        <w:t>Adonai</w:t>
      </w:r>
      <w:r w:rsidRPr="001A710D">
        <w:rPr>
          <w:rStyle w:val="WyrnienieU"/>
          <w:i w:val="0"/>
          <w:iCs w:val="0"/>
          <w:spacing w:val="4"/>
        </w:rPr>
        <w:t>” = Pan lub „</w:t>
      </w:r>
      <w:r w:rsidRPr="001A710D">
        <w:rPr>
          <w:rStyle w:val="WyrnienieU"/>
          <w:rFonts w:ascii="Daytona" w:hAnsi="Daytona"/>
          <w:i w:val="0"/>
          <w:iCs w:val="0"/>
          <w:spacing w:val="4"/>
        </w:rPr>
        <w:t>Haszem</w:t>
      </w:r>
      <w:r w:rsidRPr="001A710D">
        <w:rPr>
          <w:rStyle w:val="WyrnienieU"/>
          <w:i w:val="0"/>
          <w:iCs w:val="0"/>
          <w:spacing w:val="4"/>
        </w:rPr>
        <w:t xml:space="preserve">” – co znaczy „to imię”. </w:t>
      </w:r>
    </w:p>
    <w:p w14:paraId="092A15D5" w14:textId="77777777" w:rsidR="00D849E4" w:rsidRDefault="00D849E4" w:rsidP="00D849E4">
      <w:pPr>
        <w:pStyle w:val="Biblia"/>
        <w:rPr>
          <w:rStyle w:val="WyrnienieU"/>
          <w:i/>
          <w:iCs w:val="0"/>
        </w:rPr>
      </w:pPr>
      <w:r w:rsidRPr="00E55BE8">
        <w:rPr>
          <w:rStyle w:val="Werset0"/>
          <w:b/>
          <w:bCs w:val="0"/>
          <w:i w:val="0"/>
          <w:iCs/>
        </w:rPr>
        <w:t>Ex 3.13-15</w:t>
      </w:r>
      <w:r>
        <w:rPr>
          <w:rStyle w:val="WyrnienieU"/>
        </w:rPr>
        <w:t xml:space="preserve">: </w:t>
      </w:r>
      <w:r>
        <w:t xml:space="preserve">Mojżesz powiedział: „Przypuśćmy, że pójdę do Izraelitów i oznajmię im: Bóg waszych ojców posyła mnie do was. Jeśli jednak spytają mnie: «Jak On się nazywa?», co im odpowiem?”. </w:t>
      </w:r>
      <w:r w:rsidRPr="0024378D">
        <w:rPr>
          <w:vertAlign w:val="superscript"/>
        </w:rPr>
        <w:t>14</w:t>
      </w:r>
      <w:r>
        <w:t xml:space="preserve"> Bóg odrzekł: „Jestem tym, kim jestem. Tak masz powiedzieć Izraelitom: «Jestem» posyła mnie do was”. </w:t>
      </w:r>
      <w:r w:rsidRPr="0024378D">
        <w:rPr>
          <w:vertAlign w:val="superscript"/>
        </w:rPr>
        <w:t>15</w:t>
      </w:r>
      <w:r>
        <w:t xml:space="preserve"> Następnie Bóg powiedział: „To właśnie oświadczysz Izraelitom: </w:t>
      </w:r>
      <w:r w:rsidRPr="0024378D">
        <w:rPr>
          <w:b/>
          <w:bCs/>
        </w:rPr>
        <w:t>PAN</w:t>
      </w:r>
      <w:r>
        <w:t xml:space="preserve">, Bóg waszych ojców, Bóg Abrahama, Bóg Izaaka, Bóg Jakuba posyła mnie do was. To jest moje imię i takim ma pozostać w pamięci wszystkich pokoleń </w:t>
      </w:r>
      <w:r w:rsidRPr="001F2696">
        <w:rPr>
          <w:i w:val="0"/>
          <w:iCs/>
          <w:color w:val="auto"/>
        </w:rPr>
        <w:t>(Biblia Paulistów)</w:t>
      </w:r>
    </w:p>
    <w:p w14:paraId="2E9435F7" w14:textId="77777777" w:rsidR="00D849E4" w:rsidRDefault="00D849E4" w:rsidP="00D849E4">
      <w:pPr>
        <w:pStyle w:val="Normalnie"/>
      </w:pPr>
      <w:r>
        <w:t xml:space="preserve">W innym tekście </w:t>
      </w:r>
      <w:r w:rsidRPr="005B3A3D">
        <w:rPr>
          <w:rStyle w:val="Werset0"/>
          <w:b/>
          <w:iCs/>
        </w:rPr>
        <w:t>Ex 6.3</w:t>
      </w:r>
      <w:r>
        <w:t>:</w:t>
      </w:r>
      <w:r w:rsidRPr="005B3A3D">
        <w:t xml:space="preserve"> </w:t>
      </w:r>
      <w:r w:rsidRPr="005B3A3D">
        <w:rPr>
          <w:rStyle w:val="BibliaZnak"/>
        </w:rPr>
        <w:t xml:space="preserve">Ja objawiłem się Abrahamowi, Izaakowi i Jakubowi jako Bóg Wszechmocny, ale imienia mego, </w:t>
      </w:r>
      <w:r w:rsidRPr="0024378D">
        <w:rPr>
          <w:rStyle w:val="BibliaZnak"/>
          <w:b/>
          <w:bCs/>
        </w:rPr>
        <w:t>Jahwe</w:t>
      </w:r>
      <w:r w:rsidRPr="005B3A3D">
        <w:rPr>
          <w:rStyle w:val="BibliaZnak"/>
        </w:rPr>
        <w:t>, nie objawiłem im</w:t>
      </w:r>
      <w:r>
        <w:t xml:space="preserve"> (BT)</w:t>
      </w:r>
    </w:p>
    <w:p w14:paraId="06E7174E" w14:textId="77777777" w:rsidR="00D849E4" w:rsidRDefault="00D849E4" w:rsidP="00D849E4">
      <w:pPr>
        <w:pStyle w:val="Normalnie"/>
      </w:pPr>
      <w:r w:rsidRPr="00E17C8F">
        <w:rPr>
          <w:u w:val="single"/>
        </w:rPr>
        <w:t>Imię Boga</w:t>
      </w:r>
      <w:r>
        <w:t xml:space="preserve"> tłumaczone jest jako: JEHOWA w Przekładzie Nowego Świata, Bibliach: Gdańskiej, Uwspółcześnionej Biblii Gdańskiej, Budnego, Niedźwiedziej, Genewskiej, Tomasza Cranmera; JAHWE w Bibliach: Tysiąclecia i Warszawskiej; ADONAJ w Biblii Wiklifa, Leopolity, Wujka oraz w Biblii Królowej Zofii; WIEKUISTY w Nowej Biblii Gdańskiej; JHWH w Dzisiejszej Biblii Gdańskiej, PAN w Biblii Ekumenicznej oraz w Biblii Pierwszego Kościoła, KYRIOS w Septuagińcie.</w:t>
      </w:r>
    </w:p>
    <w:p w14:paraId="6A75C541" w14:textId="77777777" w:rsidR="002567A8" w:rsidRPr="001A710D" w:rsidRDefault="002567A8" w:rsidP="002567A8">
      <w:pPr>
        <w:pStyle w:val="Normalnie"/>
        <w:rPr>
          <w:rStyle w:val="WyrnienieU"/>
          <w:i w:val="0"/>
          <w:iCs w:val="0"/>
          <w:szCs w:val="28"/>
        </w:rPr>
      </w:pPr>
      <w:r w:rsidRPr="001A710D">
        <w:rPr>
          <w:i/>
          <w:iCs/>
        </w:rPr>
        <w:t xml:space="preserve">Masoreci w szczególny sposób potraktowali imię Boga – </w:t>
      </w:r>
      <w:hyperlink r:id="rId158" w:tooltip="Tetragram" w:history="1">
        <w:r w:rsidRPr="001A710D">
          <w:rPr>
            <w:i/>
            <w:iCs/>
          </w:rPr>
          <w:t>JHWH</w:t>
        </w:r>
      </w:hyperlink>
      <w:r w:rsidRPr="001A710D">
        <w:rPr>
          <w:i/>
          <w:iCs/>
        </w:rPr>
        <w:t xml:space="preserve">. </w:t>
      </w:r>
      <w:r w:rsidRPr="001A710D">
        <w:rPr>
          <w:rStyle w:val="WyrnienieU"/>
          <w:i w:val="0"/>
          <w:iCs w:val="0"/>
          <w:spacing w:val="4"/>
          <w:szCs w:val="28"/>
        </w:rPr>
        <w:t>W Kodeks</w:t>
      </w:r>
      <w:r w:rsidR="001A710D" w:rsidRPr="001A710D">
        <w:rPr>
          <w:rStyle w:val="WyrnienieU"/>
          <w:i w:val="0"/>
          <w:iCs w:val="0"/>
          <w:spacing w:val="4"/>
          <w:szCs w:val="28"/>
        </w:rPr>
        <w:t>ie</w:t>
      </w:r>
      <w:r w:rsidRPr="001A710D">
        <w:rPr>
          <w:rStyle w:val="WyrnienieU"/>
          <w:i w:val="0"/>
          <w:iCs w:val="0"/>
          <w:spacing w:val="4"/>
          <w:szCs w:val="28"/>
        </w:rPr>
        <w:t xml:space="preserve"> Leningradzki</w:t>
      </w:r>
      <w:r w:rsidR="001A710D" w:rsidRPr="001A710D">
        <w:rPr>
          <w:rStyle w:val="WyrnienieU"/>
          <w:i w:val="0"/>
          <w:iCs w:val="0"/>
          <w:spacing w:val="4"/>
          <w:szCs w:val="28"/>
        </w:rPr>
        <w:t>m</w:t>
      </w:r>
      <w:r w:rsidRPr="001A710D">
        <w:rPr>
          <w:rStyle w:val="WyrnienieU"/>
          <w:i w:val="0"/>
          <w:iCs w:val="0"/>
          <w:spacing w:val="4"/>
          <w:szCs w:val="28"/>
        </w:rPr>
        <w:t xml:space="preserve"> zapisano następujący ciąg znaków </w:t>
      </w:r>
      <w:r w:rsidRPr="001A710D">
        <w:rPr>
          <w:rFonts w:hint="cs"/>
          <w:i/>
          <w:iCs/>
          <w:szCs w:val="28"/>
        </w:rPr>
        <w:t>‏יהוה</w:t>
      </w:r>
      <w:r w:rsidRPr="001A710D">
        <w:rPr>
          <w:i/>
          <w:iCs/>
          <w:szCs w:val="28"/>
        </w:rPr>
        <w:t xml:space="preserve">, </w:t>
      </w:r>
      <w:r w:rsidRPr="001A710D">
        <w:rPr>
          <w:rStyle w:val="WyrnienieU"/>
          <w:i w:val="0"/>
          <w:iCs w:val="0"/>
          <w:spacing w:val="4"/>
          <w:szCs w:val="28"/>
        </w:rPr>
        <w:t xml:space="preserve">co należy (od prawej ku lewej): </w:t>
      </w:r>
      <w:r w:rsidRPr="001A710D">
        <w:rPr>
          <w:rStyle w:val="WyrnienieU"/>
          <w:i w:val="0"/>
          <w:iCs w:val="0"/>
          <w:szCs w:val="28"/>
        </w:rPr>
        <w:t>JODA (czyt. J), masora SZWA (</w:t>
      </w:r>
      <w:r w:rsidRPr="001A710D">
        <w:rPr>
          <w:rStyle w:val="WyrnienieU"/>
          <w:b/>
          <w:bCs/>
          <w:i w:val="0"/>
          <w:iCs w:val="0"/>
          <w:color w:val="FF0000"/>
          <w:szCs w:val="28"/>
          <w:vertAlign w:val="subscript"/>
        </w:rPr>
        <w:t>:</w:t>
      </w:r>
      <w:r w:rsidRPr="001A710D">
        <w:rPr>
          <w:rStyle w:val="WyrnienieU"/>
          <w:i w:val="0"/>
          <w:iCs w:val="0"/>
          <w:szCs w:val="28"/>
        </w:rPr>
        <w:t xml:space="preserve"> oznacza zaakcentowanie, wydłużenie zaznaczonej głoski J), HE (czyt. H), WAW (W), masora KAMEC (</w:t>
      </w:r>
      <w:r w:rsidRPr="001A710D">
        <w:rPr>
          <w:rStyle w:val="WyrnienieU"/>
          <w:b/>
          <w:bCs/>
          <w:i w:val="0"/>
          <w:iCs w:val="0"/>
          <w:color w:val="FF0000"/>
          <w:szCs w:val="28"/>
          <w:vertAlign w:val="subscript"/>
        </w:rPr>
        <w:t>T</w:t>
      </w:r>
      <w:r w:rsidRPr="001A710D">
        <w:rPr>
          <w:rStyle w:val="WyrnienieU"/>
          <w:i w:val="0"/>
          <w:iCs w:val="0"/>
          <w:color w:val="FF0000"/>
          <w:szCs w:val="28"/>
        </w:rPr>
        <w:t xml:space="preserve"> </w:t>
      </w:r>
      <w:r w:rsidRPr="001A710D">
        <w:rPr>
          <w:rStyle w:val="WyrnienieU"/>
          <w:i w:val="0"/>
          <w:iCs w:val="0"/>
          <w:szCs w:val="28"/>
        </w:rPr>
        <w:t>czyt. A), HE (nieme na końcu wyrazu).</w:t>
      </w:r>
    </w:p>
    <w:p w14:paraId="431D381D" w14:textId="77777777" w:rsidR="001A710D" w:rsidRDefault="002567A8" w:rsidP="001A710D">
      <w:pPr>
        <w:pStyle w:val="Normalnie"/>
      </w:pPr>
      <w:r>
        <w:t xml:space="preserve">W efekcie dawało to brzmienie imienia Bożego jako </w:t>
      </w:r>
      <w:r>
        <w:rPr>
          <w:rFonts w:ascii="Daytona" w:hAnsi="Daytona"/>
        </w:rPr>
        <w:t>Î</w:t>
      </w:r>
      <w:r w:rsidRPr="006F7411">
        <w:rPr>
          <w:rFonts w:ascii="Daytona" w:hAnsi="Daytona"/>
        </w:rPr>
        <w:t>ehowi</w:t>
      </w:r>
      <w:r>
        <w:t xml:space="preserve">, </w:t>
      </w:r>
      <w:r>
        <w:rPr>
          <w:rFonts w:ascii="Daytona" w:hAnsi="Daytona"/>
        </w:rPr>
        <w:t>Î</w:t>
      </w:r>
      <w:r w:rsidRPr="006F7411">
        <w:rPr>
          <w:rFonts w:ascii="Daytona" w:hAnsi="Daytona"/>
        </w:rPr>
        <w:t>ahowa</w:t>
      </w:r>
      <w:r>
        <w:t xml:space="preserve"> lub </w:t>
      </w:r>
      <w:r>
        <w:rPr>
          <w:rFonts w:ascii="Daytona" w:hAnsi="Daytona"/>
        </w:rPr>
        <w:t>Î</w:t>
      </w:r>
      <w:r w:rsidRPr="006F7411">
        <w:rPr>
          <w:rFonts w:ascii="Daytona" w:hAnsi="Daytona"/>
        </w:rPr>
        <w:t>ehowa</w:t>
      </w:r>
      <w:r w:rsidR="001A710D">
        <w:t>. ale należało czytać ADONAI.</w:t>
      </w:r>
      <w:r>
        <w:t xml:space="preserve"> Imię Boga w tych brzmieniach było powszechnie używane do XX wieku, kiedy badania nad językiem starohebrajskim mające na celu odtworzenie najbardziej prawdopodobnej wymowy wskazały na formę </w:t>
      </w:r>
      <w:hyperlink r:id="rId159" w:tooltip="Jahwe" w:history="1">
        <w:r w:rsidRPr="006F7411">
          <w:rPr>
            <w:rFonts w:ascii="Daytona" w:hAnsi="Daytona"/>
          </w:rPr>
          <w:t>Jahwe</w:t>
        </w:r>
      </w:hyperlink>
      <w:r>
        <w:t>, uznawaną przez znaczną większość badaczy.</w:t>
      </w:r>
      <w:r w:rsidR="001A710D">
        <w:t xml:space="preserve"> W 2008 r. </w:t>
      </w:r>
      <w:r w:rsidR="001A710D" w:rsidRPr="001F2696">
        <w:t>Watykan</w:t>
      </w:r>
      <w:r w:rsidR="001A710D">
        <w:t xml:space="preserve"> powtórzył dyrektywę, zgodnie z którą pełna nazwa JHWH nie powinna być używana w liturgii katolickiej z szacunku dla Żydów, którzy nigdy nie wymawiają pełnego słowa.</w:t>
      </w:r>
    </w:p>
    <w:p w14:paraId="52FE80C8" w14:textId="77777777" w:rsidR="003A30AA" w:rsidRDefault="003A30AA" w:rsidP="003A30AA">
      <w:pPr>
        <w:pStyle w:val="Wyrany"/>
      </w:pPr>
      <w:r>
        <w:t>Pisownia tetragramu i form pokrewnych w tekście hebrajskim masoreckim (</w:t>
      </w:r>
      <w:r w:rsidR="00D02D82">
        <w:t>masory</w:t>
      </w:r>
      <w:r>
        <w:t xml:space="preserve"> na czerwono)</w:t>
      </w:r>
    </w:p>
    <w:tbl>
      <w:tblPr>
        <w:tblStyle w:val="Tabela-Siatka"/>
        <w:tblW w:w="0" w:type="auto"/>
        <w:tblLook w:val="04A0" w:firstRow="1" w:lastRow="0" w:firstColumn="1" w:lastColumn="0" w:noHBand="0" w:noVBand="1"/>
      </w:tblPr>
      <w:tblGrid>
        <w:gridCol w:w="6923"/>
        <w:gridCol w:w="2706"/>
      </w:tblGrid>
      <w:tr w:rsidR="00D02D82" w14:paraId="3838D586" w14:textId="77777777" w:rsidTr="003A30AA">
        <w:tc>
          <w:tcPr>
            <w:tcW w:w="7583" w:type="dxa"/>
            <w:vAlign w:val="center"/>
          </w:tcPr>
          <w:p w14:paraId="089F671B" w14:textId="77777777" w:rsidR="0019574A" w:rsidRDefault="003A30AA" w:rsidP="0019574A">
            <w:pPr>
              <w:pStyle w:val="Normalnie"/>
              <w:ind w:firstLine="0"/>
              <w:jc w:val="center"/>
            </w:pPr>
            <w:r>
              <w:lastRenderedPageBreak/>
              <w:t>JHWH ze wskazaniem by być wymawiany jako Adonai</w:t>
            </w:r>
            <w:r w:rsidR="0019574A">
              <w:t>, Takich miejsc w tekście masoreckim jest 134</w:t>
            </w:r>
          </w:p>
        </w:tc>
        <w:tc>
          <w:tcPr>
            <w:tcW w:w="2046" w:type="dxa"/>
          </w:tcPr>
          <w:p w14:paraId="6643203E" w14:textId="77777777" w:rsidR="003A30AA" w:rsidRDefault="003A30AA" w:rsidP="002567A8">
            <w:pPr>
              <w:pStyle w:val="Normalnie"/>
              <w:ind w:firstLine="0"/>
            </w:pPr>
            <w:r>
              <w:rPr>
                <w:noProof/>
              </w:rPr>
              <w:drawing>
                <wp:inline distT="0" distB="0" distL="0" distR="0" wp14:anchorId="6D385E73" wp14:editId="268C4FB3">
                  <wp:extent cx="1157368" cy="638175"/>
                  <wp:effectExtent l="0" t="0" r="5080" b="0"/>
                  <wp:docPr id="61042737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427371" name=""/>
                          <pic:cNvPicPr/>
                        </pic:nvPicPr>
                        <pic:blipFill>
                          <a:blip r:embed="rId160"/>
                          <a:stretch>
                            <a:fillRect/>
                          </a:stretch>
                        </pic:blipFill>
                        <pic:spPr>
                          <a:xfrm>
                            <a:off x="0" y="0"/>
                            <a:ext cx="1160404" cy="639849"/>
                          </a:xfrm>
                          <a:prstGeom prst="rect">
                            <a:avLst/>
                          </a:prstGeom>
                        </pic:spPr>
                      </pic:pic>
                    </a:graphicData>
                  </a:graphic>
                </wp:inline>
              </w:drawing>
            </w:r>
          </w:p>
        </w:tc>
      </w:tr>
      <w:tr w:rsidR="00D02D82" w14:paraId="709C77FF" w14:textId="77777777" w:rsidTr="003A30AA">
        <w:tc>
          <w:tcPr>
            <w:tcW w:w="7583" w:type="dxa"/>
          </w:tcPr>
          <w:p w14:paraId="776437D7" w14:textId="77777777" w:rsidR="003A30AA" w:rsidRDefault="003A30AA" w:rsidP="003A30AA">
            <w:pPr>
              <w:pStyle w:val="Normalnie"/>
              <w:ind w:firstLine="0"/>
              <w:jc w:val="center"/>
            </w:pPr>
            <w:r>
              <w:t>W najlepszych manuskryptach biblijnych i wydaniach naukowych</w:t>
            </w:r>
          </w:p>
        </w:tc>
        <w:tc>
          <w:tcPr>
            <w:tcW w:w="2046" w:type="dxa"/>
          </w:tcPr>
          <w:p w14:paraId="5ABF1BDB" w14:textId="77777777" w:rsidR="003A30AA" w:rsidRDefault="003A30AA" w:rsidP="002567A8">
            <w:pPr>
              <w:pStyle w:val="Normalnie"/>
              <w:ind w:firstLine="0"/>
            </w:pPr>
            <w:r w:rsidRPr="003A30AA">
              <w:rPr>
                <w:noProof/>
              </w:rPr>
              <w:drawing>
                <wp:inline distT="0" distB="0" distL="0" distR="0" wp14:anchorId="6FDA4B7C" wp14:editId="248EBC80">
                  <wp:extent cx="1156970" cy="701021"/>
                  <wp:effectExtent l="0" t="0" r="5080" b="4445"/>
                  <wp:docPr id="121154902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1160916" cy="703412"/>
                          </a:xfrm>
                          <a:prstGeom prst="rect">
                            <a:avLst/>
                          </a:prstGeom>
                          <a:noFill/>
                          <a:ln>
                            <a:noFill/>
                          </a:ln>
                        </pic:spPr>
                      </pic:pic>
                    </a:graphicData>
                  </a:graphic>
                </wp:inline>
              </w:drawing>
            </w:r>
          </w:p>
        </w:tc>
      </w:tr>
      <w:tr w:rsidR="003A30AA" w14:paraId="096908D9" w14:textId="77777777" w:rsidTr="003A30AA">
        <w:tc>
          <w:tcPr>
            <w:tcW w:w="7583" w:type="dxa"/>
          </w:tcPr>
          <w:p w14:paraId="3DB470DE" w14:textId="77777777" w:rsidR="003A30AA" w:rsidRDefault="003A30AA" w:rsidP="003A30AA">
            <w:pPr>
              <w:pStyle w:val="Normalnie"/>
              <w:ind w:firstLine="0"/>
              <w:jc w:val="center"/>
            </w:pPr>
            <w:r>
              <w:t xml:space="preserve">Adonai z nieco innymi </w:t>
            </w:r>
            <w:r w:rsidR="0019574A">
              <w:t>masorami.</w:t>
            </w:r>
          </w:p>
        </w:tc>
        <w:tc>
          <w:tcPr>
            <w:tcW w:w="2046" w:type="dxa"/>
          </w:tcPr>
          <w:p w14:paraId="4E5AB89C" w14:textId="77777777" w:rsidR="003A30AA" w:rsidRPr="003A30AA" w:rsidRDefault="003A30AA" w:rsidP="002567A8">
            <w:pPr>
              <w:pStyle w:val="Normalnie"/>
              <w:ind w:firstLine="0"/>
              <w:rPr>
                <w:noProof/>
              </w:rPr>
            </w:pPr>
            <w:r w:rsidRPr="003A30AA">
              <w:rPr>
                <w:noProof/>
              </w:rPr>
              <w:drawing>
                <wp:inline distT="0" distB="0" distL="0" distR="0" wp14:anchorId="12E23612" wp14:editId="0B411387">
                  <wp:extent cx="1137285" cy="657225"/>
                  <wp:effectExtent l="0" t="0" r="5715" b="9525"/>
                  <wp:docPr id="207238150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1138533" cy="657946"/>
                          </a:xfrm>
                          <a:prstGeom prst="rect">
                            <a:avLst/>
                          </a:prstGeom>
                          <a:noFill/>
                          <a:ln>
                            <a:noFill/>
                          </a:ln>
                        </pic:spPr>
                      </pic:pic>
                    </a:graphicData>
                  </a:graphic>
                </wp:inline>
              </w:drawing>
            </w:r>
          </w:p>
        </w:tc>
      </w:tr>
      <w:tr w:rsidR="003A30AA" w14:paraId="58358600" w14:textId="77777777" w:rsidTr="003A30AA">
        <w:tc>
          <w:tcPr>
            <w:tcW w:w="7583" w:type="dxa"/>
          </w:tcPr>
          <w:p w14:paraId="1D852DF2" w14:textId="77777777" w:rsidR="003A30AA" w:rsidRDefault="00D02D82" w:rsidP="003A30AA">
            <w:pPr>
              <w:pStyle w:val="Normalnie"/>
              <w:ind w:firstLine="0"/>
              <w:jc w:val="center"/>
            </w:pPr>
            <w:r>
              <w:t>JHWH ze wskazaniem by być wymawiany jako Elohim, Takich miejsc w tekście masoreckim jest 7</w:t>
            </w:r>
          </w:p>
        </w:tc>
        <w:tc>
          <w:tcPr>
            <w:tcW w:w="2046" w:type="dxa"/>
          </w:tcPr>
          <w:p w14:paraId="194070D6" w14:textId="77777777" w:rsidR="003A30AA" w:rsidRPr="003A30AA" w:rsidRDefault="00D02D82" w:rsidP="002567A8">
            <w:pPr>
              <w:pStyle w:val="Normalnie"/>
              <w:ind w:firstLine="0"/>
              <w:rPr>
                <w:noProof/>
              </w:rPr>
            </w:pPr>
            <w:r w:rsidRPr="00D02D82">
              <w:rPr>
                <w:noProof/>
              </w:rPr>
              <w:drawing>
                <wp:inline distT="0" distB="0" distL="0" distR="0" wp14:anchorId="5A96E45A" wp14:editId="69C34761">
                  <wp:extent cx="1181100" cy="667578"/>
                  <wp:effectExtent l="0" t="0" r="0" b="0"/>
                  <wp:docPr id="77730678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1181854" cy="668004"/>
                          </a:xfrm>
                          <a:prstGeom prst="rect">
                            <a:avLst/>
                          </a:prstGeom>
                          <a:noFill/>
                          <a:ln>
                            <a:noFill/>
                          </a:ln>
                        </pic:spPr>
                      </pic:pic>
                    </a:graphicData>
                  </a:graphic>
                </wp:inline>
              </w:drawing>
            </w:r>
          </w:p>
        </w:tc>
      </w:tr>
      <w:tr w:rsidR="00D02D82" w14:paraId="72BA731C" w14:textId="77777777" w:rsidTr="003A30AA">
        <w:tc>
          <w:tcPr>
            <w:tcW w:w="7583" w:type="dxa"/>
          </w:tcPr>
          <w:p w14:paraId="18629A0D" w14:textId="77777777" w:rsidR="00D02D82" w:rsidRDefault="00D02D82" w:rsidP="003A30AA">
            <w:pPr>
              <w:pStyle w:val="Normalnie"/>
              <w:ind w:firstLine="0"/>
              <w:jc w:val="center"/>
            </w:pPr>
            <w:r>
              <w:t>W najlepszych manuskryptach biblijnych i wydaniach naukowych</w:t>
            </w:r>
          </w:p>
        </w:tc>
        <w:tc>
          <w:tcPr>
            <w:tcW w:w="2046" w:type="dxa"/>
          </w:tcPr>
          <w:p w14:paraId="19BC955B" w14:textId="77777777" w:rsidR="00D02D82" w:rsidRPr="003A30AA" w:rsidRDefault="00D02D82" w:rsidP="002567A8">
            <w:pPr>
              <w:pStyle w:val="Normalnie"/>
              <w:ind w:firstLine="0"/>
              <w:rPr>
                <w:noProof/>
              </w:rPr>
            </w:pPr>
            <w:r w:rsidRPr="00D02D82">
              <w:rPr>
                <w:noProof/>
              </w:rPr>
              <w:drawing>
                <wp:inline distT="0" distB="0" distL="0" distR="0" wp14:anchorId="039649A8" wp14:editId="37945759">
                  <wp:extent cx="1121812" cy="552450"/>
                  <wp:effectExtent l="0" t="0" r="2540" b="0"/>
                  <wp:docPr id="1771398976"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127875" cy="555436"/>
                          </a:xfrm>
                          <a:prstGeom prst="rect">
                            <a:avLst/>
                          </a:prstGeom>
                          <a:noFill/>
                          <a:ln>
                            <a:noFill/>
                          </a:ln>
                        </pic:spPr>
                      </pic:pic>
                    </a:graphicData>
                  </a:graphic>
                </wp:inline>
              </w:drawing>
            </w:r>
          </w:p>
        </w:tc>
      </w:tr>
      <w:tr w:rsidR="00D02D82" w14:paraId="708BFD41" w14:textId="77777777" w:rsidTr="003A30AA">
        <w:tc>
          <w:tcPr>
            <w:tcW w:w="7583" w:type="dxa"/>
          </w:tcPr>
          <w:p w14:paraId="75DEFC12" w14:textId="77777777" w:rsidR="00D02D82" w:rsidRDefault="00D02D82" w:rsidP="003A30AA">
            <w:pPr>
              <w:pStyle w:val="Normalnie"/>
              <w:ind w:firstLine="0"/>
              <w:jc w:val="center"/>
            </w:pPr>
            <w:r>
              <w:t>Elohim</w:t>
            </w:r>
          </w:p>
        </w:tc>
        <w:tc>
          <w:tcPr>
            <w:tcW w:w="2046" w:type="dxa"/>
          </w:tcPr>
          <w:p w14:paraId="067924F8" w14:textId="77777777" w:rsidR="00D02D82" w:rsidRPr="003A30AA" w:rsidRDefault="00D02D82" w:rsidP="002567A8">
            <w:pPr>
              <w:pStyle w:val="Normalnie"/>
              <w:ind w:firstLine="0"/>
              <w:rPr>
                <w:noProof/>
              </w:rPr>
            </w:pPr>
            <w:r w:rsidRPr="00D02D82">
              <w:rPr>
                <w:noProof/>
              </w:rPr>
              <w:drawing>
                <wp:inline distT="0" distB="0" distL="0" distR="0" wp14:anchorId="50E7B657" wp14:editId="644B0C9B">
                  <wp:extent cx="1581150" cy="595056"/>
                  <wp:effectExtent l="0" t="0" r="0" b="0"/>
                  <wp:docPr id="1205177435"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flipV="1">
                            <a:off x="0" y="0"/>
                            <a:ext cx="1587905" cy="597598"/>
                          </a:xfrm>
                          <a:prstGeom prst="rect">
                            <a:avLst/>
                          </a:prstGeom>
                          <a:noFill/>
                          <a:ln>
                            <a:noFill/>
                          </a:ln>
                        </pic:spPr>
                      </pic:pic>
                    </a:graphicData>
                  </a:graphic>
                </wp:inline>
              </w:drawing>
            </w:r>
          </w:p>
        </w:tc>
      </w:tr>
    </w:tbl>
    <w:p w14:paraId="457FAB89" w14:textId="77777777" w:rsidR="003A30AA" w:rsidRDefault="003A30AA" w:rsidP="002567A8">
      <w:pPr>
        <w:pStyle w:val="Normalnie"/>
      </w:pPr>
    </w:p>
    <w:p w14:paraId="4DE48999" w14:textId="77777777" w:rsidR="002567A8" w:rsidRDefault="002567A8" w:rsidP="002567A8">
      <w:pPr>
        <w:pStyle w:val="Normalnie"/>
      </w:pPr>
      <w:r>
        <w:t xml:space="preserve">Budny </w:t>
      </w:r>
      <w:r w:rsidRPr="005752B7">
        <w:rPr>
          <w:u w:val="single"/>
        </w:rPr>
        <w:t>usuwał wszystkie odniesienia do boskości Jezusa</w:t>
      </w:r>
      <w:r>
        <w:t xml:space="preserve">, uważając je za późniejszy dodatek (z niektórych zmian niepotwierdzonych manuskryptami później się wycofał). Dosłowność tłumaczenia oraz ogólna niechęć do Braci Polskich sprawiły, że Biblia Nieświeska znajdowała czytelników prawie wyłącznie wśród tej grupy wyznaniowej. </w:t>
      </w:r>
    </w:p>
    <w:p w14:paraId="537FA2D3" w14:textId="77777777" w:rsidR="002567A8" w:rsidRDefault="002567A8" w:rsidP="002567A8">
      <w:pPr>
        <w:pStyle w:val="Normalnie"/>
      </w:pPr>
      <w:r>
        <w:t xml:space="preserve">Wydawcy Biblii Nieświeskiej wprowadzili jednak bez zgody Szymona Budnego pewne zmiany w tekście Nowego Testamentu. Dlatego Budny, który nie zaakceptował tych zmian, ponownie wydał przekład </w:t>
      </w:r>
      <w:r w:rsidRPr="00470E4B">
        <w:t>Nowego Testamentu</w:t>
      </w:r>
      <w:r>
        <w:t xml:space="preserve"> pod swoim nazwiskiem w </w:t>
      </w:r>
      <w:r w:rsidRPr="00470E4B">
        <w:t>Łosku</w:t>
      </w:r>
      <w:r>
        <w:t xml:space="preserve"> w </w:t>
      </w:r>
      <w:r w:rsidRPr="00954B31">
        <w:rPr>
          <w:rFonts w:ascii="Daytona" w:hAnsi="Daytona"/>
        </w:rPr>
        <w:t>1574</w:t>
      </w:r>
      <w:r>
        <w:t>. Umieścił w nim 11 razy imię Boże „Jehowa” w </w:t>
      </w:r>
      <w:r w:rsidRPr="00470E4B">
        <w:t>Ewangelii według Mateusza</w:t>
      </w:r>
      <w:r>
        <w:t xml:space="preserve"> oraz </w:t>
      </w:r>
      <w:r w:rsidRPr="00954B31">
        <w:rPr>
          <w:u w:val="single"/>
        </w:rPr>
        <w:t>usunął te wzmianki o boskości Jezusa, które uznawał za późniejsze wstawki</w:t>
      </w:r>
      <w:r>
        <w:t xml:space="preserve">. </w:t>
      </w:r>
    </w:p>
    <w:p w14:paraId="6296563C" w14:textId="77777777" w:rsidR="002567A8" w:rsidRDefault="002567A8" w:rsidP="002567A8">
      <w:pPr>
        <w:pStyle w:val="Normalnie"/>
      </w:pPr>
      <w:r>
        <w:t xml:space="preserve">W roku </w:t>
      </w:r>
      <w:r w:rsidRPr="00954B31">
        <w:rPr>
          <w:rFonts w:ascii="Daytona" w:hAnsi="Daytona"/>
        </w:rPr>
        <w:t>1589</w:t>
      </w:r>
      <w:r>
        <w:t xml:space="preserve"> Szymon Budny wydał, również w Łosku, ostateczne tłumaczenie swojego Nowego Testamentu. Uwzględnił w nim niektóre uwagi krytyków, które nie miały poparcia w dostępnych podówczas manuskryptach. Wydanie to, jako ostatnie za życia tłumacza, należy uznać za ostateczną wersję jego przekładu Nowego Testamentu. </w:t>
      </w:r>
    </w:p>
    <w:p w14:paraId="3C7736FB" w14:textId="77777777" w:rsidR="002567A8" w:rsidRDefault="002567A8" w:rsidP="002567A8">
      <w:pPr>
        <w:pStyle w:val="Normalnie"/>
      </w:pPr>
      <w:r>
        <w:lastRenderedPageBreak/>
        <w:t xml:space="preserve">W roku 1603 Biblia Nieświeska wraz z </w:t>
      </w:r>
      <w:r w:rsidRPr="00470E4B">
        <w:t xml:space="preserve">Biblią </w:t>
      </w:r>
      <w:r>
        <w:t>B</w:t>
      </w:r>
      <w:r w:rsidRPr="00470E4B">
        <w:t>rzeską</w:t>
      </w:r>
      <w:r>
        <w:t xml:space="preserve"> znalazła się na pierwszym polskim </w:t>
      </w:r>
      <w:r w:rsidRPr="00470E4B">
        <w:t>indeksie ksiąg zakazanych</w:t>
      </w:r>
      <w:r>
        <w:t xml:space="preserve"> opracowanym z inicjatywy kardynała </w:t>
      </w:r>
      <w:r w:rsidRPr="00470E4B">
        <w:t>Bernarda Maciejowskiego</w:t>
      </w:r>
      <w:r>
        <w:t xml:space="preserve">. Większość egzemplarzy Biblii Nieświeskiej została zniszczona w okresie </w:t>
      </w:r>
      <w:r w:rsidRPr="00470E4B">
        <w:t>kontrreformacji</w:t>
      </w:r>
      <w:r>
        <w:t xml:space="preserve">. </w:t>
      </w:r>
    </w:p>
    <w:p w14:paraId="44850656" w14:textId="77777777" w:rsidR="002567A8" w:rsidRDefault="002567A8" w:rsidP="002567A8">
      <w:pPr>
        <w:pStyle w:val="Normalnie"/>
      </w:pPr>
      <w:r>
        <w:t xml:space="preserve">Wspomnijmy jeszcze dla ujęcia całości Nowy Testament </w:t>
      </w:r>
      <w:r w:rsidRPr="00954B31">
        <w:rPr>
          <w:rFonts w:ascii="Daytona" w:hAnsi="Daytona"/>
        </w:rPr>
        <w:t>Marcina Czechowica</w:t>
      </w:r>
      <w:r>
        <w:t xml:space="preserve"> wydany w Rakowie w roku </w:t>
      </w:r>
      <w:r w:rsidRPr="00954B31">
        <w:rPr>
          <w:rFonts w:ascii="Daytona" w:hAnsi="Daytona"/>
        </w:rPr>
        <w:t>1577</w:t>
      </w:r>
      <w:r>
        <w:t xml:space="preserve"> i przełożony na użytek Braci Polskich, którzy nie przyjęli go życzliwie.</w:t>
      </w:r>
    </w:p>
    <w:p w14:paraId="3E50F233" w14:textId="77777777" w:rsidR="00B66642" w:rsidRPr="00A74BCE" w:rsidRDefault="00B1091E" w:rsidP="008308A0">
      <w:pPr>
        <w:pStyle w:val="Temat"/>
      </w:pPr>
      <w:bookmarkStart w:id="211" w:name="_Toc192062154"/>
      <w:r>
        <w:t>Biblia Jakuba Wujka</w:t>
      </w:r>
      <w:r w:rsidR="00D625BA">
        <w:t xml:space="preserve"> </w:t>
      </w:r>
      <w:r w:rsidR="00D625BA" w:rsidRPr="00D625BA">
        <w:rPr>
          <w:rFonts w:ascii="Verdana" w:hAnsi="Verdana"/>
        </w:rPr>
        <w:t>(1599)</w:t>
      </w:r>
      <w:bookmarkEnd w:id="211"/>
    </w:p>
    <w:p w14:paraId="42686A04" w14:textId="77777777" w:rsidR="00EF4421" w:rsidRPr="00EF4421" w:rsidRDefault="00EF4421" w:rsidP="003E274D">
      <w:pPr>
        <w:pStyle w:val="Normalnie"/>
        <w:rPr>
          <w:rStyle w:val="WyrnienieU"/>
          <w:i w:val="0"/>
        </w:rPr>
      </w:pPr>
      <w:r>
        <w:rPr>
          <w:rStyle w:val="WyrnienieU"/>
        </w:rPr>
        <w:t>Niewolnicze tłumaczenie Biblii na podstawie „rogatego” Mojżesza w Ex 34.29</w:t>
      </w:r>
      <w:r w:rsidR="00467B0F">
        <w:rPr>
          <w:rStyle w:val="Odwoanieprzypisudolnego"/>
          <w:i/>
          <w:spacing w:val="20"/>
        </w:rPr>
        <w:footnoteReference w:id="25"/>
      </w:r>
      <w:r>
        <w:rPr>
          <w:rStyle w:val="WyrnienieU"/>
        </w:rPr>
        <w:t xml:space="preserve">. </w:t>
      </w:r>
      <w:r w:rsidR="00B46E22">
        <w:rPr>
          <w:rStyle w:val="WyrnienieU"/>
        </w:rPr>
        <w:t xml:space="preserve">Ingerencja cenzury w przekład Wujka. Dekalog w </w:t>
      </w:r>
      <w:r w:rsidR="00700485">
        <w:rPr>
          <w:rStyle w:val="WyrnienieU"/>
        </w:rPr>
        <w:t xml:space="preserve">najbardziej katolickiej z katolickich </w:t>
      </w:r>
      <w:r w:rsidR="00B46E22">
        <w:rPr>
          <w:rStyle w:val="WyrnienieU"/>
        </w:rPr>
        <w:t>Biblii oraz w Katechizmie Ludowym ks. Spirago: dlaczego niedziela zamiast soboty?</w:t>
      </w:r>
    </w:p>
    <w:p w14:paraId="3AB7ECFA" w14:textId="77777777" w:rsidR="003E274D" w:rsidRDefault="003E274D" w:rsidP="003E274D">
      <w:pPr>
        <w:pStyle w:val="Normalnie"/>
      </w:pPr>
      <w:bookmarkStart w:id="212" w:name="_Hlk163127643"/>
      <w:r>
        <w:t>Jakub Wujek z Wągrowca (1541- 1597)</w:t>
      </w:r>
      <w:r w:rsidR="007E6F80">
        <w:t xml:space="preserve"> syn Macieja. Rozpoczął naukę w</w:t>
      </w:r>
      <w:r w:rsidR="00BE0684">
        <w:t> </w:t>
      </w:r>
      <w:r w:rsidR="007E6F80">
        <w:t>miejscowej szkole u cystersów. Potem (1555) kształcił się we Wrocławiu, gdzie poddał się wpływom luteran. Gdy wieść o tym doszła do jego rodziców zaraz zabrali go z powrotem do domu</w:t>
      </w:r>
      <w:r w:rsidR="00A95BF1">
        <w:t xml:space="preserve">, gdzie kontynuuje nauki w środowisku na wskroś katolickim. W 1558 roku przenosi się do Krakowa, gdzie </w:t>
      </w:r>
      <w:r>
        <w:t>był s</w:t>
      </w:r>
      <w:r w:rsidR="00036277">
        <w:t>tudentem ks. Jana Nicza</w:t>
      </w:r>
      <w:r w:rsidR="00C76650">
        <w:t xml:space="preserve"> - </w:t>
      </w:r>
      <w:r w:rsidR="00036277">
        <w:t>Leopolity</w:t>
      </w:r>
      <w:r>
        <w:t xml:space="preserve">. </w:t>
      </w:r>
      <w:bookmarkEnd w:id="212"/>
      <w:r w:rsidR="00D17F6B">
        <w:t xml:space="preserve">W 1562 roku Jakub trafia do Wiednia, gdzie u jezuitów studiuje filozofię, matematykę i grekę. </w:t>
      </w:r>
      <w:bookmarkStart w:id="213" w:name="_Hlk163127698"/>
      <w:r w:rsidR="00D17F6B">
        <w:t xml:space="preserve">W 1565 roku, w Rzymie studiując teologię wstępuje do zakonu jezuitów. Śluby zakonne składa trzy lata później. W 1571 </w:t>
      </w:r>
      <w:r w:rsidR="008F3D38">
        <w:t xml:space="preserve">roku </w:t>
      </w:r>
      <w:r w:rsidR="00D17F6B">
        <w:t xml:space="preserve">zostaje </w:t>
      </w:r>
      <w:r w:rsidR="004331AE">
        <w:t xml:space="preserve">rektorem Kolegium Jezuickiego w Poznaniu. Tutaj Wujek pisze swoje </w:t>
      </w:r>
      <w:r w:rsidR="004331AE">
        <w:rPr>
          <w:i/>
          <w:iCs/>
        </w:rPr>
        <w:t xml:space="preserve">Postylle </w:t>
      </w:r>
      <w:r w:rsidR="004331AE">
        <w:t>to jest kazania (</w:t>
      </w:r>
      <w:r w:rsidR="004331AE">
        <w:rPr>
          <w:i/>
          <w:iCs/>
        </w:rPr>
        <w:t xml:space="preserve">post illa </w:t>
      </w:r>
      <w:r w:rsidR="004331AE">
        <w:t>= po tych słowach). W 1578 roku obejmuje stanowisk</w:t>
      </w:r>
      <w:r w:rsidR="008F3D38">
        <w:t>o</w:t>
      </w:r>
      <w:r w:rsidR="004331AE">
        <w:t xml:space="preserve"> rektora Kolegium Jezuickiego w Wilnie</w:t>
      </w:r>
      <w:r w:rsidR="00054123">
        <w:t>, gdzie też wykłada hebrajski i</w:t>
      </w:r>
      <w:r w:rsidR="00E17C8F">
        <w:t> </w:t>
      </w:r>
      <w:r w:rsidR="00054123">
        <w:t>egzegezę biblijną</w:t>
      </w:r>
      <w:r w:rsidR="007F04AA">
        <w:t xml:space="preserve"> (badanie i krytyczna interpretacja tekstów)</w:t>
      </w:r>
      <w:r w:rsidR="00054123">
        <w:t xml:space="preserve">. Kolejne pięć lat kieruje Kolegium w Siedmiogrodzie. </w:t>
      </w:r>
    </w:p>
    <w:p w14:paraId="3D0AFE46" w14:textId="77777777" w:rsidR="00255F1F" w:rsidRDefault="00517E89" w:rsidP="003E274D">
      <w:pPr>
        <w:pStyle w:val="Normalnie"/>
      </w:pPr>
      <w:bookmarkStart w:id="214" w:name="_Hlk163127753"/>
      <w:bookmarkEnd w:id="213"/>
      <w:r>
        <w:t>W 1584 roku bierze udział w kongregacji jezuickiej w Kaliszu, gdzie powierzono Wujkowi dokonania nowego tłumaczenia Wulgaty na język polski. Pracuje nad nim będąc w Krakowie i już w 1589 roku kończy przekład Nowego Testamentu</w:t>
      </w:r>
      <w:r w:rsidR="00255F1F">
        <w:t xml:space="preserve">, ale drukuje go dopiero w </w:t>
      </w:r>
      <w:r w:rsidR="00255F1F" w:rsidRPr="00D625BA">
        <w:rPr>
          <w:rFonts w:ascii="Daytona" w:hAnsi="Daytona"/>
          <w:sz w:val="26"/>
        </w:rPr>
        <w:t>1593</w:t>
      </w:r>
      <w:r w:rsidR="00255F1F">
        <w:t xml:space="preserve"> roku i powtarza w mniejszym formacie w 1594 roku. </w:t>
      </w:r>
      <w:bookmarkEnd w:id="214"/>
      <w:r w:rsidR="00AA2B93">
        <w:t>We wstępie wyjaśnia powody podjęcia prac nad tłumaczeniem „</w:t>
      </w:r>
      <w:r w:rsidR="00AA2B93" w:rsidRPr="00BE0684">
        <w:rPr>
          <w:i/>
          <w:iCs/>
        </w:rPr>
        <w:t>z łaciny z</w:t>
      </w:r>
      <w:r w:rsidR="00B359F2">
        <w:rPr>
          <w:i/>
          <w:iCs/>
        </w:rPr>
        <w:t> </w:t>
      </w:r>
      <w:r w:rsidR="00AA2B93" w:rsidRPr="00BE0684">
        <w:rPr>
          <w:i/>
          <w:iCs/>
        </w:rPr>
        <w:t>dodaniem greckiego i żydowskiego oraz adnotacji wyjaśniających trudne miejsca</w:t>
      </w:r>
      <w:r w:rsidR="00AA2B93">
        <w:t>”, wśród których jest sprostowanie nauki „</w:t>
      </w:r>
      <w:r w:rsidR="00AA2B93" w:rsidRPr="00955259">
        <w:rPr>
          <w:i/>
          <w:iCs/>
        </w:rPr>
        <w:t>przez innowierców fałszywie przedstawionej</w:t>
      </w:r>
      <w:r w:rsidR="00AA2B93">
        <w:t>”</w:t>
      </w:r>
      <w:r w:rsidR="00955259">
        <w:t>. Wymienia przy tym Biblię Brzeską, która „</w:t>
      </w:r>
      <w:r w:rsidR="00955259" w:rsidRPr="00955259">
        <w:rPr>
          <w:i/>
          <w:iCs/>
        </w:rPr>
        <w:t xml:space="preserve">gładkością polskiej mowy przechodzi krakowską, tak jak błędów i kacerstwa jest </w:t>
      </w:r>
      <w:r w:rsidR="00955259" w:rsidRPr="00955259">
        <w:rPr>
          <w:i/>
          <w:iCs/>
        </w:rPr>
        <w:lastRenderedPageBreak/>
        <w:t>pełna</w:t>
      </w:r>
      <w:r w:rsidR="00955259">
        <w:rPr>
          <w:i/>
          <w:iCs/>
        </w:rPr>
        <w:t>. Zwłaszcza zaś w adnotacjach i</w:t>
      </w:r>
      <w:r w:rsidR="000A1ECA">
        <w:rPr>
          <w:i/>
          <w:iCs/>
        </w:rPr>
        <w:t> </w:t>
      </w:r>
      <w:r w:rsidR="00955259">
        <w:rPr>
          <w:i/>
          <w:iCs/>
        </w:rPr>
        <w:t>wykładach położonych na marginesie i</w:t>
      </w:r>
      <w:r w:rsidR="00E17C8F">
        <w:rPr>
          <w:i/>
          <w:iCs/>
        </w:rPr>
        <w:t> </w:t>
      </w:r>
      <w:r w:rsidR="00955259">
        <w:rPr>
          <w:i/>
          <w:iCs/>
        </w:rPr>
        <w:t>Biblię Nieświeską i Nowe Testamenty Seklucjana</w:t>
      </w:r>
      <w:r w:rsidR="00955259">
        <w:t xml:space="preserve">”. </w:t>
      </w:r>
      <w:r w:rsidR="00E55A68">
        <w:t xml:space="preserve">Pomimo tego, </w:t>
      </w:r>
      <w:bookmarkStart w:id="215" w:name="_Hlk163127818"/>
      <w:r w:rsidR="00E55A68">
        <w:t xml:space="preserve">dokonując przekładu </w:t>
      </w:r>
      <w:r w:rsidR="00255F1F">
        <w:t>Starego Testamentu</w:t>
      </w:r>
      <w:r w:rsidR="00E55A68">
        <w:t>, który</w:t>
      </w:r>
      <w:r w:rsidR="00255F1F">
        <w:t xml:space="preserve"> kończy w lipcu 1596 roku</w:t>
      </w:r>
      <w:r w:rsidR="00E55A68">
        <w:t xml:space="preserve"> nie cofa się przed skorzystani</w:t>
      </w:r>
      <w:r w:rsidR="008F3D38">
        <w:t>em</w:t>
      </w:r>
      <w:r w:rsidR="00E55A68">
        <w:t xml:space="preserve"> z osiągnięć językowych Biblii Brzeskiej i Biblii Szymona Budnego. </w:t>
      </w:r>
      <w:r w:rsidR="00255F1F">
        <w:t>Nie</w:t>
      </w:r>
      <w:r w:rsidR="00E17C8F">
        <w:t> </w:t>
      </w:r>
      <w:r w:rsidR="00255F1F">
        <w:t xml:space="preserve">doczekał się jednak jego wydania </w:t>
      </w:r>
      <w:r w:rsidR="00E55A68">
        <w:t xml:space="preserve">w </w:t>
      </w:r>
      <w:r w:rsidR="00E55A68" w:rsidRPr="00D625BA">
        <w:rPr>
          <w:rFonts w:ascii="Daytona" w:hAnsi="Daytona"/>
          <w:sz w:val="26"/>
        </w:rPr>
        <w:t>1599</w:t>
      </w:r>
      <w:r w:rsidR="00E55A68">
        <w:t xml:space="preserve"> </w:t>
      </w:r>
      <w:r w:rsidR="000A1ECA">
        <w:t xml:space="preserve">roku z </w:t>
      </w:r>
      <w:r w:rsidR="00255F1F">
        <w:t xml:space="preserve">powodu „powolnej pracy zakonnych cenzorów”. </w:t>
      </w:r>
      <w:r w:rsidR="00E55A68">
        <w:t>Zmarł dwa lata wcześniej.</w:t>
      </w:r>
      <w:bookmarkEnd w:id="215"/>
    </w:p>
    <w:p w14:paraId="69C999E5" w14:textId="77777777" w:rsidR="00036277" w:rsidRPr="0035464A" w:rsidRDefault="00036277" w:rsidP="003E274D">
      <w:pPr>
        <w:pStyle w:val="Normalnie"/>
      </w:pPr>
      <w:bookmarkStart w:id="216" w:name="_Hlk163127879"/>
      <w:r>
        <w:t>Biblia Wujka zawiera, w przeciwieństwie do Biblii Leopolity, objaśnienia rzeczowe oraz dogmatyczno-apologetyczne</w:t>
      </w:r>
      <w:r w:rsidR="007F04AA">
        <w:t xml:space="preserve"> (wymiar praktyczny teologii)</w:t>
      </w:r>
      <w:r>
        <w:t>. Obejmuje także odniesienia do tekstu oryginalnego, co ma duże znaczenie przy błędnie podanych zwrotach w</w:t>
      </w:r>
      <w:r w:rsidR="000C0998">
        <w:t> </w:t>
      </w:r>
      <w:r>
        <w:t xml:space="preserve">tekście źródłowym przekładu. </w:t>
      </w:r>
      <w:r w:rsidR="009B5DC9">
        <w:t xml:space="preserve">Tłumacz wyznaje we wstępie, że </w:t>
      </w:r>
      <w:r w:rsidR="009B5DC9" w:rsidRPr="007F04AA">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stara się </w:t>
      </w:r>
      <w:r w:rsidR="0035464A" w:rsidRPr="007F04AA">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oddać myśl oryginału zachowując dosłowność, jeżeli nie sprzeciwia się ona duchowi języka polskiego</w:t>
      </w:r>
      <w:r w:rsidR="0035464A">
        <w:t>. Troskę o piękno języka podporządkowuje zatem wierności myśli.</w:t>
      </w:r>
      <w:r w:rsidR="0035464A" w:rsidRPr="0035464A">
        <w:t xml:space="preserve"> </w:t>
      </w:r>
      <w:r w:rsidR="0035464A">
        <w:t>Styl i</w:t>
      </w:r>
      <w:r w:rsidR="00B359F2">
        <w:t> </w:t>
      </w:r>
      <w:r w:rsidR="0035464A">
        <w:t>następstwo wyrazów Wulgaty, z</w:t>
      </w:r>
      <w:r w:rsidR="007F04AA">
        <w:t> </w:t>
      </w:r>
      <w:r w:rsidR="0035464A">
        <w:t>której korzystał Wujek, zmienia przystosowując je do ducha języka polskiego.</w:t>
      </w:r>
      <w:r w:rsidR="005846A0">
        <w:t xml:space="preserve"> Ten jego przekład zwany jest potocznie „Wujek A”.</w:t>
      </w:r>
    </w:p>
    <w:bookmarkEnd w:id="216"/>
    <w:p w14:paraId="7621D78E" w14:textId="77777777" w:rsidR="009B5DC9" w:rsidRPr="004331AE" w:rsidRDefault="009B5DC9" w:rsidP="009B5DC9">
      <w:pPr>
        <w:pStyle w:val="Normalnie"/>
      </w:pPr>
      <w:r>
        <w:t>Komisja zakonnych cenzorów pracująca pod kierownictwem Stanisława Grodzickiego z Poznania, skończyła pracę dopiero po dwóch latach wprowadzając do Biblii Jakuba Wujka wiele zmian. Miała ona inne podejście do przekładu Biblijnego.</w:t>
      </w:r>
    </w:p>
    <w:p w14:paraId="0B575BF9" w14:textId="77777777" w:rsidR="009B5DC9" w:rsidRDefault="00FE7C3B" w:rsidP="009B5DC9">
      <w:pPr>
        <w:pStyle w:val="Normalnie"/>
      </w:pPr>
      <w:r>
        <w:t>Cenzorzy</w:t>
      </w:r>
      <w:r w:rsidR="009B5DC9">
        <w:t xml:space="preserve"> dopatrzyli się w przekładzie </w:t>
      </w:r>
      <w:r>
        <w:t xml:space="preserve">Wujka </w:t>
      </w:r>
      <w:r w:rsidR="009B5DC9">
        <w:t>podobieństw do protestanckich tłumaczeń. Ponadto zarzucano mu, że podczas tłumaczenia brał do ręki hebrajski i</w:t>
      </w:r>
      <w:r w:rsidR="005846A0">
        <w:t> </w:t>
      </w:r>
      <w:r w:rsidR="009B5DC9">
        <w:t>grecki tekst Pisma Świętego, podczas gdy wolno mu było korzystać tylko z</w:t>
      </w:r>
      <w:r w:rsidR="005846A0">
        <w:t> </w:t>
      </w:r>
      <w:r w:rsidR="009B5DC9">
        <w:t>łacińskiej Wulgaty</w:t>
      </w:r>
      <w:r>
        <w:t xml:space="preserve"> preferując dosłowność przekładu. </w:t>
      </w:r>
    </w:p>
    <w:p w14:paraId="31701CD3" w14:textId="77777777" w:rsidR="004929AB" w:rsidRDefault="00FE7CC7" w:rsidP="00B66642">
      <w:pPr>
        <w:pStyle w:val="Normalnie"/>
      </w:pPr>
      <w:r>
        <w:t xml:space="preserve">W oczach krytyków, praca cenzorów nie przyniosła korzyści tekstowi Wujka. Wręcz przeciwnie, pozbawiła przekład Wujkowy i wierności, i piękna języka, jego jasności i tych cech, które tak korzystnie uderzają w Wujkowym wydaniu Nowego Testamentu i Psałterza. Tych cech, które stanowiły widoczny postęp </w:t>
      </w:r>
      <w:r w:rsidR="00947DD5">
        <w:t xml:space="preserve">w katolickiej pracy tłumaczeniowej. </w:t>
      </w:r>
    </w:p>
    <w:p w14:paraId="350E9B6D" w14:textId="77777777" w:rsidR="00A621BC" w:rsidRDefault="00947DD5" w:rsidP="00B66642">
      <w:pPr>
        <w:pStyle w:val="Normalnie"/>
      </w:pPr>
      <w:bookmarkStart w:id="217" w:name="_Hlk163127988"/>
      <w:r>
        <w:t xml:space="preserve">Niemniej jednak Biblia </w:t>
      </w:r>
      <w:r w:rsidR="00805D9F">
        <w:t>Wujka</w:t>
      </w:r>
      <w:r>
        <w:t>, który zdaniem krytyków winna zwać się raczej Biblią Jezuitów,</w:t>
      </w:r>
      <w:r w:rsidR="00805D9F">
        <w:t xml:space="preserve"> zastąpił</w:t>
      </w:r>
      <w:r w:rsidR="001361C2">
        <w:t>a</w:t>
      </w:r>
      <w:r w:rsidR="00805D9F">
        <w:t xml:space="preserve"> Biblię Leopolity i pełnił</w:t>
      </w:r>
      <w:r w:rsidR="001361C2">
        <w:t>a</w:t>
      </w:r>
      <w:r w:rsidR="00805D9F">
        <w:t xml:space="preserve"> rolę podstawowego polskiego przekładu katolickiego przez ponad trzy wieki. </w:t>
      </w:r>
      <w:r w:rsidR="00B66642">
        <w:t xml:space="preserve">Przez </w:t>
      </w:r>
      <w:r w:rsidR="00B66642" w:rsidRPr="00947DD5">
        <w:rPr>
          <w:rFonts w:ascii="Daytona" w:hAnsi="Daytona"/>
        </w:rPr>
        <w:t>3</w:t>
      </w:r>
      <w:r w:rsidR="00805D9F" w:rsidRPr="00947DD5">
        <w:rPr>
          <w:rFonts w:ascii="Daytona" w:hAnsi="Daytona"/>
        </w:rPr>
        <w:t>66</w:t>
      </w:r>
      <w:r w:rsidR="00B66642">
        <w:t xml:space="preserve"> lat, aż do wydania </w:t>
      </w:r>
      <w:r w:rsidR="00B66642" w:rsidRPr="00F8787E">
        <w:rPr>
          <w:b/>
          <w:bCs/>
        </w:rPr>
        <w:t>Biblii Tysiąclecia</w:t>
      </w:r>
      <w:r w:rsidR="00B66642">
        <w:t xml:space="preserve"> w 19</w:t>
      </w:r>
      <w:r w:rsidR="00F8787E">
        <w:t>65</w:t>
      </w:r>
      <w:r w:rsidR="00B66642">
        <w:t xml:space="preserve"> roku, była jedynym katolickim przekładem, używanym w</w:t>
      </w:r>
      <w:r w:rsidR="001361C2">
        <w:t> </w:t>
      </w:r>
      <w:r w:rsidR="00B66642">
        <w:t>Polsce.</w:t>
      </w:r>
      <w:r w:rsidR="00965F4C">
        <w:t xml:space="preserve"> </w:t>
      </w:r>
      <w:r w:rsidR="00A621BC">
        <w:t>Dla wielu emigrantów była ona także jedynym podręcznikiem języka polskiego.</w:t>
      </w:r>
    </w:p>
    <w:bookmarkEnd w:id="217"/>
    <w:p w14:paraId="0C6D7719" w14:textId="77777777" w:rsidR="00B66642" w:rsidRDefault="00965F4C" w:rsidP="00B66642">
      <w:pPr>
        <w:pStyle w:val="Normalnie"/>
      </w:pPr>
      <w:r>
        <w:t>Formalnie jednak, dopiero od połowy XVIII</w:t>
      </w:r>
      <w:r w:rsidR="00A621BC">
        <w:t> </w:t>
      </w:r>
      <w:r>
        <w:t>w</w:t>
      </w:r>
      <w:r w:rsidR="00A4132F">
        <w:t>.</w:t>
      </w:r>
      <w:r>
        <w:t xml:space="preserve"> </w:t>
      </w:r>
      <w:r w:rsidR="001361C2">
        <w:t xml:space="preserve">Biblia Wujka stała się </w:t>
      </w:r>
      <w:r>
        <w:t>obowiązującym w Kościele Rzymsko-katolickim w Polsce tekstem Pisma Świętego</w:t>
      </w:r>
      <w:r w:rsidR="001361C2">
        <w:t>,</w:t>
      </w:r>
      <w:r>
        <w:t xml:space="preserve"> </w:t>
      </w:r>
      <w:r w:rsidR="005A25B3">
        <w:t>zatwierdzon</w:t>
      </w:r>
      <w:r w:rsidR="001361C2">
        <w:t>ym</w:t>
      </w:r>
      <w:r w:rsidR="005A25B3">
        <w:t xml:space="preserve"> przez Stolicę Apostolską. Takie </w:t>
      </w:r>
      <w:r w:rsidR="005A25B3" w:rsidRPr="005A25B3">
        <w:rPr>
          <w:i/>
          <w:iCs/>
        </w:rPr>
        <w:t>imprimatur</w:t>
      </w:r>
      <w:r w:rsidR="005A25B3">
        <w:t>, czyli zgodę na druk</w:t>
      </w:r>
      <w:r w:rsidR="000C0998" w:rsidRPr="000C0998">
        <w:t xml:space="preserve"> </w:t>
      </w:r>
      <w:r w:rsidR="000C0998">
        <w:lastRenderedPageBreak/>
        <w:t>Biblii Wujka</w:t>
      </w:r>
      <w:r w:rsidR="005A25B3">
        <w:t xml:space="preserve"> uzyskał ks. Szymon Kozłowski w latach 60</w:t>
      </w:r>
      <w:r w:rsidR="00485A7A">
        <w:t>.</w:t>
      </w:r>
      <w:r w:rsidR="005A25B3">
        <w:t xml:space="preserve"> X</w:t>
      </w:r>
      <w:r w:rsidR="00485A7A">
        <w:t>I</w:t>
      </w:r>
      <w:r w:rsidR="005A25B3">
        <w:t>X wieku</w:t>
      </w:r>
      <w:r w:rsidR="00485A7A">
        <w:t>, Michał Grucksberg w latach 70. XIX w, biskup Piotr Kossowski w ozdobnym wydaniu Biblii Wujka z 1893 roku</w:t>
      </w:r>
      <w:r w:rsidR="00E55DA4">
        <w:t>.</w:t>
      </w:r>
      <w:r w:rsidR="00485A7A">
        <w:t xml:space="preserve"> </w:t>
      </w:r>
      <w:bookmarkStart w:id="218" w:name="_Hlk163128100"/>
      <w:r w:rsidR="00485A7A">
        <w:t xml:space="preserve">Jeszcze wielokrotnie wznawiano wydania tej Biblii </w:t>
      </w:r>
      <w:r w:rsidR="005846A0">
        <w:t xml:space="preserve">zachowując </w:t>
      </w:r>
      <w:r w:rsidR="00485A7A">
        <w:t>jej język</w:t>
      </w:r>
      <w:r w:rsidR="005846A0">
        <w:t>, ale dostosowując go</w:t>
      </w:r>
      <w:r w:rsidR="00485A7A">
        <w:t xml:space="preserve"> do współczesnej polszczyzny</w:t>
      </w:r>
      <w:r w:rsidR="005846A0">
        <w:t xml:space="preserve"> (zwane potocznie transkrypcją „Wujek B</w:t>
      </w:r>
      <w:r w:rsidR="00005FFD">
        <w:t>”</w:t>
      </w:r>
      <w:r w:rsidR="00125CEA">
        <w:t>),</w:t>
      </w:r>
      <w:r w:rsidR="005846A0">
        <w:t xml:space="preserve"> </w:t>
      </w:r>
      <w:r w:rsidR="0044265E">
        <w:t>aż do ostatniego jej wydania w</w:t>
      </w:r>
      <w:r w:rsidR="007F04AA">
        <w:t> </w:t>
      </w:r>
      <w:r w:rsidR="0044265E">
        <w:t>Krakowie w</w:t>
      </w:r>
      <w:r w:rsidR="005846A0">
        <w:t> </w:t>
      </w:r>
      <w:r w:rsidR="0044265E">
        <w:t>1962 roku.</w:t>
      </w:r>
      <w:r w:rsidR="005846A0">
        <w:t xml:space="preserve"> Jest jeszcze jedna transkrypcja Biblii Wujka, zwana „</w:t>
      </w:r>
      <w:r w:rsidR="00B6116E">
        <w:t xml:space="preserve">Biblia </w:t>
      </w:r>
      <w:r w:rsidR="005846A0">
        <w:t>Wuj</w:t>
      </w:r>
      <w:r w:rsidR="00B6116E">
        <w:t xml:space="preserve">ka - </w:t>
      </w:r>
      <w:r w:rsidR="005846A0">
        <w:t>C”</w:t>
      </w:r>
      <w:r w:rsidR="00125CEA">
        <w:t xml:space="preserve"> - </w:t>
      </w:r>
      <w:r w:rsidR="005846A0">
        <w:t>przekład całkowicie już uwspółcześniony, nie tylko pod względem gramatycznym i</w:t>
      </w:r>
      <w:r w:rsidR="002437C5">
        <w:t> </w:t>
      </w:r>
      <w:r w:rsidR="005846A0">
        <w:t>ortograficznym</w:t>
      </w:r>
      <w:bookmarkEnd w:id="218"/>
      <w:r w:rsidR="005846A0">
        <w:t xml:space="preserve"> ale też styl jest dostosowany do wymogów współczesnego języka. </w:t>
      </w:r>
      <w:r w:rsidR="00B6116E">
        <w:t>Jest to już nie tyle Biblia Wujka, ale Biblia jej redaktorów (ks. Stanisław Styś, ks.</w:t>
      </w:r>
      <w:r w:rsidR="00A4132F">
        <w:t> </w:t>
      </w:r>
      <w:r w:rsidR="00B6116E">
        <w:t>Władysław Lohn) stworzona na podstawie Biblii Wujka.</w:t>
      </w:r>
    </w:p>
    <w:p w14:paraId="5E7EAD08" w14:textId="77777777" w:rsidR="00BE0684" w:rsidRDefault="00BE0684" w:rsidP="00BE0684">
      <w:pPr>
        <w:pStyle w:val="Normalnie"/>
        <w:rPr>
          <w:i/>
          <w:iCs/>
        </w:rPr>
      </w:pPr>
      <w:r>
        <w:t xml:space="preserve">Niektórzy z odwiedzających wystawę ze zdziwieniem zauważają, że </w:t>
      </w:r>
      <w:r w:rsidR="00A24746">
        <w:t>D</w:t>
      </w:r>
      <w:r>
        <w:t>ekalog w Biblii Wujka różni się od tego, który znają z lekcji religii. -</w:t>
      </w:r>
      <w:r w:rsidRPr="005846A0">
        <w:rPr>
          <w:i/>
          <w:iCs/>
        </w:rPr>
        <w:t>A myśleliśmy, że to tylko w bibliach protestanckich jest ten żydowski</w:t>
      </w:r>
      <w:r>
        <w:t>!</w:t>
      </w:r>
      <w:r w:rsidR="0096772C">
        <w:t xml:space="preserve"> Warto na tą okazję </w:t>
      </w:r>
      <w:r w:rsidR="00C76650">
        <w:t>zwrócić uwagę na</w:t>
      </w:r>
      <w:r w:rsidR="0096772C">
        <w:t xml:space="preserve"> jeden z katechizmów Kościoła Katolickiego, np. „</w:t>
      </w:r>
      <w:r w:rsidR="0096772C" w:rsidRPr="00E55DA4">
        <w:rPr>
          <w:b/>
          <w:bCs/>
          <w:i/>
          <w:iCs/>
        </w:rPr>
        <w:t>Katolicki Katechizm Ludowy</w:t>
      </w:r>
      <w:r w:rsidR="0096772C">
        <w:t xml:space="preserve"> </w:t>
      </w:r>
      <w:r w:rsidR="0096772C" w:rsidRPr="00E55DA4">
        <w:rPr>
          <w:i/>
          <w:iCs/>
        </w:rPr>
        <w:t>stosownie do potrzeb i czasu pedagogicznie opracowany przez ks. prof.</w:t>
      </w:r>
      <w:r w:rsidR="0096772C">
        <w:t xml:space="preserve"> </w:t>
      </w:r>
      <w:r w:rsidR="0096772C" w:rsidRPr="00E55DA4">
        <w:rPr>
          <w:b/>
          <w:bCs/>
          <w:i/>
          <w:iCs/>
        </w:rPr>
        <w:t>Franciszka Spirago</w:t>
      </w:r>
      <w:r w:rsidR="0096772C">
        <w:t xml:space="preserve">, </w:t>
      </w:r>
      <w:r w:rsidR="0096772C" w:rsidRPr="00E55DA4">
        <w:rPr>
          <w:i/>
          <w:iCs/>
        </w:rPr>
        <w:t xml:space="preserve">który przełożył na polskie za zezwoleniem autora ks. dr Wojciech Galant, profesor teologii w Przemyślu, podkomorzy jego </w:t>
      </w:r>
      <w:r w:rsidR="006B0243" w:rsidRPr="00E55DA4">
        <w:rPr>
          <w:i/>
          <w:iCs/>
        </w:rPr>
        <w:t>ś</w:t>
      </w:r>
      <w:r w:rsidR="0096772C" w:rsidRPr="00E55DA4">
        <w:rPr>
          <w:i/>
          <w:iCs/>
        </w:rPr>
        <w:t>więto</w:t>
      </w:r>
      <w:r w:rsidR="006B0243" w:rsidRPr="00E55DA4">
        <w:rPr>
          <w:i/>
          <w:iCs/>
        </w:rPr>
        <w:t>bliwości Piusa X</w:t>
      </w:r>
      <w:r w:rsidR="006B0243">
        <w:t>”. Czytamy w nim</w:t>
      </w:r>
      <w:r w:rsidR="002437C5">
        <w:t>:</w:t>
      </w:r>
      <w:r w:rsidR="006B0243">
        <w:t xml:space="preserve"> „</w:t>
      </w:r>
      <w:r w:rsidR="006B0243">
        <w:rPr>
          <w:i/>
          <w:iCs/>
        </w:rPr>
        <w:t xml:space="preserve">Bóg nakazuje święcić siódmy dzień tygodnia, ponieważ Sam odpoczął siódmego dnia po dokonaniu dzieła stworzenia” </w:t>
      </w:r>
      <w:r w:rsidR="006B0243">
        <w:t xml:space="preserve">A nieco dalej, na stronie </w:t>
      </w:r>
      <w:r w:rsidR="006B0243" w:rsidRPr="00C76650">
        <w:rPr>
          <w:rFonts w:ascii="Daytona" w:hAnsi="Daytona"/>
        </w:rPr>
        <w:t>167</w:t>
      </w:r>
      <w:r w:rsidR="006B0243">
        <w:t xml:space="preserve"> wydania III, w rozdziale poświęconym „trzeciem przykazaniu Bożem” czytamy: „</w:t>
      </w:r>
      <w:r w:rsidR="00700728">
        <w:rPr>
          <w:i/>
          <w:iCs/>
        </w:rPr>
        <w:t>Pan</w:t>
      </w:r>
      <w:r w:rsidR="00A4132F">
        <w:rPr>
          <w:i/>
          <w:iCs/>
        </w:rPr>
        <w:t> </w:t>
      </w:r>
      <w:r w:rsidR="00700728">
        <w:rPr>
          <w:i/>
          <w:iCs/>
        </w:rPr>
        <w:t xml:space="preserve">Bóg rzekł na górze Synaj: </w:t>
      </w:r>
      <w:r w:rsidR="00700728" w:rsidRPr="00FE6B26">
        <w:rPr>
          <w:i/>
          <w:iCs/>
          <w:u w:val="single"/>
        </w:rPr>
        <w:t>Pamiętaj abyś dzień sobotni święcił</w:t>
      </w:r>
      <w:r w:rsidR="00700728">
        <w:rPr>
          <w:i/>
          <w:iCs/>
        </w:rPr>
        <w:t xml:space="preserve">. Sześć dni (nie więcej) robić będziesz i będziesz czynić wszelkie dzieła twoje. Trzecie przykazanie Boże obejmuje dwa przykazania: </w:t>
      </w:r>
      <w:r w:rsidR="00700728" w:rsidRPr="00FE6B26">
        <w:rPr>
          <w:i/>
          <w:iCs/>
          <w:u w:val="single"/>
        </w:rPr>
        <w:t>nakaz święcenia niedzieli</w:t>
      </w:r>
      <w:r w:rsidR="00700728">
        <w:rPr>
          <w:i/>
          <w:iCs/>
        </w:rPr>
        <w:t xml:space="preserve"> i nakaz pracy”</w:t>
      </w:r>
    </w:p>
    <w:p w14:paraId="75E6387F" w14:textId="77777777" w:rsidR="00B31AA2" w:rsidRPr="004B4F2F" w:rsidRDefault="00B31AA2" w:rsidP="00B31AA2">
      <w:pPr>
        <w:pStyle w:val="Wane"/>
      </w:pPr>
      <w:r w:rsidRPr="004B4F2F">
        <w:t>Polecane linki z materiałem rozszerzającym zakres informacji:</w:t>
      </w:r>
    </w:p>
    <w:p w14:paraId="194B85C0" w14:textId="23FB6372" w:rsidR="00B31AA2" w:rsidRDefault="00B31AA2" w:rsidP="00B31AA2">
      <w:pPr>
        <w:pStyle w:val="Normalnie"/>
      </w:pPr>
      <w:r>
        <w:t xml:space="preserve">Biblie Polskie. Biblia Wujka. </w:t>
      </w:r>
      <w:hyperlink r:id="rId166" w:history="1">
        <w:r w:rsidRPr="00063DBC">
          <w:rPr>
            <w:rStyle w:val="Hipercze"/>
          </w:rPr>
          <w:t>https://bibliepolskie.pl/przeklady.php?tid=1</w:t>
        </w:r>
      </w:hyperlink>
    </w:p>
    <w:p w14:paraId="3CC0F987" w14:textId="77777777" w:rsidR="00B66642" w:rsidRPr="007C36A3" w:rsidRDefault="00B1091E" w:rsidP="008308A0">
      <w:pPr>
        <w:pStyle w:val="Temat"/>
      </w:pPr>
      <w:bookmarkStart w:id="219" w:name="_Toc192062155"/>
      <w:r>
        <w:t>Biblia Gdańska</w:t>
      </w:r>
      <w:r w:rsidR="00D625BA">
        <w:t xml:space="preserve"> </w:t>
      </w:r>
      <w:r w:rsidR="00D625BA" w:rsidRPr="00D625BA">
        <w:rPr>
          <w:rFonts w:ascii="Verdana" w:hAnsi="Verdana"/>
        </w:rPr>
        <w:t>(1632)</w:t>
      </w:r>
      <w:bookmarkEnd w:id="219"/>
    </w:p>
    <w:p w14:paraId="52317FEA" w14:textId="77777777" w:rsidR="00B46E22" w:rsidRPr="00B46E22" w:rsidRDefault="00B46E22" w:rsidP="00B66642">
      <w:pPr>
        <w:pStyle w:val="Normalnie"/>
        <w:rPr>
          <w:rStyle w:val="WyrnienieU"/>
          <w:i w:val="0"/>
        </w:rPr>
      </w:pPr>
      <w:r>
        <w:rPr>
          <w:rStyle w:val="WyrnienieU"/>
        </w:rPr>
        <w:t>Dedykacja dla księcia Krzysztofa Radziwiła. Porównanie kilku wersetów według przekładu Biblii Gdańskiej z innymi przekładami (zob.</w:t>
      </w:r>
      <w:r w:rsidR="00B359F2">
        <w:rPr>
          <w:rStyle w:val="WyrnienieU"/>
        </w:rPr>
        <w:t> </w:t>
      </w:r>
      <w:r>
        <w:rPr>
          <w:rStyle w:val="WyrnienieU"/>
        </w:rPr>
        <w:t>Przykłady Przekładów).</w:t>
      </w:r>
    </w:p>
    <w:p w14:paraId="500525F9" w14:textId="77777777" w:rsidR="004825AA" w:rsidRDefault="00CD7823" w:rsidP="00B66642">
      <w:pPr>
        <w:pStyle w:val="Normalnie"/>
      </w:pPr>
      <w:bookmarkStart w:id="220" w:name="_Hlk163128697"/>
      <w:r>
        <w:t xml:space="preserve">O ile Biblia Jakuba Wujka przez długie lata służyła wiernym Kościoła Katolickiego, tak protestanci w Polsce nie mieli praktycznie swojej Biblii. Ani Biblia Brzeska ani też Nieświeska nie przetrwały </w:t>
      </w:r>
      <w:r w:rsidR="00C76650">
        <w:t xml:space="preserve">w wystarczającej ilości do </w:t>
      </w:r>
      <w:r>
        <w:t>końca XV</w:t>
      </w:r>
      <w:r w:rsidR="00005FFD">
        <w:t>I</w:t>
      </w:r>
      <w:r>
        <w:t xml:space="preserve"> wieku. </w:t>
      </w:r>
      <w:bookmarkEnd w:id="220"/>
      <w:r w:rsidR="0002305E">
        <w:t>Znaczna część nakładu tej pierwszej została spalona na stosie na Wileńskim Rynku przez syna fundatora tej Biblii, księcia Krzysztofa Radziwiłła</w:t>
      </w:r>
      <w:r w:rsidR="00DA7B5C">
        <w:t xml:space="preserve"> Sierotkę</w:t>
      </w:r>
      <w:r w:rsidR="0002305E">
        <w:t xml:space="preserve">. Druga </w:t>
      </w:r>
      <w:r w:rsidR="0002305E">
        <w:lastRenderedPageBreak/>
        <w:t>z nich nie przyjęła się z uwagi na radykalne poglądy Braci Polskich, dla których była ona sporządzona.</w:t>
      </w:r>
    </w:p>
    <w:p w14:paraId="708EA5DC" w14:textId="77777777" w:rsidR="0002305E" w:rsidRDefault="00794BA7" w:rsidP="00B66642">
      <w:pPr>
        <w:pStyle w:val="Normalnie"/>
      </w:pPr>
      <w:bookmarkStart w:id="221" w:name="_Hlk163128745"/>
      <w:r>
        <w:t>W tej sytuacji, synod zborów reformowanych, który odbył się w Ożarowie w</w:t>
      </w:r>
      <w:r w:rsidR="002437C5">
        <w:t> </w:t>
      </w:r>
      <w:r>
        <w:t xml:space="preserve">roku 1604 zlecił </w:t>
      </w:r>
      <w:r w:rsidRPr="00C76650">
        <w:rPr>
          <w:rFonts w:ascii="Daytona" w:hAnsi="Daytona"/>
        </w:rPr>
        <w:t>Marcinowi Janickiemu</w:t>
      </w:r>
      <w:r>
        <w:t xml:space="preserve"> dokona</w:t>
      </w:r>
      <w:r w:rsidR="00E55DA4">
        <w:t>nie</w:t>
      </w:r>
      <w:r>
        <w:t xml:space="preserve"> nowego przekładu Biblii. </w:t>
      </w:r>
      <w:r w:rsidR="007C38C5">
        <w:t>Janicki prawdopodobnie przetłumaczył całe Pismo Święte, ale drukiem w 1606 roku ukazał się w Gdańsku tylko</w:t>
      </w:r>
      <w:r w:rsidR="0024497D">
        <w:t>: „</w:t>
      </w:r>
      <w:r w:rsidR="0024497D" w:rsidRPr="0024497D">
        <w:rPr>
          <w:i/>
          <w:iCs/>
        </w:rPr>
        <w:t>Nowy Testament Pana naszego Jezusa Chrystusa z</w:t>
      </w:r>
      <w:r w:rsidR="000A1ECA">
        <w:rPr>
          <w:i/>
          <w:iCs/>
        </w:rPr>
        <w:t> </w:t>
      </w:r>
      <w:r w:rsidR="0024497D" w:rsidRPr="0024497D">
        <w:rPr>
          <w:i/>
          <w:iCs/>
        </w:rPr>
        <w:t>greckiego na polski język z pilnością przełożony: A teraz znowu przejrzany y z dozwoleniem Starszych wydany</w:t>
      </w:r>
      <w:r w:rsidR="0024497D">
        <w:t>.</w:t>
      </w:r>
      <w:r w:rsidR="0024497D" w:rsidRPr="0024497D">
        <w:t xml:space="preserve"> </w:t>
      </w:r>
      <w:r w:rsidR="0024497D" w:rsidRPr="0024497D">
        <w:rPr>
          <w:i/>
          <w:iCs/>
        </w:rPr>
        <w:t>W Gdańsku drukowano u wdowy Guilhelma Guilmothana Roku Pańskiego 1606</w:t>
      </w:r>
      <w:r w:rsidR="0024497D">
        <w:t xml:space="preserve">” </w:t>
      </w:r>
    </w:p>
    <w:p w14:paraId="2B7DD20C" w14:textId="77777777" w:rsidR="002B297A" w:rsidRDefault="007C38C5" w:rsidP="00B66642">
      <w:pPr>
        <w:pStyle w:val="Normalnie"/>
      </w:pPr>
      <w:bookmarkStart w:id="222" w:name="_Hlk163128825"/>
      <w:bookmarkEnd w:id="221"/>
      <w:r>
        <w:t xml:space="preserve">Nowego tłumaczenia podjął się </w:t>
      </w:r>
      <w:r w:rsidR="00DB5E85">
        <w:t xml:space="preserve">w Gdańsku </w:t>
      </w:r>
      <w:r>
        <w:t xml:space="preserve">także </w:t>
      </w:r>
      <w:r w:rsidRPr="00C76650">
        <w:rPr>
          <w:rFonts w:ascii="Daytona" w:hAnsi="Daytona"/>
        </w:rPr>
        <w:t>Daniel Mikołajewski</w:t>
      </w:r>
      <w:r>
        <w:t>. Ukończył go w</w:t>
      </w:r>
      <w:r w:rsidR="002437C5">
        <w:t> </w:t>
      </w:r>
      <w:r>
        <w:t>1623 roku, ale dopiero w 1629 roku na synodzie protestanckim w</w:t>
      </w:r>
      <w:r w:rsidR="00DB5E85">
        <w:t> </w:t>
      </w:r>
      <w:r>
        <w:t>Wilnie uzyskał zgodę na jego wydanie.</w:t>
      </w:r>
      <w:r w:rsidR="008D0DD4">
        <w:t xml:space="preserve"> Przed wydaniem tej Biblii poddano ją adjustacji przez przedstawicieli wyznań</w:t>
      </w:r>
      <w:r w:rsidR="002B297A">
        <w:t xml:space="preserve"> protestanckich</w:t>
      </w:r>
      <w:r w:rsidR="001D2300">
        <w:t>: augsburskie, kalwińskie i</w:t>
      </w:r>
      <w:r w:rsidR="00DB5E85">
        <w:t> </w:t>
      </w:r>
      <w:r w:rsidR="002B297A">
        <w:t>przez</w:t>
      </w:r>
      <w:r w:rsidR="008D0DD4">
        <w:t xml:space="preserve"> braci czeskich</w:t>
      </w:r>
      <w:r w:rsidR="002B297A">
        <w:t xml:space="preserve">. </w:t>
      </w:r>
    </w:p>
    <w:p w14:paraId="14EFEA35" w14:textId="77777777" w:rsidR="0024497D" w:rsidRDefault="0024497D" w:rsidP="0024497D">
      <w:pPr>
        <w:pStyle w:val="Normalnie"/>
        <w:rPr>
          <w:rFonts w:ascii="Times New Roman" w:hAnsi="Times New Roman"/>
          <w:spacing w:val="0"/>
          <w:sz w:val="24"/>
          <w:szCs w:val="24"/>
        </w:rPr>
      </w:pPr>
      <w:r>
        <w:t xml:space="preserve">Druk przekładu rozpoczęto w roku 1630. Pełny przekład ukazał się 18 listopada 1632 roku w drukarni </w:t>
      </w:r>
      <w:r w:rsidRPr="0024497D">
        <w:t>Hünefelda</w:t>
      </w:r>
      <w:r>
        <w:t xml:space="preserve"> w </w:t>
      </w:r>
      <w:r w:rsidRPr="0024497D">
        <w:t>Gdańsku</w:t>
      </w:r>
      <w:r>
        <w:t xml:space="preserve"> (stąd przyjęta później nazwa).</w:t>
      </w:r>
      <w:bookmarkEnd w:id="222"/>
      <w:r>
        <w:t xml:space="preserve"> Na ogół staranna korekta nie wychwyciła błędu drukarskiego w</w:t>
      </w:r>
      <w:r w:rsidR="004E79E1">
        <w:t> </w:t>
      </w:r>
      <w:r>
        <w:t>Ewangelii Mateusza 4</w:t>
      </w:r>
      <w:r w:rsidR="002437C5">
        <w:t>.</w:t>
      </w:r>
      <w:r>
        <w:t>1 i</w:t>
      </w:r>
      <w:r w:rsidR="00B359F2">
        <w:t> </w:t>
      </w:r>
      <w:r>
        <w:t>przepuszczono tekst: „</w:t>
      </w:r>
      <w:r w:rsidRPr="0024497D">
        <w:rPr>
          <w:i/>
          <w:iCs/>
        </w:rPr>
        <w:t xml:space="preserve">Tedy Jezus zawiedziony jest na puszczą od Ducha, aby był kuszony </w:t>
      </w:r>
      <w:r w:rsidRPr="0024497D">
        <w:rPr>
          <w:i/>
          <w:iCs/>
          <w:color w:val="FF0000"/>
        </w:rPr>
        <w:t>do</w:t>
      </w:r>
      <w:r w:rsidRPr="0024497D">
        <w:rPr>
          <w:i/>
          <w:iCs/>
        </w:rPr>
        <w:t xml:space="preserve"> Dyabła</w:t>
      </w:r>
      <w:r>
        <w:t>” – zamiast „</w:t>
      </w:r>
      <w:r w:rsidRPr="0024497D">
        <w:rPr>
          <w:color w:val="FF0000"/>
        </w:rPr>
        <w:t>od</w:t>
      </w:r>
      <w:r>
        <w:t xml:space="preserve"> Dyabła”. Pomyłka drukarska stała się przyczyną długotrwałego i kosztownego procesu. Z tego też powodu już w roku 1633 wydano Nowy Testament w małym formacie bez tego błędu. </w:t>
      </w:r>
    </w:p>
    <w:p w14:paraId="52F8B08B" w14:textId="77777777" w:rsidR="0024497D" w:rsidRDefault="0024497D" w:rsidP="0024497D">
      <w:pPr>
        <w:pStyle w:val="Normalnie"/>
      </w:pPr>
      <w:r>
        <w:t xml:space="preserve">W roku 1633 </w:t>
      </w:r>
      <w:r w:rsidRPr="0024497D">
        <w:t>Stolica Apostolska</w:t>
      </w:r>
      <w:r>
        <w:t xml:space="preserve"> wprowadziła Biblię </w:t>
      </w:r>
      <w:r w:rsidR="00B46E22">
        <w:t>G</w:t>
      </w:r>
      <w:r>
        <w:t xml:space="preserve">dańską na </w:t>
      </w:r>
      <w:r w:rsidRPr="0024497D">
        <w:t>Indeks ksiąg zakazanych</w:t>
      </w:r>
      <w:r>
        <w:t xml:space="preserve">. Rok później prymas </w:t>
      </w:r>
      <w:r w:rsidRPr="0024497D">
        <w:t>Jan Wężyk</w:t>
      </w:r>
      <w:r>
        <w:t xml:space="preserve"> surowo zakazał katolikom by „</w:t>
      </w:r>
      <w:r w:rsidRPr="00292569">
        <w:rPr>
          <w:i/>
          <w:iCs/>
        </w:rPr>
        <w:t>pod klątwą Stolicy Apostolskiej tej Biblji nie ważyli się czytać, chować, przedawać lub komukolwiek darować, lecz gdyby którykolwiek ją dostał, ma natychmiast oddać ją proboszczowi, a proboszcz swojemu biskupowi</w:t>
      </w:r>
      <w:r>
        <w:t>”. Zaś księgarzom i drukarzom nakazał „</w:t>
      </w:r>
      <w:r w:rsidRPr="00292569">
        <w:rPr>
          <w:i/>
          <w:iCs/>
        </w:rPr>
        <w:t>aby nie ważyli owej biblji przedawać, lub jakimkolwiek sposobem nowo drukować</w:t>
      </w:r>
      <w:r>
        <w:t xml:space="preserve">”. </w:t>
      </w:r>
    </w:p>
    <w:p w14:paraId="2999B4AA" w14:textId="77777777" w:rsidR="00292569" w:rsidRDefault="00292569" w:rsidP="00292569">
      <w:pPr>
        <w:pStyle w:val="Normalnie"/>
      </w:pPr>
      <w:bookmarkStart w:id="223" w:name="_Hlk163128936"/>
      <w:r>
        <w:t xml:space="preserve">Biblia Gdańska, w całej swojej historii, miała dla polskich protestantów takie znaczenie jak dla katolików </w:t>
      </w:r>
      <w:r w:rsidRPr="00292569">
        <w:t>Biblia Jakuba Wujka</w:t>
      </w:r>
      <w:r>
        <w:t xml:space="preserve">. Z tego też powodu do XIX wieku wydano ją 6 razy. W wieku XIX oraz XX (do końca </w:t>
      </w:r>
      <w:r w:rsidRPr="00292569">
        <w:t>II Wojny Światowej</w:t>
      </w:r>
      <w:r>
        <w:t>) Bibli</w:t>
      </w:r>
      <w:r w:rsidR="00C76650">
        <w:t>ę</w:t>
      </w:r>
      <w:r>
        <w:t xml:space="preserve"> </w:t>
      </w:r>
      <w:r w:rsidR="00C76650">
        <w:t xml:space="preserve">tą </w:t>
      </w:r>
      <w:r>
        <w:t xml:space="preserve">wznawiano już wielokrotnie (przynajmniej 75 razy). </w:t>
      </w:r>
    </w:p>
    <w:p w14:paraId="08B4B461" w14:textId="77777777" w:rsidR="00292569" w:rsidRDefault="00292569" w:rsidP="00292569">
      <w:pPr>
        <w:pStyle w:val="Normalnie"/>
        <w:rPr>
          <w:rFonts w:ascii="Times New Roman" w:hAnsi="Times New Roman"/>
          <w:spacing w:val="0"/>
          <w:sz w:val="24"/>
          <w:szCs w:val="24"/>
        </w:rPr>
      </w:pPr>
      <w:bookmarkStart w:id="224" w:name="_Hlk163128918"/>
      <w:bookmarkEnd w:id="223"/>
      <w:r>
        <w:t xml:space="preserve">Biblia </w:t>
      </w:r>
      <w:r w:rsidR="00B46E22">
        <w:t>G</w:t>
      </w:r>
      <w:r>
        <w:t xml:space="preserve">dańska pozostawała głównym przekładem używanym przez polskich ewangelików i </w:t>
      </w:r>
      <w:r w:rsidRPr="00292569">
        <w:t>ewangelicznych chrześcijan</w:t>
      </w:r>
      <w:r>
        <w:t xml:space="preserve"> do roku 1975, to jest do wydania </w:t>
      </w:r>
      <w:r w:rsidRPr="00292569">
        <w:t xml:space="preserve">Biblii </w:t>
      </w:r>
      <w:r>
        <w:t>W</w:t>
      </w:r>
      <w:r w:rsidRPr="00292569">
        <w:t>arszawskiej</w:t>
      </w:r>
      <w:r>
        <w:t xml:space="preserve">. </w:t>
      </w:r>
    </w:p>
    <w:bookmarkEnd w:id="224"/>
    <w:p w14:paraId="17789FD1" w14:textId="77777777" w:rsidR="00292569" w:rsidRDefault="00292569" w:rsidP="00292569">
      <w:pPr>
        <w:pStyle w:val="Normalnie"/>
      </w:pPr>
      <w:r>
        <w:t xml:space="preserve">Jak wspomniano, szczególnie pierwsze wydania Biblii </w:t>
      </w:r>
      <w:r w:rsidR="00B46E22">
        <w:t>G</w:t>
      </w:r>
      <w:r>
        <w:t xml:space="preserve">dańskiej zawierały także księgi uznawane przez protestantów za </w:t>
      </w:r>
      <w:r w:rsidRPr="00292569">
        <w:t>apokryfy</w:t>
      </w:r>
      <w:r>
        <w:t xml:space="preserve">, które umieszczano </w:t>
      </w:r>
      <w:r>
        <w:lastRenderedPageBreak/>
        <w:t xml:space="preserve">pomiędzy Starym i Nowym Testamentem. Współczesne wydania nie kontynuują tej tradycji. </w:t>
      </w:r>
    </w:p>
    <w:p w14:paraId="0997DFB5" w14:textId="77777777" w:rsidR="00C63CB1" w:rsidRDefault="00292569" w:rsidP="00C63CB1">
      <w:pPr>
        <w:pStyle w:val="Normalnie"/>
        <w:rPr>
          <w:rFonts w:ascii="Times New Roman" w:hAnsi="Times New Roman"/>
          <w:spacing w:val="0"/>
          <w:sz w:val="24"/>
          <w:szCs w:val="24"/>
        </w:rPr>
      </w:pPr>
      <w:r>
        <w:t xml:space="preserve">W latach 1938–1939 zespół redakcyjny utworzony przez </w:t>
      </w:r>
      <w:r w:rsidRPr="00292569">
        <w:t>Wolnych Badaczy Pisma Świętego</w:t>
      </w:r>
      <w:r>
        <w:t xml:space="preserve"> opracował pierwszą polską </w:t>
      </w:r>
      <w:r w:rsidRPr="00292569">
        <w:t>konkordancję</w:t>
      </w:r>
      <w:r>
        <w:t xml:space="preserve"> biblijną do tekstu Biblii </w:t>
      </w:r>
      <w:r w:rsidR="00C63CB1">
        <w:t>G</w:t>
      </w:r>
      <w:r>
        <w:t>dańskiej.</w:t>
      </w:r>
      <w:r w:rsidR="00C63CB1">
        <w:t xml:space="preserve"> Do wybuchu </w:t>
      </w:r>
      <w:r w:rsidR="00C63CB1" w:rsidRPr="00C63CB1">
        <w:t>II wojny światowej</w:t>
      </w:r>
      <w:r w:rsidR="00C63CB1">
        <w:t xml:space="preserve"> zespół redakcyjny oprawił kilkadziesiąt egzemplarzy tej konkordancji, której wydawcą było Wydawnictwo </w:t>
      </w:r>
      <w:r w:rsidR="008E0FC1">
        <w:t>Z</w:t>
      </w:r>
      <w:r w:rsidR="00C63CB1">
        <w:t>WBPŚw</w:t>
      </w:r>
      <w:r w:rsidR="008E0FC1">
        <w:rPr>
          <w:rStyle w:val="Odwoanieprzypisudolnego"/>
        </w:rPr>
        <w:footnoteReference w:id="26"/>
      </w:r>
      <w:r w:rsidR="00C63CB1">
        <w:t xml:space="preserve"> „Straż” z Białegostoku. Po wojnie ZWBPŚw wspólnie z</w:t>
      </w:r>
      <w:r w:rsidR="004E79E1">
        <w:t> </w:t>
      </w:r>
      <w:r w:rsidR="00C63CB1" w:rsidRPr="00C63CB1">
        <w:t>Kościołem Chrześcijan Baptystów</w:t>
      </w:r>
      <w:r w:rsidR="00C63CB1">
        <w:t xml:space="preserve"> oprawiło ocalałe w magazynach drukarni „Kompas” egzemplarze i</w:t>
      </w:r>
      <w:r w:rsidR="002D1632">
        <w:t> </w:t>
      </w:r>
      <w:r w:rsidR="00C63CB1">
        <w:t>rozdzieliło je pomiędzy oba związki wyznaniowe. Zrzeszenie Wolnych Badaczy Pisma Świętego wydało konkordancję ponownie w</w:t>
      </w:r>
      <w:r w:rsidR="004E79E1">
        <w:t> </w:t>
      </w:r>
      <w:r w:rsidR="00C63CB1">
        <w:t>swoim wydawnictwie „</w:t>
      </w:r>
      <w:r w:rsidR="00C63CB1" w:rsidRPr="00C63CB1">
        <w:t>Na Straży</w:t>
      </w:r>
      <w:r w:rsidR="00C63CB1">
        <w:t xml:space="preserve">” w latach 1965 i 1982 w Krakowie. Czwarte wydanie, będące kopią wydania z roku 1939 wydało </w:t>
      </w:r>
      <w:r w:rsidR="00C63CB1" w:rsidRPr="00C63CB1">
        <w:t>Wydawnictwo „Znaki Czasu”</w:t>
      </w:r>
      <w:r w:rsidR="00C63CB1">
        <w:t xml:space="preserve"> w</w:t>
      </w:r>
      <w:r w:rsidR="00AA5165">
        <w:t> </w:t>
      </w:r>
      <w:r w:rsidR="00C63CB1">
        <w:t>Warszawie w roku 1982 i w Gliwicach w 1991</w:t>
      </w:r>
      <w:r w:rsidR="000A1ECA">
        <w:t xml:space="preserve"> roku</w:t>
      </w:r>
      <w:r w:rsidR="00C63CB1">
        <w:t xml:space="preserve">. </w:t>
      </w:r>
    </w:p>
    <w:p w14:paraId="226DE0DF" w14:textId="77777777" w:rsidR="001F4A12" w:rsidRDefault="00C63CB1" w:rsidP="00C63CB1">
      <w:pPr>
        <w:pStyle w:val="Normalnie"/>
      </w:pPr>
      <w:r>
        <w:t>W roku 1996 wydawnictwo ZWBPŚw „</w:t>
      </w:r>
      <w:r w:rsidRPr="00C63CB1">
        <w:t>Na Straży</w:t>
      </w:r>
      <w:r>
        <w:t xml:space="preserve">” wydało polska wersję </w:t>
      </w:r>
      <w:r w:rsidRPr="00C63CB1">
        <w:t>konkordancji Stronga</w:t>
      </w:r>
      <w:r>
        <w:t xml:space="preserve"> dla Nowego Testamentu (wydanie II – 2007, wydanie III – 2014) opartą na tekście Biblii </w:t>
      </w:r>
      <w:r w:rsidR="00EA0E62">
        <w:t>G</w:t>
      </w:r>
      <w:r>
        <w:t>dańskiej, zgodnie z edycją z roku 1959. Stary Testament w tej konkordancji wydano w dwóch tomach w roku 2004 (wydanie II – 2017).</w:t>
      </w:r>
      <w:r w:rsidR="00250FCB">
        <w:t xml:space="preserve"> </w:t>
      </w:r>
    </w:p>
    <w:p w14:paraId="6C5894BD" w14:textId="77777777" w:rsidR="00362CBA" w:rsidRDefault="00C63CB1" w:rsidP="00362CBA">
      <w:pPr>
        <w:pStyle w:val="Normalnie"/>
        <w:keepNext/>
        <w:rPr>
          <w:rStyle w:val="WyrnienieU"/>
        </w:rPr>
      </w:pPr>
      <w:bookmarkStart w:id="225" w:name="_Hlk163129002"/>
      <w:r w:rsidRPr="005246EF">
        <w:rPr>
          <w:b/>
          <w:bCs/>
        </w:rPr>
        <w:t>Pierwsze wydanie Biblii zawiera dwie dedykacje</w:t>
      </w:r>
      <w:bookmarkEnd w:id="225"/>
      <w:r w:rsidR="00362CBA">
        <w:t xml:space="preserve">. Pierwsza z nich to tradycyjna dedykacja dla panującego króla, w tym przypadku jest nim Władysław IV Waza. Zaczyna się ona słowami: </w:t>
      </w:r>
      <w:r w:rsidRPr="00B91576">
        <w:rPr>
          <w:rStyle w:val="WyrnienieU"/>
        </w:rPr>
        <w:t>Najjaśniejszemu Panu a Panu Władysławowi Zygmuntowi, z łaski Bożej obranemu Królowi Polskiemu...</w:t>
      </w:r>
      <w:r w:rsidR="00C76650" w:rsidRPr="00B91576">
        <w:rPr>
          <w:rStyle w:val="WyrnienieU"/>
        </w:rPr>
        <w:t xml:space="preserve"> </w:t>
      </w:r>
    </w:p>
    <w:p w14:paraId="1D4F0CAD" w14:textId="77777777" w:rsidR="00B342EC" w:rsidRDefault="00362CBA" w:rsidP="00763933">
      <w:pPr>
        <w:pStyle w:val="Normalnie"/>
      </w:pPr>
      <w:r w:rsidRPr="00362CBA">
        <w:rPr>
          <w:rStyle w:val="ANormalnyZnak"/>
        </w:rPr>
        <w:t xml:space="preserve">Zastanawiające jest jednak to, że jest ona podpisana </w:t>
      </w:r>
      <w:r w:rsidR="00C76650" w:rsidRPr="00362CBA">
        <w:rPr>
          <w:rStyle w:val="ANormalnyZnak"/>
        </w:rPr>
        <w:t>przez Krzysztofa Radziwi</w:t>
      </w:r>
      <w:r w:rsidR="00EA591E" w:rsidRPr="00362CBA">
        <w:rPr>
          <w:rStyle w:val="ANormalnyZnak"/>
        </w:rPr>
        <w:t>ł</w:t>
      </w:r>
      <w:r w:rsidR="00C76650" w:rsidRPr="00362CBA">
        <w:rPr>
          <w:rStyle w:val="ANormalnyZnak"/>
        </w:rPr>
        <w:t>ła</w:t>
      </w:r>
      <w:r w:rsidRPr="00362CBA">
        <w:rPr>
          <w:rStyle w:val="ANormalnyZnak"/>
        </w:rPr>
        <w:t>!</w:t>
      </w:r>
      <w:r>
        <w:rPr>
          <w:rStyle w:val="WyrnienieU"/>
        </w:rPr>
        <w:t xml:space="preserve"> </w:t>
      </w:r>
      <w:r w:rsidRPr="00362CBA">
        <w:rPr>
          <w:rStyle w:val="WyrnienieU"/>
        </w:rPr>
        <w:t>D</w:t>
      </w:r>
      <w:r w:rsidR="00B342EC" w:rsidRPr="00362CBA">
        <w:rPr>
          <w:rStyle w:val="WyrnienieU"/>
        </w:rPr>
        <w:t>laczego pod protestancką Biblią podpisuje się Krzysztof Radziwiłł</w:t>
      </w:r>
      <w:r w:rsidR="005119CC">
        <w:rPr>
          <w:rStyle w:val="WyrnienieU"/>
        </w:rPr>
        <w:t>. Czy to</w:t>
      </w:r>
      <w:r w:rsidR="00B342EC" w:rsidRPr="00362CBA">
        <w:rPr>
          <w:rStyle w:val="WyrnienieU"/>
        </w:rPr>
        <w:t xml:space="preserve"> ten sam książę, który tak zawzięcie walczył z</w:t>
      </w:r>
      <w:r>
        <w:rPr>
          <w:rStyle w:val="WyrnienieU"/>
        </w:rPr>
        <w:t> </w:t>
      </w:r>
      <w:r w:rsidR="00B342EC" w:rsidRPr="00362CBA">
        <w:rPr>
          <w:rStyle w:val="WyrnienieU"/>
        </w:rPr>
        <w:t>protestancką Biblią zafundowaną przez jego ojca</w:t>
      </w:r>
      <w:r w:rsidR="005119CC">
        <w:rPr>
          <w:rStyle w:val="WyrnienieU"/>
        </w:rPr>
        <w:t xml:space="preserve"> Mikołaja Czarnego</w:t>
      </w:r>
      <w:r w:rsidR="00B342EC" w:rsidRPr="00362CBA">
        <w:rPr>
          <w:rStyle w:val="WyrnienieU"/>
        </w:rPr>
        <w:t>?</w:t>
      </w:r>
      <w:r w:rsidR="00207F58">
        <w:t xml:space="preserve"> Można by wymienić wiele zasług </w:t>
      </w:r>
      <w:r w:rsidR="005119CC">
        <w:t xml:space="preserve">tego </w:t>
      </w:r>
      <w:r w:rsidR="00207F58">
        <w:t xml:space="preserve">księcia dla </w:t>
      </w:r>
      <w:r w:rsidR="00250FCB">
        <w:t>kontrreformacji</w:t>
      </w:r>
      <w:r w:rsidR="00763933">
        <w:t xml:space="preserve">: </w:t>
      </w:r>
      <w:r w:rsidR="00250FCB">
        <w:t>budował kościoły dla Jezuitów, podarował drukarnię jezuickiej Akademii Wileńskiej, był fundatorem kolegium jezuitów w Nieświeżu</w:t>
      </w:r>
      <w:r w:rsidR="005119CC">
        <w:t>, wspierał rozruchy lipcowe w 1591 roku, podczas których motłoch katolicki spalił kościół, dom, przytułek i szkołę ewangelików reformowanych</w:t>
      </w:r>
      <w:r w:rsidR="00763933">
        <w:t>. W</w:t>
      </w:r>
      <w:r w:rsidR="001F4A12">
        <w:t xml:space="preserve"> życiorysie</w:t>
      </w:r>
      <w:r w:rsidR="00763933">
        <w:t xml:space="preserve"> „Sierotki”</w:t>
      </w:r>
      <w:r w:rsidR="001F4A12">
        <w:t xml:space="preserve"> </w:t>
      </w:r>
      <w:r w:rsidR="005119CC">
        <w:t xml:space="preserve">nic </w:t>
      </w:r>
      <w:r w:rsidR="005246EF">
        <w:t xml:space="preserve">jednak </w:t>
      </w:r>
      <w:r w:rsidR="001F4A12">
        <w:t xml:space="preserve">nie wskazuje </w:t>
      </w:r>
      <w:r w:rsidR="00763933">
        <w:t xml:space="preserve">na </w:t>
      </w:r>
      <w:r w:rsidR="001F4A12">
        <w:t>choćby ślad</w:t>
      </w:r>
      <w:r w:rsidR="00763933">
        <w:t>y</w:t>
      </w:r>
      <w:r w:rsidR="001F4A12">
        <w:t xml:space="preserve"> sympatii dla innowierców</w:t>
      </w:r>
      <w:r>
        <w:t>!</w:t>
      </w:r>
      <w:r w:rsidR="00763933">
        <w:t xml:space="preserve"> </w:t>
      </w:r>
      <w:r w:rsidR="005246EF">
        <w:t>Ponadto, „S</w:t>
      </w:r>
      <w:r w:rsidR="00763933">
        <w:t>ierotka</w:t>
      </w:r>
      <w:r w:rsidR="005246EF">
        <w:t>”</w:t>
      </w:r>
      <w:r w:rsidR="00763933">
        <w:t xml:space="preserve"> nie mógł podpisać Biblii Gdańskiej, ponieważ zmarł w 1616 roku, a więc 16 lat przed jej wydaniem. </w:t>
      </w:r>
    </w:p>
    <w:p w14:paraId="7CA5FF9E" w14:textId="77777777" w:rsidR="00C05928" w:rsidRDefault="00C05928" w:rsidP="00362CBA">
      <w:pPr>
        <w:pStyle w:val="ANormalny"/>
      </w:pPr>
      <w:r>
        <w:t xml:space="preserve">Otóż, w latach 1585 – 1640 żył inny książę Krzysztof Radziwiłł, syn Krzysztofa Mikołaja Radziwiłła Pioruna z birżańskiej linii tego rodu. Był on kasztelanem </w:t>
      </w:r>
      <w:r>
        <w:lastRenderedPageBreak/>
        <w:t>i</w:t>
      </w:r>
      <w:r w:rsidR="00A61744">
        <w:t> </w:t>
      </w:r>
      <w:r>
        <w:t>wojewodą wileńskim, hetmanem polnym litewskim, ale – to co nas tutaj najbardziej interesuje – był przez całe życie gorliwym ewangelikiem reformowanym i hojnym patronem Jednoty Wileńskiej, która nazywała go "</w:t>
      </w:r>
      <w:r w:rsidRPr="00C05928">
        <w:rPr>
          <w:i/>
          <w:iCs/>
        </w:rPr>
        <w:t>panem i pierwszym po Bogu obrońcą</w:t>
      </w:r>
      <w:r>
        <w:t xml:space="preserve">." O jego ochronę zabiegały także kościoły kalwińskie w Koronie. </w:t>
      </w:r>
    </w:p>
    <w:p w14:paraId="074C4823" w14:textId="77777777" w:rsidR="00C05928" w:rsidRDefault="00A61744" w:rsidP="00362CBA">
      <w:pPr>
        <w:pStyle w:val="ANormalny"/>
      </w:pPr>
      <w:r>
        <w:t>Książe ten b</w:t>
      </w:r>
      <w:r w:rsidR="00C05928">
        <w:t>ardzo ciężko przeżył proces o zbór wileński w 1640 roku w którym wyrokiem królewskim Władysław IV</w:t>
      </w:r>
      <w:r>
        <w:t>,</w:t>
      </w:r>
      <w:r w:rsidR="00C05928">
        <w:t xml:space="preserve"> nie tylko </w:t>
      </w:r>
      <w:r>
        <w:t xml:space="preserve">że </w:t>
      </w:r>
      <w:r w:rsidR="00C05928">
        <w:t>nie ukarał sprawców napadu na zbór</w:t>
      </w:r>
      <w:r w:rsidR="00AB6A21" w:rsidRPr="00AB6A21">
        <w:t xml:space="preserve"> </w:t>
      </w:r>
      <w:r w:rsidR="00AB6A21">
        <w:t>kalwinistyczny przy ulicy Świętomichalskiej</w:t>
      </w:r>
      <w:r w:rsidR="00C05928">
        <w:t xml:space="preserve">, </w:t>
      </w:r>
      <w:r w:rsidR="00AB6A21">
        <w:t xml:space="preserve">w wyniku którego budynek został zniszczony, </w:t>
      </w:r>
      <w:r w:rsidR="00C05928">
        <w:t>ale nakazał jego przeniesienie za mury miejskie i zakazał czynności duszpasterskich pastorom w</w:t>
      </w:r>
      <w:r w:rsidR="00AB6A21">
        <w:t> </w:t>
      </w:r>
      <w:r w:rsidR="00C05928">
        <w:t>obrębie miasta. Zdaniem współczesnych zmarł załamany obrotem sprawy.</w:t>
      </w:r>
    </w:p>
    <w:p w14:paraId="14782462" w14:textId="77777777" w:rsidR="00362CBA" w:rsidRDefault="00AB6A21" w:rsidP="00362CBA">
      <w:pPr>
        <w:pStyle w:val="ANormalny"/>
        <w:rPr>
          <w:rStyle w:val="WyrnienieU"/>
        </w:rPr>
      </w:pPr>
      <w:r>
        <w:t xml:space="preserve">W takich </w:t>
      </w:r>
      <w:r w:rsidR="00362CBA">
        <w:t>okoliczności</w:t>
      </w:r>
      <w:r>
        <w:t xml:space="preserve">ach zupełnie jasne staje się, dlaczego </w:t>
      </w:r>
      <w:r w:rsidR="00362CBA">
        <w:t>druga dedykacja Bibli</w:t>
      </w:r>
      <w:r>
        <w:t>i</w:t>
      </w:r>
      <w:r w:rsidR="00362CBA">
        <w:t xml:space="preserve"> Gdańsk</w:t>
      </w:r>
      <w:r>
        <w:t xml:space="preserve">iej skierowana </w:t>
      </w:r>
      <w:r w:rsidR="00362CBA">
        <w:t xml:space="preserve">jest: </w:t>
      </w:r>
      <w:r w:rsidR="00C63CB1" w:rsidRPr="00B91576">
        <w:rPr>
          <w:rStyle w:val="WyrnienieU"/>
        </w:rPr>
        <w:t>Oświeconemu Książęciu a Panu Jego Książęcey Mości, Panu Chrysztofowi Radziwiłłowi...</w:t>
      </w:r>
      <w:r w:rsidR="00850BFE" w:rsidRPr="00B91576">
        <w:rPr>
          <w:rStyle w:val="WyrnienieU"/>
        </w:rPr>
        <w:t xml:space="preserve"> </w:t>
      </w:r>
    </w:p>
    <w:p w14:paraId="601889E2" w14:textId="77777777" w:rsidR="00C63CB1" w:rsidRPr="00B91576" w:rsidRDefault="00362CBA" w:rsidP="00DA7B5C">
      <w:pPr>
        <w:pStyle w:val="ANormalny"/>
        <w:rPr>
          <w:rStyle w:val="WyrnienieU"/>
        </w:rPr>
      </w:pPr>
      <w:r>
        <w:rPr>
          <w:rStyle w:val="WyrnienieU"/>
        </w:rPr>
        <w:t>Dedykację tą podpisali</w:t>
      </w:r>
      <w:r w:rsidR="00B234E2" w:rsidRPr="00B91576">
        <w:rPr>
          <w:rStyle w:val="WyrnienieU"/>
        </w:rPr>
        <w:t xml:space="preserve">: </w:t>
      </w:r>
      <w:r w:rsidR="00B234E2" w:rsidRPr="00DA7B5C">
        <w:rPr>
          <w:rStyle w:val="WyrnienieU"/>
        </w:rPr>
        <w:t>Superdttendentowie i</w:t>
      </w:r>
      <w:r w:rsidR="00B91576" w:rsidRPr="00DA7B5C">
        <w:rPr>
          <w:rStyle w:val="WyrnienieU"/>
        </w:rPr>
        <w:t> </w:t>
      </w:r>
      <w:r w:rsidR="00B234E2" w:rsidRPr="00DA7B5C">
        <w:rPr>
          <w:rStyle w:val="WyrnienieU"/>
        </w:rPr>
        <w:t>pasterze zborów ewangelickiech w Polsce</w:t>
      </w:r>
      <w:r w:rsidR="00DA7B5C">
        <w:rPr>
          <w:rStyle w:val="WyrnienieU"/>
        </w:rPr>
        <w:t>.</w:t>
      </w:r>
    </w:p>
    <w:p w14:paraId="286E8B7A" w14:textId="77777777" w:rsidR="00C63CB1" w:rsidRPr="00C63CB1" w:rsidRDefault="00DA7B5C" w:rsidP="00C63CB1">
      <w:pPr>
        <w:pStyle w:val="Normalnie"/>
      </w:pPr>
      <w:r>
        <w:t xml:space="preserve">Interesujące jest, co zawiera ta dedykacja. </w:t>
      </w:r>
      <w:r w:rsidR="00850BFE">
        <w:t>Oto</w:t>
      </w:r>
      <w:r w:rsidR="000A1ECA">
        <w:t> </w:t>
      </w:r>
      <w:r w:rsidR="00850BFE">
        <w:t xml:space="preserve">treść </w:t>
      </w:r>
      <w:r>
        <w:t xml:space="preserve">jej </w:t>
      </w:r>
      <w:r w:rsidR="00850BFE">
        <w:t>pierwszej strony:</w:t>
      </w:r>
    </w:p>
    <w:p w14:paraId="33E9A222" w14:textId="77777777" w:rsidR="00862780" w:rsidRPr="00850BFE" w:rsidRDefault="00862780" w:rsidP="00850BFE">
      <w:pPr>
        <w:pStyle w:val="Normalnie"/>
        <w:rPr>
          <w:i/>
          <w:iCs/>
        </w:rPr>
      </w:pPr>
      <w:bookmarkStart w:id="226" w:name="_Hlk163129078"/>
      <w:r w:rsidRPr="00850BFE">
        <w:rPr>
          <w:i/>
          <w:iCs/>
        </w:rPr>
        <w:t xml:space="preserve">Oświeconemu Kśiążęćiu á Pánu </w:t>
      </w:r>
      <w:r w:rsidR="00E667D0" w:rsidRPr="00850BFE">
        <w:rPr>
          <w:i/>
          <w:iCs/>
        </w:rPr>
        <w:t>Jego Książęcej Mości, Panu Chrysztofowi Radziwilowim S. Państwa Rzymskiego,</w:t>
      </w:r>
      <w:r w:rsidRPr="00850BFE">
        <w:rPr>
          <w:i/>
          <w:iCs/>
        </w:rPr>
        <w:t xml:space="preserve"> y ná Bierzách y Dubinkách Ksiazęciu, Hetmánowi Polnemu Wielkiego Księſtwá</w:t>
      </w:r>
      <w:r w:rsidRPr="00850BFE">
        <w:rPr>
          <w:i/>
          <w:iCs/>
          <w:sz w:val="29"/>
          <w:szCs w:val="29"/>
        </w:rPr>
        <w:t xml:space="preserve"> </w:t>
      </w:r>
      <w:r w:rsidRPr="00850BFE">
        <w:rPr>
          <w:i/>
          <w:iCs/>
        </w:rPr>
        <w:t>Litewſkiego</w:t>
      </w:r>
      <w:r w:rsidRPr="00850BFE">
        <w:rPr>
          <w:i/>
          <w:iCs/>
          <w:sz w:val="29"/>
          <w:szCs w:val="29"/>
        </w:rPr>
        <w:t>,</w:t>
      </w:r>
      <w:r w:rsidR="00E667D0" w:rsidRPr="00850BFE">
        <w:rPr>
          <w:i/>
          <w:iCs/>
          <w:sz w:val="29"/>
          <w:szCs w:val="29"/>
        </w:rPr>
        <w:t xml:space="preserve"> </w:t>
      </w:r>
      <w:bookmarkEnd w:id="226"/>
      <w:r w:rsidRPr="00850BFE">
        <w:rPr>
          <w:i/>
          <w:iCs/>
        </w:rPr>
        <w:t>nam wielce Mośćiwemu Pánu y Dobrodźiejowi.</w:t>
      </w:r>
      <w:r w:rsidR="00E667D0" w:rsidRPr="00850BFE">
        <w:rPr>
          <w:i/>
          <w:iCs/>
        </w:rPr>
        <w:t xml:space="preserve"> </w:t>
      </w:r>
      <w:r w:rsidRPr="00850BFE">
        <w:rPr>
          <w:i/>
          <w:iCs/>
        </w:rPr>
        <w:t>Oświecone Mośćiwe Kśiążę, nam wielce Mościwy Pánie y Dobrodźieju.</w:t>
      </w:r>
    </w:p>
    <w:p w14:paraId="24FDD1E3" w14:textId="77777777" w:rsidR="00850BFE" w:rsidRDefault="00862780" w:rsidP="00850BFE">
      <w:pPr>
        <w:pStyle w:val="Normalnie"/>
        <w:rPr>
          <w:i/>
          <w:iCs/>
        </w:rPr>
      </w:pPr>
      <w:bookmarkStart w:id="227" w:name="_Hlk163129116"/>
      <w:r w:rsidRPr="00850BFE">
        <w:rPr>
          <w:i/>
          <w:iCs/>
          <w:sz w:val="32"/>
          <w:szCs w:val="32"/>
        </w:rPr>
        <w:t>G</w:t>
      </w:r>
      <w:r w:rsidRPr="00850BFE">
        <w:rPr>
          <w:i/>
          <w:iCs/>
        </w:rPr>
        <w:t>dy tá Piſm Swiętych Kśięgá przed ßeśćiądzieśiąt y dźiewiąćią lat wydána</w:t>
      </w:r>
      <w:r w:rsidR="00D625BA">
        <w:rPr>
          <w:rStyle w:val="Odwoanieprzypisudolnego"/>
          <w:i/>
          <w:iCs/>
        </w:rPr>
        <w:footnoteReference w:id="27"/>
      </w:r>
      <w:r w:rsidRPr="00850BFE">
        <w:rPr>
          <w:i/>
          <w:iCs/>
        </w:rPr>
        <w:t xml:space="preserve">, </w:t>
      </w:r>
      <w:r w:rsidRPr="007C36A3">
        <w:rPr>
          <w:b/>
          <w:bCs/>
          <w:i/>
          <w:iCs/>
        </w:rPr>
        <w:t>dla niedoſtátku Exemplarzom, bądź ludźi bądź cżáſow zazdrośćią wygubionych</w:t>
      </w:r>
      <w:r w:rsidRPr="00850BFE">
        <w:rPr>
          <w:i/>
          <w:iCs/>
        </w:rPr>
        <w:t>, odnawiáć śię drukiem pocżęłá, áni było trzebá, áni śię godziło ßukáć jey skłonienia dla obrony y zálecenia w inßym Domu y pod inßym Imieniem, jedno z czyjego przed tym ná świat była wyßłá.</w:t>
      </w:r>
    </w:p>
    <w:bookmarkEnd w:id="227"/>
    <w:p w14:paraId="3869BBA5" w14:textId="77777777" w:rsidR="00850BFE" w:rsidRDefault="00862780" w:rsidP="00850BFE">
      <w:pPr>
        <w:pStyle w:val="Normalnie"/>
        <w:rPr>
          <w:i/>
          <w:iCs/>
        </w:rPr>
      </w:pPr>
      <w:r w:rsidRPr="00850BFE">
        <w:rPr>
          <w:i/>
          <w:iCs/>
        </w:rPr>
        <w:t> MIKOLAI RADZIWIL Wojewodá Wileńſki ſławney pámięci, z pobożney ſwey zawiśći y tu Pánu Bogu powinnośći (jáko ſam o ſobie świadczy, y wßystkie chwalebne jego poſtępki w tym y w potomnym wieku toż o nim mowić będą) wielkim ſtárániem y właſnym nákłádem ſwojim z Orientálnych Językow Biblią Swiętą przetłumácżyć y drukowáć dał; y potym nie tylko do używánia Zborow Bożych w Koronie y w W. X. Litewſkim zgromádzonych, ále też y do páłacu y ręku ná on cżás Pomázáńcá Bożego, wiernym y życzliwym oney był przewodnikiem.</w:t>
      </w:r>
    </w:p>
    <w:p w14:paraId="4B507C09" w14:textId="77777777" w:rsidR="00862780" w:rsidRPr="00850BFE" w:rsidRDefault="00862780" w:rsidP="00850BFE">
      <w:pPr>
        <w:pStyle w:val="Normalnie"/>
        <w:rPr>
          <w:i/>
          <w:iCs/>
        </w:rPr>
      </w:pPr>
      <w:r w:rsidRPr="00850BFE">
        <w:rPr>
          <w:i/>
          <w:iCs/>
        </w:rPr>
        <w:lastRenderedPageBreak/>
        <w:t xml:space="preserve"> Do RADZIWILA tedy, jáko nieodrodnego zacnych Przodkow Potomká teraz śię gárnie; A przez niego do KROLA JEGO MOSCI Páná náßego miłościwego á z świętobliwego przykłádu jego, do wßystkich tey Rzecżypospolitey Stanow zálecenie otrzymać tußy. A jáko przed tym temu zacnemu Kśiążęcemu Domowi źle śię byłá nie nádáłá; owßem u ſwych miłość y powagę, u poſtronnych pochwałę </w:t>
      </w:r>
    </w:p>
    <w:p w14:paraId="69B34FF7" w14:textId="77777777" w:rsidR="00EA0E62" w:rsidRDefault="00EA0E62" w:rsidP="006549CF">
      <w:pPr>
        <w:pStyle w:val="Normalnie"/>
        <w:keepNext/>
        <w:spacing w:before="240"/>
        <w:rPr>
          <w:rFonts w:ascii="Times New Roman" w:hAnsi="Times New Roman"/>
          <w:spacing w:val="0"/>
          <w:sz w:val="24"/>
          <w:szCs w:val="24"/>
        </w:rPr>
      </w:pPr>
      <w:r>
        <w:t xml:space="preserve">Biblia </w:t>
      </w:r>
      <w:r w:rsidR="00030DE2">
        <w:t>G</w:t>
      </w:r>
      <w:r>
        <w:t xml:space="preserve">dańska przeszła następujące rewizje: </w:t>
      </w:r>
    </w:p>
    <w:p w14:paraId="1F0FA9BF" w14:textId="77777777" w:rsidR="00EA0E62" w:rsidRDefault="00EA0E62">
      <w:pPr>
        <w:pStyle w:val="Normalnie"/>
        <w:keepNext/>
        <w:numPr>
          <w:ilvl w:val="0"/>
          <w:numId w:val="10"/>
        </w:numPr>
        <w:ind w:left="714" w:hanging="357"/>
      </w:pPr>
      <w:r w:rsidRPr="00030DE2">
        <w:rPr>
          <w:b/>
          <w:bCs/>
        </w:rPr>
        <w:t>Królewiecką</w:t>
      </w:r>
      <w:r>
        <w:t xml:space="preserve"> z 1738 roku (nazwa od miejsca wydania),</w:t>
      </w:r>
    </w:p>
    <w:p w14:paraId="36EFD742" w14:textId="77777777" w:rsidR="00EA0E62" w:rsidRDefault="00EA0E62">
      <w:pPr>
        <w:pStyle w:val="Normalnie"/>
        <w:numPr>
          <w:ilvl w:val="0"/>
          <w:numId w:val="10"/>
        </w:numPr>
      </w:pPr>
      <w:r w:rsidRPr="00030DE2">
        <w:rPr>
          <w:b/>
          <w:bCs/>
        </w:rPr>
        <w:t>Warszawską</w:t>
      </w:r>
      <w:r>
        <w:t xml:space="preserve"> z 1881 roku (nazwa od miejsca wydania) – rewizja </w:t>
      </w:r>
      <w:r w:rsidRPr="00EA0E62">
        <w:t>Nowego Testamentu</w:t>
      </w:r>
      <w:r>
        <w:t>,</w:t>
      </w:r>
    </w:p>
    <w:p w14:paraId="2A21D4C5" w14:textId="77777777" w:rsidR="00B7730B" w:rsidRDefault="00EA0E62" w:rsidP="00030DE2">
      <w:pPr>
        <w:pStyle w:val="Normalnie"/>
      </w:pPr>
      <w:bookmarkStart w:id="228" w:name="_Hlk163129218"/>
      <w:r>
        <w:t xml:space="preserve">W tradycji Biblii </w:t>
      </w:r>
      <w:r w:rsidR="00C36337">
        <w:t>G</w:t>
      </w:r>
      <w:r>
        <w:t xml:space="preserve">dańskiej powstał także w 2012 roku przekład zatytułowany </w:t>
      </w:r>
      <w:r w:rsidRPr="00030DE2">
        <w:rPr>
          <w:b/>
          <w:bCs/>
        </w:rPr>
        <w:t xml:space="preserve">Nowa Biblia </w:t>
      </w:r>
      <w:r w:rsidR="00030DE2" w:rsidRPr="00030DE2">
        <w:rPr>
          <w:b/>
          <w:bCs/>
        </w:rPr>
        <w:t>G</w:t>
      </w:r>
      <w:r w:rsidRPr="00030DE2">
        <w:rPr>
          <w:b/>
          <w:bCs/>
        </w:rPr>
        <w:t>dańska</w:t>
      </w:r>
      <w:r>
        <w:t xml:space="preserve">, </w:t>
      </w:r>
      <w:bookmarkEnd w:id="228"/>
      <w:r>
        <w:t>przygotowan</w:t>
      </w:r>
      <w:r w:rsidR="007F2F34">
        <w:t>y</w:t>
      </w:r>
      <w:r>
        <w:t xml:space="preserve"> przez </w:t>
      </w:r>
      <w:r w:rsidRPr="00EA0E62">
        <w:t>Śląskie Towarzystwo Biblijne</w:t>
      </w:r>
      <w:r>
        <w:t xml:space="preserve">. W odróżnieniu od rewizji jest to jednak nowe tłumaczenie oparte na </w:t>
      </w:r>
      <w:r w:rsidRPr="00030DE2">
        <w:rPr>
          <w:i/>
          <w:iCs/>
        </w:rPr>
        <w:t>Textus Receptus</w:t>
      </w:r>
      <w:r>
        <w:t xml:space="preserve">, </w:t>
      </w:r>
      <w:r w:rsidRPr="00EA0E62">
        <w:t>Tanach</w:t>
      </w:r>
      <w:r>
        <w:t xml:space="preserve"> </w:t>
      </w:r>
      <w:r w:rsidRPr="00EA0E62">
        <w:t>Izaaka Cylkowa</w:t>
      </w:r>
      <w:r>
        <w:t xml:space="preserve"> i </w:t>
      </w:r>
      <w:r w:rsidRPr="00EA0E62">
        <w:t>Septuagincie</w:t>
      </w:r>
      <w:r>
        <w:t xml:space="preserve">. </w:t>
      </w:r>
    </w:p>
    <w:p w14:paraId="6EEC6294" w14:textId="77777777" w:rsidR="00030DE2" w:rsidRDefault="00C36337" w:rsidP="00030DE2">
      <w:pPr>
        <w:pStyle w:val="Normalnie"/>
      </w:pPr>
      <w:r>
        <w:rPr>
          <w:b/>
          <w:bCs/>
        </w:rPr>
        <w:t>Uwspółcześnion</w:t>
      </w:r>
      <w:r w:rsidR="00EA591E">
        <w:rPr>
          <w:b/>
          <w:bCs/>
        </w:rPr>
        <w:t>a</w:t>
      </w:r>
      <w:r>
        <w:rPr>
          <w:b/>
          <w:bCs/>
        </w:rPr>
        <w:t xml:space="preserve"> Bibli</w:t>
      </w:r>
      <w:r w:rsidR="00EA591E">
        <w:rPr>
          <w:b/>
          <w:bCs/>
        </w:rPr>
        <w:t>a</w:t>
      </w:r>
      <w:r>
        <w:rPr>
          <w:b/>
          <w:bCs/>
        </w:rPr>
        <w:t xml:space="preserve"> Gdańsk</w:t>
      </w:r>
      <w:r w:rsidR="00EA591E">
        <w:rPr>
          <w:b/>
          <w:bCs/>
        </w:rPr>
        <w:t xml:space="preserve">a </w:t>
      </w:r>
      <w:r w:rsidR="00EA591E">
        <w:t>(</w:t>
      </w:r>
      <w:r w:rsidR="00EA591E" w:rsidRPr="00EA591E">
        <w:rPr>
          <w:i/>
          <w:iCs/>
        </w:rPr>
        <w:t>Pilnie i wiernie przetłumaczone w 1632 r. z</w:t>
      </w:r>
      <w:r w:rsidR="000A1ECA">
        <w:rPr>
          <w:i/>
          <w:iCs/>
        </w:rPr>
        <w:t> </w:t>
      </w:r>
      <w:r w:rsidR="00EA591E" w:rsidRPr="00EA591E">
        <w:rPr>
          <w:i/>
          <w:iCs/>
        </w:rPr>
        <w:t>języka hebrajskiego na język polski z uwspółcześnioną gramatyką oraz uaktualnionym słownictwem</w:t>
      </w:r>
      <w:r w:rsidR="007F2F34">
        <w:t xml:space="preserve"> </w:t>
      </w:r>
      <w:r w:rsidR="00030DE2">
        <w:t>wydan</w:t>
      </w:r>
      <w:r w:rsidR="007F2F34">
        <w:t>o</w:t>
      </w:r>
      <w:r w:rsidR="00030DE2">
        <w:t xml:space="preserve"> jesienią </w:t>
      </w:r>
      <w:r w:rsidR="00030DE2" w:rsidRPr="00030DE2">
        <w:t>2017</w:t>
      </w:r>
      <w:r w:rsidR="00030DE2">
        <w:t xml:space="preserve"> roku</w:t>
      </w:r>
      <w:r w:rsidR="00EA591E">
        <w:t xml:space="preserve"> przez Fundację </w:t>
      </w:r>
      <w:r w:rsidR="00B75E26">
        <w:t>Ewangeliczn</w:t>
      </w:r>
      <w:r w:rsidR="00EA591E">
        <w:t>ą</w:t>
      </w:r>
      <w:r w:rsidR="00B75E26">
        <w:t xml:space="preserve"> </w:t>
      </w:r>
      <w:r w:rsidR="00030DE2">
        <w:t>Wrota Nadziei z</w:t>
      </w:r>
      <w:r w:rsidR="000A1ECA">
        <w:t> </w:t>
      </w:r>
      <w:r w:rsidR="00030DE2" w:rsidRPr="00E37F1D">
        <w:t>Torunia</w:t>
      </w:r>
      <w:r w:rsidR="00030DE2">
        <w:t xml:space="preserve">. Podstawą przekładu Nowego Testamentu był </w:t>
      </w:r>
      <w:r w:rsidR="00030DE2" w:rsidRPr="00A05EFA">
        <w:rPr>
          <w:i/>
          <w:iCs/>
        </w:rPr>
        <w:t>Textus receptus</w:t>
      </w:r>
      <w:r w:rsidR="00030DE2">
        <w:t>. W</w:t>
      </w:r>
      <w:r w:rsidR="004E79E1">
        <w:t> </w:t>
      </w:r>
      <w:r w:rsidR="00030DE2">
        <w:t xml:space="preserve">zakresie ksiąg hebrajskich korzystano z </w:t>
      </w:r>
      <w:r w:rsidR="00030DE2" w:rsidRPr="008F311A">
        <w:t>tekstu masoreckiego</w:t>
      </w:r>
      <w:r w:rsidR="00030DE2">
        <w:t xml:space="preserve"> w wydaniu </w:t>
      </w:r>
      <w:r w:rsidR="00030DE2">
        <w:rPr>
          <w:i/>
          <w:iCs/>
        </w:rPr>
        <w:t>Hebrew Text: Westminster Leningrad Codex</w:t>
      </w:r>
      <w:r w:rsidR="00B7730B">
        <w:t>.</w:t>
      </w:r>
    </w:p>
    <w:p w14:paraId="2A774D59" w14:textId="77777777" w:rsidR="00B31AA2" w:rsidRPr="004B4F2F" w:rsidRDefault="00B31AA2" w:rsidP="00B31AA2">
      <w:pPr>
        <w:pStyle w:val="Wane"/>
      </w:pPr>
      <w:r w:rsidRPr="004B4F2F">
        <w:t>Polecane linki z materiałem rozszerzającym zakres informacji:</w:t>
      </w:r>
    </w:p>
    <w:p w14:paraId="3DDF05E1" w14:textId="7387BE0F" w:rsidR="00B31AA2" w:rsidRDefault="00B31AA2" w:rsidP="00B31AA2">
      <w:pPr>
        <w:pStyle w:val="Normalnie"/>
      </w:pPr>
      <w:r>
        <w:t xml:space="preserve">Biblie Polskie. Biblia Gdańska. </w:t>
      </w:r>
      <w:hyperlink r:id="rId167" w:history="1">
        <w:r w:rsidRPr="00063DBC">
          <w:rPr>
            <w:rStyle w:val="Hipercze"/>
          </w:rPr>
          <w:t>https://bibliepolskie.pl/przeklady.php?tid=1</w:t>
        </w:r>
      </w:hyperlink>
    </w:p>
    <w:p w14:paraId="7D8EBFDF" w14:textId="77777777" w:rsidR="00B66642" w:rsidRPr="00030DE2" w:rsidRDefault="00B66642" w:rsidP="008308A0">
      <w:pPr>
        <w:pStyle w:val="Temat"/>
      </w:pPr>
      <w:bookmarkStart w:id="229" w:name="_Toc192062156"/>
      <w:r w:rsidRPr="00030DE2">
        <w:t xml:space="preserve">XIX i XX </w:t>
      </w:r>
      <w:r w:rsidR="00B1091E">
        <w:t>wiek</w:t>
      </w:r>
      <w:r w:rsidR="005814B4">
        <w:t xml:space="preserve"> – rozw</w:t>
      </w:r>
      <w:r w:rsidR="00275A1E">
        <w:t>ó</w:t>
      </w:r>
      <w:r w:rsidR="005814B4">
        <w:t>j krytyki biblijnej</w:t>
      </w:r>
      <w:bookmarkEnd w:id="229"/>
    </w:p>
    <w:p w14:paraId="6863D4CE" w14:textId="77777777" w:rsidR="00B46E22" w:rsidRPr="00B46E22" w:rsidRDefault="00B46E22" w:rsidP="00B66642">
      <w:pPr>
        <w:pStyle w:val="Normalnie"/>
        <w:rPr>
          <w:rStyle w:val="WyrnienieU"/>
          <w:i w:val="0"/>
        </w:rPr>
      </w:pPr>
      <w:r>
        <w:rPr>
          <w:rStyle w:val="WyrnienieU"/>
        </w:rPr>
        <w:t xml:space="preserve">Dobrze jest studiować Biblię w grupach, w której każdy uczestnik posiada inny przekład Biblii. </w:t>
      </w:r>
    </w:p>
    <w:p w14:paraId="58E7DA58" w14:textId="77777777" w:rsidR="00B66642" w:rsidRDefault="00B66642" w:rsidP="00B66642">
      <w:pPr>
        <w:pStyle w:val="Normalnie"/>
      </w:pPr>
      <w:r>
        <w:t>Przez kolejne 300 lat praktycznie nie powstawały nowe polskie przekłady Biblii. Wydawano i rozpowszechniano głównie katolicką Biblię Jakuba Wujka i</w:t>
      </w:r>
      <w:r w:rsidR="00D51B5B">
        <w:t> </w:t>
      </w:r>
      <w:r>
        <w:t xml:space="preserve">protestancką Biblię Gdańską, wydawaną </w:t>
      </w:r>
      <w:r w:rsidR="00115731">
        <w:t xml:space="preserve">za granicą </w:t>
      </w:r>
      <w:r>
        <w:t>przez polski oddział Brytyjskiego Towarzystwa Biblijnego, założony w Polsce już w 1816 roku, czyli ponad 200 lat temu</w:t>
      </w:r>
      <w:r w:rsidR="007F2F34">
        <w:t>. Jest to jedno</w:t>
      </w:r>
      <w:r>
        <w:t xml:space="preserve"> z najstarszych towarzystw biblijnych na świecie</w:t>
      </w:r>
      <w:r w:rsidR="008E0FC1">
        <w:t>!</w:t>
      </w:r>
      <w:r>
        <w:t>.</w:t>
      </w:r>
      <w:r w:rsidR="001361C2">
        <w:t xml:space="preserve"> </w:t>
      </w:r>
      <w:r w:rsidR="00115731">
        <w:t>Działo się tak nie tylko z powodu rozbiorów Polski (1772-1918).</w:t>
      </w:r>
    </w:p>
    <w:p w14:paraId="51B0574E" w14:textId="77777777" w:rsidR="00B66642" w:rsidRDefault="00B66642" w:rsidP="00B66642">
      <w:pPr>
        <w:pStyle w:val="Normalnie"/>
      </w:pPr>
      <w:r>
        <w:t xml:space="preserve">Pod koniec XIX wieku Żyd </w:t>
      </w:r>
      <w:r w:rsidRPr="002D171C">
        <w:rPr>
          <w:rFonts w:ascii="Daytona" w:hAnsi="Daytona"/>
          <w:b/>
          <w:bCs/>
        </w:rPr>
        <w:t>Izaak Cylkow</w:t>
      </w:r>
      <w:r>
        <w:t xml:space="preserve"> podjął się tłumaczenia Starego Testamentu z hebrajskiego na polski, zachowując jego typowo żydowskie zrozumienie. Chciał w ten sposób udostępnić Torę, Psalmy i inne księgi polskojęzycznym Żydom.</w:t>
      </w:r>
    </w:p>
    <w:p w14:paraId="75123668" w14:textId="77777777" w:rsidR="00180A3A" w:rsidRDefault="00B66642" w:rsidP="00B66642">
      <w:pPr>
        <w:pStyle w:val="Normalnie"/>
      </w:pPr>
      <w:r>
        <w:lastRenderedPageBreak/>
        <w:t xml:space="preserve">W </w:t>
      </w:r>
      <w:r w:rsidR="00180A3A">
        <w:t xml:space="preserve">połowie </w:t>
      </w:r>
      <w:r>
        <w:t xml:space="preserve">XX wieku powstało około </w:t>
      </w:r>
      <w:r w:rsidRPr="009C7541">
        <w:rPr>
          <w:rFonts w:ascii="Daytona" w:hAnsi="Daytona"/>
        </w:rPr>
        <w:t>10</w:t>
      </w:r>
      <w:r>
        <w:t xml:space="preserve"> nowych polskich przekładów Biblii</w:t>
      </w:r>
      <w:r w:rsidR="00180A3A">
        <w:t>.</w:t>
      </w:r>
      <w:r w:rsidR="00180A3A" w:rsidRPr="00180A3A">
        <w:t xml:space="preserve"> </w:t>
      </w:r>
      <w:r w:rsidR="00180A3A">
        <w:t xml:space="preserve">Rozstrzygnęła o tym </w:t>
      </w:r>
      <w:r w:rsidR="00180A3A" w:rsidRPr="006A7375">
        <w:rPr>
          <w:u w:val="single"/>
        </w:rPr>
        <w:t xml:space="preserve">Encyklika </w:t>
      </w:r>
      <w:r w:rsidR="00180A3A" w:rsidRPr="006A7375">
        <w:rPr>
          <w:i/>
          <w:iCs/>
          <w:u w:val="single"/>
        </w:rPr>
        <w:t>Divino afflante Spiritu</w:t>
      </w:r>
      <w:r w:rsidR="00180A3A" w:rsidRPr="006A7375">
        <w:rPr>
          <w:i/>
          <w:iCs/>
        </w:rPr>
        <w:t xml:space="preserve"> </w:t>
      </w:r>
      <w:r w:rsidR="00180A3A" w:rsidRPr="006A7375">
        <w:t>(</w:t>
      </w:r>
      <w:r w:rsidR="00180A3A">
        <w:t>o właściwym rozwoju studiów biblijnych</w:t>
      </w:r>
      <w:r w:rsidR="00180A3A" w:rsidRPr="006A7375">
        <w:t xml:space="preserve">) z </w:t>
      </w:r>
      <w:r w:rsidR="00180A3A" w:rsidRPr="006A7375">
        <w:rPr>
          <w:rFonts w:ascii="Daytona" w:hAnsi="Daytona"/>
        </w:rPr>
        <w:t>1943</w:t>
      </w:r>
      <w:r w:rsidR="00180A3A" w:rsidRPr="002D171C">
        <w:t xml:space="preserve"> roku,</w:t>
      </w:r>
      <w:r w:rsidR="00180A3A">
        <w:rPr>
          <w:i/>
          <w:iCs/>
        </w:rPr>
        <w:t xml:space="preserve"> </w:t>
      </w:r>
      <w:r w:rsidR="00180A3A">
        <w:t xml:space="preserve">w której </w:t>
      </w:r>
      <w:r w:rsidR="00180A3A" w:rsidRPr="006A7375">
        <w:rPr>
          <w:rFonts w:ascii="Daytona" w:hAnsi="Daytona"/>
        </w:rPr>
        <w:t>Pius</w:t>
      </w:r>
      <w:r w:rsidR="00180A3A">
        <w:rPr>
          <w:rFonts w:ascii="Daytona" w:hAnsi="Daytona"/>
        </w:rPr>
        <w:t> </w:t>
      </w:r>
      <w:r w:rsidR="00180A3A" w:rsidRPr="006A7375">
        <w:rPr>
          <w:rFonts w:ascii="Daytona" w:hAnsi="Daytona"/>
        </w:rPr>
        <w:t>XI</w:t>
      </w:r>
      <w:r w:rsidR="00180A3A">
        <w:rPr>
          <w:rFonts w:ascii="Daytona" w:hAnsi="Daytona"/>
        </w:rPr>
        <w:t>I</w:t>
      </w:r>
      <w:r w:rsidR="00180A3A">
        <w:t xml:space="preserve"> zachęca biblistów do tłumaczenia Pisma Świętego „z języków pierwotnych”.</w:t>
      </w:r>
    </w:p>
    <w:p w14:paraId="56BE2346" w14:textId="77777777" w:rsidR="00B66642" w:rsidRPr="002D171C" w:rsidRDefault="00180A3A" w:rsidP="00B66642">
      <w:pPr>
        <w:pStyle w:val="Normalnie"/>
      </w:pPr>
      <w:r>
        <w:t>Postanowienia obradującego od października 1962 roku do grudnia roku 1965 Soboru Watykańskiego II sprawiły, że Kościół Rzymskokatolicki zaczął się reformować</w:t>
      </w:r>
      <w:r w:rsidR="00ED65D9">
        <w:t>.</w:t>
      </w:r>
      <w:r>
        <w:t xml:space="preserve"> Odwołano wówczas wszystkie dawniejsze zakazy tłumaczenia Biblii z języków oryginalnych: </w:t>
      </w:r>
      <w:r w:rsidR="00B66642">
        <w:t>hebrajskiego, aramejskiego i</w:t>
      </w:r>
      <w:r w:rsidR="009C7541">
        <w:t> </w:t>
      </w:r>
      <w:r w:rsidR="00B66642">
        <w:t xml:space="preserve">greckiego na języki narodowe. </w:t>
      </w:r>
      <w:r>
        <w:t>Sobór o</w:t>
      </w:r>
      <w:r w:rsidR="00B66642">
        <w:t>dwołał też zakaz indywidualnego czytania i</w:t>
      </w:r>
      <w:r w:rsidR="009C7541">
        <w:t> </w:t>
      </w:r>
      <w:r w:rsidR="00B66642">
        <w:t>studiowania Pisma Świętego, a nawet zachęca katolików, aby je poz</w:t>
      </w:r>
      <w:r w:rsidR="00B234E2">
        <w:t>n</w:t>
      </w:r>
      <w:r w:rsidR="00B66642">
        <w:t>a</w:t>
      </w:r>
      <w:r w:rsidR="00D943C7">
        <w:t>wa</w:t>
      </w:r>
      <w:r w:rsidR="00B66642">
        <w:t>li, czytali i</w:t>
      </w:r>
      <w:r w:rsidR="009C7541">
        <w:t> </w:t>
      </w:r>
      <w:r w:rsidR="00B66642">
        <w:t>zgłębiali.</w:t>
      </w:r>
      <w:r w:rsidR="002D171C">
        <w:t xml:space="preserve"> </w:t>
      </w:r>
      <w:r>
        <w:t>Dało to początek lawinowemu wręcz rozwojowi biblistyki na świecie.</w:t>
      </w:r>
    </w:p>
    <w:p w14:paraId="575C190F" w14:textId="77777777" w:rsidR="00B66642" w:rsidRPr="006549CF" w:rsidRDefault="00B66642" w:rsidP="006549CF">
      <w:pPr>
        <w:pStyle w:val="Normalnie"/>
        <w:keepNext/>
        <w:rPr>
          <w:rFonts w:ascii="Daytona" w:hAnsi="Daytona"/>
        </w:rPr>
      </w:pPr>
      <w:r w:rsidRPr="006549CF">
        <w:rPr>
          <w:rFonts w:ascii="Daytona" w:hAnsi="Daytona"/>
        </w:rPr>
        <w:t>Oto najważniejsze polskie współczesne przekłady:</w:t>
      </w:r>
    </w:p>
    <w:p w14:paraId="033A2C1F" w14:textId="77777777" w:rsidR="002A0284" w:rsidRDefault="00361C14">
      <w:pPr>
        <w:pStyle w:val="Normalnie"/>
        <w:numPr>
          <w:ilvl w:val="0"/>
          <w:numId w:val="11"/>
        </w:numPr>
        <w:ind w:left="284" w:hanging="284"/>
      </w:pPr>
      <w:r w:rsidRPr="00361C14">
        <w:t>Ks.</w:t>
      </w:r>
      <w:r w:rsidRPr="00361C14">
        <w:rPr>
          <w:b/>
          <w:bCs/>
        </w:rPr>
        <w:t xml:space="preserve"> </w:t>
      </w:r>
      <w:r w:rsidR="001509F9">
        <w:rPr>
          <w:b/>
          <w:bCs/>
        </w:rPr>
        <w:t xml:space="preserve">Władysław </w:t>
      </w:r>
      <w:r w:rsidRPr="00361C14">
        <w:rPr>
          <w:b/>
          <w:bCs/>
        </w:rPr>
        <w:t>Szczepański</w:t>
      </w:r>
      <w:r>
        <w:t xml:space="preserve"> (1914 r.) – Bóg człowiek w opisie ewangelistów. Nowy synoptyczny przekład czterech Ewangelii w jednej. Jest to </w:t>
      </w:r>
      <w:r w:rsidRPr="003F1A43">
        <w:rPr>
          <w:rStyle w:val="WyranyZnak"/>
        </w:rPr>
        <w:t xml:space="preserve">pierwsza próba tzw. </w:t>
      </w:r>
      <w:r w:rsidRPr="00D943C7">
        <w:rPr>
          <w:rStyle w:val="WyranyZnak"/>
          <w:rFonts w:ascii="Daytona" w:hAnsi="Daytona"/>
          <w:sz w:val="26"/>
        </w:rPr>
        <w:t>synopsy w języku polskim</w:t>
      </w:r>
      <w:r>
        <w:t xml:space="preserve">. Autor był znawcą nie tylko oryginalnych języków, ale też kultury i geografii żydowskiej za czasów Jezusa. </w:t>
      </w:r>
      <w:r w:rsidR="001509F9">
        <w:t>Nieco później wydał przekład samych Ewangelii na podstawie języka greckiego</w:t>
      </w:r>
      <w:r w:rsidR="00E63FC9">
        <w:t xml:space="preserve"> pozostawiając wszak utarte zwroty z Biblii Wujka</w:t>
      </w:r>
      <w:r w:rsidR="001509F9">
        <w:t>. Przekład był chwalony ze</w:t>
      </w:r>
      <w:r w:rsidR="00B234E2">
        <w:t> </w:t>
      </w:r>
      <w:r w:rsidR="001509F9">
        <w:t xml:space="preserve">względu na </w:t>
      </w:r>
      <w:r w:rsidR="003F1A43">
        <w:t xml:space="preserve">jego </w:t>
      </w:r>
      <w:r w:rsidR="001509F9">
        <w:t>wierność i prostotę języka, ale miał też zajadłych krytyków.</w:t>
      </w:r>
      <w:r w:rsidR="002A0284" w:rsidRPr="002A0284">
        <w:t xml:space="preserve"> </w:t>
      </w:r>
      <w:r w:rsidR="006A6236">
        <w:t>Na wystawie znajduje się wydany pośmiertnie w 1932 roku Nowy Testament i</w:t>
      </w:r>
      <w:r w:rsidR="00B234E2">
        <w:t> </w:t>
      </w:r>
      <w:r w:rsidR="006A6236">
        <w:t xml:space="preserve">Dzieje Apostolskie. </w:t>
      </w:r>
      <w:r w:rsidR="00C842C9">
        <w:t>Redaktorem</w:t>
      </w:r>
      <w:r w:rsidR="006A6236">
        <w:t xml:space="preserve"> wydania jest ks. Prokulski.</w:t>
      </w:r>
    </w:p>
    <w:p w14:paraId="69BB424E" w14:textId="77777777" w:rsidR="002A0284" w:rsidRDefault="002A0284">
      <w:pPr>
        <w:pStyle w:val="Normalnie"/>
        <w:numPr>
          <w:ilvl w:val="0"/>
          <w:numId w:val="11"/>
        </w:numPr>
        <w:ind w:left="284" w:hanging="284"/>
      </w:pPr>
      <w:r>
        <w:t xml:space="preserve">Ks. </w:t>
      </w:r>
      <w:r w:rsidRPr="002A0284">
        <w:rPr>
          <w:b/>
          <w:bCs/>
        </w:rPr>
        <w:t>Józef Kruszyński</w:t>
      </w:r>
      <w:r>
        <w:t xml:space="preserve"> (1939 r.) był biblistą i profesorem KUL. Jego intencją było przetłumaczenie całego Starego Testamentu</w:t>
      </w:r>
      <w:r w:rsidR="00180A3A">
        <w:t>.</w:t>
      </w:r>
      <w:r>
        <w:t xml:space="preserve"> Do 1939 roku wydał większość ksiąg, zabrakło tylko ksiąg Machabejskich oraz większej części ksiąg prorockich. </w:t>
      </w:r>
      <w:r w:rsidRPr="003F1A43">
        <w:rPr>
          <w:rStyle w:val="WyranyZnak"/>
        </w:rPr>
        <w:t>Prace Kruszyńskiego należały do pierwszych katolickich przekładów z</w:t>
      </w:r>
      <w:r w:rsidR="00B234E2">
        <w:rPr>
          <w:rStyle w:val="WyranyZnak"/>
        </w:rPr>
        <w:t> </w:t>
      </w:r>
      <w:r w:rsidRPr="003F1A43">
        <w:rPr>
          <w:rStyle w:val="WyranyZnak"/>
        </w:rPr>
        <w:t>języków oryginalnych na język polski</w:t>
      </w:r>
      <w:r>
        <w:t xml:space="preserve">. Były to też najszersze dwudziestowieczne przekłady Starego Testamentu na polski aż do </w:t>
      </w:r>
      <w:r w:rsidRPr="002A0284">
        <w:t>Komentarzy KUL</w:t>
      </w:r>
      <w:r>
        <w:t xml:space="preserve"> i </w:t>
      </w:r>
      <w:r w:rsidRPr="002A0284">
        <w:t>Biblii Tysiąclecia</w:t>
      </w:r>
      <w:r>
        <w:t>, które ukazały się w latach 60.</w:t>
      </w:r>
    </w:p>
    <w:p w14:paraId="4FEB8826" w14:textId="77777777" w:rsidR="00773DA1" w:rsidRDefault="00773DA1">
      <w:pPr>
        <w:pStyle w:val="Normalnie"/>
        <w:numPr>
          <w:ilvl w:val="0"/>
          <w:numId w:val="11"/>
        </w:numPr>
        <w:ind w:left="284" w:hanging="284"/>
      </w:pPr>
      <w:r>
        <w:t xml:space="preserve">Ks. </w:t>
      </w:r>
      <w:r w:rsidRPr="00B45F0C">
        <w:rPr>
          <w:b/>
          <w:bCs/>
        </w:rPr>
        <w:t>Eugeniusz Dąbrowski</w:t>
      </w:r>
      <w:r>
        <w:t xml:space="preserve"> (1947 r.) – </w:t>
      </w:r>
      <w:r w:rsidRPr="00BD2CBF">
        <w:rPr>
          <w:rStyle w:val="WyranyZnak"/>
        </w:rPr>
        <w:t>przekład Nowego Testamentu z</w:t>
      </w:r>
      <w:r w:rsidR="00B234E2">
        <w:rPr>
          <w:rStyle w:val="WyranyZnak"/>
        </w:rPr>
        <w:t> </w:t>
      </w:r>
      <w:r w:rsidRPr="00BD2CBF">
        <w:rPr>
          <w:rStyle w:val="WyranyZnak"/>
        </w:rPr>
        <w:t>Wulgaty</w:t>
      </w:r>
      <w:r>
        <w:t>, trzymający się „tradycji polskiego języka biblijnego”, to jest Bibli</w:t>
      </w:r>
      <w:r w:rsidR="00012DB1">
        <w:t>i</w:t>
      </w:r>
      <w:r>
        <w:t xml:space="preserve"> Jakuba Wujka. Ukazało się ponad 20 wydań w blisko dwóch milionach egzemplarzy. Był to najbardziej znany w latach powojennych egzemplarz Nowego Testamentu.</w:t>
      </w:r>
      <w:r w:rsidR="0071249E">
        <w:t xml:space="preserve"> Nie</w:t>
      </w:r>
      <w:r w:rsidR="000A1ECA">
        <w:t> </w:t>
      </w:r>
      <w:r w:rsidR="0071249E">
        <w:t>boi się używać dosadnych zwrotów, np. „</w:t>
      </w:r>
      <w:r w:rsidR="0071249E" w:rsidRPr="00012DB1">
        <w:rPr>
          <w:color w:val="002060"/>
        </w:rPr>
        <w:t>wszystko uznaję za gnój</w:t>
      </w:r>
      <w:r w:rsidR="0071249E">
        <w:t>” (Flp 3.8)</w:t>
      </w:r>
      <w:r w:rsidR="002A0284">
        <w:t>.</w:t>
      </w:r>
    </w:p>
    <w:p w14:paraId="19D2F42C" w14:textId="77777777" w:rsidR="00013ED2" w:rsidRDefault="006A7375">
      <w:pPr>
        <w:pStyle w:val="Normalnie"/>
        <w:numPr>
          <w:ilvl w:val="0"/>
          <w:numId w:val="11"/>
        </w:numPr>
        <w:ind w:left="284" w:hanging="284"/>
      </w:pPr>
      <w:r>
        <w:t xml:space="preserve">Ks. </w:t>
      </w:r>
      <w:r w:rsidRPr="00B45F0C">
        <w:rPr>
          <w:rFonts w:asciiTheme="minorHAnsi" w:hAnsiTheme="minorHAnsi" w:cstheme="minorHAnsi"/>
          <w:b/>
          <w:bCs/>
        </w:rPr>
        <w:t>Feliks Gryglewicz</w:t>
      </w:r>
      <w:r>
        <w:t xml:space="preserve"> (1947 r) – </w:t>
      </w:r>
      <w:r w:rsidRPr="00BD2CBF">
        <w:rPr>
          <w:rStyle w:val="WyranyZnak"/>
        </w:rPr>
        <w:t>Ewangelie i Dzieje Apostolskie przetłumaczone bezpośrednio z języka greckiego</w:t>
      </w:r>
      <w:r>
        <w:t xml:space="preserve">, </w:t>
      </w:r>
      <w:r w:rsidR="00013ED2" w:rsidRPr="00BD2CBF">
        <w:rPr>
          <w:rStyle w:val="WyranyZnak"/>
        </w:rPr>
        <w:t>zrywa całkowicie z</w:t>
      </w:r>
      <w:r w:rsidR="00BD2CBF" w:rsidRPr="00BD2CBF">
        <w:rPr>
          <w:rStyle w:val="WyranyZnak"/>
        </w:rPr>
        <w:t> </w:t>
      </w:r>
      <w:r w:rsidR="00013ED2" w:rsidRPr="00BD2CBF">
        <w:rPr>
          <w:rStyle w:val="WyranyZnak"/>
        </w:rPr>
        <w:t>tradycją unowocześniania Biblii Jakuba Wujka</w:t>
      </w:r>
      <w:r w:rsidR="00013ED2">
        <w:t xml:space="preserve"> wkraczając na nową </w:t>
      </w:r>
      <w:r w:rsidR="00013ED2">
        <w:lastRenderedPageBreak/>
        <w:t>drogę, którą później pójdą następni tłumacze polskiej Biblii</w:t>
      </w:r>
      <w:r w:rsidR="00773DA1">
        <w:t>.</w:t>
      </w:r>
      <w:r w:rsidR="0071249E">
        <w:t xml:space="preserve"> Zarzucano mu używanie „zbyt potocznego języka”.</w:t>
      </w:r>
    </w:p>
    <w:p w14:paraId="4CEDF1B5" w14:textId="77777777" w:rsidR="00D61E32" w:rsidRDefault="00D61E32">
      <w:pPr>
        <w:pStyle w:val="Normalnie"/>
        <w:numPr>
          <w:ilvl w:val="0"/>
          <w:numId w:val="11"/>
        </w:numPr>
        <w:ind w:left="284" w:hanging="284"/>
      </w:pPr>
      <w:r>
        <w:t xml:space="preserve">Ks. </w:t>
      </w:r>
      <w:r w:rsidRPr="00B45F0C">
        <w:rPr>
          <w:b/>
          <w:bCs/>
        </w:rPr>
        <w:t>Seweryn Kowalski</w:t>
      </w:r>
      <w:r>
        <w:t xml:space="preserve"> (1957 r.) – idzie w ślad ks. Gryglewicza </w:t>
      </w:r>
      <w:r w:rsidRPr="00BD2CBF">
        <w:rPr>
          <w:rStyle w:val="WyranyZnak"/>
        </w:rPr>
        <w:t>tłumacząc NT z</w:t>
      </w:r>
      <w:r w:rsidR="002A0284" w:rsidRPr="00BD2CBF">
        <w:rPr>
          <w:rStyle w:val="WyranyZnak"/>
        </w:rPr>
        <w:t> </w:t>
      </w:r>
      <w:r w:rsidRPr="00BD2CBF">
        <w:rPr>
          <w:rStyle w:val="WyranyZnak"/>
        </w:rPr>
        <w:t>greckiego</w:t>
      </w:r>
      <w:r>
        <w:t xml:space="preserve">. Charakteryzuje się on pięknem języka polskiego </w:t>
      </w:r>
      <w:r w:rsidR="003B3BB8">
        <w:t>kosztem „sumiennej dokładności”. Ukazały się liczne wydania tego przekładu, niektóre ozdobne.</w:t>
      </w:r>
    </w:p>
    <w:p w14:paraId="5F5E8FA8" w14:textId="77777777" w:rsidR="00D943C7" w:rsidRDefault="00D943C7">
      <w:pPr>
        <w:pStyle w:val="Normalnie"/>
        <w:numPr>
          <w:ilvl w:val="0"/>
          <w:numId w:val="11"/>
        </w:numPr>
        <w:ind w:left="284" w:hanging="284"/>
      </w:pPr>
      <w:r>
        <w:t xml:space="preserve">Ks. </w:t>
      </w:r>
      <w:r w:rsidRPr="00D943C7">
        <w:rPr>
          <w:b/>
          <w:bCs/>
        </w:rPr>
        <w:t>Czesław Jakubiec</w:t>
      </w:r>
      <w:r>
        <w:t xml:space="preserve"> opublikował w 1957 r. tłumaczenie Księgi Rodzaju i Księgi Hioba wraz z komentarzem do tych ksiąg. Było to dzieło pionierskie na gruncie polskim. Jego tłumaczenie weszło potem w skład pierwszego wydania Biblii Tysiąclecia. (Na wystawie Genesis w tłumaczeniu Cz. Jakubca i autoryzowana przez E. Dąbrowskiego</w:t>
      </w:r>
      <w:r w:rsidR="006B3286">
        <w:t xml:space="preserve"> a wydana w 1957 roku przez Wydawnictwo Sióstr Loretanek- Benedyktynek</w:t>
      </w:r>
      <w:r>
        <w:t>).</w:t>
      </w:r>
    </w:p>
    <w:p w14:paraId="49BA173E" w14:textId="77777777" w:rsidR="006074DA" w:rsidRDefault="006074DA">
      <w:pPr>
        <w:pStyle w:val="Normalnie"/>
        <w:numPr>
          <w:ilvl w:val="0"/>
          <w:numId w:val="11"/>
        </w:numPr>
        <w:ind w:left="284" w:hanging="284"/>
      </w:pPr>
      <w:r w:rsidRPr="005018C6">
        <w:rPr>
          <w:b/>
          <w:bCs/>
        </w:rPr>
        <w:t>Artur Sandauer</w:t>
      </w:r>
      <w:r>
        <w:t xml:space="preserve"> (1974 r)– polsko-żydowski krytyk literacki, stworzył ciekawy eksperyment translatorski polegający na oddaniu gry słów hebrajskich w</w:t>
      </w:r>
      <w:r w:rsidR="00012DB1">
        <w:t> </w:t>
      </w:r>
      <w:r>
        <w:t xml:space="preserve">oryginale Biblii. Mianowicie Gen 1.2: A ziemia była </w:t>
      </w:r>
      <w:r w:rsidRPr="005018C6">
        <w:rPr>
          <w:color w:val="FF0000"/>
        </w:rPr>
        <w:t xml:space="preserve">mętem </w:t>
      </w:r>
      <w:r>
        <w:t xml:space="preserve">i </w:t>
      </w:r>
      <w:r w:rsidRPr="005018C6">
        <w:rPr>
          <w:color w:val="FF0000"/>
        </w:rPr>
        <w:t>zamętem</w:t>
      </w:r>
      <w:r>
        <w:rPr>
          <w:color w:val="FF0000"/>
        </w:rPr>
        <w:t xml:space="preserve"> </w:t>
      </w:r>
      <w:r w:rsidRPr="005018C6">
        <w:t>(</w:t>
      </w:r>
      <w:r w:rsidRPr="005018C6">
        <w:rPr>
          <w:i/>
          <w:iCs/>
        </w:rPr>
        <w:t>tohu wawohu</w:t>
      </w:r>
      <w:r w:rsidRPr="005018C6">
        <w:t xml:space="preserve">), </w:t>
      </w:r>
      <w:r>
        <w:t xml:space="preserve">i mrokiem w obliczu </w:t>
      </w:r>
      <w:r w:rsidRPr="005018C6">
        <w:t>Odmętu</w:t>
      </w:r>
      <w:r>
        <w:t xml:space="preserve">; Gen 2.24: </w:t>
      </w:r>
      <w:r w:rsidRPr="005018C6">
        <w:rPr>
          <w:color w:val="FF0000"/>
        </w:rPr>
        <w:t xml:space="preserve">Mężyca </w:t>
      </w:r>
      <w:r w:rsidRPr="006074DA">
        <w:t>(</w:t>
      </w:r>
      <w:r w:rsidRPr="006074DA">
        <w:rPr>
          <w:i/>
          <w:iCs/>
        </w:rPr>
        <w:t>isza</w:t>
      </w:r>
      <w:r w:rsidRPr="006074DA">
        <w:t>)</w:t>
      </w:r>
      <w:r>
        <w:rPr>
          <w:color w:val="FF0000"/>
        </w:rPr>
        <w:t xml:space="preserve"> </w:t>
      </w:r>
      <w:r>
        <w:t xml:space="preserve">się nazowi, iże wyjeta jest </w:t>
      </w:r>
      <w:r w:rsidRPr="005018C6">
        <w:rPr>
          <w:color w:val="FF0000"/>
        </w:rPr>
        <w:t>mężowi</w:t>
      </w:r>
      <w:r>
        <w:rPr>
          <w:color w:val="FF0000"/>
        </w:rPr>
        <w:t xml:space="preserve"> </w:t>
      </w:r>
      <w:r w:rsidRPr="006074DA">
        <w:t>(</w:t>
      </w:r>
      <w:r w:rsidRPr="006074DA">
        <w:rPr>
          <w:i/>
          <w:iCs/>
        </w:rPr>
        <w:t>isz</w:t>
      </w:r>
      <w:r w:rsidRPr="006074DA">
        <w:t xml:space="preserve">); </w:t>
      </w:r>
      <w:r>
        <w:t xml:space="preserve">Gen 11.9: Nadano mu imię </w:t>
      </w:r>
      <w:r w:rsidRPr="005018C6">
        <w:rPr>
          <w:color w:val="FF0000"/>
        </w:rPr>
        <w:t>Babel</w:t>
      </w:r>
      <w:r>
        <w:t xml:space="preserve"> (</w:t>
      </w:r>
      <w:r w:rsidRPr="006074DA">
        <w:rPr>
          <w:i/>
          <w:iCs/>
        </w:rPr>
        <w:t>babel</w:t>
      </w:r>
      <w:r>
        <w:t xml:space="preserve">) bo tu </w:t>
      </w:r>
      <w:r w:rsidRPr="005018C6">
        <w:rPr>
          <w:color w:val="FF0000"/>
        </w:rPr>
        <w:t xml:space="preserve">zabełtał </w:t>
      </w:r>
      <w:r w:rsidRPr="006074DA">
        <w:t>(</w:t>
      </w:r>
      <w:r w:rsidRPr="006074DA">
        <w:rPr>
          <w:i/>
          <w:iCs/>
        </w:rPr>
        <w:t>balal</w:t>
      </w:r>
      <w:r w:rsidRPr="006074DA">
        <w:t xml:space="preserve">) </w:t>
      </w:r>
      <w:r>
        <w:t xml:space="preserve">Bóg języki. </w:t>
      </w:r>
    </w:p>
    <w:p w14:paraId="031A7EFE" w14:textId="77777777" w:rsidR="00806E5E" w:rsidRDefault="00B66642">
      <w:pPr>
        <w:pStyle w:val="Normalnie"/>
        <w:numPr>
          <w:ilvl w:val="0"/>
          <w:numId w:val="11"/>
        </w:numPr>
        <w:ind w:left="284" w:hanging="284"/>
      </w:pPr>
      <w:bookmarkStart w:id="230" w:name="_Hlk163129738"/>
      <w:r>
        <w:t xml:space="preserve">Na tysiąclecie chrztu Polski </w:t>
      </w:r>
      <w:r w:rsidR="00BF1EEC">
        <w:t>(</w:t>
      </w:r>
      <w:r w:rsidR="0074674E" w:rsidRPr="00806E5E">
        <w:rPr>
          <w:rFonts w:ascii="Daytona" w:hAnsi="Daytona"/>
        </w:rPr>
        <w:t>1</w:t>
      </w:r>
      <w:r w:rsidR="00BF1EEC" w:rsidRPr="00806E5E">
        <w:rPr>
          <w:rFonts w:ascii="Daytona" w:hAnsi="Daytona"/>
        </w:rPr>
        <w:t>965 r</w:t>
      </w:r>
      <w:r w:rsidR="00BF1EEC">
        <w:t xml:space="preserve">) </w:t>
      </w:r>
      <w:r>
        <w:t xml:space="preserve">powstała </w:t>
      </w:r>
      <w:r w:rsidRPr="00806E5E">
        <w:rPr>
          <w:b/>
          <w:bCs/>
        </w:rPr>
        <w:t>Biblia Tysiąclecia</w:t>
      </w:r>
      <w:r>
        <w:t xml:space="preserve"> </w:t>
      </w:r>
      <w:r w:rsidR="00D84521">
        <w:t>(</w:t>
      </w:r>
      <w:r w:rsidR="00D84521" w:rsidRPr="00806E5E">
        <w:rPr>
          <w:b/>
          <w:color w:val="000080"/>
        </w:rPr>
        <w:t>BT</w:t>
      </w:r>
      <w:r w:rsidR="00D84521">
        <w:t>)</w:t>
      </w:r>
      <w:r>
        <w:t xml:space="preserve">– do dzisiaj </w:t>
      </w:r>
      <w:r w:rsidRPr="00B45F0C">
        <w:t>używana</w:t>
      </w:r>
      <w:r>
        <w:t xml:space="preserve"> w kościelnej liturgii. Przetłumaczyli ją benedyktyni tynieccy, więc nazywa się ją też Biblią Tyniecką. Benedyktyni to stary zakon a ich opactwo w Tyńcu pod Krakowem ma 1000 lat. Do dzisiaj była już wielokrotnie rewidowana i zmieniana</w:t>
      </w:r>
      <w:r w:rsidR="00BF1EEC">
        <w:t xml:space="preserve"> (5 wydań)</w:t>
      </w:r>
      <w:r>
        <w:t>.</w:t>
      </w:r>
      <w:r w:rsidR="0074674E">
        <w:t xml:space="preserve"> </w:t>
      </w:r>
      <w:r w:rsidR="00C540DD">
        <w:t>Pierwsze jej wydanie było obarczone wieloma błędami - przez ks. Dąbrowskiego nazwane zostało „</w:t>
      </w:r>
      <w:r w:rsidR="00C540DD" w:rsidRPr="00C540DD">
        <w:rPr>
          <w:i/>
          <w:iCs/>
        </w:rPr>
        <w:t>wydaniem tysiąca błędów</w:t>
      </w:r>
      <w:r w:rsidR="00C540DD">
        <w:t xml:space="preserve">”. </w:t>
      </w:r>
      <w:r w:rsidR="00681C7B">
        <w:t>Tłumacze posiłkowali się istniejącym przekładem na język francuski z</w:t>
      </w:r>
      <w:r w:rsidR="00012DB1">
        <w:t> </w:t>
      </w:r>
      <w:r w:rsidR="00681C7B">
        <w:t xml:space="preserve">1955 r. (zwanym potocznie Biblią Jerozolimską), toteż wpływy tego języka są wyraźnie widoczne w polskim przekładzie. </w:t>
      </w:r>
      <w:r w:rsidR="00CE12DC">
        <w:t xml:space="preserve">Dość nietypowym rozwiązaniem pierwszego wydania Biblii Tysiąclecia jest między innymi tłumaczenie księgi </w:t>
      </w:r>
      <w:r w:rsidR="00CE12DC" w:rsidRPr="003F1A43">
        <w:rPr>
          <w:rStyle w:val="WyranyZnak"/>
        </w:rPr>
        <w:t xml:space="preserve">Rodzaju 1.2, gdzie czytamy „boski wiatr” w miejsce popularnego „Duch Boży”. </w:t>
      </w:r>
      <w:r w:rsidR="00CE12DC">
        <w:t xml:space="preserve">Nie jest to jednak błąd, ale wersja na jaką zdecydowali się tłumacze katoliccy, poszerzając w ten sposób rozumienie hebrajskiego tekstu. </w:t>
      </w:r>
      <w:r w:rsidR="00681C7B">
        <w:t xml:space="preserve">Drugie wydanie BT2 zostało dla przekory nazwane „przekładem tysiąca poprawek”. W wydaniu trzecim przystosowano język do użytku liturgicznego (np. imię Jahwe zastąpiono słowem Pan). Wydanie czwarte jest w zasadzie powtórzeniem wydania 3. </w:t>
      </w:r>
      <w:r w:rsidR="0074674E">
        <w:t>P</w:t>
      </w:r>
      <w:r w:rsidR="00C540DD">
        <w:t>oprawne już teologicznie, p</w:t>
      </w:r>
      <w:r w:rsidR="0074674E">
        <w:t xml:space="preserve">iąte wydanie </w:t>
      </w:r>
      <w:r w:rsidR="00D84521">
        <w:t xml:space="preserve">BT, </w:t>
      </w:r>
      <w:r w:rsidR="00CB1F6B">
        <w:t>(</w:t>
      </w:r>
      <w:r w:rsidR="00CB1F6B" w:rsidRPr="00012DB1">
        <w:rPr>
          <w:bCs/>
        </w:rPr>
        <w:t>B</w:t>
      </w:r>
      <w:r w:rsidR="00681C7B" w:rsidRPr="00012DB1">
        <w:rPr>
          <w:bCs/>
        </w:rPr>
        <w:t>T5</w:t>
      </w:r>
      <w:r w:rsidR="00CB1F6B">
        <w:t>)</w:t>
      </w:r>
      <w:r w:rsidR="00D84521">
        <w:t>, ukazało się w</w:t>
      </w:r>
      <w:r w:rsidR="00681C7B">
        <w:t> </w:t>
      </w:r>
      <w:r w:rsidR="00D84521">
        <w:t>2006 r.</w:t>
      </w:r>
      <w:r w:rsidR="00043F7D">
        <w:t xml:space="preserve"> Nie tworzono przy tym wydaniu nowego przekładu, przełożono jedynie dodatkowe materiały.</w:t>
      </w:r>
    </w:p>
    <w:bookmarkEnd w:id="230"/>
    <w:p w14:paraId="2A86851B" w14:textId="77777777" w:rsidR="008B5A87" w:rsidRDefault="00B66642">
      <w:pPr>
        <w:pStyle w:val="Normalnie"/>
        <w:numPr>
          <w:ilvl w:val="0"/>
          <w:numId w:val="11"/>
        </w:numPr>
        <w:ind w:left="284" w:hanging="284"/>
      </w:pPr>
      <w:r>
        <w:lastRenderedPageBreak/>
        <w:t xml:space="preserve">Kilka lat po niej powstała katolicka </w:t>
      </w:r>
      <w:r w:rsidRPr="008B5A87">
        <w:rPr>
          <w:rFonts w:asciiTheme="minorHAnsi" w:hAnsiTheme="minorHAnsi" w:cstheme="minorHAnsi"/>
          <w:b/>
          <w:bCs/>
        </w:rPr>
        <w:t>Biblia Poznańska</w:t>
      </w:r>
      <w:r>
        <w:t xml:space="preserve"> z obszernymi</w:t>
      </w:r>
      <w:r w:rsidR="00BF1EEC">
        <w:t>, w</w:t>
      </w:r>
      <w:r w:rsidR="00B55D79">
        <w:t> </w:t>
      </w:r>
      <w:r w:rsidR="00BF1EEC" w:rsidRPr="00B45F0C">
        <w:t>porównaniu</w:t>
      </w:r>
      <w:r w:rsidR="00BF1EEC">
        <w:t xml:space="preserve"> do Biblii Tysiąclecia, </w:t>
      </w:r>
      <w:r>
        <w:t>komentarzami.</w:t>
      </w:r>
      <w:r w:rsidR="00BF1EEC">
        <w:t xml:space="preserve"> </w:t>
      </w:r>
      <w:r w:rsidR="008B5A87" w:rsidRPr="008B5A87">
        <w:t>Biblia Poznańska</w:t>
      </w:r>
      <w:r w:rsidR="008B5A87">
        <w:t xml:space="preserve"> (</w:t>
      </w:r>
      <w:r w:rsidR="008B5A87" w:rsidRPr="008B5A87">
        <w:rPr>
          <w:b/>
          <w:color w:val="000080"/>
        </w:rPr>
        <w:t>BP</w:t>
      </w:r>
      <w:r w:rsidR="0022434E">
        <w:rPr>
          <w:b/>
          <w:color w:val="000080"/>
        </w:rPr>
        <w:t>z</w:t>
      </w:r>
      <w:r w:rsidR="008B5A87">
        <w:t xml:space="preserve">)-– wydana </w:t>
      </w:r>
      <w:r w:rsidR="00481751">
        <w:t xml:space="preserve">została </w:t>
      </w:r>
      <w:r w:rsidR="008B5A87">
        <w:t xml:space="preserve">w trzech tomach przez księgarnię św. Wojciecha w </w:t>
      </w:r>
      <w:r w:rsidR="008B5A87" w:rsidRPr="008B5A87">
        <w:rPr>
          <w:rFonts w:ascii="Daytona" w:hAnsi="Daytona"/>
        </w:rPr>
        <w:t>1973</w:t>
      </w:r>
      <w:r w:rsidR="008B5A87">
        <w:t xml:space="preserve"> r. Na czele zespołu redakcyjnego złożonego z biblistów związanych głównie z</w:t>
      </w:r>
      <w:r w:rsidR="00B55D79">
        <w:t> </w:t>
      </w:r>
      <w:r w:rsidR="008B5A87">
        <w:t>Uniwersytetem Jagiellońskim</w:t>
      </w:r>
      <w:r w:rsidR="008B5A87" w:rsidRPr="006F6CF1">
        <w:t xml:space="preserve"> </w:t>
      </w:r>
      <w:r w:rsidR="008B5A87">
        <w:t xml:space="preserve">stanął ks. prof. </w:t>
      </w:r>
      <w:r w:rsidR="008B5A87" w:rsidRPr="004F4707">
        <w:t>Aleksy Klawek</w:t>
      </w:r>
      <w:r w:rsidR="008B5A87">
        <w:t xml:space="preserve">. W ankiecie biblistów polskich z </w:t>
      </w:r>
      <w:r w:rsidR="008B5A87" w:rsidRPr="004F4707">
        <w:t>1999</w:t>
      </w:r>
      <w:r w:rsidR="008B5A87">
        <w:t xml:space="preserve"> </w:t>
      </w:r>
      <w:r w:rsidR="008B5A87" w:rsidRPr="003F1A43">
        <w:rPr>
          <w:rStyle w:val="WyranyZnak"/>
        </w:rPr>
        <w:t>Biblia Poznańska została uznana za najlepszy polski przekład Pisma Świętego</w:t>
      </w:r>
      <w:r w:rsidR="008B5A87">
        <w:t>. Miała służyć katolickiej inteligencji oraz osobom bliżej interesujących się tematyką biblijną. Zawiera ona przekład Starego i</w:t>
      </w:r>
      <w:r w:rsidR="00B55D79">
        <w:t> </w:t>
      </w:r>
      <w:r w:rsidR="008B5A87">
        <w:t>Nowego Testamentu dokonany przez 24 biblistów polskich. Trzecie wydanie tej Biblii ukazało się w 1994 roku.</w:t>
      </w:r>
    </w:p>
    <w:p w14:paraId="05AD2472" w14:textId="77777777" w:rsidR="00B95F36" w:rsidRDefault="00617599">
      <w:pPr>
        <w:pStyle w:val="Normalnie"/>
        <w:numPr>
          <w:ilvl w:val="0"/>
          <w:numId w:val="11"/>
        </w:numPr>
        <w:ind w:left="284" w:hanging="284"/>
      </w:pPr>
      <w:r>
        <w:t>Za taką inicjatywą poszli także bibliści z KUL-u w Lublinie wydając z inicjatywy ks.</w:t>
      </w:r>
      <w:r w:rsidR="000A1ECA">
        <w:t> </w:t>
      </w:r>
      <w:r>
        <w:t>Eugeniusza Dąbrowskiego Biblię z komentarzem naukowym. Nowy Testament w objętości 12 tomów został wydany</w:t>
      </w:r>
      <w:r w:rsidR="008F7C9F">
        <w:t xml:space="preserve"> w</w:t>
      </w:r>
      <w:r>
        <w:t xml:space="preserve"> </w:t>
      </w:r>
      <w:r w:rsidRPr="0074674E">
        <w:rPr>
          <w:rFonts w:ascii="Daytona" w:hAnsi="Daytona"/>
        </w:rPr>
        <w:t>1979</w:t>
      </w:r>
      <w:r>
        <w:t xml:space="preserve"> roku. Stary Testament w</w:t>
      </w:r>
      <w:r w:rsidR="00B55D79">
        <w:t> </w:t>
      </w:r>
      <w:r>
        <w:t xml:space="preserve">dalszym ciągu się ukazuje. </w:t>
      </w:r>
      <w:r w:rsidR="00B95F36">
        <w:t xml:space="preserve">Ma ona kilkadziesiąt tomów, ponieważ każda księga jest wydawana osobno, ze wstępem i obszernym komentarzem. </w:t>
      </w:r>
      <w:bookmarkStart w:id="231" w:name="_Hlk166737112"/>
      <w:r w:rsidR="006B3286">
        <w:t>W latach</w:t>
      </w:r>
      <w:r w:rsidR="00A05EFA">
        <w:t xml:space="preserve"> </w:t>
      </w:r>
      <w:r w:rsidR="00A05EFA" w:rsidRPr="008F311A">
        <w:rPr>
          <w:rFonts w:ascii="Daytona" w:hAnsi="Daytona"/>
        </w:rPr>
        <w:t xml:space="preserve">1991 </w:t>
      </w:r>
      <w:r w:rsidR="006B3286">
        <w:rPr>
          <w:rFonts w:ascii="Daytona" w:hAnsi="Daytona"/>
        </w:rPr>
        <w:t>-</w:t>
      </w:r>
      <w:r w:rsidR="00A05EFA" w:rsidRPr="008F311A">
        <w:rPr>
          <w:rFonts w:ascii="Daytona" w:hAnsi="Daytona"/>
        </w:rPr>
        <w:t xml:space="preserve"> 2021</w:t>
      </w:r>
      <w:r w:rsidR="00A05EFA">
        <w:t xml:space="preserve"> ukazało się 26 zeszytów składających się na kolejne księgi</w:t>
      </w:r>
      <w:r w:rsidR="00012DB1">
        <w:t>.</w:t>
      </w:r>
      <w:r w:rsidR="00A05EFA">
        <w:t xml:space="preserve"> </w:t>
      </w:r>
      <w:bookmarkEnd w:id="231"/>
      <w:r w:rsidR="00B95F36">
        <w:t xml:space="preserve">Biblia </w:t>
      </w:r>
      <w:r w:rsidR="006B3286">
        <w:t xml:space="preserve">ta, </w:t>
      </w:r>
      <w:r w:rsidR="00B95F36">
        <w:t>z uwagi na inicjatorów</w:t>
      </w:r>
      <w:r w:rsidR="006B3286">
        <w:t>,</w:t>
      </w:r>
      <w:r w:rsidR="00B95F36">
        <w:t xml:space="preserve"> została nazwana </w:t>
      </w:r>
      <w:r w:rsidR="00B95F36" w:rsidRPr="00B45F0C">
        <w:rPr>
          <w:b/>
          <w:bCs/>
        </w:rPr>
        <w:t>Biblią Lubelską</w:t>
      </w:r>
      <w:r w:rsidR="008B5A87">
        <w:rPr>
          <w:b/>
          <w:bCs/>
        </w:rPr>
        <w:t xml:space="preserve"> </w:t>
      </w:r>
      <w:r w:rsidR="008B5A87">
        <w:t>(</w:t>
      </w:r>
      <w:r w:rsidR="008B5A87" w:rsidRPr="008B5A87">
        <w:rPr>
          <w:b/>
          <w:color w:val="000080"/>
        </w:rPr>
        <w:t>B</w:t>
      </w:r>
      <w:r w:rsidR="008B5A87">
        <w:rPr>
          <w:b/>
          <w:color w:val="000080"/>
        </w:rPr>
        <w:t>L</w:t>
      </w:r>
      <w:r w:rsidR="008B5A87">
        <w:t>)</w:t>
      </w:r>
      <w:r w:rsidR="00B95F36">
        <w:t>.</w:t>
      </w:r>
    </w:p>
    <w:p w14:paraId="5E5BE667" w14:textId="77777777" w:rsidR="00B66642" w:rsidRDefault="00B66642">
      <w:pPr>
        <w:pStyle w:val="Normalnie"/>
        <w:numPr>
          <w:ilvl w:val="0"/>
          <w:numId w:val="11"/>
        </w:numPr>
        <w:ind w:left="426" w:hanging="426"/>
      </w:pPr>
      <w:r>
        <w:t xml:space="preserve">W tym samym czasie zrodził się też pomysł zrobienia przekładu ekumenicznego Biblii. </w:t>
      </w:r>
      <w:r w:rsidRPr="00067B07">
        <w:rPr>
          <w:rFonts w:ascii="Daytona" w:hAnsi="Daytona"/>
        </w:rPr>
        <w:t>Biskup Romaniuk</w:t>
      </w:r>
      <w:r>
        <w:t xml:space="preserve"> – polski biblista – razem z</w:t>
      </w:r>
      <w:r w:rsidR="00B55D79">
        <w:t> </w:t>
      </w:r>
      <w:r>
        <w:t xml:space="preserve">biblistami z innych wyznań rozpoczęli tę pracę, ale ówczesny prymas </w:t>
      </w:r>
      <w:r w:rsidRPr="00B45F0C">
        <w:t>Wyszyński</w:t>
      </w:r>
      <w:r>
        <w:t xml:space="preserve"> (prymas tysiąclecia) niestety nie wydał zgody na ten przekład</w:t>
      </w:r>
      <w:r w:rsidR="003F1A43">
        <w:t>.</w:t>
      </w:r>
      <w:r>
        <w:t xml:space="preserve"> </w:t>
      </w:r>
      <w:r w:rsidR="003F1A43">
        <w:t>B</w:t>
      </w:r>
      <w:r>
        <w:t xml:space="preserve">iskup Romaniuk, co dziś jest rzadko spotykane, sam jeden przetłumaczył Stary i Nowy Testament. Gdy skończył tę pracę, był biskupem diecezji Prasko-Warszawskiej, więc tę Biblię nazywa się </w:t>
      </w:r>
      <w:r w:rsidRPr="00B45F0C">
        <w:rPr>
          <w:b/>
          <w:bCs/>
        </w:rPr>
        <w:t>Biblią Warszawsko-Praską</w:t>
      </w:r>
      <w:r w:rsidR="008B5A87">
        <w:rPr>
          <w:b/>
          <w:bCs/>
        </w:rPr>
        <w:t xml:space="preserve"> </w:t>
      </w:r>
      <w:r w:rsidR="008B5A87">
        <w:t>(</w:t>
      </w:r>
      <w:r w:rsidR="008B5A87" w:rsidRPr="008B5A87">
        <w:rPr>
          <w:b/>
          <w:color w:val="000080"/>
        </w:rPr>
        <w:t>B</w:t>
      </w:r>
      <w:r w:rsidR="008B5A87">
        <w:rPr>
          <w:b/>
          <w:color w:val="000080"/>
        </w:rPr>
        <w:t>R</w:t>
      </w:r>
      <w:r w:rsidR="008B5A87">
        <w:t>)</w:t>
      </w:r>
      <w:r>
        <w:t>. Jest to przekład literacki.</w:t>
      </w:r>
    </w:p>
    <w:p w14:paraId="06A2F814" w14:textId="77777777" w:rsidR="00B66642" w:rsidRDefault="00B66642">
      <w:pPr>
        <w:pStyle w:val="Normalnie"/>
        <w:numPr>
          <w:ilvl w:val="0"/>
          <w:numId w:val="11"/>
        </w:numPr>
        <w:ind w:left="426" w:hanging="426"/>
      </w:pPr>
      <w:r>
        <w:t xml:space="preserve">W </w:t>
      </w:r>
      <w:r w:rsidRPr="0074674E">
        <w:rPr>
          <w:rFonts w:ascii="Daytona" w:hAnsi="Daytona"/>
        </w:rPr>
        <w:t>2018</w:t>
      </w:r>
      <w:r>
        <w:t xml:space="preserve"> roku zakończono wieloletnie prace i wydano kompletny międzywyznaniowy przekład – </w:t>
      </w:r>
      <w:r w:rsidRPr="00FF2982">
        <w:rPr>
          <w:b/>
          <w:bCs/>
        </w:rPr>
        <w:t>Biblię Ekumeniczną</w:t>
      </w:r>
      <w:r w:rsidR="0022434E">
        <w:rPr>
          <w:b/>
          <w:bCs/>
        </w:rPr>
        <w:t xml:space="preserve"> </w:t>
      </w:r>
      <w:r w:rsidR="0022434E">
        <w:t>(</w:t>
      </w:r>
      <w:r w:rsidR="0022434E" w:rsidRPr="008B5A87">
        <w:rPr>
          <w:b/>
          <w:color w:val="000080"/>
        </w:rPr>
        <w:t>B</w:t>
      </w:r>
      <w:r w:rsidR="0022434E">
        <w:rPr>
          <w:b/>
          <w:color w:val="000080"/>
        </w:rPr>
        <w:t>E</w:t>
      </w:r>
      <w:r w:rsidR="0022434E">
        <w:t>)</w:t>
      </w:r>
      <w:r>
        <w:t xml:space="preserve">. Podpisały się pod nim </w:t>
      </w:r>
      <w:r w:rsidR="0032363D">
        <w:t>przedstawiciele 11</w:t>
      </w:r>
      <w:r>
        <w:t xml:space="preserve"> chrześcijański</w:t>
      </w:r>
      <w:r w:rsidR="0032363D">
        <w:t>ch</w:t>
      </w:r>
      <w:r>
        <w:t xml:space="preserve"> kościoł</w:t>
      </w:r>
      <w:r w:rsidR="0032363D">
        <w:t>ów</w:t>
      </w:r>
      <w:r w:rsidR="0074674E">
        <w:t xml:space="preserve"> w Polsce. Biblia została wydana w dwóch wariantach: bez apokryfów i z apokryfami. Po</w:t>
      </w:r>
      <w:r w:rsidR="00901F7F">
        <w:t>d</w:t>
      </w:r>
      <w:r w:rsidR="0074674E">
        <w:t xml:space="preserve"> tym ostatnim nie podpisał się przedstawiciel Kościoła Adwentystów Dnia Siódmego.</w:t>
      </w:r>
      <w:r w:rsidR="0008187D">
        <w:t xml:space="preserve"> W Biblii tej zrezygnowano z niektórych utartych, acz nie do końca zrozumiałych słów, jak np. dziedziniec twierdzy zamiast pretorium, oddział zamiast kohorta, przebaczenie zamiast odpuszczenie grzechów. Zrezygnowano z niektórych dostojnie brzmiących i utrwalonych określeń: „zaprawdę powiadam wam” -&gt; „zapewniam was”; tunika -&gt; koszula, dzieciątko -&gt; dziecko i inne.</w:t>
      </w:r>
    </w:p>
    <w:p w14:paraId="3513D801" w14:textId="77777777" w:rsidR="00D225F8" w:rsidRDefault="00D225F8">
      <w:pPr>
        <w:pStyle w:val="Normalnie"/>
        <w:numPr>
          <w:ilvl w:val="0"/>
          <w:numId w:val="11"/>
        </w:numPr>
        <w:ind w:left="426" w:hanging="426"/>
      </w:pPr>
      <w:r>
        <w:rPr>
          <w:b/>
          <w:bCs/>
        </w:rPr>
        <w:t>Biblia Warszawska</w:t>
      </w:r>
      <w:r>
        <w:t xml:space="preserve"> (</w:t>
      </w:r>
      <w:r>
        <w:rPr>
          <w:b/>
          <w:color w:val="000080"/>
        </w:rPr>
        <w:t>BW</w:t>
      </w:r>
      <w:r>
        <w:t xml:space="preserve">) - </w:t>
      </w:r>
      <w:bookmarkStart w:id="232" w:name="_Hlk166737442"/>
      <w:r>
        <w:t xml:space="preserve">Nowy Przekład Pisma Świętego Starego i Nowego Testamentu dokonany przez profesorów Chrześcijańskiej Akademii </w:t>
      </w:r>
      <w:r>
        <w:lastRenderedPageBreak/>
        <w:t xml:space="preserve">Teologicznej </w:t>
      </w:r>
      <w:r w:rsidR="00C540DD">
        <w:t>nie jest kolejną wersją Biblii Gdańskiej. W</w:t>
      </w:r>
      <w:r>
        <w:t>ydan</w:t>
      </w:r>
      <w:r w:rsidR="00C540DD">
        <w:t>a</w:t>
      </w:r>
      <w:r>
        <w:t xml:space="preserve"> </w:t>
      </w:r>
      <w:r w:rsidR="0032363D">
        <w:t xml:space="preserve">została </w:t>
      </w:r>
      <w:r>
        <w:t>przez Brytyjskie i</w:t>
      </w:r>
      <w:r w:rsidR="00C540DD">
        <w:t> </w:t>
      </w:r>
      <w:r>
        <w:t>Zagraniczne Towarzystwo Biblijne w</w:t>
      </w:r>
      <w:r w:rsidR="00361C14">
        <w:t> </w:t>
      </w:r>
      <w:r>
        <w:t xml:space="preserve">Warszawie. </w:t>
      </w:r>
      <w:bookmarkEnd w:id="232"/>
      <w:r>
        <w:t>Nowy Testament wydano w</w:t>
      </w:r>
      <w:r w:rsidR="00901F7F">
        <w:t> </w:t>
      </w:r>
      <w:r>
        <w:t xml:space="preserve">1966 r. a całą Biblię w </w:t>
      </w:r>
      <w:r w:rsidRPr="00FD3AFA">
        <w:rPr>
          <w:rFonts w:ascii="Daytona" w:hAnsi="Daytona"/>
        </w:rPr>
        <w:t>1975</w:t>
      </w:r>
      <w:r w:rsidR="00C540DD">
        <w:rPr>
          <w:rFonts w:ascii="Daytona" w:hAnsi="Daytona"/>
        </w:rPr>
        <w:t> </w:t>
      </w:r>
      <w:r>
        <w:t>r. Obecnie wydawca ma zmienioną nazwę na Towarzystwo Biblijne w Polsce. Towarzystwo powstało w 1804 r. w</w:t>
      </w:r>
      <w:r w:rsidR="0032363D">
        <w:t> </w:t>
      </w:r>
      <w:r>
        <w:t>Londynie (w 1814 r. - oddział w Polsce).</w:t>
      </w:r>
    </w:p>
    <w:p w14:paraId="555275CE" w14:textId="77777777" w:rsidR="00D225F8" w:rsidRDefault="00D225F8">
      <w:pPr>
        <w:pStyle w:val="Normalnie"/>
        <w:numPr>
          <w:ilvl w:val="0"/>
          <w:numId w:val="11"/>
        </w:numPr>
        <w:ind w:left="426" w:hanging="426"/>
      </w:pPr>
      <w:r w:rsidRPr="00C25CB9">
        <w:rPr>
          <w:b/>
        </w:rPr>
        <w:t xml:space="preserve">Biblia </w:t>
      </w:r>
      <w:r>
        <w:rPr>
          <w:b/>
        </w:rPr>
        <w:t xml:space="preserve">w Przekładzie </w:t>
      </w:r>
      <w:r w:rsidRPr="00C25CB9">
        <w:rPr>
          <w:b/>
        </w:rPr>
        <w:t>Nowego Świata</w:t>
      </w:r>
      <w:r>
        <w:t xml:space="preserve"> </w:t>
      </w:r>
      <w:r w:rsidRPr="003107EC">
        <w:rPr>
          <w:color w:val="000080"/>
        </w:rPr>
        <w:t>(</w:t>
      </w:r>
      <w:r>
        <w:rPr>
          <w:b/>
          <w:color w:val="000080"/>
        </w:rPr>
        <w:t>PNŚ</w:t>
      </w:r>
      <w:r w:rsidRPr="003107EC">
        <w:rPr>
          <w:color w:val="000080"/>
        </w:rPr>
        <w:t>)</w:t>
      </w:r>
      <w:r>
        <w:t xml:space="preserve">. Jest ona tłumaczeniem z </w:t>
      </w:r>
      <w:r w:rsidRPr="00EC78ED">
        <w:rPr>
          <w:i/>
        </w:rPr>
        <w:t>New Word Translation of Holy Scriptures</w:t>
      </w:r>
      <w:r>
        <w:t xml:space="preserve">, wydanie z </w:t>
      </w:r>
      <w:r w:rsidRPr="00EA21BC">
        <w:rPr>
          <w:rFonts w:ascii="Daytona" w:hAnsi="Daytona"/>
        </w:rPr>
        <w:t>1984</w:t>
      </w:r>
      <w:r>
        <w:t xml:space="preserve"> r, z uwzględnieniem języków oryginału (hebrajskiego, aramejskiego i greckiego). Pierwotne dzieło pochodzi z 1950 r. Wydawca: Strażnica – Towarzystwo Biblijne i Traktatowe. Zalecana przez Związek Wyznaniowy Świadków Jehowy w Polsce.</w:t>
      </w:r>
    </w:p>
    <w:p w14:paraId="577E38B3" w14:textId="77777777" w:rsidR="00D225F8" w:rsidRDefault="00D225F8">
      <w:pPr>
        <w:pStyle w:val="Normalnie"/>
        <w:numPr>
          <w:ilvl w:val="0"/>
          <w:numId w:val="11"/>
        </w:numPr>
        <w:ind w:left="426" w:hanging="426"/>
        <w:rPr>
          <w:rStyle w:val="hgkelc"/>
        </w:rPr>
      </w:pPr>
      <w:r>
        <w:rPr>
          <w:b/>
          <w:bCs/>
        </w:rPr>
        <w:t xml:space="preserve">Słowo Życia </w:t>
      </w:r>
      <w:r w:rsidR="0022434E">
        <w:t>(</w:t>
      </w:r>
      <w:r w:rsidR="0022434E">
        <w:rPr>
          <w:b/>
          <w:color w:val="000080"/>
        </w:rPr>
        <w:t>SŻ</w:t>
      </w:r>
      <w:r w:rsidR="0022434E">
        <w:t>)</w:t>
      </w:r>
      <w:r>
        <w:t xml:space="preserve">– </w:t>
      </w:r>
      <w:r w:rsidRPr="00E37F1D">
        <w:t>protestancka</w:t>
      </w:r>
      <w:r>
        <w:t xml:space="preserve"> parafraza </w:t>
      </w:r>
      <w:r w:rsidRPr="00E37F1D">
        <w:t>Nowego Testamentu</w:t>
      </w:r>
      <w:r>
        <w:t>, powstała w</w:t>
      </w:r>
      <w:r w:rsidR="00901F7F">
        <w:t> </w:t>
      </w:r>
      <w:r>
        <w:t xml:space="preserve">środowisku </w:t>
      </w:r>
      <w:r w:rsidRPr="00E37F1D">
        <w:t>ewangelicznym</w:t>
      </w:r>
      <w:r>
        <w:t xml:space="preserve">, której założeniem było oddanie przesłania </w:t>
      </w:r>
      <w:r w:rsidRPr="00E37F1D">
        <w:t>Jezusa Chrystusa</w:t>
      </w:r>
      <w:r>
        <w:t xml:space="preserve"> we współczesnym, zrozumiałym języku. Nie jest to klasyczny przekład, gdyż z uwagi na daleko idący dynamizm, sami tłumacze uważają go za </w:t>
      </w:r>
      <w:r w:rsidRPr="00E37F1D">
        <w:t>parafrazę</w:t>
      </w:r>
      <w:r>
        <w:t xml:space="preserve"> tekstu. Wydany został w </w:t>
      </w:r>
      <w:r w:rsidRPr="00E37F1D">
        <w:rPr>
          <w:rFonts w:ascii="Daytona" w:hAnsi="Daytona"/>
        </w:rPr>
        <w:t>1989</w:t>
      </w:r>
      <w:r>
        <w:t xml:space="preserve"> r. przez </w:t>
      </w:r>
      <w:r w:rsidRPr="00E37F1D">
        <w:t>Instytut Wydawniczy „Agape”</w:t>
      </w:r>
      <w:r>
        <w:t>.</w:t>
      </w:r>
    </w:p>
    <w:p w14:paraId="20521534" w14:textId="77777777" w:rsidR="00D225F8" w:rsidRDefault="00D225F8">
      <w:pPr>
        <w:pStyle w:val="Normalnie"/>
        <w:numPr>
          <w:ilvl w:val="0"/>
          <w:numId w:val="11"/>
        </w:numPr>
        <w:ind w:left="426" w:hanging="426"/>
      </w:pPr>
      <w:r>
        <w:rPr>
          <w:b/>
          <w:bCs/>
        </w:rPr>
        <w:t xml:space="preserve">Edycja Świętego Pawła (Paulińska) </w:t>
      </w:r>
      <w:r>
        <w:t>(</w:t>
      </w:r>
      <w:r>
        <w:rPr>
          <w:b/>
          <w:color w:val="000080"/>
        </w:rPr>
        <w:t>BP</w:t>
      </w:r>
      <w:r>
        <w:t xml:space="preserve">) – katolicki przekład </w:t>
      </w:r>
      <w:r w:rsidRPr="002C25E1">
        <w:t>Pisma Świętego</w:t>
      </w:r>
      <w:r>
        <w:t xml:space="preserve">, dokonany przez biblistów z </w:t>
      </w:r>
      <w:r w:rsidRPr="002C25E1">
        <w:t>Towarzystwa Świętego Pawła</w:t>
      </w:r>
      <w:r>
        <w:t xml:space="preserve">. Pełne wydanie Pisma Świętego (Stary i Nowy Testament) ukazało się w listopadzie </w:t>
      </w:r>
      <w:r w:rsidRPr="002C25E1">
        <w:rPr>
          <w:rFonts w:ascii="Daytona" w:hAnsi="Daytona"/>
        </w:rPr>
        <w:t>2008</w:t>
      </w:r>
      <w:r>
        <w:t> r.</w:t>
      </w:r>
      <w:r w:rsidR="0071249E">
        <w:t xml:space="preserve"> Pierwszym jednak przekładem stworzonym na zlecenie Paulistów był stworzony w latach międzywojennych przez </w:t>
      </w:r>
      <w:r w:rsidR="0032363D">
        <w:t>k</w:t>
      </w:r>
      <w:r w:rsidR="0071249E">
        <w:t xml:space="preserve">s. </w:t>
      </w:r>
      <w:r w:rsidR="0071249E" w:rsidRPr="0071249E">
        <w:rPr>
          <w:b/>
          <w:bCs/>
        </w:rPr>
        <w:t>Edwarda Grzymałę</w:t>
      </w:r>
      <w:r w:rsidR="0071249E">
        <w:t xml:space="preserve"> (1936) przekład „</w:t>
      </w:r>
      <w:r w:rsidR="0071249E" w:rsidRPr="000A1ECA">
        <w:rPr>
          <w:i/>
          <w:iCs/>
        </w:rPr>
        <w:t>Ewangelja Święta Pana Naszego Jezusa Chrystusa</w:t>
      </w:r>
      <w:r w:rsidR="0071249E">
        <w:t>”.</w:t>
      </w:r>
    </w:p>
    <w:p w14:paraId="08042E22" w14:textId="77777777" w:rsidR="00D225F8" w:rsidRDefault="00D225F8">
      <w:pPr>
        <w:pStyle w:val="Normalnie"/>
        <w:numPr>
          <w:ilvl w:val="0"/>
          <w:numId w:val="11"/>
        </w:numPr>
        <w:ind w:left="426" w:hanging="426"/>
      </w:pPr>
      <w:r>
        <w:rPr>
          <w:b/>
          <w:bCs/>
        </w:rPr>
        <w:t xml:space="preserve">Przekład Literacki </w:t>
      </w:r>
      <w:r w:rsidR="0053289A">
        <w:rPr>
          <w:b/>
          <w:bCs/>
        </w:rPr>
        <w:t xml:space="preserve">EIB </w:t>
      </w:r>
      <w:r>
        <w:rPr>
          <w:b/>
          <w:bCs/>
        </w:rPr>
        <w:t>(Biblia Zaręby)</w:t>
      </w:r>
      <w:r>
        <w:t xml:space="preserve">– </w:t>
      </w:r>
      <w:r w:rsidRPr="00E37F1D">
        <w:t>protestancki</w:t>
      </w:r>
      <w:r>
        <w:t xml:space="preserve"> przekład </w:t>
      </w:r>
      <w:r w:rsidRPr="00E37F1D">
        <w:t>Pisma Świętego</w:t>
      </w:r>
      <w:r>
        <w:t xml:space="preserve"> na</w:t>
      </w:r>
      <w:r w:rsidR="0053289A">
        <w:t> </w:t>
      </w:r>
      <w:r>
        <w:t xml:space="preserve">współczesny </w:t>
      </w:r>
      <w:r w:rsidRPr="00E37F1D">
        <w:t>język polski</w:t>
      </w:r>
      <w:r>
        <w:t xml:space="preserve"> (</w:t>
      </w:r>
      <w:r w:rsidRPr="00E37F1D">
        <w:rPr>
          <w:rFonts w:ascii="Daytona" w:hAnsi="Daytona"/>
        </w:rPr>
        <w:t>2016</w:t>
      </w:r>
      <w:r>
        <w:t xml:space="preserve"> r). Jest drugim przekładem Pisma Świętego dokonanym przez </w:t>
      </w:r>
      <w:r w:rsidRPr="00E37F1D">
        <w:t>Ewangeliczny Instytut Biblijny</w:t>
      </w:r>
      <w:r>
        <w:t xml:space="preserve"> z języków oryginalnych. Autorami przekładu są </w:t>
      </w:r>
      <w:r w:rsidRPr="00E37F1D">
        <w:t>pastor</w:t>
      </w:r>
      <w:r>
        <w:t xml:space="preserve"> </w:t>
      </w:r>
      <w:r w:rsidRPr="00E37F1D">
        <w:t>dr Piotr Zaremba</w:t>
      </w:r>
      <w:r>
        <w:t xml:space="preserve"> oraz Anna Haning.</w:t>
      </w:r>
      <w:r w:rsidR="0053289A">
        <w:t xml:space="preserve"> Istnieje także przekład dosłowny EIB</w:t>
      </w:r>
    </w:p>
    <w:p w14:paraId="236A7158" w14:textId="77777777" w:rsidR="00C842C9" w:rsidRDefault="00C842C9">
      <w:pPr>
        <w:pStyle w:val="Normalnie"/>
        <w:numPr>
          <w:ilvl w:val="0"/>
          <w:numId w:val="11"/>
        </w:numPr>
        <w:ind w:left="426" w:hanging="426"/>
      </w:pPr>
      <w:r>
        <w:rPr>
          <w:b/>
          <w:bCs/>
        </w:rPr>
        <w:t xml:space="preserve">Biblia Pierwszego Kościoła </w:t>
      </w:r>
      <w:r w:rsidRPr="00EC5A21">
        <w:t>(</w:t>
      </w:r>
      <w:r w:rsidRPr="00EC5A21">
        <w:rPr>
          <w:rFonts w:ascii="Daytona" w:hAnsi="Daytona"/>
        </w:rPr>
        <w:t>2017</w:t>
      </w:r>
      <w:r w:rsidRPr="00EC5A21">
        <w:t> r)</w:t>
      </w:r>
      <w:r>
        <w:rPr>
          <w:b/>
          <w:bCs/>
        </w:rPr>
        <w:t xml:space="preserve"> </w:t>
      </w:r>
      <w:r w:rsidRPr="00EC5A21">
        <w:t>autorstwa ks. Remigiusza Popowskiego</w:t>
      </w:r>
      <w:r>
        <w:rPr>
          <w:b/>
          <w:bCs/>
        </w:rPr>
        <w:t xml:space="preserve"> </w:t>
      </w:r>
      <w:r>
        <w:t>jest polskim przekładem z biblijnych tekstów greckich, to jest w przypadku Starego Testamentu - z Septuaginty. Z Septuaginty korzystali przecież pierwsi pisarze Nowego Testament</w:t>
      </w:r>
      <w:r w:rsidR="0032363D">
        <w:t>u</w:t>
      </w:r>
      <w:r>
        <w:t xml:space="preserve">. </w:t>
      </w:r>
    </w:p>
    <w:p w14:paraId="458B1024" w14:textId="77777777" w:rsidR="00D225F8" w:rsidRDefault="00D225F8">
      <w:pPr>
        <w:pStyle w:val="Normalnie"/>
        <w:numPr>
          <w:ilvl w:val="0"/>
          <w:numId w:val="11"/>
        </w:numPr>
        <w:ind w:left="426" w:hanging="426"/>
      </w:pPr>
      <w:r>
        <w:rPr>
          <w:b/>
          <w:bCs/>
        </w:rPr>
        <w:t xml:space="preserve">Nowa Biblia Gdańska </w:t>
      </w:r>
      <w:r w:rsidRPr="006F6CF1">
        <w:rPr>
          <w:b/>
          <w:bCs/>
        </w:rPr>
        <w:t>(</w:t>
      </w:r>
      <w:r w:rsidRPr="006F6CF1">
        <w:rPr>
          <w:b/>
          <w:bCs/>
          <w:color w:val="000080"/>
        </w:rPr>
        <w:t>NBG</w:t>
      </w:r>
      <w:r w:rsidRPr="006F6CF1">
        <w:rPr>
          <w:b/>
          <w:bCs/>
        </w:rPr>
        <w:t>)</w:t>
      </w:r>
      <w:r>
        <w:rPr>
          <w:b/>
          <w:bCs/>
        </w:rPr>
        <w:t xml:space="preserve"> </w:t>
      </w:r>
      <w:r w:rsidRPr="002C25E1">
        <w:t>-</w:t>
      </w:r>
      <w:r>
        <w:t xml:space="preserve"> </w:t>
      </w:r>
      <w:r w:rsidRPr="002C25E1">
        <w:t>protestancki</w:t>
      </w:r>
      <w:r>
        <w:t xml:space="preserve"> przekład </w:t>
      </w:r>
      <w:r w:rsidRPr="002C25E1">
        <w:t>Pisma Świętego</w:t>
      </w:r>
      <w:r>
        <w:t xml:space="preserve"> na język polski, dokonany z inicjatywy </w:t>
      </w:r>
      <w:r w:rsidRPr="002C25E1">
        <w:t>Śląskiego Towarzystwa Biblijnego</w:t>
      </w:r>
      <w:r>
        <w:t xml:space="preserve">. Podstawą przekładu stała się </w:t>
      </w:r>
      <w:r w:rsidRPr="002C25E1">
        <w:t xml:space="preserve">Biblia </w:t>
      </w:r>
      <w:r w:rsidR="00C36337">
        <w:t>G</w:t>
      </w:r>
      <w:r w:rsidRPr="002C25E1">
        <w:t>dańska</w:t>
      </w:r>
      <w:r>
        <w:t>, której tekst jest uwspółcześniany i</w:t>
      </w:r>
      <w:r w:rsidR="00C36337">
        <w:t> </w:t>
      </w:r>
      <w:r>
        <w:t xml:space="preserve">konfrontowany z innymi źródłami. </w:t>
      </w:r>
      <w:r w:rsidR="00C36337">
        <w:t>O</w:t>
      </w:r>
      <w:r>
        <w:t xml:space="preserve">wa Biblia </w:t>
      </w:r>
      <w:r w:rsidR="00C36337">
        <w:t>G</w:t>
      </w:r>
      <w:r>
        <w:t xml:space="preserve">dańska ukazała się w całości </w:t>
      </w:r>
      <w:r>
        <w:lastRenderedPageBreak/>
        <w:t xml:space="preserve">drukiem w roku </w:t>
      </w:r>
      <w:r w:rsidRPr="00DE0DCA">
        <w:rPr>
          <w:rFonts w:ascii="Daytona" w:hAnsi="Daytona"/>
        </w:rPr>
        <w:t>2012</w:t>
      </w:r>
      <w:r>
        <w:t>, wydana przez wydawnictwo Szaron.</w:t>
      </w:r>
      <w:r w:rsidR="00B93928">
        <w:t xml:space="preserve"> Posiada wiele błędów i niezrozumiałych fraz.</w:t>
      </w:r>
    </w:p>
    <w:p w14:paraId="02F70063" w14:textId="77777777" w:rsidR="0074674E" w:rsidRDefault="0074674E">
      <w:pPr>
        <w:pStyle w:val="Normalnie"/>
        <w:numPr>
          <w:ilvl w:val="0"/>
          <w:numId w:val="11"/>
        </w:numPr>
        <w:ind w:left="426" w:hanging="426"/>
      </w:pPr>
      <w:r>
        <w:t xml:space="preserve">Udoskonalonym wariantem tego przekładu jest </w:t>
      </w:r>
      <w:r w:rsidRPr="00DE0DCA">
        <w:rPr>
          <w:b/>
          <w:bCs/>
        </w:rPr>
        <w:t>Dzisiejsza Biblia Gdańska</w:t>
      </w:r>
      <w:r>
        <w:t xml:space="preserve"> </w:t>
      </w:r>
      <w:r w:rsidRPr="006F6CF1">
        <w:rPr>
          <w:b/>
          <w:bCs/>
        </w:rPr>
        <w:t>(</w:t>
      </w:r>
      <w:r>
        <w:rPr>
          <w:b/>
          <w:bCs/>
          <w:color w:val="000080"/>
        </w:rPr>
        <w:t>DBG</w:t>
      </w:r>
      <w:r w:rsidRPr="006F6CF1">
        <w:rPr>
          <w:b/>
          <w:bCs/>
        </w:rPr>
        <w:t>)</w:t>
      </w:r>
      <w:r w:rsidR="00C36337">
        <w:rPr>
          <w:b/>
          <w:bCs/>
        </w:rPr>
        <w:t xml:space="preserve"> </w:t>
      </w:r>
      <w:r>
        <w:t xml:space="preserve">wydana </w:t>
      </w:r>
      <w:r w:rsidRPr="00DE0DCA">
        <w:rPr>
          <w:rFonts w:ascii="Daytona" w:hAnsi="Daytona"/>
        </w:rPr>
        <w:t>2019</w:t>
      </w:r>
      <w:r>
        <w:t> r. przez Fundacją Źródła Życia.</w:t>
      </w:r>
    </w:p>
    <w:p w14:paraId="58D67822" w14:textId="77777777" w:rsidR="0074674E" w:rsidRPr="00BA0F5C" w:rsidRDefault="006B3286">
      <w:pPr>
        <w:pStyle w:val="Normalnie"/>
        <w:numPr>
          <w:ilvl w:val="0"/>
          <w:numId w:val="11"/>
        </w:numPr>
        <w:ind w:left="426" w:hanging="426"/>
      </w:pPr>
      <w:r>
        <w:rPr>
          <w:b/>
          <w:bCs/>
        </w:rPr>
        <w:t xml:space="preserve">Uwspółcześniona Biblia </w:t>
      </w:r>
      <w:r w:rsidR="00EC5A21">
        <w:rPr>
          <w:b/>
          <w:bCs/>
        </w:rPr>
        <w:t>Gdańska</w:t>
      </w:r>
      <w:r w:rsidR="0074674E">
        <w:rPr>
          <w:b/>
          <w:bCs/>
        </w:rPr>
        <w:t xml:space="preserve"> </w:t>
      </w:r>
      <w:r w:rsidR="0074674E" w:rsidRPr="006F6CF1">
        <w:rPr>
          <w:b/>
          <w:bCs/>
        </w:rPr>
        <w:t>(</w:t>
      </w:r>
      <w:r w:rsidR="00C36337">
        <w:rPr>
          <w:b/>
          <w:bCs/>
          <w:color w:val="000080"/>
        </w:rPr>
        <w:t>UBG</w:t>
      </w:r>
      <w:r w:rsidR="0074674E" w:rsidRPr="006F6CF1">
        <w:rPr>
          <w:b/>
          <w:bCs/>
        </w:rPr>
        <w:t>)</w:t>
      </w:r>
      <w:r w:rsidR="0074674E" w:rsidRPr="00BA0F5C">
        <w:t>-</w:t>
      </w:r>
      <w:r w:rsidR="0074674E">
        <w:t xml:space="preserve"> </w:t>
      </w:r>
      <w:r w:rsidR="0074674E" w:rsidRPr="00E37F1D">
        <w:t>ewangelikalny</w:t>
      </w:r>
      <w:r w:rsidR="0074674E">
        <w:t xml:space="preserve"> przekład, którego pierwsze wydanie (wówczas sam NT) ukazało się jesienią </w:t>
      </w:r>
      <w:r w:rsidR="0074674E" w:rsidRPr="00E37F1D">
        <w:rPr>
          <w:rFonts w:ascii="Daytona" w:hAnsi="Daytona"/>
        </w:rPr>
        <w:t>2017</w:t>
      </w:r>
      <w:r w:rsidR="0074674E">
        <w:t xml:space="preserve"> roku. Wydawcą przekładu jest Fundacja Wrota Nadziei z </w:t>
      </w:r>
      <w:r w:rsidR="0074674E" w:rsidRPr="00E37F1D">
        <w:t>Torunia</w:t>
      </w:r>
      <w:r w:rsidR="0074674E">
        <w:t xml:space="preserve">. Podstawą przekładu Nowego Testamentu był </w:t>
      </w:r>
      <w:r w:rsidR="0074674E" w:rsidRPr="00A05EFA">
        <w:rPr>
          <w:i/>
          <w:iCs/>
        </w:rPr>
        <w:t>Textus receptus</w:t>
      </w:r>
      <w:r w:rsidR="0074674E">
        <w:t xml:space="preserve"> w wydaniu </w:t>
      </w:r>
      <w:r w:rsidR="0074674E" w:rsidRPr="008F311A">
        <w:t>Fredericka Scrivenera</w:t>
      </w:r>
      <w:r w:rsidR="0074674E">
        <w:t xml:space="preserve"> z 1894, niektóre warianty tekstowe występujące w </w:t>
      </w:r>
      <w:r w:rsidR="0074674E" w:rsidRPr="008F311A">
        <w:t>tekście bizantyńskim</w:t>
      </w:r>
      <w:r w:rsidR="0074674E">
        <w:t xml:space="preserve"> podano w przypisach. W zakresie ksiąg hebrajskich korzystano z</w:t>
      </w:r>
      <w:r>
        <w:t> </w:t>
      </w:r>
      <w:r w:rsidR="0074674E" w:rsidRPr="008F311A">
        <w:t>tekstu masoreckiego</w:t>
      </w:r>
      <w:r w:rsidR="0074674E">
        <w:t xml:space="preserve"> w wydaniu </w:t>
      </w:r>
      <w:r w:rsidR="0074674E">
        <w:rPr>
          <w:i/>
          <w:iCs/>
        </w:rPr>
        <w:t>Hebrew Text: Westminster Leningrad Codex</w:t>
      </w:r>
      <w:r w:rsidR="0074674E">
        <w:t xml:space="preserve">, uwzględniając warianty </w:t>
      </w:r>
      <w:r w:rsidR="0074674E" w:rsidRPr="008F311A">
        <w:t>Septuaginty</w:t>
      </w:r>
      <w:r w:rsidR="0074674E">
        <w:t xml:space="preserve"> i innych źródeł w przypisach. Przy tłumaczeniu przyjęto zasadę </w:t>
      </w:r>
      <w:r w:rsidR="0074674E" w:rsidRPr="008F311A">
        <w:t>ekwiwalencji</w:t>
      </w:r>
      <w:r w:rsidR="0074674E">
        <w:t xml:space="preserve"> formalnej, czyli oddania największej zbieżności znaczeniowej w</w:t>
      </w:r>
      <w:r w:rsidR="0053289A">
        <w:t> </w:t>
      </w:r>
      <w:r w:rsidR="0074674E">
        <w:t>stosunku do oryginału greckiego. Dodano jednak i</w:t>
      </w:r>
      <w:r>
        <w:t> </w:t>
      </w:r>
      <w:r w:rsidR="0074674E">
        <w:t>oznaczono kursywą słowa niewystępujące w oryginale, które mają ułatwiać zrozumienie tekstu. Na stronie tytułowej wydania z 2017 roku opatrzona jest podtytułem nawiązującym do pierwszego wydania Biblii Gdańskiej: „</w:t>
      </w:r>
      <w:r w:rsidR="0074674E" w:rsidRPr="0006312E">
        <w:rPr>
          <w:i/>
          <w:iCs/>
        </w:rPr>
        <w:t>Pilnie i</w:t>
      </w:r>
      <w:r>
        <w:rPr>
          <w:i/>
          <w:iCs/>
        </w:rPr>
        <w:t> </w:t>
      </w:r>
      <w:r w:rsidR="0074674E" w:rsidRPr="0006312E">
        <w:rPr>
          <w:i/>
          <w:iCs/>
        </w:rPr>
        <w:t>wiernie przetłumaczone w 1632 roku z języka greckiego i hebrajskiego na język polski z</w:t>
      </w:r>
      <w:r w:rsidR="0053289A">
        <w:rPr>
          <w:i/>
          <w:iCs/>
        </w:rPr>
        <w:t> </w:t>
      </w:r>
      <w:r w:rsidR="0074674E" w:rsidRPr="0006312E">
        <w:rPr>
          <w:i/>
          <w:iCs/>
        </w:rPr>
        <w:t>uwspółcześnioną gramatyką i uaktualnionym słownictwem</w:t>
      </w:r>
      <w:r w:rsidR="0074674E">
        <w:rPr>
          <w:i/>
          <w:iCs/>
        </w:rPr>
        <w:t>”</w:t>
      </w:r>
      <w:r w:rsidR="0074674E">
        <w:t xml:space="preserve">. </w:t>
      </w:r>
    </w:p>
    <w:p w14:paraId="36CB839A" w14:textId="77777777" w:rsidR="00AB799F" w:rsidRDefault="00AB799F" w:rsidP="00AB799F">
      <w:pPr>
        <w:pStyle w:val="Normalnie"/>
      </w:pPr>
      <w:r>
        <w:t xml:space="preserve">Powstają też </w:t>
      </w:r>
      <w:r w:rsidR="00B60CE1">
        <w:t xml:space="preserve">przekłady z przekładów, </w:t>
      </w:r>
      <w:r>
        <w:t>parafrazy</w:t>
      </w:r>
      <w:r w:rsidR="0071095D">
        <w:t xml:space="preserve"> (Biblia Miłosza)</w:t>
      </w:r>
      <w:r>
        <w:t xml:space="preserve">, przekłady dynamiczne, </w:t>
      </w:r>
      <w:r w:rsidR="0071095D">
        <w:t xml:space="preserve">gwarowe (po kaszubsku, śląsku, góralsku), </w:t>
      </w:r>
      <w:r>
        <w:t>raperskie, brokerskie</w:t>
      </w:r>
      <w:r w:rsidR="0071095D">
        <w:t xml:space="preserve"> </w:t>
      </w:r>
      <w:r w:rsidR="00B93928">
        <w:t xml:space="preserve">(luzacka „Dobra czytanka wg. św. zioma Janka) </w:t>
      </w:r>
      <w:r>
        <w:t>i</w:t>
      </w:r>
      <w:r w:rsidR="00C36337">
        <w:t> </w:t>
      </w:r>
      <w:r>
        <w:t>inne</w:t>
      </w:r>
      <w:r w:rsidR="0071095D">
        <w:t xml:space="preserve"> - a</w:t>
      </w:r>
      <w:r>
        <w:t>by Biblia była znana i</w:t>
      </w:r>
      <w:r w:rsidR="00B93928">
        <w:t> </w:t>
      </w:r>
      <w:r>
        <w:t xml:space="preserve">czytana i aby każdy mógł zrozumieć </w:t>
      </w:r>
      <w:r w:rsidR="00EC5A21">
        <w:t xml:space="preserve">i pokochać </w:t>
      </w:r>
      <w:r>
        <w:t>tekst Bożego Słowa</w:t>
      </w:r>
      <w:r w:rsidR="0071095D">
        <w:t>.</w:t>
      </w:r>
    </w:p>
    <w:p w14:paraId="39932F06" w14:textId="77777777" w:rsidR="00B31AA2" w:rsidRPr="004B4F2F" w:rsidRDefault="00B31AA2" w:rsidP="00B31AA2">
      <w:pPr>
        <w:pStyle w:val="Wane"/>
      </w:pPr>
      <w:r w:rsidRPr="004B4F2F">
        <w:t>Polecane linki z materiałem rozszerzającym zakres informacji:</w:t>
      </w:r>
    </w:p>
    <w:p w14:paraId="5E7FD078" w14:textId="2461B26B" w:rsidR="00B31AA2" w:rsidRDefault="00B31AA2" w:rsidP="00B31AA2">
      <w:pPr>
        <w:pStyle w:val="Normalnie"/>
      </w:pPr>
      <w:r>
        <w:t>Biblie Polskie.</w:t>
      </w:r>
      <w:r w:rsidR="00A2434B">
        <w:t xml:space="preserve"> </w:t>
      </w:r>
      <w:r>
        <w:t xml:space="preserve"> </w:t>
      </w:r>
      <w:hyperlink r:id="rId168" w:history="1">
        <w:r w:rsidRPr="00063DBC">
          <w:rPr>
            <w:rStyle w:val="Hipercze"/>
          </w:rPr>
          <w:t>https://bibliepolskie.pl</w:t>
        </w:r>
      </w:hyperlink>
    </w:p>
    <w:p w14:paraId="366E1726" w14:textId="3D2151BD" w:rsidR="00356BDB" w:rsidRDefault="00356BDB" w:rsidP="00A2434B">
      <w:pPr>
        <w:ind w:left="567"/>
        <w:rPr>
          <w:rStyle w:val="Hipercze"/>
          <w:spacing w:val="6"/>
          <w:kern w:val="26"/>
          <w:sz w:val="28"/>
          <w:szCs w:val="26"/>
          <w:lang w:eastAsia="en-US"/>
        </w:rPr>
      </w:pPr>
      <w:r w:rsidRPr="00A2434B">
        <w:rPr>
          <w:spacing w:val="6"/>
          <w:kern w:val="26"/>
          <w:sz w:val="28"/>
          <w:szCs w:val="26"/>
          <w:lang w:eastAsia="en-US"/>
        </w:rPr>
        <w:t>Polskie przekłady Nowego Testamentu</w:t>
      </w:r>
      <w:r w:rsidR="00A2434B">
        <w:rPr>
          <w:sz w:val="28"/>
          <w:szCs w:val="28"/>
        </w:rPr>
        <w:t xml:space="preserve">. </w:t>
      </w:r>
      <w:hyperlink r:id="rId169" w:history="1">
        <w:r w:rsidR="00A2434B" w:rsidRPr="00063DBC">
          <w:rPr>
            <w:rStyle w:val="Hipercze"/>
            <w:spacing w:val="6"/>
            <w:kern w:val="26"/>
            <w:sz w:val="28"/>
            <w:szCs w:val="26"/>
            <w:lang w:eastAsia="en-US"/>
          </w:rPr>
          <w:t>http://www.psnt.pl/</w:t>
        </w:r>
      </w:hyperlink>
    </w:p>
    <w:p w14:paraId="038582BA" w14:textId="7002B94C" w:rsidR="00A2434B" w:rsidRDefault="00A2434B" w:rsidP="00A2434B">
      <w:pPr>
        <w:pStyle w:val="Normalnie"/>
        <w:tabs>
          <w:tab w:val="left" w:pos="1134"/>
        </w:tabs>
        <w:ind w:left="1134" w:hanging="567"/>
      </w:pPr>
      <w:r>
        <w:t xml:space="preserve">Zbigniew Paweł Maciejewski. Katolickie i protestanckie przekłady i wydania Pisma Świętego Biblii. </w:t>
      </w:r>
      <w:hyperlink r:id="rId170" w:history="1">
        <w:r w:rsidRPr="00063DBC">
          <w:rPr>
            <w:rStyle w:val="Hipercze"/>
          </w:rPr>
          <w:t>https://youtu.be/13CUqRqqXcc</w:t>
        </w:r>
      </w:hyperlink>
    </w:p>
    <w:p w14:paraId="38846DDB" w14:textId="77777777" w:rsidR="00BB6DCE" w:rsidRDefault="00BB6DCE" w:rsidP="008308A0">
      <w:pPr>
        <w:pStyle w:val="Temat"/>
      </w:pPr>
      <w:bookmarkStart w:id="233" w:name="_Toc192062157"/>
      <w:r>
        <w:t>Biblie z całego świata</w:t>
      </w:r>
      <w:bookmarkEnd w:id="233"/>
    </w:p>
    <w:p w14:paraId="4B774C44" w14:textId="2FAE5159" w:rsidR="00BB6DCE" w:rsidRDefault="0099736B" w:rsidP="0099736B">
      <w:pPr>
        <w:pStyle w:val="ANormalny"/>
      </w:pPr>
      <w:r>
        <w:t>Światowa Unia Towarzystw Biblijnych (UBS) poinformowała 4 kwietnia 2024 roku, że pełny tekst Starego i Nowego Testamentu jest teraz dostępny w 743 językach.</w:t>
      </w:r>
      <w:r w:rsidR="00BB6DCE">
        <w:t xml:space="preserve"> Poszczególne księgi Biblii dostę</w:t>
      </w:r>
      <w:r w:rsidR="001F52CF">
        <w:t>pne</w:t>
      </w:r>
      <w:r w:rsidR="00BB6DCE">
        <w:t xml:space="preserve"> są także w 3</w:t>
      </w:r>
      <w:r>
        <w:t>658</w:t>
      </w:r>
      <w:r w:rsidR="00BB6DCE">
        <w:t xml:space="preserve"> językach. </w:t>
      </w:r>
      <w:r>
        <w:t xml:space="preserve">Prawie 97% ludności świata ma dostęp co najmniej do fragmentów Biblii. Na świecie mówi się 7394 językami (dane z września 2023 r.). A więc, </w:t>
      </w:r>
      <w:r w:rsidR="00BB6DCE">
        <w:t>3</w:t>
      </w:r>
      <w:r w:rsidR="00A61FD4">
        <w:t>736</w:t>
      </w:r>
      <w:r w:rsidR="00BB6DCE">
        <w:t xml:space="preserve"> języków wciąż nie posiada własnych przekładów Biblii. Jeśli jakiś język nie ma swego pisma, to </w:t>
      </w:r>
      <w:r w:rsidR="00BB6DCE">
        <w:lastRenderedPageBreak/>
        <w:t xml:space="preserve">specjalnie przeszkoleni tłumacze muszą najpierw stworzyć alfabet i gramatykę oraz nauczyć ludność czytać i pisać. </w:t>
      </w:r>
      <w:r w:rsidR="005F0D4A">
        <w:t xml:space="preserve">Mijają więc lata zanim będzie </w:t>
      </w:r>
      <w:r w:rsidR="00BB6DCE">
        <w:t>można rozpocząć tłumaczenie Biblii.</w:t>
      </w:r>
    </w:p>
    <w:p w14:paraId="3AB5A126" w14:textId="5234C1F1" w:rsidR="00BB6DCE" w:rsidRDefault="00BB6DCE" w:rsidP="00BB6DCE">
      <w:pPr>
        <w:pStyle w:val="Normalnie"/>
      </w:pPr>
      <w:r>
        <w:t>Przygotowując tłumaczenie Biblii dla Eskimosów, misjonarz narzekał: „</w:t>
      </w:r>
      <w:r w:rsidRPr="005F0D4A">
        <w:rPr>
          <w:i/>
          <w:iCs/>
        </w:rPr>
        <w:t>Czuję się tak</w:t>
      </w:r>
      <w:r w:rsidR="005F0D4A" w:rsidRPr="005F0D4A">
        <w:rPr>
          <w:i/>
          <w:iCs/>
        </w:rPr>
        <w:t>,</w:t>
      </w:r>
      <w:r w:rsidRPr="005F0D4A">
        <w:rPr>
          <w:i/>
          <w:iCs/>
        </w:rPr>
        <w:t xml:space="preserve"> jak bym miał wydmuchać na grzebieniu IX symfonię Beethovena</w:t>
      </w:r>
      <w:r>
        <w:t>”. Zwłaszcza fragment Ewangelii Jana 1.29 bardzo utrudniał tłumaczenie: „</w:t>
      </w:r>
      <w:r w:rsidRPr="00BB6DCE">
        <w:rPr>
          <w:rStyle w:val="BibliaZnak"/>
        </w:rPr>
        <w:t>Oto Baranek Boży, który gładzi grzech świata!</w:t>
      </w:r>
      <w:r>
        <w:t xml:space="preserve">” Aby Eskimosi mogli zrozumieć to centralne stwierdzenie Ewangelii tłumacze Biblii wybrali </w:t>
      </w:r>
      <w:r w:rsidR="00BA6D3F">
        <w:t>na początek formę</w:t>
      </w:r>
      <w:r>
        <w:t>: „</w:t>
      </w:r>
      <w:r w:rsidRPr="005F0D4A">
        <w:rPr>
          <w:i/>
          <w:iCs/>
        </w:rPr>
        <w:t>Oto Jezus, mała foczka Boża</w:t>
      </w:r>
      <w:r>
        <w:t>”.</w:t>
      </w:r>
    </w:p>
    <w:p w14:paraId="64F3FD7A" w14:textId="77777777" w:rsidR="00BB6DCE" w:rsidRDefault="00BB6DCE" w:rsidP="00BB6DCE">
      <w:pPr>
        <w:pStyle w:val="Normalnie"/>
      </w:pPr>
      <w:r>
        <w:t>Każdy, kto zajmuje się wyjątkową historią przekazu Biblii, nie może przeoczyć jej przesłania. Przesłanie Biblii to przesłanie Jezusa Chrystusa, żywego Syna Bożego, Mesjasza i Zbawiciela naszego grzesznego i zagubionego świata, który mówi: "</w:t>
      </w:r>
      <w:r w:rsidRPr="00BB6DCE">
        <w:rPr>
          <w:rStyle w:val="BibliaZnak"/>
        </w:rPr>
        <w:t>Ja</w:t>
      </w:r>
      <w:r w:rsidR="000A1ECA">
        <w:rPr>
          <w:rStyle w:val="BibliaZnak"/>
        </w:rPr>
        <w:t> </w:t>
      </w:r>
      <w:r w:rsidRPr="00BB6DCE">
        <w:rPr>
          <w:rStyle w:val="BibliaZnak"/>
        </w:rPr>
        <w:t>jestem drogą, prawdą i życiem i nikt nie przychodzi do Ojca inaczej jak tylko przeze MNIE</w:t>
      </w:r>
      <w:r>
        <w:t xml:space="preserve">!" (Ewangelia Jana 14.6). Radosna DOBRA NOWINA (EVANGELIUM) </w:t>
      </w:r>
      <w:r w:rsidRPr="000A1ECA">
        <w:t>to</w:t>
      </w:r>
      <w:r w:rsidR="000A1ECA">
        <w:t> </w:t>
      </w:r>
      <w:r w:rsidRPr="000A1ECA">
        <w:t>historia</w:t>
      </w:r>
      <w:r>
        <w:t xml:space="preserve"> zbawienia, historia twojego i mojego pojednania z Bogiem przez Jezusa Chrystusa, historia sensownego życia, prawdziwego pokoju i wieczności. Nasza wiara nie zależy od ludzkiej i naukowej wiedzy, ale na jednoznacznym przesłaniu Słowa Bożego. Żadne znalezisko archeologiczne nie zdołało obalić wiarygodności Biblii. Żadna inna księga nie została przekazana w</w:t>
      </w:r>
      <w:r w:rsidR="00B234E2">
        <w:t> </w:t>
      </w:r>
      <w:r>
        <w:t xml:space="preserve">tak wyjątkowy sposób jak Biblia. </w:t>
      </w:r>
      <w:r w:rsidR="006549CF" w:rsidRPr="00A61FD4">
        <w:rPr>
          <w:b/>
          <w:bCs/>
        </w:rPr>
        <w:t>Czy t</w:t>
      </w:r>
      <w:r w:rsidRPr="00A61FD4">
        <w:rPr>
          <w:b/>
          <w:bCs/>
        </w:rPr>
        <w:t xml:space="preserve">o </w:t>
      </w:r>
      <w:r w:rsidR="00BA6D3F" w:rsidRPr="00A61FD4">
        <w:rPr>
          <w:b/>
          <w:bCs/>
        </w:rPr>
        <w:t xml:space="preserve">nie </w:t>
      </w:r>
      <w:r w:rsidRPr="00A61FD4">
        <w:rPr>
          <w:b/>
          <w:bCs/>
        </w:rPr>
        <w:t xml:space="preserve">powinno </w:t>
      </w:r>
      <w:r w:rsidR="006549CF" w:rsidRPr="00A61FD4">
        <w:rPr>
          <w:b/>
          <w:bCs/>
        </w:rPr>
        <w:t xml:space="preserve">nam </w:t>
      </w:r>
      <w:r w:rsidR="00BA6D3F" w:rsidRPr="00A61FD4">
        <w:rPr>
          <w:b/>
          <w:bCs/>
        </w:rPr>
        <w:t xml:space="preserve">dać </w:t>
      </w:r>
      <w:r w:rsidR="006549CF" w:rsidRPr="00A61FD4">
        <w:rPr>
          <w:b/>
          <w:bCs/>
        </w:rPr>
        <w:t>pow</w:t>
      </w:r>
      <w:r w:rsidR="00BA6D3F" w:rsidRPr="00A61FD4">
        <w:rPr>
          <w:b/>
          <w:bCs/>
        </w:rPr>
        <w:t>odu</w:t>
      </w:r>
      <w:r w:rsidR="006549CF" w:rsidRPr="00A61FD4">
        <w:rPr>
          <w:b/>
          <w:bCs/>
        </w:rPr>
        <w:t xml:space="preserve"> </w:t>
      </w:r>
      <w:r w:rsidRPr="00A61FD4">
        <w:rPr>
          <w:b/>
          <w:bCs/>
        </w:rPr>
        <w:t xml:space="preserve">do </w:t>
      </w:r>
      <w:r w:rsidR="006549CF" w:rsidRPr="00A61FD4">
        <w:rPr>
          <w:b/>
          <w:bCs/>
        </w:rPr>
        <w:t>przemyśleń?</w:t>
      </w:r>
    </w:p>
    <w:p w14:paraId="7F5026E1" w14:textId="7E36D3B6" w:rsidR="00B234E2" w:rsidRDefault="00B234E2" w:rsidP="00B234E2">
      <w:pPr>
        <w:pStyle w:val="Normalnie"/>
        <w:jc w:val="right"/>
      </w:pPr>
      <w:r>
        <w:t xml:space="preserve">Opracował: </w:t>
      </w:r>
      <w:r w:rsidRPr="006549CF">
        <w:rPr>
          <w:i/>
          <w:iCs/>
        </w:rPr>
        <w:t>Andrzej Kurpiewski</w:t>
      </w:r>
      <w:r w:rsidR="006549CF">
        <w:rPr>
          <w:i/>
          <w:iCs/>
        </w:rPr>
        <w:t xml:space="preserve">, </w:t>
      </w:r>
      <w:r w:rsidRPr="006549CF">
        <w:rPr>
          <w:i/>
          <w:iCs/>
        </w:rPr>
        <w:t xml:space="preserve">Jelenia Góra </w:t>
      </w:r>
      <w:r w:rsidR="00A2434B">
        <w:rPr>
          <w:i/>
          <w:iCs/>
        </w:rPr>
        <w:t>marzec</w:t>
      </w:r>
      <w:r w:rsidRPr="006549CF">
        <w:rPr>
          <w:i/>
          <w:iCs/>
        </w:rPr>
        <w:t xml:space="preserve"> 202</w:t>
      </w:r>
      <w:r w:rsidR="005F0D4A">
        <w:rPr>
          <w:i/>
          <w:iCs/>
        </w:rPr>
        <w:t>5</w:t>
      </w:r>
      <w:r w:rsidRPr="006549CF">
        <w:rPr>
          <w:i/>
          <w:iCs/>
        </w:rPr>
        <w:t> r.</w:t>
      </w:r>
    </w:p>
    <w:p w14:paraId="40F085B7" w14:textId="77777777" w:rsidR="00B234E2" w:rsidRDefault="00B234E2" w:rsidP="00BB6DCE">
      <w:pPr>
        <w:pStyle w:val="Normalnie"/>
      </w:pPr>
    </w:p>
    <w:p w14:paraId="6646A09C" w14:textId="77777777" w:rsidR="006123A5" w:rsidRPr="00B46E22" w:rsidRDefault="006123A5" w:rsidP="00B46E22">
      <w:pPr>
        <w:pStyle w:val="Normalnie"/>
        <w:rPr>
          <w:rStyle w:val="WyrnienieU"/>
        </w:rPr>
      </w:pPr>
      <w:r>
        <w:br w:type="page"/>
      </w:r>
    </w:p>
    <w:p w14:paraId="3E8C666D" w14:textId="77777777" w:rsidR="00166648" w:rsidRDefault="00166648" w:rsidP="008308A0">
      <w:pPr>
        <w:pStyle w:val="Temat"/>
      </w:pPr>
      <w:bookmarkStart w:id="234" w:name="_Toc192062158"/>
      <w:r>
        <w:lastRenderedPageBreak/>
        <w:t>Dodatki</w:t>
      </w:r>
      <w:bookmarkEnd w:id="234"/>
    </w:p>
    <w:p w14:paraId="2B4230B3" w14:textId="77777777" w:rsidR="005F485F" w:rsidRPr="00AA0A99" w:rsidRDefault="004B6128" w:rsidP="004B4F2F">
      <w:pPr>
        <w:pStyle w:val="Nagwek2"/>
      </w:pPr>
      <w:bookmarkStart w:id="235" w:name="_Toc192062159"/>
      <w:r w:rsidRPr="00AA0A99">
        <w:t>Przykłady przekładów</w:t>
      </w:r>
      <w:bookmarkEnd w:id="235"/>
    </w:p>
    <w:p w14:paraId="25531959" w14:textId="77777777" w:rsidR="00A92E67" w:rsidRDefault="00A92E67" w:rsidP="00222FCE">
      <w:pPr>
        <w:pStyle w:val="Normalnie"/>
        <w:spacing w:after="120"/>
      </w:pPr>
      <w:r>
        <w:t>Zwrócimy uwagę na pewne rozbieżności w doborze słów oddających znaczenie oryginału (to normalne), ale i też na celowe przeinaczanie tekstu lub wycinanie z</w:t>
      </w:r>
      <w:r w:rsidR="006123A5">
        <w:t> </w:t>
      </w:r>
      <w:r>
        <w:t>niego pewnych fragmentów. Próbujmy zgadnąć, o co w</w:t>
      </w:r>
      <w:r w:rsidR="00C71700">
        <w:t> </w:t>
      </w:r>
      <w:r>
        <w:t>tym chodzi, co tłumacz chciał zataić lub co uwypuklić? Który przekład cytowanych wersetów jest twoim zdaniem najbardziej logiczny i najlepiej wyraża to, co Bóg chciał powiedzieć ludziom? Który jest najbardziej spójny z nauką całego Pisma Świętego?</w:t>
      </w:r>
      <w:r w:rsidR="00D10675">
        <w:t xml:space="preserve"> </w:t>
      </w:r>
    </w:p>
    <w:tbl>
      <w:tblPr>
        <w:tblStyle w:val="Tabela-Siatka"/>
        <w:tblW w:w="1020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651"/>
      </w:tblGrid>
      <w:tr w:rsidR="00222FCE" w:rsidRPr="00FD29B3" w14:paraId="2A746004" w14:textId="77777777" w:rsidTr="00FC3F5C">
        <w:tc>
          <w:tcPr>
            <w:tcW w:w="1555" w:type="dxa"/>
            <w:tcBorders>
              <w:bottom w:val="single" w:sz="4" w:space="0" w:color="auto"/>
            </w:tcBorders>
          </w:tcPr>
          <w:p w14:paraId="00002867" w14:textId="77777777" w:rsidR="00222FCE" w:rsidRPr="00BB6ADF" w:rsidRDefault="00222FCE" w:rsidP="00EB70D5">
            <w:pPr>
              <w:pStyle w:val="Akapitwski"/>
              <w:ind w:firstLine="0"/>
              <w:rPr>
                <w:b/>
                <w:u w:val="single"/>
              </w:rPr>
            </w:pPr>
            <w:r>
              <w:rPr>
                <w:b/>
                <w:u w:val="single"/>
              </w:rPr>
              <w:t>1Mojż 1.2</w:t>
            </w:r>
          </w:p>
        </w:tc>
        <w:tc>
          <w:tcPr>
            <w:tcW w:w="8651" w:type="dxa"/>
            <w:tcBorders>
              <w:bottom w:val="single" w:sz="4" w:space="0" w:color="auto"/>
            </w:tcBorders>
          </w:tcPr>
          <w:p w14:paraId="211AAC52" w14:textId="77777777" w:rsidR="00222FCE" w:rsidRDefault="00222FCE" w:rsidP="00EB70D5">
            <w:pPr>
              <w:pStyle w:val="Akapitwski"/>
              <w:spacing w:line="240" w:lineRule="auto"/>
              <w:ind w:left="244" w:hanging="244"/>
              <w:rPr>
                <w:rStyle w:val="werset"/>
                <w:sz w:val="26"/>
                <w:szCs w:val="26"/>
              </w:rPr>
            </w:pPr>
            <w:r w:rsidRPr="00442508">
              <w:rPr>
                <w:rStyle w:val="nrwersetu"/>
                <w:szCs w:val="26"/>
              </w:rPr>
              <w:t>BT</w:t>
            </w:r>
            <w:r w:rsidR="00687AB0">
              <w:rPr>
                <w:rStyle w:val="nrwersetu"/>
                <w:szCs w:val="26"/>
              </w:rPr>
              <w:t>(I)</w:t>
            </w:r>
            <w:r w:rsidRPr="00442508">
              <w:rPr>
                <w:rStyle w:val="nrwersetu"/>
                <w:szCs w:val="26"/>
              </w:rPr>
              <w:t xml:space="preserve">. </w:t>
            </w:r>
            <w:r w:rsidRPr="00442508">
              <w:rPr>
                <w:rStyle w:val="werset"/>
                <w:sz w:val="26"/>
                <w:szCs w:val="26"/>
              </w:rPr>
              <w:t xml:space="preserve">Ziemia zaś była bezładem i pustkowiem: ciemność była nad powierzchnią bezmiaru wód, a </w:t>
            </w:r>
            <w:r w:rsidR="00687AB0">
              <w:rPr>
                <w:rStyle w:val="werset"/>
                <w:color w:val="FF0000"/>
                <w:sz w:val="26"/>
                <w:szCs w:val="26"/>
              </w:rPr>
              <w:t>tchnienie Boga</w:t>
            </w:r>
            <w:r w:rsidRPr="00442508">
              <w:rPr>
                <w:rStyle w:val="werset"/>
                <w:sz w:val="26"/>
                <w:szCs w:val="26"/>
              </w:rPr>
              <w:t xml:space="preserve"> unosił</w:t>
            </w:r>
            <w:r w:rsidR="00687AB0">
              <w:rPr>
                <w:rStyle w:val="werset"/>
                <w:sz w:val="26"/>
                <w:szCs w:val="26"/>
              </w:rPr>
              <w:t>o</w:t>
            </w:r>
            <w:r w:rsidRPr="00442508">
              <w:rPr>
                <w:rStyle w:val="werset"/>
                <w:sz w:val="26"/>
                <w:szCs w:val="26"/>
              </w:rPr>
              <w:t xml:space="preserve"> się nad </w:t>
            </w:r>
            <w:r w:rsidR="00687AB0">
              <w:rPr>
                <w:rStyle w:val="werset"/>
                <w:sz w:val="26"/>
                <w:szCs w:val="26"/>
              </w:rPr>
              <w:t xml:space="preserve">tymi </w:t>
            </w:r>
            <w:r w:rsidRPr="00442508">
              <w:rPr>
                <w:rStyle w:val="werset"/>
                <w:sz w:val="26"/>
                <w:szCs w:val="26"/>
              </w:rPr>
              <w:t>wodami.</w:t>
            </w:r>
          </w:p>
          <w:p w14:paraId="17518269" w14:textId="77777777" w:rsidR="00687AB0" w:rsidRDefault="00687AB0" w:rsidP="00687AB0">
            <w:pPr>
              <w:pStyle w:val="Akapitwski"/>
              <w:spacing w:line="240" w:lineRule="auto"/>
              <w:ind w:left="244" w:hanging="244"/>
              <w:rPr>
                <w:rStyle w:val="werset"/>
                <w:sz w:val="26"/>
                <w:szCs w:val="26"/>
              </w:rPr>
            </w:pPr>
            <w:r>
              <w:rPr>
                <w:rStyle w:val="werset"/>
                <w:sz w:val="26"/>
                <w:szCs w:val="26"/>
              </w:rPr>
              <w:t xml:space="preserve">BT(V). </w:t>
            </w:r>
            <w:r w:rsidRPr="00442508">
              <w:rPr>
                <w:rStyle w:val="werset"/>
                <w:sz w:val="26"/>
                <w:szCs w:val="26"/>
              </w:rPr>
              <w:t xml:space="preserve">Ziemia zaś była bezładem i pustkowiem: ciemność nad powierzchnią bezmiaru wód, a </w:t>
            </w:r>
            <w:r w:rsidRPr="00442508">
              <w:rPr>
                <w:rStyle w:val="werset"/>
                <w:color w:val="FF0000"/>
                <w:sz w:val="26"/>
                <w:szCs w:val="26"/>
              </w:rPr>
              <w:t>Duch Boży</w:t>
            </w:r>
            <w:r w:rsidRPr="00442508">
              <w:rPr>
                <w:rStyle w:val="werset"/>
                <w:sz w:val="26"/>
                <w:szCs w:val="26"/>
              </w:rPr>
              <w:t xml:space="preserve"> unosił się nad wodami.</w:t>
            </w:r>
          </w:p>
          <w:p w14:paraId="2D04B563" w14:textId="77777777" w:rsidR="00222FCE" w:rsidRPr="00442508" w:rsidRDefault="00222FCE" w:rsidP="00EB70D5">
            <w:pPr>
              <w:pStyle w:val="Akapitwski"/>
              <w:spacing w:line="240" w:lineRule="auto"/>
              <w:ind w:left="244" w:hanging="244"/>
              <w:rPr>
                <w:rStyle w:val="nrwersetu"/>
                <w:szCs w:val="26"/>
              </w:rPr>
            </w:pPr>
            <w:r w:rsidRPr="00442508">
              <w:rPr>
                <w:rStyle w:val="werset"/>
                <w:sz w:val="26"/>
                <w:szCs w:val="26"/>
              </w:rPr>
              <w:t xml:space="preserve">BW. A ziemia była pustkowiem i chaosem; ciemność była nad otchłanią, a </w:t>
            </w:r>
            <w:r w:rsidRPr="00442508">
              <w:rPr>
                <w:rStyle w:val="werset"/>
                <w:color w:val="FF0000"/>
                <w:sz w:val="26"/>
                <w:szCs w:val="26"/>
              </w:rPr>
              <w:t>Duch Boży</w:t>
            </w:r>
            <w:r w:rsidRPr="00442508">
              <w:rPr>
                <w:rStyle w:val="werset"/>
                <w:sz w:val="26"/>
                <w:szCs w:val="26"/>
              </w:rPr>
              <w:t xml:space="preserve"> unosił się nad powierzchnią wód.</w:t>
            </w:r>
          </w:p>
          <w:p w14:paraId="28AF5622" w14:textId="77777777" w:rsidR="00222FCE" w:rsidRPr="00442508" w:rsidRDefault="00222FCE" w:rsidP="00EB70D5">
            <w:pPr>
              <w:pStyle w:val="Akapitwski"/>
              <w:spacing w:line="240" w:lineRule="auto"/>
              <w:ind w:left="244" w:hanging="244"/>
              <w:rPr>
                <w:rStyle w:val="werset"/>
                <w:sz w:val="26"/>
                <w:szCs w:val="26"/>
              </w:rPr>
            </w:pPr>
            <w:r w:rsidRPr="00442508">
              <w:rPr>
                <w:rStyle w:val="nrwersetu"/>
                <w:szCs w:val="26"/>
              </w:rPr>
              <w:t>PNŚ</w:t>
            </w:r>
            <w:r w:rsidRPr="00442508">
              <w:rPr>
                <w:rStyle w:val="werset"/>
                <w:sz w:val="26"/>
                <w:szCs w:val="26"/>
              </w:rPr>
              <w:t xml:space="preserve"> A ziemia była bezkształtna i pusta i ciemność panowała na powierzchni głębiny wodnej; a </w:t>
            </w:r>
            <w:r w:rsidRPr="00442508">
              <w:rPr>
                <w:rStyle w:val="werset"/>
                <w:b/>
                <w:color w:val="FF0000"/>
                <w:sz w:val="26"/>
                <w:szCs w:val="26"/>
              </w:rPr>
              <w:t>czynna siła Boża</w:t>
            </w:r>
            <w:r w:rsidRPr="00442508">
              <w:rPr>
                <w:rStyle w:val="werset"/>
                <w:sz w:val="26"/>
                <w:szCs w:val="26"/>
              </w:rPr>
              <w:t xml:space="preserve"> przemieszczała się tu i tam nad powierzchnią wód.</w:t>
            </w:r>
          </w:p>
          <w:p w14:paraId="69880E8C" w14:textId="77777777" w:rsidR="00222FCE" w:rsidRDefault="00222FCE" w:rsidP="00EB70D5">
            <w:pPr>
              <w:pStyle w:val="Akapitwski"/>
              <w:spacing w:line="240" w:lineRule="auto"/>
              <w:ind w:left="244" w:hanging="244"/>
              <w:rPr>
                <w:rStyle w:val="werset"/>
                <w:sz w:val="26"/>
                <w:szCs w:val="26"/>
              </w:rPr>
            </w:pPr>
            <w:r w:rsidRPr="00442508">
              <w:rPr>
                <w:rStyle w:val="werset"/>
                <w:sz w:val="26"/>
                <w:szCs w:val="26"/>
              </w:rPr>
              <w:t xml:space="preserve">BG. A ziemia była niekształtowna i próżna, i ciemność była nad przepaścią, a </w:t>
            </w:r>
            <w:r w:rsidRPr="00442508">
              <w:rPr>
                <w:rStyle w:val="werset"/>
                <w:color w:val="FF0000"/>
                <w:sz w:val="26"/>
                <w:szCs w:val="26"/>
              </w:rPr>
              <w:t>Duch Boży</w:t>
            </w:r>
            <w:r w:rsidRPr="00442508">
              <w:rPr>
                <w:rStyle w:val="werset"/>
                <w:sz w:val="26"/>
                <w:szCs w:val="26"/>
              </w:rPr>
              <w:t xml:space="preserve"> unaszał się nad wodami.</w:t>
            </w:r>
          </w:p>
          <w:p w14:paraId="23A2F38B" w14:textId="77777777" w:rsidR="00687AB0" w:rsidRDefault="00687AB0" w:rsidP="00EB70D5">
            <w:pPr>
              <w:pStyle w:val="Akapitwski"/>
              <w:spacing w:line="240" w:lineRule="auto"/>
              <w:ind w:left="244" w:hanging="244"/>
              <w:rPr>
                <w:rStyle w:val="werset"/>
                <w:sz w:val="26"/>
                <w:szCs w:val="26"/>
              </w:rPr>
            </w:pPr>
            <w:r>
              <w:rPr>
                <w:rStyle w:val="werset"/>
                <w:sz w:val="26"/>
                <w:szCs w:val="26"/>
              </w:rPr>
              <w:t xml:space="preserve">BJW. </w:t>
            </w:r>
            <w:r w:rsidRPr="00687AB0">
              <w:rPr>
                <w:rStyle w:val="werset"/>
                <w:sz w:val="26"/>
                <w:szCs w:val="26"/>
              </w:rPr>
              <w:t xml:space="preserve">A ziemia była pusta i próżna i ciemności były nad głębokością, a </w:t>
            </w:r>
            <w:r w:rsidRPr="00687AB0">
              <w:rPr>
                <w:rStyle w:val="werset"/>
                <w:color w:val="FF0000"/>
                <w:sz w:val="26"/>
                <w:szCs w:val="26"/>
              </w:rPr>
              <w:t>Duch Boży</w:t>
            </w:r>
            <w:r w:rsidRPr="00687AB0">
              <w:rPr>
                <w:rStyle w:val="werset"/>
                <w:sz w:val="26"/>
                <w:szCs w:val="26"/>
              </w:rPr>
              <w:t xml:space="preserve"> </w:t>
            </w:r>
            <w:r w:rsidRPr="00C45BA0">
              <w:rPr>
                <w:rStyle w:val="werset"/>
                <w:color w:val="FF0000"/>
                <w:sz w:val="26"/>
                <w:szCs w:val="26"/>
              </w:rPr>
              <w:t xml:space="preserve">unaszał się </w:t>
            </w:r>
            <w:r w:rsidRPr="00687AB0">
              <w:rPr>
                <w:rStyle w:val="werset"/>
                <w:sz w:val="26"/>
                <w:szCs w:val="26"/>
              </w:rPr>
              <w:t>nad wodami.</w:t>
            </w:r>
          </w:p>
          <w:p w14:paraId="3D65D770" w14:textId="77777777" w:rsidR="00C45BA0" w:rsidRDefault="00C45BA0" w:rsidP="00EB70D5">
            <w:pPr>
              <w:pStyle w:val="Akapitwski"/>
              <w:spacing w:line="240" w:lineRule="auto"/>
              <w:ind w:left="244" w:hanging="244"/>
              <w:rPr>
                <w:rStyle w:val="werset"/>
                <w:sz w:val="26"/>
                <w:szCs w:val="26"/>
              </w:rPr>
            </w:pPr>
            <w:r>
              <w:rPr>
                <w:rStyle w:val="werset"/>
                <w:sz w:val="26"/>
                <w:szCs w:val="26"/>
              </w:rPr>
              <w:t xml:space="preserve">B.Nieświeska: Ziemia była gruba y prożna y ciemność była po obliczu odchłani a </w:t>
            </w:r>
            <w:r w:rsidRPr="00C45BA0">
              <w:rPr>
                <w:rStyle w:val="werset"/>
                <w:color w:val="FF0000"/>
                <w:sz w:val="26"/>
                <w:szCs w:val="26"/>
              </w:rPr>
              <w:t xml:space="preserve">duch Boży powiewał </w:t>
            </w:r>
            <w:r>
              <w:rPr>
                <w:rStyle w:val="werset"/>
                <w:sz w:val="26"/>
                <w:szCs w:val="26"/>
              </w:rPr>
              <w:t>po obliczu wód (Szymon Budny)</w:t>
            </w:r>
          </w:p>
          <w:p w14:paraId="0706C985" w14:textId="77777777" w:rsidR="00414771" w:rsidRPr="00442508" w:rsidRDefault="00414771" w:rsidP="00EB70D5">
            <w:pPr>
              <w:pStyle w:val="Akapitwski"/>
              <w:spacing w:line="240" w:lineRule="auto"/>
              <w:ind w:left="244" w:hanging="244"/>
              <w:rPr>
                <w:rStyle w:val="werset"/>
                <w:sz w:val="26"/>
                <w:szCs w:val="26"/>
              </w:rPr>
            </w:pPr>
            <w:r>
              <w:rPr>
                <w:rStyle w:val="werset"/>
                <w:sz w:val="26"/>
                <w:szCs w:val="26"/>
              </w:rPr>
              <w:t xml:space="preserve">Sept. Jednak ziemia była niewidoczna i niewyposażona. Ciemność zalegała nad otchłanią a </w:t>
            </w:r>
            <w:r w:rsidRPr="00414771">
              <w:rPr>
                <w:rStyle w:val="werset"/>
                <w:color w:val="FF0000"/>
                <w:sz w:val="26"/>
                <w:szCs w:val="26"/>
              </w:rPr>
              <w:t>tchnienie Boga</w:t>
            </w:r>
            <w:r>
              <w:rPr>
                <w:rStyle w:val="werset"/>
                <w:sz w:val="26"/>
                <w:szCs w:val="26"/>
              </w:rPr>
              <w:t xml:space="preserve"> niosło się nad wodami (w przekładzie Biblii Pierwszego Kościoła)</w:t>
            </w:r>
          </w:p>
          <w:p w14:paraId="2A6DA106" w14:textId="77777777" w:rsidR="00222FCE" w:rsidRPr="008B647A" w:rsidRDefault="00222FCE" w:rsidP="00EB70D5">
            <w:pPr>
              <w:pStyle w:val="Akapitwski"/>
              <w:ind w:firstLine="245"/>
              <w:rPr>
                <w:i/>
                <w:color w:val="002060"/>
              </w:rPr>
            </w:pPr>
            <w:r w:rsidRPr="008B647A">
              <w:rPr>
                <w:i/>
                <w:color w:val="002060"/>
              </w:rPr>
              <w:t>A jak jest w hebrajskim tekście mas</w:t>
            </w:r>
            <w:r w:rsidR="00C45BA0" w:rsidRPr="008B647A">
              <w:rPr>
                <w:i/>
                <w:color w:val="002060"/>
              </w:rPr>
              <w:t>or</w:t>
            </w:r>
            <w:r w:rsidRPr="008B647A">
              <w:rPr>
                <w:i/>
                <w:color w:val="002060"/>
              </w:rPr>
              <w:t>eckim?</w:t>
            </w:r>
          </w:p>
          <w:p w14:paraId="4AC73560" w14:textId="3DD12DFE" w:rsidR="00222FCE" w:rsidRDefault="00222FCE" w:rsidP="00EB70D5">
            <w:pPr>
              <w:pStyle w:val="Akapitwski"/>
              <w:ind w:firstLine="245"/>
              <w:rPr>
                <w:i/>
              </w:rPr>
            </w:pPr>
            <w:r w:rsidRPr="00FD29B3">
              <w:rPr>
                <w:i/>
              </w:rPr>
              <w:t xml:space="preserve">Ziemia zaś była bezładem i pustkowiem ciemność była nad powierzchnią bezmiaru wód </w:t>
            </w:r>
            <w:r w:rsidRPr="007C723B">
              <w:rPr>
                <w:i/>
                <w:color w:val="FF0000"/>
              </w:rPr>
              <w:t>a</w:t>
            </w:r>
            <w:r w:rsidR="007C723B" w:rsidRPr="007C723B">
              <w:rPr>
                <w:i/>
                <w:color w:val="FF0000"/>
              </w:rPr>
              <w:t>le</w:t>
            </w:r>
            <w:r w:rsidRPr="007C723B">
              <w:rPr>
                <w:i/>
                <w:color w:val="FF0000"/>
              </w:rPr>
              <w:t xml:space="preserve"> </w:t>
            </w:r>
            <w:r w:rsidRPr="00442508">
              <w:rPr>
                <w:b/>
                <w:i/>
                <w:color w:val="FF0000"/>
              </w:rPr>
              <w:t>duch boży</w:t>
            </w:r>
            <w:r w:rsidR="00D10675" w:rsidRPr="00D10675">
              <w:rPr>
                <w:bCs/>
                <w:i/>
                <w:color w:val="FF0000"/>
              </w:rPr>
              <w:t xml:space="preserve"> (boski wiatr) </w:t>
            </w:r>
            <w:r w:rsidRPr="00D10675">
              <w:rPr>
                <w:bCs/>
                <w:i/>
                <w:color w:val="FF0000"/>
              </w:rPr>
              <w:t xml:space="preserve"> </w:t>
            </w:r>
            <w:r w:rsidRPr="005E23BD">
              <w:rPr>
                <w:iCs/>
              </w:rPr>
              <w:t>(</w:t>
            </w:r>
            <w:r w:rsidRPr="005E23BD">
              <w:rPr>
                <w:i/>
              </w:rPr>
              <w:t>we-ruah elohim</w:t>
            </w:r>
            <w:r w:rsidRPr="005E23BD">
              <w:rPr>
                <w:iCs/>
              </w:rPr>
              <w:t>)</w:t>
            </w:r>
            <w:r w:rsidRPr="00FD29B3">
              <w:rPr>
                <w:i/>
              </w:rPr>
              <w:t xml:space="preserve"> unosił się nad wodami</w:t>
            </w:r>
            <w:r w:rsidR="00414771">
              <w:rPr>
                <w:i/>
              </w:rPr>
              <w:t xml:space="preserve"> </w:t>
            </w:r>
            <w:r w:rsidR="00414771">
              <w:rPr>
                <w:iCs/>
              </w:rPr>
              <w:t>H</w:t>
            </w:r>
            <w:r w:rsidR="00414771" w:rsidRPr="00414771">
              <w:rPr>
                <w:iCs/>
              </w:rPr>
              <w:t>ebrajski „</w:t>
            </w:r>
            <w:r w:rsidR="00414771" w:rsidRPr="005F0D4A">
              <w:rPr>
                <w:i/>
              </w:rPr>
              <w:t>ruah</w:t>
            </w:r>
            <w:r w:rsidR="00414771" w:rsidRPr="00414771">
              <w:rPr>
                <w:iCs/>
              </w:rPr>
              <w:t xml:space="preserve">” może też oznaczać </w:t>
            </w:r>
            <w:r w:rsidR="00414771">
              <w:rPr>
                <w:iCs/>
              </w:rPr>
              <w:t xml:space="preserve">także </w:t>
            </w:r>
            <w:r w:rsidR="00414771" w:rsidRPr="00414771">
              <w:rPr>
                <w:iCs/>
              </w:rPr>
              <w:t>powiew, wiatr</w:t>
            </w:r>
            <w:r w:rsidR="00DA4C93">
              <w:rPr>
                <w:iCs/>
              </w:rPr>
              <w:t>, tchnienie, dech, ale też bardziej zaskakujące znaczenia: no</w:t>
            </w:r>
            <w:r w:rsidR="005F0D4A">
              <w:rPr>
                <w:iCs/>
              </w:rPr>
              <w:t>z</w:t>
            </w:r>
            <w:r w:rsidR="00DA4C93">
              <w:rPr>
                <w:iCs/>
              </w:rPr>
              <w:t xml:space="preserve">drza (Sdz 14.19), </w:t>
            </w:r>
            <w:r w:rsidR="00DA4C93">
              <w:t xml:space="preserve">coś niewidocznego, co może mieć wpływ na otaczającą rzeczywistość, mimo że jest niedostrzegalne (Ez 20.32), </w:t>
            </w:r>
          </w:p>
          <w:p w14:paraId="575787AE" w14:textId="77777777" w:rsidR="00222FCE" w:rsidRPr="00BE00E4" w:rsidRDefault="00222FCE" w:rsidP="00EB70D5">
            <w:pPr>
              <w:pStyle w:val="Akapitwski"/>
              <w:ind w:firstLine="245"/>
              <w:rPr>
                <w:i/>
                <w:color w:val="002060"/>
              </w:rPr>
            </w:pPr>
            <w:r w:rsidRPr="00BE00E4">
              <w:rPr>
                <w:i/>
                <w:color w:val="002060"/>
              </w:rPr>
              <w:t xml:space="preserve">A jak jest w </w:t>
            </w:r>
            <w:r w:rsidR="00BE00E4">
              <w:rPr>
                <w:i/>
                <w:color w:val="002060"/>
              </w:rPr>
              <w:t>Targumie</w:t>
            </w:r>
            <w:r w:rsidRPr="00BE00E4">
              <w:rPr>
                <w:i/>
                <w:color w:val="002060"/>
              </w:rPr>
              <w:t xml:space="preserve"> aramejskim?</w:t>
            </w:r>
          </w:p>
          <w:p w14:paraId="53FCF5F3" w14:textId="77777777" w:rsidR="00222FCE" w:rsidRPr="00FD29B3" w:rsidRDefault="00222FCE" w:rsidP="00EB70D5">
            <w:pPr>
              <w:pStyle w:val="Akapitwski"/>
              <w:ind w:firstLine="245"/>
            </w:pPr>
            <w:r w:rsidRPr="003F1D65">
              <w:rPr>
                <w:i/>
              </w:rPr>
              <w:t>Od początku w mądrości Syn Pana udoskonalił niebo i ziemię. A ziemia była pusta i bezkształtna, niezamieszkania przez człowieka i zwierzęta, pozbawiona roślin i</w:t>
            </w:r>
            <w:r>
              <w:rPr>
                <w:i/>
              </w:rPr>
              <w:t> </w:t>
            </w:r>
            <w:r w:rsidRPr="003F1D65">
              <w:rPr>
                <w:i/>
              </w:rPr>
              <w:t xml:space="preserve">drzew. Ciemność rozciągała się nad powierzchnią otchłani, a </w:t>
            </w:r>
            <w:r w:rsidRPr="00442508">
              <w:rPr>
                <w:b/>
                <w:bCs/>
                <w:i/>
                <w:color w:val="FF0000"/>
              </w:rPr>
              <w:t>duch miłości od Pana</w:t>
            </w:r>
            <w:r w:rsidRPr="00442508">
              <w:rPr>
                <w:i/>
                <w:color w:val="FF0000"/>
              </w:rPr>
              <w:t xml:space="preserve"> </w:t>
            </w:r>
            <w:r w:rsidR="00414771" w:rsidRPr="003F1D65">
              <w:rPr>
                <w:i/>
              </w:rPr>
              <w:t>powiewał</w:t>
            </w:r>
            <w:r w:rsidRPr="003F1D65">
              <w:rPr>
                <w:i/>
              </w:rPr>
              <w:t xml:space="preserve"> nad powierzchnią wód.</w:t>
            </w:r>
            <w:r>
              <w:rPr>
                <w:i/>
              </w:rPr>
              <w:t xml:space="preserve"> </w:t>
            </w:r>
          </w:p>
        </w:tc>
      </w:tr>
      <w:tr w:rsidR="0049566E" w:rsidRPr="0081634D" w14:paraId="58F1816E" w14:textId="77777777" w:rsidTr="006F2298">
        <w:tblPrEx>
          <w:tblLook w:val="01E0" w:firstRow="1" w:lastRow="1" w:firstColumn="1" w:lastColumn="1" w:noHBand="0" w:noVBand="0"/>
        </w:tblPrEx>
        <w:trPr>
          <w:cantSplit/>
        </w:trPr>
        <w:tc>
          <w:tcPr>
            <w:tcW w:w="1555" w:type="dxa"/>
            <w:tcBorders>
              <w:top w:val="single" w:sz="4" w:space="0" w:color="auto"/>
              <w:bottom w:val="single" w:sz="4" w:space="0" w:color="auto"/>
            </w:tcBorders>
          </w:tcPr>
          <w:p w14:paraId="4D945324" w14:textId="77777777" w:rsidR="0049566E" w:rsidRDefault="0049566E" w:rsidP="006F2298">
            <w:pPr>
              <w:pStyle w:val="Akapitwski"/>
              <w:ind w:firstLine="0"/>
              <w:rPr>
                <w:b/>
                <w:u w:val="single"/>
              </w:rPr>
            </w:pPr>
            <w:r>
              <w:rPr>
                <w:b/>
                <w:u w:val="single"/>
              </w:rPr>
              <w:lastRenderedPageBreak/>
              <w:t>Ex 13.18</w:t>
            </w:r>
          </w:p>
        </w:tc>
        <w:tc>
          <w:tcPr>
            <w:tcW w:w="8651" w:type="dxa"/>
            <w:tcBorders>
              <w:top w:val="single" w:sz="4" w:space="0" w:color="auto"/>
              <w:bottom w:val="single" w:sz="4" w:space="0" w:color="auto"/>
            </w:tcBorders>
          </w:tcPr>
          <w:p w14:paraId="4E46762D" w14:textId="77777777" w:rsidR="0049566E" w:rsidRDefault="0049566E" w:rsidP="006F2298">
            <w:pPr>
              <w:pStyle w:val="Akapitwski"/>
              <w:ind w:left="245" w:hanging="245"/>
              <w:rPr>
                <w:szCs w:val="26"/>
              </w:rPr>
            </w:pPr>
            <w:r>
              <w:rPr>
                <w:szCs w:val="26"/>
              </w:rPr>
              <w:t xml:space="preserve">Hbr: </w:t>
            </w:r>
            <w:r w:rsidRPr="00424B32">
              <w:rPr>
                <w:i/>
                <w:iCs/>
                <w:szCs w:val="26"/>
              </w:rPr>
              <w:t>jam su</w:t>
            </w:r>
            <w:r>
              <w:rPr>
                <w:i/>
                <w:iCs/>
                <w:szCs w:val="26"/>
              </w:rPr>
              <w:t>f</w:t>
            </w:r>
            <w:r>
              <w:rPr>
                <w:szCs w:val="26"/>
              </w:rPr>
              <w:t xml:space="preserve"> = zbiornik wodny, jezioro, morze trzcin; zbiornik sitowia</w:t>
            </w:r>
          </w:p>
          <w:p w14:paraId="00307DFC" w14:textId="77777777" w:rsidR="0049566E" w:rsidRDefault="0049566E" w:rsidP="006F2298">
            <w:pPr>
              <w:pStyle w:val="Akapitwski"/>
              <w:ind w:left="245" w:hanging="245"/>
              <w:rPr>
                <w:szCs w:val="26"/>
              </w:rPr>
            </w:pPr>
            <w:r>
              <w:rPr>
                <w:szCs w:val="26"/>
              </w:rPr>
              <w:t xml:space="preserve">BT: Bóg więc prowadził lud okrężną drogą pustynną ku </w:t>
            </w:r>
            <w:r w:rsidRPr="00424B32">
              <w:rPr>
                <w:color w:val="FF0000"/>
                <w:szCs w:val="26"/>
              </w:rPr>
              <w:t xml:space="preserve">Morzu Czerwonemu </w:t>
            </w:r>
            <w:r>
              <w:rPr>
                <w:szCs w:val="26"/>
              </w:rPr>
              <w:t>…</w:t>
            </w:r>
          </w:p>
          <w:p w14:paraId="5F5DD3A8" w14:textId="77777777" w:rsidR="0049566E" w:rsidRDefault="0049566E" w:rsidP="006F2298">
            <w:pPr>
              <w:pStyle w:val="Akapitwski"/>
              <w:ind w:left="245" w:hanging="245"/>
              <w:rPr>
                <w:szCs w:val="26"/>
              </w:rPr>
            </w:pPr>
            <w:r>
              <w:rPr>
                <w:szCs w:val="26"/>
              </w:rPr>
              <w:t xml:space="preserve">BW: Prowadził więc Bóg lud drogą okrężną przez pustynię ku </w:t>
            </w:r>
            <w:r w:rsidRPr="00424B32">
              <w:rPr>
                <w:color w:val="FF0000"/>
                <w:szCs w:val="26"/>
              </w:rPr>
              <w:t>Morzu Czerwonemu</w:t>
            </w:r>
          </w:p>
          <w:p w14:paraId="2D8DCD31" w14:textId="77777777" w:rsidR="0049566E" w:rsidRDefault="0049566E" w:rsidP="006F2298">
            <w:pPr>
              <w:pStyle w:val="Akapitwski"/>
              <w:ind w:left="245" w:hanging="245"/>
              <w:rPr>
                <w:color w:val="FF0000"/>
                <w:szCs w:val="26"/>
              </w:rPr>
            </w:pPr>
            <w:r>
              <w:rPr>
                <w:szCs w:val="26"/>
              </w:rPr>
              <w:t xml:space="preserve">BG: Ale obwodził Bóg lud drogą pustyni nad </w:t>
            </w:r>
            <w:r w:rsidRPr="00424B32">
              <w:rPr>
                <w:color w:val="FF0000"/>
                <w:szCs w:val="26"/>
              </w:rPr>
              <w:t>morzem czerwonym</w:t>
            </w:r>
          </w:p>
          <w:p w14:paraId="3405AE03" w14:textId="77777777" w:rsidR="0049566E" w:rsidRDefault="0049566E" w:rsidP="006F2298">
            <w:pPr>
              <w:pStyle w:val="Akapitwski"/>
              <w:ind w:firstLine="177"/>
              <w:rPr>
                <w:szCs w:val="26"/>
              </w:rPr>
            </w:pPr>
            <w:r w:rsidRPr="00424B32">
              <w:rPr>
                <w:i/>
                <w:iCs/>
                <w:color w:val="002060"/>
              </w:rPr>
              <w:t>Jest istotna różnica, czy Hebrajczycy przeszli suchą nogą przez morze czy też przez zbiornik sitowia.</w:t>
            </w:r>
            <w:r>
              <w:rPr>
                <w:i/>
                <w:iCs/>
                <w:color w:val="002060"/>
              </w:rPr>
              <w:t xml:space="preserve"> Nie był to jednak jedynie jakiś zabagniony, porośnięty szuwarem obszar, skoro całe wojsko faraona w nim utonęło!</w:t>
            </w:r>
          </w:p>
        </w:tc>
      </w:tr>
      <w:tr w:rsidR="0053289A" w:rsidRPr="0081634D" w14:paraId="64EDDA77" w14:textId="77777777" w:rsidTr="00FC3F5C">
        <w:tblPrEx>
          <w:tblLook w:val="01E0" w:firstRow="1" w:lastRow="1" w:firstColumn="1" w:lastColumn="1" w:noHBand="0" w:noVBand="0"/>
        </w:tblPrEx>
        <w:trPr>
          <w:cantSplit/>
        </w:trPr>
        <w:tc>
          <w:tcPr>
            <w:tcW w:w="1555" w:type="dxa"/>
            <w:tcBorders>
              <w:top w:val="single" w:sz="4" w:space="0" w:color="auto"/>
              <w:bottom w:val="single" w:sz="4" w:space="0" w:color="auto"/>
            </w:tcBorders>
          </w:tcPr>
          <w:p w14:paraId="43FF38B8" w14:textId="77777777" w:rsidR="0053289A" w:rsidRDefault="0053289A" w:rsidP="006F2298">
            <w:pPr>
              <w:pStyle w:val="Akapitwski"/>
              <w:ind w:firstLine="0"/>
              <w:rPr>
                <w:b/>
                <w:u w:val="single"/>
              </w:rPr>
            </w:pPr>
            <w:r>
              <w:rPr>
                <w:b/>
                <w:u w:val="single"/>
              </w:rPr>
              <w:t>Prz 18.24</w:t>
            </w:r>
          </w:p>
        </w:tc>
        <w:tc>
          <w:tcPr>
            <w:tcW w:w="8651" w:type="dxa"/>
            <w:tcBorders>
              <w:top w:val="single" w:sz="4" w:space="0" w:color="auto"/>
              <w:bottom w:val="single" w:sz="4" w:space="0" w:color="auto"/>
            </w:tcBorders>
          </w:tcPr>
          <w:p w14:paraId="312FC9EE" w14:textId="77777777" w:rsidR="0053289A" w:rsidRPr="005D7204" w:rsidRDefault="0053289A" w:rsidP="006F2298">
            <w:pPr>
              <w:pStyle w:val="Akapitwski"/>
              <w:ind w:left="245" w:hanging="245"/>
              <w:rPr>
                <w:rStyle w:val="werset"/>
                <w:sz w:val="26"/>
                <w:szCs w:val="26"/>
              </w:rPr>
            </w:pPr>
            <w:r w:rsidRPr="005D7204">
              <w:rPr>
                <w:szCs w:val="26"/>
              </w:rPr>
              <w:t xml:space="preserve">BT: </w:t>
            </w:r>
            <w:r w:rsidRPr="005D7204">
              <w:rPr>
                <w:rStyle w:val="werset"/>
                <w:sz w:val="26"/>
                <w:szCs w:val="26"/>
              </w:rPr>
              <w:t>Na bliźnich polegać - to siebie zgubić, czasem przyjaciel przylgnie nad brata.</w:t>
            </w:r>
          </w:p>
          <w:p w14:paraId="11627632" w14:textId="77777777" w:rsidR="0053289A" w:rsidRPr="005D7204" w:rsidRDefault="0053289A" w:rsidP="006F2298">
            <w:pPr>
              <w:pStyle w:val="Akapitwski"/>
              <w:ind w:left="245" w:hanging="245"/>
              <w:rPr>
                <w:rStyle w:val="werset"/>
                <w:sz w:val="26"/>
                <w:szCs w:val="26"/>
              </w:rPr>
            </w:pPr>
            <w:r w:rsidRPr="005D7204">
              <w:rPr>
                <w:rStyle w:val="werset"/>
                <w:sz w:val="26"/>
                <w:szCs w:val="26"/>
              </w:rPr>
              <w:t>BW: Są bliźni, którzy przywodzą do zguby, lecz niejeden przyjaciel jest bardziej przywiązany niż brat.</w:t>
            </w:r>
          </w:p>
          <w:p w14:paraId="095D21A0" w14:textId="77777777" w:rsidR="0053289A" w:rsidRDefault="0053289A" w:rsidP="006F2298">
            <w:pPr>
              <w:pStyle w:val="Akapitwski"/>
              <w:ind w:left="245" w:hanging="245"/>
              <w:rPr>
                <w:rStyle w:val="werset"/>
                <w:sz w:val="26"/>
                <w:szCs w:val="26"/>
              </w:rPr>
            </w:pPr>
            <w:r w:rsidRPr="005D7204">
              <w:rPr>
                <w:szCs w:val="26"/>
              </w:rPr>
              <w:t xml:space="preserve">BG: </w:t>
            </w:r>
            <w:r w:rsidRPr="005D7204">
              <w:rPr>
                <w:rStyle w:val="werset"/>
                <w:sz w:val="26"/>
                <w:szCs w:val="26"/>
              </w:rPr>
              <w:t>Człowiek, który ma przyjaciół, ma się obchodzić po przyjacielsku, ponieważ przyjaciel bywa przychylniejszy nad brata.</w:t>
            </w:r>
          </w:p>
          <w:p w14:paraId="54DFB936" w14:textId="77777777" w:rsidR="0053289A" w:rsidRPr="005D7204" w:rsidRDefault="0053289A" w:rsidP="006F2298">
            <w:pPr>
              <w:pStyle w:val="Akapitwski"/>
              <w:ind w:left="245" w:hanging="245"/>
              <w:rPr>
                <w:rStyle w:val="werset"/>
                <w:sz w:val="26"/>
                <w:szCs w:val="26"/>
              </w:rPr>
            </w:pPr>
            <w:r>
              <w:rPr>
                <w:rStyle w:val="werset"/>
                <w:sz w:val="26"/>
                <w:szCs w:val="26"/>
              </w:rPr>
              <w:t xml:space="preserve">BJW: </w:t>
            </w:r>
            <w:r w:rsidRPr="00250E9D">
              <w:rPr>
                <w:rStyle w:val="werset"/>
                <w:sz w:val="26"/>
                <w:szCs w:val="26"/>
              </w:rPr>
              <w:t>Mąż przyjacielski do towarzystwa większym przyjacielem będzie niżli brat.</w:t>
            </w:r>
          </w:p>
          <w:p w14:paraId="25D12E67" w14:textId="77777777" w:rsidR="0053289A" w:rsidRPr="0081634D" w:rsidRDefault="0053289A" w:rsidP="006F2298">
            <w:pPr>
              <w:pStyle w:val="Akapitwski"/>
              <w:ind w:left="245" w:hanging="245"/>
            </w:pPr>
            <w:r w:rsidRPr="00BE00E4">
              <w:rPr>
                <w:i/>
                <w:color w:val="002060"/>
              </w:rPr>
              <w:t>Skąd tyle różnych znaczeń? Które z nich ma sens?</w:t>
            </w:r>
          </w:p>
        </w:tc>
      </w:tr>
      <w:tr w:rsidR="00BF759B" w:rsidRPr="003F41D0" w14:paraId="7734CE41" w14:textId="77777777" w:rsidTr="00FC3F5C">
        <w:tblPrEx>
          <w:tblLook w:val="01E0" w:firstRow="1" w:lastRow="1" w:firstColumn="1" w:lastColumn="1" w:noHBand="0" w:noVBand="0"/>
        </w:tblPrEx>
        <w:trPr>
          <w:cantSplit/>
        </w:trPr>
        <w:tc>
          <w:tcPr>
            <w:tcW w:w="1555" w:type="dxa"/>
            <w:tcBorders>
              <w:top w:val="single" w:sz="4" w:space="0" w:color="auto"/>
              <w:bottom w:val="single" w:sz="4" w:space="0" w:color="auto"/>
            </w:tcBorders>
          </w:tcPr>
          <w:p w14:paraId="13E2F827" w14:textId="77777777" w:rsidR="00BF759B" w:rsidRPr="00BB6ADF" w:rsidRDefault="00BF759B" w:rsidP="006909F1">
            <w:pPr>
              <w:pStyle w:val="Akapitwski"/>
              <w:ind w:firstLine="0"/>
              <w:rPr>
                <w:b/>
                <w:u w:val="single"/>
              </w:rPr>
            </w:pPr>
            <w:r w:rsidRPr="00BB6ADF">
              <w:rPr>
                <w:b/>
                <w:u w:val="single"/>
              </w:rPr>
              <w:t>2Sam 21.19</w:t>
            </w:r>
          </w:p>
        </w:tc>
        <w:tc>
          <w:tcPr>
            <w:tcW w:w="8651" w:type="dxa"/>
            <w:tcBorders>
              <w:top w:val="single" w:sz="4" w:space="0" w:color="auto"/>
              <w:bottom w:val="single" w:sz="4" w:space="0" w:color="auto"/>
            </w:tcBorders>
          </w:tcPr>
          <w:p w14:paraId="05569962" w14:textId="77777777" w:rsidR="00BF759B" w:rsidRPr="003F41D0" w:rsidRDefault="00BF759B" w:rsidP="006909F1">
            <w:pPr>
              <w:pStyle w:val="Akapitwski"/>
              <w:ind w:left="245" w:hanging="245"/>
              <w:rPr>
                <w:szCs w:val="22"/>
              </w:rPr>
            </w:pPr>
            <w:r w:rsidRPr="003F41D0">
              <w:rPr>
                <w:szCs w:val="22"/>
              </w:rPr>
              <w:t xml:space="preserve">BT. Podczas jeszcze innej bitwy z Filistyńczykami, która też miała miejsce w Gob, Elchanan, syn Jaira z Betlejem </w:t>
            </w:r>
            <w:r w:rsidRPr="003F41D0">
              <w:rPr>
                <w:color w:val="FF0000"/>
                <w:szCs w:val="22"/>
              </w:rPr>
              <w:t xml:space="preserve">pokonał Goliata </w:t>
            </w:r>
            <w:r w:rsidRPr="003F41D0">
              <w:rPr>
                <w:szCs w:val="22"/>
              </w:rPr>
              <w:t>z Gat</w:t>
            </w:r>
          </w:p>
          <w:p w14:paraId="6646F454" w14:textId="77777777" w:rsidR="00BF759B" w:rsidRPr="003F41D0" w:rsidRDefault="00BF759B" w:rsidP="006909F1">
            <w:pPr>
              <w:pStyle w:val="Akapitwski"/>
              <w:ind w:left="245" w:hanging="245"/>
              <w:rPr>
                <w:szCs w:val="22"/>
              </w:rPr>
            </w:pPr>
            <w:r w:rsidRPr="003F41D0">
              <w:rPr>
                <w:szCs w:val="22"/>
              </w:rPr>
              <w:t xml:space="preserve">BW. Gdy następnie znowu wybuchła w Gob walka z Filistyńczykami, Elchanan syn Jaira z Betlejemu </w:t>
            </w:r>
            <w:r w:rsidRPr="003F41D0">
              <w:rPr>
                <w:color w:val="FF0000"/>
                <w:szCs w:val="22"/>
              </w:rPr>
              <w:t>położył trupem Goliata</w:t>
            </w:r>
            <w:r w:rsidRPr="003F41D0">
              <w:rPr>
                <w:szCs w:val="22"/>
              </w:rPr>
              <w:t xml:space="preserve"> Gittejczyka.</w:t>
            </w:r>
          </w:p>
          <w:p w14:paraId="4B182F67" w14:textId="77777777" w:rsidR="00BF759B" w:rsidRPr="003F41D0" w:rsidRDefault="00BF759B" w:rsidP="006909F1">
            <w:pPr>
              <w:pStyle w:val="Akapitwski"/>
              <w:ind w:left="245" w:hanging="245"/>
              <w:rPr>
                <w:szCs w:val="22"/>
              </w:rPr>
            </w:pPr>
            <w:r w:rsidRPr="003F41D0">
              <w:rPr>
                <w:szCs w:val="22"/>
              </w:rPr>
              <w:t xml:space="preserve">PNŚ. I znowu doszło do wojny z Filistynami pod Gob; i Elchanan , syn Jaare-Oregima Betlejemczyka, </w:t>
            </w:r>
            <w:r w:rsidRPr="003F41D0">
              <w:rPr>
                <w:color w:val="FF0000"/>
                <w:szCs w:val="22"/>
              </w:rPr>
              <w:t>zabił Goliata</w:t>
            </w:r>
            <w:r w:rsidRPr="003F41D0">
              <w:rPr>
                <w:szCs w:val="22"/>
              </w:rPr>
              <w:t xml:space="preserve"> Gittydę</w:t>
            </w:r>
          </w:p>
          <w:p w14:paraId="79DF6A0A" w14:textId="77777777" w:rsidR="00BF759B" w:rsidRDefault="00BF759B" w:rsidP="006909F1">
            <w:pPr>
              <w:pStyle w:val="Akapitwski"/>
              <w:ind w:left="245" w:hanging="245"/>
              <w:rPr>
                <w:szCs w:val="22"/>
              </w:rPr>
            </w:pPr>
            <w:r w:rsidRPr="003F41D0">
              <w:rPr>
                <w:szCs w:val="22"/>
              </w:rPr>
              <w:t xml:space="preserve">BG. A gdy znowu pod Gob wynikła inna walka z Pelisztynami – Elhanan, syn Jaara Oregima, Betlechemita, </w:t>
            </w:r>
            <w:r w:rsidRPr="003F41D0">
              <w:rPr>
                <w:color w:val="FF0000"/>
                <w:szCs w:val="22"/>
              </w:rPr>
              <w:t>zabił brata Goljata</w:t>
            </w:r>
            <w:r w:rsidRPr="003F41D0">
              <w:rPr>
                <w:szCs w:val="22"/>
              </w:rPr>
              <w:t xml:space="preserve"> z Gat.</w:t>
            </w:r>
          </w:p>
          <w:p w14:paraId="0AF409DB" w14:textId="77777777" w:rsidR="00687AB0" w:rsidRDefault="00687AB0" w:rsidP="006909F1">
            <w:pPr>
              <w:pStyle w:val="Akapitwski"/>
              <w:ind w:left="245" w:hanging="245"/>
              <w:rPr>
                <w:szCs w:val="22"/>
              </w:rPr>
            </w:pPr>
            <w:r>
              <w:rPr>
                <w:szCs w:val="22"/>
              </w:rPr>
              <w:t xml:space="preserve">BJW. </w:t>
            </w:r>
            <w:r w:rsidR="00250E9D" w:rsidRPr="00250E9D">
              <w:rPr>
                <w:szCs w:val="22"/>
              </w:rPr>
              <w:t xml:space="preserve">Trzecia też wojna była w Gobie z Filistyny, na której zabił Bogdan, syn Lasu, haftarczyk Betlejemitczyk, </w:t>
            </w:r>
            <w:r w:rsidR="00250E9D" w:rsidRPr="00250E9D">
              <w:rPr>
                <w:color w:val="FF0000"/>
                <w:szCs w:val="22"/>
              </w:rPr>
              <w:t>Goliata Getejczyka</w:t>
            </w:r>
            <w:r w:rsidR="00250E9D" w:rsidRPr="00250E9D">
              <w:rPr>
                <w:szCs w:val="22"/>
              </w:rPr>
              <w:t>, którego oszczepu drzewo było jako nawój tkacki.</w:t>
            </w:r>
          </w:p>
          <w:p w14:paraId="4F2AD2BA" w14:textId="77777777" w:rsidR="00414771" w:rsidRPr="003F41D0" w:rsidRDefault="00414771" w:rsidP="006909F1">
            <w:pPr>
              <w:pStyle w:val="Akapitwski"/>
              <w:ind w:left="245" w:hanging="245"/>
              <w:rPr>
                <w:szCs w:val="22"/>
              </w:rPr>
            </w:pPr>
            <w:r>
              <w:rPr>
                <w:szCs w:val="22"/>
              </w:rPr>
              <w:t xml:space="preserve">Sept. Kiedy zaczęła się następna wojna z obcoplemieńcami pod Gob, Elchanan syn Jaira, Betlejemita, zabił </w:t>
            </w:r>
            <w:r w:rsidRPr="00414771">
              <w:rPr>
                <w:color w:val="FF0000"/>
                <w:szCs w:val="22"/>
              </w:rPr>
              <w:t>Goliata z Gat</w:t>
            </w:r>
            <w:r>
              <w:rPr>
                <w:szCs w:val="22"/>
              </w:rPr>
              <w:t>, którego drzewce włóczni było grube jak wał krosien.</w:t>
            </w:r>
          </w:p>
          <w:p w14:paraId="38E2FDF1" w14:textId="77777777" w:rsidR="00BF759B" w:rsidRPr="003F41D0" w:rsidRDefault="00BF759B" w:rsidP="006909F1">
            <w:pPr>
              <w:pStyle w:val="Akapitwski"/>
              <w:ind w:left="245" w:hanging="245"/>
              <w:rPr>
                <w:color w:val="0000FF"/>
                <w:szCs w:val="22"/>
              </w:rPr>
            </w:pPr>
            <w:r w:rsidRPr="00BE00E4">
              <w:rPr>
                <w:i/>
                <w:color w:val="002060"/>
                <w:szCs w:val="22"/>
              </w:rPr>
              <w:t>To nie Dawid zabił Goliata?</w:t>
            </w:r>
          </w:p>
        </w:tc>
      </w:tr>
      <w:tr w:rsidR="00BA6D3F" w:rsidRPr="00D864A8" w14:paraId="1DDF5872" w14:textId="77777777" w:rsidTr="00FC3F5C">
        <w:tblPrEx>
          <w:tblLook w:val="01E0" w:firstRow="1" w:lastRow="1" w:firstColumn="1" w:lastColumn="1" w:noHBand="0" w:noVBand="0"/>
        </w:tblPrEx>
        <w:trPr>
          <w:cantSplit/>
        </w:trPr>
        <w:tc>
          <w:tcPr>
            <w:tcW w:w="1555" w:type="dxa"/>
            <w:tcBorders>
              <w:top w:val="single" w:sz="4" w:space="0" w:color="auto"/>
              <w:bottom w:val="single" w:sz="4" w:space="0" w:color="auto"/>
            </w:tcBorders>
          </w:tcPr>
          <w:p w14:paraId="3FD98D4C" w14:textId="77777777" w:rsidR="00BA6D3F" w:rsidRPr="00D864A8" w:rsidRDefault="00BA6D3F" w:rsidP="006F2298">
            <w:pPr>
              <w:pStyle w:val="Akapitwski"/>
              <w:ind w:firstLine="0"/>
              <w:rPr>
                <w:b/>
                <w:u w:val="single"/>
              </w:rPr>
            </w:pPr>
            <w:r w:rsidRPr="00D864A8">
              <w:rPr>
                <w:b/>
                <w:u w:val="single"/>
              </w:rPr>
              <w:t>Łk 2.33</w:t>
            </w:r>
          </w:p>
        </w:tc>
        <w:tc>
          <w:tcPr>
            <w:tcW w:w="8651" w:type="dxa"/>
            <w:tcBorders>
              <w:top w:val="single" w:sz="4" w:space="0" w:color="auto"/>
              <w:bottom w:val="single" w:sz="4" w:space="0" w:color="auto"/>
            </w:tcBorders>
          </w:tcPr>
          <w:p w14:paraId="180E75DA" w14:textId="77777777" w:rsidR="00BA6D3F" w:rsidRDefault="00BA6D3F" w:rsidP="006F2298">
            <w:pPr>
              <w:pStyle w:val="Akapitwski"/>
              <w:ind w:left="245" w:hanging="245"/>
            </w:pPr>
            <w:r>
              <w:t xml:space="preserve">BT. Jego </w:t>
            </w:r>
            <w:r w:rsidRPr="00250A43">
              <w:rPr>
                <w:color w:val="FF0000"/>
              </w:rPr>
              <w:t>ojciec i Matka</w:t>
            </w:r>
            <w:r>
              <w:t xml:space="preserve"> dziwili się temu, co o Nim mówiono</w:t>
            </w:r>
          </w:p>
          <w:p w14:paraId="7DCBEC7B" w14:textId="77777777" w:rsidR="00BA6D3F" w:rsidRDefault="00BA6D3F" w:rsidP="006F2298">
            <w:pPr>
              <w:pStyle w:val="Akapitwski"/>
              <w:ind w:left="245" w:hanging="245"/>
            </w:pPr>
            <w:r>
              <w:t xml:space="preserve">BW. A </w:t>
            </w:r>
            <w:r w:rsidRPr="00250A43">
              <w:rPr>
                <w:color w:val="FF0000"/>
              </w:rPr>
              <w:t>ojciec jego i matka</w:t>
            </w:r>
            <w:r>
              <w:t xml:space="preserve"> dziwili się temu, co mówiono o mim</w:t>
            </w:r>
          </w:p>
          <w:p w14:paraId="133C250B" w14:textId="77777777" w:rsidR="00BA6D3F" w:rsidRDefault="00BA6D3F" w:rsidP="006F2298">
            <w:pPr>
              <w:pStyle w:val="Akapitwski"/>
              <w:ind w:left="245" w:hanging="245"/>
            </w:pPr>
            <w:r>
              <w:t xml:space="preserve">PNŚ. A </w:t>
            </w:r>
            <w:r w:rsidRPr="00250A43">
              <w:rPr>
                <w:color w:val="FF0000"/>
              </w:rPr>
              <w:t>jego ojciec i matka</w:t>
            </w:r>
            <w:r>
              <w:t xml:space="preserve"> zdumiewali się tym, co o nim mówiono</w:t>
            </w:r>
          </w:p>
          <w:p w14:paraId="0565E24E" w14:textId="77777777" w:rsidR="00BA6D3F" w:rsidRDefault="00BA6D3F" w:rsidP="006F2298">
            <w:pPr>
              <w:pStyle w:val="Akapitwski"/>
              <w:ind w:left="245" w:hanging="245"/>
            </w:pPr>
            <w:r>
              <w:t xml:space="preserve">BG. A </w:t>
            </w:r>
            <w:r w:rsidRPr="00250A43">
              <w:rPr>
                <w:color w:val="FF0000"/>
              </w:rPr>
              <w:t>jego matka i Józef</w:t>
            </w:r>
            <w:r>
              <w:t xml:space="preserve"> byli pełni podziwu wobec rzeczy, które o nim opowiadali</w:t>
            </w:r>
          </w:p>
          <w:p w14:paraId="30A76C81" w14:textId="77777777" w:rsidR="00BA6D3F" w:rsidRDefault="00BA6D3F" w:rsidP="006F2298">
            <w:pPr>
              <w:pStyle w:val="Akapitwski"/>
              <w:ind w:left="245" w:hanging="245"/>
            </w:pPr>
            <w:r>
              <w:t xml:space="preserve">BJW. </w:t>
            </w:r>
            <w:r w:rsidRPr="00250E9D">
              <w:t>A ociec jego i matka dziwowali się temu, co o nim mówiono</w:t>
            </w:r>
          </w:p>
          <w:p w14:paraId="21FA641C" w14:textId="77777777" w:rsidR="00BA6D3F" w:rsidRPr="00D864A8" w:rsidRDefault="00BA6D3F" w:rsidP="006F2298">
            <w:pPr>
              <w:pStyle w:val="Akapitwski"/>
              <w:ind w:left="245" w:hanging="245"/>
              <w:rPr>
                <w:i/>
                <w:color w:val="0000FF"/>
              </w:rPr>
            </w:pPr>
            <w:r w:rsidRPr="00BE00E4">
              <w:rPr>
                <w:i/>
                <w:color w:val="002060"/>
              </w:rPr>
              <w:t>Jak to? Przecież ojcem Jezusa jest sam Bóg!</w:t>
            </w:r>
          </w:p>
        </w:tc>
      </w:tr>
      <w:tr w:rsidR="0053492B" w:rsidRPr="00BA0D97" w14:paraId="4B0508F0" w14:textId="77777777" w:rsidTr="00FC3F5C">
        <w:tblPrEx>
          <w:tblLook w:val="01E0" w:firstRow="1" w:lastRow="1" w:firstColumn="1" w:lastColumn="1" w:noHBand="0" w:noVBand="0"/>
        </w:tblPrEx>
        <w:trPr>
          <w:cantSplit/>
        </w:trPr>
        <w:tc>
          <w:tcPr>
            <w:tcW w:w="1555" w:type="dxa"/>
            <w:tcBorders>
              <w:top w:val="single" w:sz="4" w:space="0" w:color="auto"/>
              <w:bottom w:val="single" w:sz="4" w:space="0" w:color="auto"/>
            </w:tcBorders>
          </w:tcPr>
          <w:p w14:paraId="1C50D1D3" w14:textId="77777777" w:rsidR="0053492B" w:rsidRPr="00591557" w:rsidRDefault="0053492B" w:rsidP="00FC3F5C">
            <w:pPr>
              <w:pStyle w:val="Akapitwski"/>
              <w:ind w:left="-115" w:firstLine="0"/>
              <w:rPr>
                <w:b/>
                <w:u w:val="single"/>
              </w:rPr>
            </w:pPr>
            <w:r>
              <w:rPr>
                <w:b/>
                <w:u w:val="single"/>
              </w:rPr>
              <w:lastRenderedPageBreak/>
              <w:t>Łk 1.28</w:t>
            </w:r>
          </w:p>
        </w:tc>
        <w:tc>
          <w:tcPr>
            <w:tcW w:w="8651" w:type="dxa"/>
            <w:tcBorders>
              <w:top w:val="single" w:sz="4" w:space="0" w:color="auto"/>
              <w:bottom w:val="single" w:sz="4" w:space="0" w:color="auto"/>
            </w:tcBorders>
          </w:tcPr>
          <w:p w14:paraId="638E5F45" w14:textId="77777777" w:rsidR="0053492B" w:rsidRDefault="0053492B" w:rsidP="00BB7C16">
            <w:pPr>
              <w:pStyle w:val="Akapitwski"/>
              <w:ind w:left="245" w:hanging="245"/>
            </w:pPr>
            <w:r>
              <w:t xml:space="preserve">BT: </w:t>
            </w:r>
            <w:r w:rsidR="002E2C3B" w:rsidRPr="002E2C3B">
              <w:t xml:space="preserve">Anioł wszedł do Niej i rzekł: Bądź pozdrowiona, </w:t>
            </w:r>
            <w:r w:rsidR="002E2C3B" w:rsidRPr="002E2C3B">
              <w:rPr>
                <w:color w:val="FF0000"/>
              </w:rPr>
              <w:t>pełna łaski</w:t>
            </w:r>
            <w:r w:rsidR="002E2C3B" w:rsidRPr="002E2C3B">
              <w:t>, Pan z Tobą, &lt;błogosławiona jesteś między niewiastami&gt;</w:t>
            </w:r>
          </w:p>
          <w:p w14:paraId="67E9CF2D" w14:textId="77777777" w:rsidR="002E2C3B" w:rsidRDefault="002E2C3B" w:rsidP="00BB7C16">
            <w:pPr>
              <w:pStyle w:val="Akapitwski"/>
              <w:ind w:left="245" w:hanging="245"/>
            </w:pPr>
            <w:r>
              <w:t xml:space="preserve">BE: </w:t>
            </w:r>
            <w:r w:rsidRPr="002E2C3B">
              <w:t xml:space="preserve">Kiedy anioł przyszedł do niej, powiedział: Bądź pozdrowiona, </w:t>
            </w:r>
            <w:r w:rsidRPr="002E2C3B">
              <w:rPr>
                <w:color w:val="FF0000"/>
              </w:rPr>
              <w:t>obdarowana łaską</w:t>
            </w:r>
            <w:r w:rsidRPr="002E2C3B">
              <w:t>, Pan z tobą.</w:t>
            </w:r>
          </w:p>
          <w:p w14:paraId="0FBDEDE2" w14:textId="77777777" w:rsidR="002E2C3B" w:rsidRDefault="002E2C3B" w:rsidP="00BB7C16">
            <w:pPr>
              <w:pStyle w:val="Akapitwski"/>
              <w:ind w:left="245" w:hanging="245"/>
            </w:pPr>
            <w:r>
              <w:t xml:space="preserve">UBG: </w:t>
            </w:r>
            <w:r w:rsidRPr="002E2C3B">
              <w:t xml:space="preserve">Kiedy anioł przyszedł do niej, powiedział: Witaj, </w:t>
            </w:r>
            <w:r w:rsidRPr="002E2C3B">
              <w:rPr>
                <w:color w:val="FF0000"/>
              </w:rPr>
              <w:t>obdarowana łaską</w:t>
            </w:r>
            <w:r w:rsidRPr="002E2C3B">
              <w:t>, Pan jest z</w:t>
            </w:r>
            <w:r w:rsidR="001A710D">
              <w:t> </w:t>
            </w:r>
            <w:r w:rsidRPr="002E2C3B">
              <w:t>tobą. Błogosławiona jesteś między kobietami.</w:t>
            </w:r>
          </w:p>
          <w:p w14:paraId="045BA63C" w14:textId="77777777" w:rsidR="002E2C3B" w:rsidRDefault="002E2C3B" w:rsidP="002E2C3B">
            <w:pPr>
              <w:pStyle w:val="Akapitwski"/>
              <w:ind w:left="245" w:hanging="245"/>
              <w:jc w:val="left"/>
            </w:pPr>
            <w:r w:rsidRPr="002E2C3B">
              <w:rPr>
                <w:i/>
                <w:color w:val="002060"/>
              </w:rPr>
              <w:t xml:space="preserve">Jest różnica pomiędzy </w:t>
            </w:r>
            <w:r>
              <w:rPr>
                <w:i/>
                <w:color w:val="002060"/>
              </w:rPr>
              <w:t>posiadaniem</w:t>
            </w:r>
            <w:r w:rsidRPr="002E2C3B">
              <w:rPr>
                <w:i/>
                <w:color w:val="002060"/>
              </w:rPr>
              <w:t xml:space="preserve"> pełn</w:t>
            </w:r>
            <w:r>
              <w:rPr>
                <w:i/>
                <w:color w:val="002060"/>
              </w:rPr>
              <w:t>ej</w:t>
            </w:r>
            <w:r w:rsidRPr="002E2C3B">
              <w:rPr>
                <w:i/>
                <w:color w:val="002060"/>
              </w:rPr>
              <w:t xml:space="preserve"> łaski a </w:t>
            </w:r>
            <w:r>
              <w:rPr>
                <w:i/>
                <w:color w:val="002060"/>
              </w:rPr>
              <w:t xml:space="preserve">byciem </w:t>
            </w:r>
            <w:r w:rsidRPr="002E2C3B">
              <w:rPr>
                <w:i/>
                <w:color w:val="002060"/>
              </w:rPr>
              <w:t>obdarowan</w:t>
            </w:r>
            <w:r>
              <w:rPr>
                <w:i/>
                <w:color w:val="002060"/>
              </w:rPr>
              <w:t xml:space="preserve">ym </w:t>
            </w:r>
            <w:r w:rsidRPr="002E2C3B">
              <w:rPr>
                <w:i/>
                <w:color w:val="002060"/>
              </w:rPr>
              <w:t>łaską</w:t>
            </w:r>
          </w:p>
        </w:tc>
      </w:tr>
      <w:tr w:rsidR="00A92E67" w:rsidRPr="00BA0D97" w14:paraId="53B82B71" w14:textId="77777777" w:rsidTr="00FC3F5C">
        <w:tblPrEx>
          <w:tblLook w:val="01E0" w:firstRow="1" w:lastRow="1" w:firstColumn="1" w:lastColumn="1" w:noHBand="0" w:noVBand="0"/>
        </w:tblPrEx>
        <w:trPr>
          <w:cantSplit/>
        </w:trPr>
        <w:tc>
          <w:tcPr>
            <w:tcW w:w="1555" w:type="dxa"/>
            <w:tcBorders>
              <w:top w:val="single" w:sz="4" w:space="0" w:color="auto"/>
              <w:bottom w:val="single" w:sz="4" w:space="0" w:color="auto"/>
            </w:tcBorders>
          </w:tcPr>
          <w:p w14:paraId="1B34C16C" w14:textId="77777777" w:rsidR="00A92E67" w:rsidRPr="00591557" w:rsidRDefault="00A92E67" w:rsidP="00FC3F5C">
            <w:pPr>
              <w:pStyle w:val="Akapitwski"/>
              <w:ind w:left="-115" w:firstLine="0"/>
              <w:rPr>
                <w:b/>
                <w:u w:val="single"/>
              </w:rPr>
            </w:pPr>
            <w:r w:rsidRPr="00591557">
              <w:rPr>
                <w:b/>
                <w:u w:val="single"/>
              </w:rPr>
              <w:t>Mat 19.16-17</w:t>
            </w:r>
          </w:p>
        </w:tc>
        <w:tc>
          <w:tcPr>
            <w:tcW w:w="8651" w:type="dxa"/>
            <w:tcBorders>
              <w:top w:val="single" w:sz="4" w:space="0" w:color="auto"/>
              <w:bottom w:val="single" w:sz="4" w:space="0" w:color="auto"/>
            </w:tcBorders>
          </w:tcPr>
          <w:p w14:paraId="51ED04BB" w14:textId="77777777" w:rsidR="00A92E67" w:rsidRDefault="00A92E67" w:rsidP="00BB7C16">
            <w:pPr>
              <w:pStyle w:val="Akapitwski"/>
              <w:ind w:left="245" w:hanging="245"/>
            </w:pPr>
            <w:r>
              <w:t>BT. A oto zbliżył się do Niego pewien człowiek i zapytał: «</w:t>
            </w:r>
            <w:r w:rsidRPr="00591557">
              <w:rPr>
                <w:color w:val="FF0000"/>
              </w:rPr>
              <w:t>Nauczycielu</w:t>
            </w:r>
            <w:r>
              <w:t xml:space="preserve">, </w:t>
            </w:r>
            <w:r w:rsidRPr="00123C9E">
              <w:rPr>
                <w:color w:val="FF0000"/>
              </w:rPr>
              <w:t>co dobrego</w:t>
            </w:r>
            <w:r>
              <w:t xml:space="preserve"> mam czynić, aby otrzymać życie wieczne?» </w:t>
            </w:r>
            <w:bookmarkStart w:id="236" w:name="W17"/>
            <w:bookmarkEnd w:id="236"/>
            <w:r>
              <w:t xml:space="preserve">Odpowiedział mu: «Dlaczego Mnie pytasz o </w:t>
            </w:r>
            <w:r w:rsidRPr="00123C9E">
              <w:rPr>
                <w:color w:val="FF0000"/>
              </w:rPr>
              <w:t>dobro</w:t>
            </w:r>
            <w:r>
              <w:t xml:space="preserve">? </w:t>
            </w:r>
            <w:r w:rsidRPr="00123C9E">
              <w:rPr>
                <w:color w:val="FF0000"/>
              </w:rPr>
              <w:t>Jeden tylko jest Dobry</w:t>
            </w:r>
            <w:r>
              <w:t>. A jeśli chcesz osiągnąć życie, zachowaj przykazania».</w:t>
            </w:r>
          </w:p>
          <w:p w14:paraId="0CDB5221" w14:textId="77777777" w:rsidR="00A92E67" w:rsidRDefault="00A92E67" w:rsidP="00BB7C16">
            <w:pPr>
              <w:pStyle w:val="Akapitwski"/>
              <w:ind w:left="245" w:hanging="245"/>
            </w:pPr>
            <w:r>
              <w:t xml:space="preserve">BW. I oto ktoś przystąpił do Niego, i rzekł: </w:t>
            </w:r>
            <w:r w:rsidRPr="00591557">
              <w:rPr>
                <w:color w:val="FF0000"/>
              </w:rPr>
              <w:t>Nauczycielu</w:t>
            </w:r>
            <w:r>
              <w:t xml:space="preserve">, </w:t>
            </w:r>
            <w:r w:rsidRPr="00590BBE">
              <w:rPr>
                <w:color w:val="FF0000"/>
              </w:rPr>
              <w:t>co dobrego</w:t>
            </w:r>
            <w:r>
              <w:t xml:space="preserve"> mam czynić, aby osiągnąć żywot wieczny? A On mu rzekł: Czemu pytasz mnie o to, </w:t>
            </w:r>
            <w:r w:rsidRPr="00590BBE">
              <w:rPr>
                <w:color w:val="FF0000"/>
              </w:rPr>
              <w:t>co dobre? Jeden jest tylko dobry, Bóg.</w:t>
            </w:r>
            <w:r>
              <w:t xml:space="preserve"> A jeśli chcesz wejść do żywota przestrzegaj przykazań.</w:t>
            </w:r>
          </w:p>
          <w:p w14:paraId="54EA6772" w14:textId="77777777" w:rsidR="00A92E67" w:rsidRDefault="00A92E67" w:rsidP="00BB7C16">
            <w:pPr>
              <w:pStyle w:val="Akapitwski"/>
              <w:ind w:left="245" w:hanging="245"/>
            </w:pPr>
            <w:r>
              <w:t>PNŚ. A oto ktoś podszedł do niego i rzekł: „</w:t>
            </w:r>
            <w:r w:rsidRPr="00591557">
              <w:rPr>
                <w:color w:val="FF0000"/>
              </w:rPr>
              <w:t>Nauczycielu, co dobrego</w:t>
            </w:r>
            <w:r>
              <w:t xml:space="preserve"> mam czynić, żeby otrzymać życie wieczne?” Dlaczego pytasz mnie o to </w:t>
            </w:r>
            <w:r w:rsidRPr="00591557">
              <w:rPr>
                <w:color w:val="FF0000"/>
              </w:rPr>
              <w:t>co dobre</w:t>
            </w:r>
            <w:r>
              <w:t xml:space="preserve">? </w:t>
            </w:r>
            <w:r w:rsidRPr="00591557">
              <w:rPr>
                <w:color w:val="FF0000"/>
              </w:rPr>
              <w:t>Jeden jest dobry.</w:t>
            </w:r>
            <w:r>
              <w:t xml:space="preserve"> Jeśli jednak chcesz wejść do życia, stale przestrzegaj przykazań”</w:t>
            </w:r>
          </w:p>
          <w:p w14:paraId="3F8F67BE" w14:textId="77777777" w:rsidR="00A92E67" w:rsidRDefault="00A92E67" w:rsidP="00BB7C16">
            <w:pPr>
              <w:pStyle w:val="Akapitwski"/>
              <w:ind w:left="245" w:hanging="245"/>
            </w:pPr>
            <w:r>
              <w:t xml:space="preserve">BG. A oto przyszedł jeden człowiek i mu powiedział: </w:t>
            </w:r>
            <w:r w:rsidRPr="00130734">
              <w:rPr>
                <w:color w:val="FF0000"/>
              </w:rPr>
              <w:t>Nauczycielu dobry</w:t>
            </w:r>
            <w:r>
              <w:t xml:space="preserve"> (prawy, szlachetny, doskonały, łaskawy), </w:t>
            </w:r>
            <w:r w:rsidRPr="00250E9D">
              <w:rPr>
                <w:color w:val="FF0000"/>
              </w:rPr>
              <w:t>co dobrego</w:t>
            </w:r>
            <w:r>
              <w:t xml:space="preserve"> mam czynić, abym mógł mieć życie wieczne? Ale on mu rzekł: </w:t>
            </w:r>
            <w:r w:rsidRPr="00591557">
              <w:rPr>
                <w:color w:val="FF0000"/>
              </w:rPr>
              <w:t>Dlaczego nazywasz mnie dobrym</w:t>
            </w:r>
            <w:r>
              <w:t xml:space="preserve">? </w:t>
            </w:r>
            <w:r w:rsidRPr="00591557">
              <w:rPr>
                <w:color w:val="FF0000"/>
              </w:rPr>
              <w:t>Nikt nie jest dobry, tylko jeden Bóg.</w:t>
            </w:r>
            <w:r>
              <w:t xml:space="preserve"> A jeśli chcesz objąć władzę co do życia, to strzeż przykazań.</w:t>
            </w:r>
          </w:p>
          <w:p w14:paraId="7B8BAA01" w14:textId="77777777" w:rsidR="00250E9D" w:rsidRDefault="00250E9D" w:rsidP="00BB7C16">
            <w:pPr>
              <w:pStyle w:val="Akapitwski"/>
              <w:ind w:left="245" w:hanging="245"/>
              <w:rPr>
                <w:b/>
              </w:rPr>
            </w:pPr>
            <w:r>
              <w:t xml:space="preserve">BJW. </w:t>
            </w:r>
            <w:r w:rsidRPr="00250E9D">
              <w:t xml:space="preserve">A oto jeden przystąpiwszy, rzekł mu: </w:t>
            </w:r>
            <w:r w:rsidRPr="00250E9D">
              <w:rPr>
                <w:color w:val="FF0000"/>
              </w:rPr>
              <w:t>Nauczycielu dobry</w:t>
            </w:r>
            <w:r w:rsidRPr="00250E9D">
              <w:t xml:space="preserve">, </w:t>
            </w:r>
            <w:r w:rsidRPr="00250E9D">
              <w:rPr>
                <w:color w:val="FF0000"/>
              </w:rPr>
              <w:t>co dobrego</w:t>
            </w:r>
            <w:r w:rsidRPr="00250E9D">
              <w:t xml:space="preserve"> mam czynić, abym miał żywot wieczny? (17) Który mu rzekł: </w:t>
            </w:r>
            <w:r w:rsidRPr="00250E9D">
              <w:rPr>
                <w:color w:val="FF0000"/>
              </w:rPr>
              <w:t>Co mię pytasz o dobrym? Jeden ci jest dobry, Bóg</w:t>
            </w:r>
            <w:r w:rsidRPr="00250E9D">
              <w:t>. A jeśli chcesz wniść do żywota, chowaj przykazania.</w:t>
            </w:r>
          </w:p>
          <w:p w14:paraId="3805DB3B" w14:textId="77777777" w:rsidR="00A92E67" w:rsidRPr="00C345D6" w:rsidRDefault="00A92E67" w:rsidP="00C345D6">
            <w:pPr>
              <w:pStyle w:val="Akapitwski"/>
              <w:ind w:left="245" w:hanging="245"/>
              <w:rPr>
                <w:i/>
                <w:color w:val="0000FF"/>
              </w:rPr>
            </w:pPr>
            <w:r w:rsidRPr="00BE00E4">
              <w:rPr>
                <w:i/>
                <w:color w:val="002060"/>
              </w:rPr>
              <w:t>A więc, kto jest dobry? Tylko tekst BG ma tutaj sens.</w:t>
            </w:r>
          </w:p>
        </w:tc>
      </w:tr>
      <w:tr w:rsidR="0049566E" w:rsidRPr="00142079" w14:paraId="69DD4486" w14:textId="77777777" w:rsidTr="006F2298">
        <w:tblPrEx>
          <w:tblLook w:val="01E0" w:firstRow="1" w:lastRow="1" w:firstColumn="1" w:lastColumn="1" w:noHBand="0" w:noVBand="0"/>
        </w:tblPrEx>
        <w:trPr>
          <w:cantSplit/>
        </w:trPr>
        <w:tc>
          <w:tcPr>
            <w:tcW w:w="1555" w:type="dxa"/>
            <w:tcBorders>
              <w:top w:val="single" w:sz="4" w:space="0" w:color="auto"/>
              <w:bottom w:val="single" w:sz="4" w:space="0" w:color="auto"/>
            </w:tcBorders>
          </w:tcPr>
          <w:p w14:paraId="5B67730E" w14:textId="77777777" w:rsidR="0049566E" w:rsidRPr="00130734" w:rsidRDefault="0049566E" w:rsidP="006F2298">
            <w:pPr>
              <w:pStyle w:val="Akapitwski"/>
              <w:ind w:firstLine="0"/>
              <w:rPr>
                <w:b/>
                <w:u w:val="single"/>
              </w:rPr>
            </w:pPr>
            <w:r w:rsidRPr="00130734">
              <w:rPr>
                <w:b/>
                <w:u w:val="single"/>
              </w:rPr>
              <w:t>Mat 18.11</w:t>
            </w:r>
          </w:p>
        </w:tc>
        <w:tc>
          <w:tcPr>
            <w:tcW w:w="8651" w:type="dxa"/>
            <w:tcBorders>
              <w:top w:val="single" w:sz="4" w:space="0" w:color="auto"/>
              <w:bottom w:val="single" w:sz="4" w:space="0" w:color="auto"/>
            </w:tcBorders>
          </w:tcPr>
          <w:p w14:paraId="2AB5B43B" w14:textId="77777777" w:rsidR="0049566E" w:rsidRDefault="0049566E" w:rsidP="006F2298">
            <w:pPr>
              <w:pStyle w:val="Akapitwski"/>
              <w:ind w:left="245" w:hanging="245"/>
            </w:pPr>
            <w:r>
              <w:t xml:space="preserve">BT. W tekście </w:t>
            </w:r>
            <w:r w:rsidRPr="00F3385E">
              <w:rPr>
                <w:color w:val="FF0000"/>
              </w:rPr>
              <w:t>brak jest tego wiersza</w:t>
            </w:r>
            <w:r>
              <w:t xml:space="preserve">. W przypisach: Niektóre rękopisy dodają w. 11: </w:t>
            </w:r>
            <w:r w:rsidRPr="00B94D35">
              <w:rPr>
                <w:i/>
              </w:rPr>
              <w:t>Bo Syn Człowieczy przyszedł, aby ocalić to, co zginęło.</w:t>
            </w:r>
            <w:r>
              <w:t xml:space="preserve"> Tego wersetu brak jest jednak w najstarszych rękopisach</w:t>
            </w:r>
          </w:p>
          <w:p w14:paraId="17D0149A" w14:textId="77777777" w:rsidR="0049566E" w:rsidRDefault="0049566E" w:rsidP="006F2298">
            <w:pPr>
              <w:pStyle w:val="Akapitwski"/>
              <w:ind w:left="245" w:hanging="245"/>
            </w:pPr>
            <w:r>
              <w:t>BW. Przyszedł bowiem Syn Człowieczy, aby zbawić to, co zginęło</w:t>
            </w:r>
          </w:p>
          <w:p w14:paraId="24B31144" w14:textId="77777777" w:rsidR="0049566E" w:rsidRDefault="0049566E" w:rsidP="006F2298">
            <w:pPr>
              <w:pStyle w:val="Akapitwski"/>
              <w:ind w:left="245" w:hanging="245"/>
            </w:pPr>
            <w:r>
              <w:t>BG. Gdyż Syn Człowieka przyszedł zbawić to, co zginęło było</w:t>
            </w:r>
          </w:p>
          <w:p w14:paraId="04AA35D3" w14:textId="77777777" w:rsidR="0049566E" w:rsidRDefault="0049566E" w:rsidP="006F2298">
            <w:pPr>
              <w:pStyle w:val="Akapitwski"/>
              <w:ind w:left="245" w:hanging="245"/>
            </w:pPr>
            <w:r>
              <w:t xml:space="preserve">BJW. </w:t>
            </w:r>
            <w:r w:rsidRPr="00250E9D">
              <w:t>Bo syn człowieczy przyszedł, aby zbawił, co było zginęło.</w:t>
            </w:r>
          </w:p>
          <w:p w14:paraId="10DF8425" w14:textId="77777777" w:rsidR="0049566E" w:rsidRPr="00142079" w:rsidRDefault="0049566E" w:rsidP="006F2298">
            <w:pPr>
              <w:pStyle w:val="Akapitwski"/>
              <w:ind w:left="245" w:hanging="245"/>
              <w:rPr>
                <w:i/>
                <w:color w:val="0000FF"/>
              </w:rPr>
            </w:pPr>
            <w:r w:rsidRPr="00BE00E4">
              <w:rPr>
                <w:i/>
                <w:color w:val="002060"/>
              </w:rPr>
              <w:t xml:space="preserve">Dlaczego tak naprawdę tekst ten został wykreślony z BT i PNŚ? </w:t>
            </w:r>
          </w:p>
        </w:tc>
      </w:tr>
      <w:tr w:rsidR="002E2C3B" w:rsidRPr="0081634D" w14:paraId="0D221795" w14:textId="77777777" w:rsidTr="006F2298">
        <w:tblPrEx>
          <w:tblLook w:val="01E0" w:firstRow="1" w:lastRow="1" w:firstColumn="1" w:lastColumn="1" w:noHBand="0" w:noVBand="0"/>
        </w:tblPrEx>
        <w:trPr>
          <w:cantSplit/>
        </w:trPr>
        <w:tc>
          <w:tcPr>
            <w:tcW w:w="1555" w:type="dxa"/>
            <w:tcBorders>
              <w:top w:val="single" w:sz="4" w:space="0" w:color="auto"/>
              <w:bottom w:val="single" w:sz="4" w:space="0" w:color="auto"/>
            </w:tcBorders>
          </w:tcPr>
          <w:p w14:paraId="689AB4A6" w14:textId="77777777" w:rsidR="002E2C3B" w:rsidRDefault="002E2C3B" w:rsidP="006F2298">
            <w:pPr>
              <w:pStyle w:val="Akapitwski"/>
              <w:ind w:firstLine="0"/>
              <w:rPr>
                <w:b/>
                <w:u w:val="single"/>
              </w:rPr>
            </w:pPr>
            <w:r>
              <w:rPr>
                <w:b/>
                <w:u w:val="single"/>
              </w:rPr>
              <w:t>1Kor 7.32-34</w:t>
            </w:r>
          </w:p>
        </w:tc>
        <w:tc>
          <w:tcPr>
            <w:tcW w:w="8651" w:type="dxa"/>
            <w:tcBorders>
              <w:top w:val="single" w:sz="4" w:space="0" w:color="auto"/>
              <w:bottom w:val="single" w:sz="4" w:space="0" w:color="auto"/>
            </w:tcBorders>
          </w:tcPr>
          <w:p w14:paraId="12113AB2" w14:textId="77777777" w:rsidR="002E2C3B" w:rsidRDefault="002E2C3B" w:rsidP="006F2298">
            <w:pPr>
              <w:pStyle w:val="Akapitwski"/>
              <w:ind w:left="245" w:hanging="245"/>
              <w:rPr>
                <w:color w:val="FF0000"/>
                <w:szCs w:val="26"/>
              </w:rPr>
            </w:pPr>
            <w:r>
              <w:rPr>
                <w:szCs w:val="26"/>
              </w:rPr>
              <w:t xml:space="preserve">BT (wszystkie wydania): </w:t>
            </w:r>
            <w:r w:rsidRPr="0094464F">
              <w:rPr>
                <w:color w:val="FF0000"/>
                <w:szCs w:val="26"/>
              </w:rPr>
              <w:t xml:space="preserve">Człowiek </w:t>
            </w:r>
            <w:r w:rsidRPr="00DF4BEB">
              <w:rPr>
                <w:szCs w:val="26"/>
              </w:rPr>
              <w:t>(</w:t>
            </w:r>
            <w:r w:rsidRPr="00DF4BEB">
              <w:rPr>
                <w:i/>
                <w:iCs/>
              </w:rPr>
              <w:t>agamos</w:t>
            </w:r>
            <w:r w:rsidRPr="00DF4BEB">
              <w:t xml:space="preserve"> = osoba bezżenna) </w:t>
            </w:r>
            <w:r>
              <w:rPr>
                <w:szCs w:val="26"/>
              </w:rPr>
              <w:t xml:space="preserve">bezżenny troszczy się o sprawy Pana …. </w:t>
            </w:r>
            <w:r w:rsidRPr="0094464F">
              <w:rPr>
                <w:color w:val="FF0000"/>
                <w:szCs w:val="26"/>
              </w:rPr>
              <w:t>podobnie i kobieta</w:t>
            </w:r>
          </w:p>
          <w:p w14:paraId="3A0571D7" w14:textId="77777777" w:rsidR="002E2C3B" w:rsidRPr="0094464F" w:rsidRDefault="002E2C3B" w:rsidP="006F2298">
            <w:pPr>
              <w:pStyle w:val="Akapitwski"/>
              <w:ind w:left="245" w:hanging="245"/>
              <w:rPr>
                <w:szCs w:val="26"/>
              </w:rPr>
            </w:pPr>
            <w:r w:rsidRPr="0094464F">
              <w:rPr>
                <w:szCs w:val="26"/>
              </w:rPr>
              <w:t>B</w:t>
            </w:r>
            <w:r w:rsidRPr="0094464F">
              <w:t xml:space="preserve">W: </w:t>
            </w:r>
            <w:r w:rsidRPr="0094464F">
              <w:rPr>
                <w:color w:val="FF0000"/>
                <w:szCs w:val="26"/>
              </w:rPr>
              <w:t>kto nie ma żony</w:t>
            </w:r>
            <w:r w:rsidRPr="0094464F">
              <w:rPr>
                <w:szCs w:val="26"/>
              </w:rPr>
              <w:t>, troszczy się o sprawy Pańskie, (</w:t>
            </w:r>
            <w:r w:rsidRPr="0094464F">
              <w:t>….)</w:t>
            </w:r>
            <w:r w:rsidRPr="0094464F">
              <w:rPr>
                <w:szCs w:val="26"/>
              </w:rPr>
              <w:t xml:space="preserve"> </w:t>
            </w:r>
            <w:r w:rsidRPr="0094464F">
              <w:rPr>
                <w:color w:val="FF0000"/>
                <w:szCs w:val="26"/>
              </w:rPr>
              <w:t xml:space="preserve">Także kobieta niezamężna </w:t>
            </w:r>
            <w:r w:rsidRPr="0094464F">
              <w:rPr>
                <w:szCs w:val="26"/>
              </w:rPr>
              <w:t>i panna troszczy się o sprawy Pańskie,</w:t>
            </w:r>
          </w:p>
          <w:p w14:paraId="7DED2144" w14:textId="77777777" w:rsidR="002E2C3B" w:rsidRPr="005D7204" w:rsidRDefault="002E2C3B" w:rsidP="006F2298">
            <w:pPr>
              <w:pStyle w:val="Akapitwski"/>
              <w:ind w:firstLine="177"/>
              <w:rPr>
                <w:szCs w:val="26"/>
              </w:rPr>
            </w:pPr>
            <w:r>
              <w:rPr>
                <w:i/>
                <w:iCs/>
                <w:color w:val="002060"/>
              </w:rPr>
              <w:t>Również i tu nasuwa się w</w:t>
            </w:r>
            <w:r w:rsidRPr="008C2B1A">
              <w:rPr>
                <w:i/>
                <w:iCs/>
                <w:color w:val="002060"/>
              </w:rPr>
              <w:t>niosek, że kobieta nie jest człowiekiem.</w:t>
            </w:r>
          </w:p>
        </w:tc>
      </w:tr>
      <w:tr w:rsidR="00A92E67" w:rsidRPr="007C3F87" w14:paraId="03D99094" w14:textId="77777777" w:rsidTr="00FC3F5C">
        <w:tblPrEx>
          <w:tblLook w:val="01E0" w:firstRow="1" w:lastRow="1" w:firstColumn="1" w:lastColumn="1" w:noHBand="0" w:noVBand="0"/>
        </w:tblPrEx>
        <w:trPr>
          <w:cantSplit/>
        </w:trPr>
        <w:tc>
          <w:tcPr>
            <w:tcW w:w="1555" w:type="dxa"/>
            <w:tcBorders>
              <w:top w:val="single" w:sz="4" w:space="0" w:color="auto"/>
              <w:bottom w:val="single" w:sz="4" w:space="0" w:color="auto"/>
            </w:tcBorders>
          </w:tcPr>
          <w:p w14:paraId="6FEF5591" w14:textId="77777777" w:rsidR="00A92E67" w:rsidRPr="00591557" w:rsidRDefault="00A92E67" w:rsidP="00BB7C16">
            <w:pPr>
              <w:pStyle w:val="Akapitwski"/>
              <w:ind w:firstLine="0"/>
              <w:rPr>
                <w:b/>
                <w:u w:val="single"/>
              </w:rPr>
            </w:pPr>
            <w:r w:rsidRPr="00591557">
              <w:rPr>
                <w:b/>
                <w:u w:val="single"/>
              </w:rPr>
              <w:lastRenderedPageBreak/>
              <w:t>Mat 24.36</w:t>
            </w:r>
          </w:p>
        </w:tc>
        <w:tc>
          <w:tcPr>
            <w:tcW w:w="8651" w:type="dxa"/>
            <w:tcBorders>
              <w:top w:val="single" w:sz="4" w:space="0" w:color="auto"/>
              <w:bottom w:val="single" w:sz="4" w:space="0" w:color="auto"/>
            </w:tcBorders>
          </w:tcPr>
          <w:p w14:paraId="4BB27C7C" w14:textId="77777777" w:rsidR="00A92E67" w:rsidRDefault="00A92E67" w:rsidP="00BB7C16">
            <w:pPr>
              <w:pStyle w:val="Akapitwski"/>
              <w:ind w:left="245" w:hanging="245"/>
            </w:pPr>
            <w:r>
              <w:t xml:space="preserve">BT. O tym, kiedy nadejdzie ten dzień i godzina nie wie nikt, ani aniołowie w niebie, </w:t>
            </w:r>
            <w:r w:rsidRPr="007C3F87">
              <w:rPr>
                <w:color w:val="FF0000"/>
              </w:rPr>
              <w:t>ani Syn,</w:t>
            </w:r>
            <w:r>
              <w:t xml:space="preserve"> tylko Ojciec</w:t>
            </w:r>
          </w:p>
          <w:p w14:paraId="195E6E9A" w14:textId="77777777" w:rsidR="00A92E67" w:rsidRDefault="00A92E67" w:rsidP="00BB7C16">
            <w:pPr>
              <w:pStyle w:val="Akapitwski"/>
              <w:ind w:left="245" w:hanging="245"/>
            </w:pPr>
            <w:r>
              <w:t xml:space="preserve">BW. A o tym dniu i godzinie nikt nie wie, ani aniołowie w niebie, </w:t>
            </w:r>
            <w:r w:rsidRPr="007C3F87">
              <w:rPr>
                <w:color w:val="FF0000"/>
              </w:rPr>
              <w:t>ani Syn</w:t>
            </w:r>
            <w:r>
              <w:t>, tylko sam Ojciec</w:t>
            </w:r>
          </w:p>
          <w:p w14:paraId="56C5BD58" w14:textId="77777777" w:rsidR="00A92E67" w:rsidRDefault="00A92E67" w:rsidP="00BB7C16">
            <w:pPr>
              <w:pStyle w:val="Akapitwski"/>
              <w:ind w:left="245" w:hanging="245"/>
            </w:pPr>
            <w:r>
              <w:t xml:space="preserve">PNŚ. „A o dniu owym i godzinie nie wie nikt – ani aniołowie niebios, </w:t>
            </w:r>
            <w:r w:rsidRPr="00435A23">
              <w:rPr>
                <w:color w:val="FF0000"/>
              </w:rPr>
              <w:t>ani Syn</w:t>
            </w:r>
            <w:r>
              <w:t>, tylko sam Ojciec”</w:t>
            </w:r>
          </w:p>
          <w:p w14:paraId="7AFDCA08" w14:textId="77777777" w:rsidR="00A92E67" w:rsidRDefault="00A92E67" w:rsidP="00BB7C16">
            <w:pPr>
              <w:pStyle w:val="Akapitwski"/>
              <w:ind w:left="245" w:hanging="245"/>
            </w:pPr>
            <w:r>
              <w:t>BG. A o owym dniu i godzinie nie wie żaden człowiek, ani aniołowie niebios, tylko jedynie mój Ojciec</w:t>
            </w:r>
          </w:p>
          <w:p w14:paraId="753C98C7" w14:textId="77777777" w:rsidR="00250E9D" w:rsidRDefault="00250E9D" w:rsidP="00BB7C16">
            <w:pPr>
              <w:pStyle w:val="Akapitwski"/>
              <w:ind w:left="245" w:hanging="245"/>
            </w:pPr>
            <w:r>
              <w:t xml:space="preserve">BJW. </w:t>
            </w:r>
            <w:r w:rsidRPr="00250E9D">
              <w:t>Lecz o onym dniu i godzinie nikt nie wie, ani anjołowie niebiescy, jedno sam Ociec.</w:t>
            </w:r>
          </w:p>
          <w:p w14:paraId="30BDFE82" w14:textId="77777777" w:rsidR="00A92E67" w:rsidRPr="007C3F87" w:rsidRDefault="00A92E67" w:rsidP="00A94BD8">
            <w:pPr>
              <w:pStyle w:val="Akapitwski"/>
              <w:ind w:firstLine="320"/>
            </w:pPr>
            <w:r w:rsidRPr="00BE00E4">
              <w:rPr>
                <w:i/>
                <w:color w:val="002060"/>
              </w:rPr>
              <w:t>Jeśli Ojcem i Syn są jednym, to dlaczego Syn nie wie tego, co wie Ojciec?</w:t>
            </w:r>
            <w:r w:rsidR="00A94BD8">
              <w:rPr>
                <w:i/>
                <w:color w:val="002060"/>
              </w:rPr>
              <w:t xml:space="preserve"> </w:t>
            </w:r>
          </w:p>
        </w:tc>
      </w:tr>
      <w:tr w:rsidR="00BE00E4" w:rsidRPr="0081634D" w14:paraId="06919392" w14:textId="77777777" w:rsidTr="006F2298">
        <w:tblPrEx>
          <w:tblLook w:val="01E0" w:firstRow="1" w:lastRow="1" w:firstColumn="1" w:lastColumn="1" w:noHBand="0" w:noVBand="0"/>
        </w:tblPrEx>
        <w:trPr>
          <w:cantSplit/>
        </w:trPr>
        <w:tc>
          <w:tcPr>
            <w:tcW w:w="1555" w:type="dxa"/>
            <w:tcBorders>
              <w:top w:val="single" w:sz="4" w:space="0" w:color="auto"/>
              <w:bottom w:val="single" w:sz="4" w:space="0" w:color="auto"/>
            </w:tcBorders>
          </w:tcPr>
          <w:p w14:paraId="4C8C3EF4" w14:textId="77777777" w:rsidR="00BE00E4" w:rsidRDefault="00BE00E4" w:rsidP="006F2298">
            <w:pPr>
              <w:pStyle w:val="Akapitwski"/>
              <w:ind w:firstLine="0"/>
              <w:rPr>
                <w:b/>
                <w:u w:val="single"/>
              </w:rPr>
            </w:pPr>
            <w:r>
              <w:rPr>
                <w:b/>
                <w:u w:val="single"/>
              </w:rPr>
              <w:t>1Kor 7.1</w:t>
            </w:r>
          </w:p>
        </w:tc>
        <w:tc>
          <w:tcPr>
            <w:tcW w:w="8651" w:type="dxa"/>
            <w:tcBorders>
              <w:top w:val="single" w:sz="4" w:space="0" w:color="auto"/>
              <w:bottom w:val="single" w:sz="4" w:space="0" w:color="auto"/>
            </w:tcBorders>
          </w:tcPr>
          <w:p w14:paraId="3B57F187" w14:textId="77777777" w:rsidR="00BE00E4" w:rsidRDefault="00BE00E4" w:rsidP="006F2298">
            <w:pPr>
              <w:pStyle w:val="Akapitwski"/>
              <w:ind w:left="245" w:hanging="245"/>
              <w:rPr>
                <w:rStyle w:val="werset"/>
                <w:sz w:val="26"/>
                <w:szCs w:val="26"/>
              </w:rPr>
            </w:pPr>
            <w:r w:rsidRPr="005D7204">
              <w:rPr>
                <w:szCs w:val="26"/>
              </w:rPr>
              <w:t>BT</w:t>
            </w:r>
            <w:r>
              <w:rPr>
                <w:szCs w:val="26"/>
              </w:rPr>
              <w:t xml:space="preserve"> (I do IV</w:t>
            </w:r>
            <w:r w:rsidRPr="008C2B1A">
              <w:rPr>
                <w:rStyle w:val="werset"/>
                <w:sz w:val="26"/>
              </w:rPr>
              <w:t xml:space="preserve">): </w:t>
            </w:r>
            <w:r w:rsidRPr="008C2B1A">
              <w:rPr>
                <w:rStyle w:val="werset"/>
                <w:sz w:val="26"/>
                <w:szCs w:val="26"/>
              </w:rPr>
              <w:t xml:space="preserve">Dobrze jest </w:t>
            </w:r>
            <w:r w:rsidRPr="008C2B1A">
              <w:rPr>
                <w:rStyle w:val="werset"/>
                <w:color w:val="FF0000"/>
                <w:sz w:val="26"/>
                <w:szCs w:val="26"/>
              </w:rPr>
              <w:t xml:space="preserve">człowiekowi </w:t>
            </w:r>
            <w:r w:rsidRPr="00DF4BEB">
              <w:rPr>
                <w:rStyle w:val="werset"/>
                <w:sz w:val="26"/>
                <w:szCs w:val="26"/>
              </w:rPr>
              <w:t>(</w:t>
            </w:r>
            <w:r w:rsidRPr="00DF4BEB">
              <w:rPr>
                <w:rStyle w:val="werset"/>
                <w:i/>
                <w:iCs/>
                <w:sz w:val="26"/>
                <w:szCs w:val="26"/>
              </w:rPr>
              <w:t>antropos</w:t>
            </w:r>
            <w:r>
              <w:rPr>
                <w:rStyle w:val="werset"/>
                <w:sz w:val="26"/>
                <w:szCs w:val="26"/>
              </w:rPr>
              <w:t xml:space="preserve"> = mężczyzna i kobieta</w:t>
            </w:r>
            <w:r w:rsidRPr="00DF4BEB">
              <w:rPr>
                <w:rStyle w:val="werset"/>
                <w:sz w:val="26"/>
                <w:szCs w:val="26"/>
              </w:rPr>
              <w:t xml:space="preserve">) </w:t>
            </w:r>
            <w:r w:rsidRPr="008C2B1A">
              <w:rPr>
                <w:rStyle w:val="werset"/>
                <w:sz w:val="26"/>
                <w:szCs w:val="26"/>
              </w:rPr>
              <w:t xml:space="preserve">nie łączyć się z </w:t>
            </w:r>
            <w:r w:rsidRPr="008C2B1A">
              <w:rPr>
                <w:rStyle w:val="werset"/>
                <w:color w:val="FF0000"/>
                <w:sz w:val="26"/>
                <w:szCs w:val="26"/>
              </w:rPr>
              <w:t>kobietą</w:t>
            </w:r>
            <w:r w:rsidRPr="005D7204">
              <w:rPr>
                <w:rStyle w:val="werset"/>
                <w:sz w:val="26"/>
                <w:szCs w:val="26"/>
              </w:rPr>
              <w:t>.</w:t>
            </w:r>
          </w:p>
          <w:p w14:paraId="37D9AE8C" w14:textId="77777777" w:rsidR="00BE00E4" w:rsidRPr="005D7204" w:rsidRDefault="00BE00E4" w:rsidP="006F2298">
            <w:pPr>
              <w:pStyle w:val="Akapitwski"/>
              <w:ind w:left="245" w:hanging="245"/>
              <w:rPr>
                <w:rStyle w:val="werset"/>
                <w:sz w:val="26"/>
                <w:szCs w:val="26"/>
              </w:rPr>
            </w:pPr>
            <w:r>
              <w:rPr>
                <w:rStyle w:val="werset"/>
                <w:sz w:val="26"/>
                <w:szCs w:val="26"/>
              </w:rPr>
              <w:t>BT (V): Dobrze jest mężczyźnie nie łączyć się z kobietą.</w:t>
            </w:r>
          </w:p>
          <w:p w14:paraId="3509F6EB" w14:textId="77777777" w:rsidR="00BE00E4" w:rsidRDefault="00BE00E4" w:rsidP="006F2298">
            <w:pPr>
              <w:pStyle w:val="Akapitwski"/>
              <w:ind w:left="245" w:hanging="245"/>
              <w:rPr>
                <w:rStyle w:val="werset"/>
                <w:sz w:val="26"/>
                <w:szCs w:val="26"/>
              </w:rPr>
            </w:pPr>
            <w:r>
              <w:rPr>
                <w:rStyle w:val="werset"/>
                <w:sz w:val="26"/>
                <w:szCs w:val="26"/>
              </w:rPr>
              <w:t xml:space="preserve">BW: </w:t>
            </w:r>
            <w:r w:rsidRPr="0094464F">
              <w:rPr>
                <w:rStyle w:val="werset"/>
                <w:sz w:val="26"/>
                <w:szCs w:val="26"/>
              </w:rPr>
              <w:t>Dobrze jest, jeżeli mężczyzna nie dotyka kobiety</w:t>
            </w:r>
            <w:r w:rsidRPr="00250E9D">
              <w:rPr>
                <w:rStyle w:val="werset"/>
                <w:sz w:val="26"/>
                <w:szCs w:val="26"/>
              </w:rPr>
              <w:t>.</w:t>
            </w:r>
          </w:p>
          <w:p w14:paraId="5A5268D7" w14:textId="77777777" w:rsidR="00BE00E4" w:rsidRPr="005D7204" w:rsidRDefault="00BE00E4" w:rsidP="006F2298">
            <w:pPr>
              <w:pStyle w:val="Akapitwski"/>
              <w:ind w:left="245" w:hanging="245"/>
              <w:rPr>
                <w:rStyle w:val="werset"/>
                <w:sz w:val="26"/>
                <w:szCs w:val="26"/>
              </w:rPr>
            </w:pPr>
            <w:r>
              <w:rPr>
                <w:rStyle w:val="werset"/>
                <w:sz w:val="26"/>
                <w:szCs w:val="26"/>
              </w:rPr>
              <w:t>B</w:t>
            </w:r>
            <w:r>
              <w:rPr>
                <w:rStyle w:val="werset"/>
                <w:sz w:val="26"/>
              </w:rPr>
              <w:t xml:space="preserve">G: </w:t>
            </w:r>
            <w:r w:rsidRPr="00F611F9">
              <w:rPr>
                <w:rStyle w:val="werset"/>
                <w:sz w:val="26"/>
              </w:rPr>
              <w:t>Dobrzećby człowiekowi, nie tykać się niewiasty;</w:t>
            </w:r>
          </w:p>
          <w:p w14:paraId="268CE749" w14:textId="77777777" w:rsidR="00BE00E4" w:rsidRPr="008C2B1A" w:rsidRDefault="00BE00E4" w:rsidP="006F2298">
            <w:pPr>
              <w:pStyle w:val="Akapitwski"/>
              <w:ind w:firstLine="319"/>
              <w:rPr>
                <w:i/>
                <w:iCs/>
              </w:rPr>
            </w:pPr>
            <w:r w:rsidRPr="008C2B1A">
              <w:rPr>
                <w:i/>
                <w:iCs/>
                <w:color w:val="002060"/>
              </w:rPr>
              <w:t>Wniosek stąd, że kobieta nie jest człowiekiem.</w:t>
            </w:r>
            <w:r>
              <w:rPr>
                <w:i/>
                <w:iCs/>
                <w:color w:val="002060"/>
              </w:rPr>
              <w:t xml:space="preserve"> Podobnie np. w Księdze Rodzaju są sformułowania typu: Człowiek (</w:t>
            </w:r>
            <w:r w:rsidRPr="00DF4BEB">
              <w:rPr>
                <w:i/>
                <w:iCs/>
              </w:rPr>
              <w:t>adamos</w:t>
            </w:r>
            <w:r>
              <w:rPr>
                <w:i/>
                <w:iCs/>
                <w:color w:val="002060"/>
              </w:rPr>
              <w:t>) wziął za żonę kobietę, jakby ta nie była człowiekiem</w:t>
            </w:r>
          </w:p>
        </w:tc>
      </w:tr>
      <w:tr w:rsidR="00A92E67" w:rsidRPr="00F738C7" w14:paraId="46069C76" w14:textId="77777777" w:rsidTr="005B45E1">
        <w:tblPrEx>
          <w:tblLook w:val="01E0" w:firstRow="1" w:lastRow="1" w:firstColumn="1" w:lastColumn="1" w:noHBand="0" w:noVBand="0"/>
        </w:tblPrEx>
        <w:trPr>
          <w:cantSplit/>
        </w:trPr>
        <w:tc>
          <w:tcPr>
            <w:tcW w:w="1555" w:type="dxa"/>
            <w:tcBorders>
              <w:top w:val="single" w:sz="4" w:space="0" w:color="auto"/>
              <w:bottom w:val="single" w:sz="4" w:space="0" w:color="auto"/>
            </w:tcBorders>
          </w:tcPr>
          <w:p w14:paraId="19D6F66C" w14:textId="77777777" w:rsidR="00A92E67" w:rsidRPr="00A75495" w:rsidRDefault="00A92E67" w:rsidP="00BB7C16">
            <w:pPr>
              <w:pStyle w:val="Akapitwski"/>
              <w:ind w:firstLine="0"/>
              <w:rPr>
                <w:b/>
                <w:u w:val="single"/>
              </w:rPr>
            </w:pPr>
            <w:r w:rsidRPr="00A75495">
              <w:rPr>
                <w:b/>
                <w:u w:val="single"/>
              </w:rPr>
              <w:t>1Tym 3.16</w:t>
            </w:r>
          </w:p>
        </w:tc>
        <w:tc>
          <w:tcPr>
            <w:tcW w:w="8651" w:type="dxa"/>
            <w:tcBorders>
              <w:top w:val="single" w:sz="4" w:space="0" w:color="auto"/>
              <w:bottom w:val="single" w:sz="4" w:space="0" w:color="auto"/>
            </w:tcBorders>
          </w:tcPr>
          <w:p w14:paraId="66B8516B" w14:textId="77777777" w:rsidR="00A92E67" w:rsidRDefault="00A92E67" w:rsidP="00BB7C16">
            <w:pPr>
              <w:pStyle w:val="Akapitwski"/>
              <w:ind w:left="245" w:hanging="245"/>
            </w:pPr>
            <w:r>
              <w:t xml:space="preserve">BT. A bez wątpienia wielka jest tajemnica pobożności. </w:t>
            </w:r>
            <w:r w:rsidRPr="00A75495">
              <w:rPr>
                <w:b/>
                <w:color w:val="FF0000"/>
              </w:rPr>
              <w:t>Ten</w:t>
            </w:r>
            <w:r w:rsidRPr="00A75495">
              <w:rPr>
                <w:color w:val="FF0000"/>
              </w:rPr>
              <w:t>, który objawił się w ciele</w:t>
            </w:r>
            <w:r>
              <w:t>, usprawiedliwiony został w Duchu, ukazał się aniołom, ogłoszony został poganom, znalazł wiarę w świecie, wzięty został w chwale</w:t>
            </w:r>
          </w:p>
          <w:p w14:paraId="48185AF3" w14:textId="77777777" w:rsidR="00A92E67" w:rsidRDefault="00A92E67" w:rsidP="00BB7C16">
            <w:pPr>
              <w:pStyle w:val="Akapitwski"/>
              <w:ind w:left="245" w:hanging="245"/>
            </w:pPr>
            <w:r>
              <w:t xml:space="preserve">BW. Bo bezsprzecznie wielka jest tajemnica pobożności: </w:t>
            </w:r>
            <w:r w:rsidRPr="00A75495">
              <w:rPr>
                <w:b/>
                <w:color w:val="FF0000"/>
              </w:rPr>
              <w:t>Ten</w:t>
            </w:r>
            <w:r w:rsidRPr="00A75495">
              <w:rPr>
                <w:color w:val="FF0000"/>
              </w:rPr>
              <w:t>, który objawił się w</w:t>
            </w:r>
            <w:r w:rsidR="00D367F1">
              <w:rPr>
                <w:color w:val="FF0000"/>
              </w:rPr>
              <w:t> </w:t>
            </w:r>
            <w:r w:rsidRPr="00A75495">
              <w:rPr>
                <w:color w:val="FF0000"/>
              </w:rPr>
              <w:t>ciele</w:t>
            </w:r>
            <w:r>
              <w:t>, został usprawiedliwiony w duchu. Ukazał się aniołom, Był zwiastowany między poganami.  Uwierzono w niego na świecie. Wzięty został w górę do chwały</w:t>
            </w:r>
          </w:p>
          <w:p w14:paraId="6965F763" w14:textId="77777777" w:rsidR="00A92E67" w:rsidRDefault="00A92E67" w:rsidP="00BB7C16">
            <w:pPr>
              <w:pStyle w:val="Akapitwski"/>
              <w:ind w:left="245" w:hanging="245"/>
            </w:pPr>
            <w:r>
              <w:t xml:space="preserve">PNŚ. Tak, niewątpliwie wielka jest święta tajemnica tego zbożnego oddania: </w:t>
            </w:r>
            <w:r w:rsidRPr="00A75495">
              <w:rPr>
                <w:b/>
                <w:color w:val="FF0000"/>
              </w:rPr>
              <w:t>On</w:t>
            </w:r>
            <w:r w:rsidR="000A1ECA">
              <w:rPr>
                <w:b/>
                <w:color w:val="FF0000"/>
              </w:rPr>
              <w:t> </w:t>
            </w:r>
            <w:r w:rsidRPr="00A75495">
              <w:rPr>
                <w:color w:val="FF0000"/>
              </w:rPr>
              <w:t>ujawniony został w ciele,</w:t>
            </w:r>
            <w:r>
              <w:t xml:space="preserve"> uznany za prawego w duchu, ukazał się aniołom, głoszono o nim między narodami, uwierzono w niego na świecie, wzięty został w chwale.</w:t>
            </w:r>
          </w:p>
          <w:p w14:paraId="07D08C60" w14:textId="77777777" w:rsidR="00A92E67" w:rsidRDefault="00A92E67" w:rsidP="00BB7C16">
            <w:pPr>
              <w:pStyle w:val="Akapitwski"/>
              <w:ind w:left="245" w:hanging="245"/>
            </w:pPr>
            <w:r>
              <w:t xml:space="preserve">BG. Oczywiście, wielka jest tajemnica pobożności; </w:t>
            </w:r>
            <w:r w:rsidRPr="00A75495">
              <w:rPr>
                <w:b/>
                <w:color w:val="FF0000"/>
              </w:rPr>
              <w:t>Bóg</w:t>
            </w:r>
            <w:r>
              <w:t xml:space="preserve"> </w:t>
            </w:r>
            <w:r w:rsidRPr="00A75495">
              <w:rPr>
                <w:color w:val="FF0000"/>
              </w:rPr>
              <w:t>został objawiony w cielesnej naturze,</w:t>
            </w:r>
            <w:r>
              <w:t xml:space="preserve"> został uznany za sprawiedliwego w Duchu, został ukazany aniołom, został ogłoszony wśród pogan, dał ludziom na świecie uwierzyć, został wzięty do góry w chwale.</w:t>
            </w:r>
          </w:p>
          <w:p w14:paraId="66A5F891" w14:textId="77777777" w:rsidR="003C4CFF" w:rsidRDefault="003C4CFF" w:rsidP="00BB7C16">
            <w:pPr>
              <w:pStyle w:val="Akapitwski"/>
              <w:ind w:left="245" w:hanging="245"/>
            </w:pPr>
            <w:r>
              <w:t xml:space="preserve">BJW. </w:t>
            </w:r>
            <w:r w:rsidRPr="003C4CFF">
              <w:t xml:space="preserve">A jaśnie wielka jest tajemnica pobożności, </w:t>
            </w:r>
            <w:r w:rsidRPr="00D367F1">
              <w:rPr>
                <w:color w:val="FF0000"/>
              </w:rPr>
              <w:t>która jest oznajmiona w ciele</w:t>
            </w:r>
            <w:r w:rsidRPr="003C4CFF">
              <w:t>, usprawiedliwiona jest w duchu, okazała się anjołom, opowiedziana jest Poganom, wiarę jej dano na świecie, wzięta jest w chwale.</w:t>
            </w:r>
          </w:p>
          <w:p w14:paraId="083DCDA3" w14:textId="77777777" w:rsidR="00A92E67" w:rsidRPr="004C1196" w:rsidRDefault="00A92E67" w:rsidP="004C1196">
            <w:pPr>
              <w:pStyle w:val="Akapitwski"/>
              <w:ind w:firstLine="245"/>
              <w:rPr>
                <w:i/>
                <w:color w:val="0000FF"/>
              </w:rPr>
            </w:pPr>
            <w:r w:rsidRPr="00BE00E4">
              <w:rPr>
                <w:i/>
                <w:color w:val="002060"/>
              </w:rPr>
              <w:t xml:space="preserve">Kto został ujawniony w ciele? Dla kogo jest niewygodnym fakt, ze Chrystus jest Bogiem? </w:t>
            </w:r>
          </w:p>
        </w:tc>
      </w:tr>
      <w:tr w:rsidR="00A92E67" w:rsidRPr="00F738C7" w14:paraId="014990E5" w14:textId="77777777" w:rsidTr="005B45E1">
        <w:tblPrEx>
          <w:tblLook w:val="01E0" w:firstRow="1" w:lastRow="1" w:firstColumn="1" w:lastColumn="1" w:noHBand="0" w:noVBand="0"/>
        </w:tblPrEx>
        <w:trPr>
          <w:cantSplit/>
        </w:trPr>
        <w:tc>
          <w:tcPr>
            <w:tcW w:w="1555" w:type="dxa"/>
            <w:tcBorders>
              <w:top w:val="single" w:sz="4" w:space="0" w:color="auto"/>
              <w:bottom w:val="single" w:sz="4" w:space="0" w:color="auto"/>
            </w:tcBorders>
          </w:tcPr>
          <w:p w14:paraId="06AD4831" w14:textId="77777777" w:rsidR="00A92E67" w:rsidRPr="005F3BA0" w:rsidRDefault="00A92E67" w:rsidP="00BB7C16">
            <w:pPr>
              <w:pStyle w:val="Akapitwski"/>
              <w:ind w:firstLine="0"/>
              <w:rPr>
                <w:b/>
                <w:u w:val="single"/>
              </w:rPr>
            </w:pPr>
            <w:r w:rsidRPr="005F3BA0">
              <w:rPr>
                <w:b/>
                <w:u w:val="single"/>
              </w:rPr>
              <w:lastRenderedPageBreak/>
              <w:t>1J 5.7</w:t>
            </w:r>
          </w:p>
        </w:tc>
        <w:tc>
          <w:tcPr>
            <w:tcW w:w="8651" w:type="dxa"/>
            <w:tcBorders>
              <w:top w:val="single" w:sz="4" w:space="0" w:color="auto"/>
              <w:bottom w:val="single" w:sz="4" w:space="0" w:color="auto"/>
            </w:tcBorders>
          </w:tcPr>
          <w:p w14:paraId="40B733CD" w14:textId="77777777" w:rsidR="00A92E67" w:rsidRDefault="00A92E67" w:rsidP="00BB7C16">
            <w:pPr>
              <w:pStyle w:val="Akapitwski"/>
              <w:ind w:firstLine="0"/>
            </w:pPr>
            <w:r>
              <w:t xml:space="preserve">BT. Jest więc trzech świadków: </w:t>
            </w:r>
            <w:r w:rsidRPr="00BD340C">
              <w:rPr>
                <w:color w:val="FF0000"/>
              </w:rPr>
              <w:t>Duch, woda i krew,</w:t>
            </w:r>
            <w:r>
              <w:t xml:space="preserve"> a ci trzej stanowią jedno</w:t>
            </w:r>
          </w:p>
          <w:p w14:paraId="4F4B1B8F" w14:textId="77777777" w:rsidR="00A92E67" w:rsidRDefault="00A92E67" w:rsidP="00BB7C16">
            <w:pPr>
              <w:pStyle w:val="Akapitwski"/>
              <w:ind w:firstLine="0"/>
            </w:pPr>
            <w:r>
              <w:t xml:space="preserve">BW. Albowiem trzech jest świadków: </w:t>
            </w:r>
            <w:r w:rsidRPr="00BD340C">
              <w:rPr>
                <w:color w:val="FF0000"/>
              </w:rPr>
              <w:t>Duch, woda i krew,</w:t>
            </w:r>
            <w:r>
              <w:t xml:space="preserve"> a ci trzej są zgodni</w:t>
            </w:r>
          </w:p>
          <w:p w14:paraId="0F6D1FDC" w14:textId="77777777" w:rsidR="00A92E67" w:rsidRDefault="00A92E67" w:rsidP="00BB7C16">
            <w:pPr>
              <w:pStyle w:val="Akapitwski"/>
              <w:ind w:firstLine="0"/>
            </w:pPr>
            <w:r>
              <w:t xml:space="preserve">PNŚ. Bo jest trzech świadków: </w:t>
            </w:r>
            <w:r w:rsidRPr="005F3BA0">
              <w:rPr>
                <w:color w:val="FF0000"/>
              </w:rPr>
              <w:t>duch i woda i krew</w:t>
            </w:r>
            <w:r>
              <w:t>, a ci trzej są zgodni.</w:t>
            </w:r>
          </w:p>
          <w:p w14:paraId="686BE567" w14:textId="77777777" w:rsidR="00A92E67" w:rsidRDefault="00A92E67" w:rsidP="00BB7C16">
            <w:pPr>
              <w:pStyle w:val="Akapitwski"/>
              <w:ind w:left="425" w:hanging="425"/>
            </w:pPr>
            <w:r>
              <w:t xml:space="preserve">BG (stara). Gdyż trzej są ci, którzy świadczą w Niebie: </w:t>
            </w:r>
            <w:r w:rsidRPr="00BD340C">
              <w:rPr>
                <w:color w:val="FF0000"/>
              </w:rPr>
              <w:t>Ojciec, Słowo i Duch Święty</w:t>
            </w:r>
            <w:r>
              <w:t>, a</w:t>
            </w:r>
            <w:r w:rsidR="000A1ECA">
              <w:t> </w:t>
            </w:r>
            <w:r>
              <w:t>ci trzej są jednym (tym samym)</w:t>
            </w:r>
            <w:r w:rsidR="00BF759B">
              <w:t xml:space="preserve"> (podobnie NBG, UBG, DBG, </w:t>
            </w:r>
            <w:r w:rsidR="00862780">
              <w:t xml:space="preserve">Toruńska, </w:t>
            </w:r>
            <w:r w:rsidR="00BF759B">
              <w:t>KJV)</w:t>
            </w:r>
          </w:p>
          <w:p w14:paraId="0E4CA040" w14:textId="77777777" w:rsidR="00A92E67" w:rsidRPr="003A3150" w:rsidRDefault="00BF759B" w:rsidP="00BB7C16">
            <w:pPr>
              <w:pStyle w:val="Akapitwski"/>
              <w:ind w:left="425" w:hanging="425"/>
              <w:rPr>
                <w:rStyle w:val="werset"/>
                <w:sz w:val="26"/>
                <w:szCs w:val="26"/>
              </w:rPr>
            </w:pPr>
            <w:r>
              <w:rPr>
                <w:rStyle w:val="werset"/>
                <w:sz w:val="26"/>
                <w:szCs w:val="26"/>
              </w:rPr>
              <w:t xml:space="preserve">(B.Romaniuka) </w:t>
            </w:r>
            <w:r w:rsidR="00A92E67" w:rsidRPr="003A3150">
              <w:rPr>
                <w:rStyle w:val="werset"/>
                <w:sz w:val="26"/>
                <w:szCs w:val="26"/>
              </w:rPr>
              <w:t xml:space="preserve">Trzej bowiem dają świadectwo: </w:t>
            </w:r>
            <w:r w:rsidR="00A92E67" w:rsidRPr="003A3150">
              <w:rPr>
                <w:rStyle w:val="werset"/>
                <w:color w:val="FF0000"/>
                <w:sz w:val="26"/>
                <w:szCs w:val="26"/>
              </w:rPr>
              <w:t>Duch, woda i krew</w:t>
            </w:r>
            <w:r w:rsidR="00A92E67" w:rsidRPr="003A3150">
              <w:rPr>
                <w:rStyle w:val="werset"/>
                <w:sz w:val="26"/>
                <w:szCs w:val="26"/>
              </w:rPr>
              <w:t>, a ci trzej stanowią jedność.</w:t>
            </w:r>
          </w:p>
          <w:p w14:paraId="2CAC6615" w14:textId="77777777" w:rsidR="00A92E67" w:rsidRDefault="00BF759B" w:rsidP="00BB7C16">
            <w:pPr>
              <w:pStyle w:val="Akapitwski"/>
              <w:ind w:left="425" w:hanging="425"/>
              <w:rPr>
                <w:rStyle w:val="werset"/>
                <w:sz w:val="26"/>
                <w:szCs w:val="26"/>
              </w:rPr>
            </w:pPr>
            <w:r>
              <w:rPr>
                <w:rStyle w:val="werset"/>
                <w:sz w:val="26"/>
                <w:szCs w:val="26"/>
              </w:rPr>
              <w:t xml:space="preserve">(B.Brzeska) </w:t>
            </w:r>
            <w:r w:rsidR="00A92E67" w:rsidRPr="003A3150">
              <w:rPr>
                <w:rStyle w:val="werset"/>
                <w:sz w:val="26"/>
                <w:szCs w:val="26"/>
              </w:rPr>
              <w:t xml:space="preserve">Abowiem trzy są, którzy świadczą na niebie: </w:t>
            </w:r>
            <w:r w:rsidR="00A92E67" w:rsidRPr="003A3150">
              <w:rPr>
                <w:rStyle w:val="werset"/>
                <w:color w:val="FF0000"/>
                <w:sz w:val="26"/>
                <w:szCs w:val="26"/>
              </w:rPr>
              <w:t>Ociec, Słowo i Duch święty</w:t>
            </w:r>
            <w:r w:rsidR="00A92E67" w:rsidRPr="003A3150">
              <w:rPr>
                <w:rStyle w:val="werset"/>
                <w:sz w:val="26"/>
                <w:szCs w:val="26"/>
              </w:rPr>
              <w:t>, a ci trzej jednoć są. (B. Brzeska)</w:t>
            </w:r>
          </w:p>
          <w:p w14:paraId="6CD4FB42" w14:textId="77777777" w:rsidR="003C4CFF" w:rsidRPr="003A3150" w:rsidRDefault="003C4CFF" w:rsidP="00BB7C16">
            <w:pPr>
              <w:pStyle w:val="Akapitwski"/>
              <w:ind w:left="425" w:hanging="425"/>
              <w:rPr>
                <w:rStyle w:val="werset"/>
                <w:sz w:val="26"/>
                <w:szCs w:val="26"/>
              </w:rPr>
            </w:pPr>
            <w:r>
              <w:rPr>
                <w:rStyle w:val="werset"/>
                <w:sz w:val="26"/>
                <w:szCs w:val="26"/>
              </w:rPr>
              <w:t xml:space="preserve">BJW. </w:t>
            </w:r>
            <w:r w:rsidRPr="003C4CFF">
              <w:rPr>
                <w:rStyle w:val="werset"/>
                <w:sz w:val="26"/>
                <w:szCs w:val="26"/>
              </w:rPr>
              <w:t xml:space="preserve">Abowiem trzej są, którzy świadectwo dają na niebie: </w:t>
            </w:r>
            <w:r w:rsidRPr="003C4CFF">
              <w:rPr>
                <w:rStyle w:val="werset"/>
                <w:color w:val="FF0000"/>
                <w:sz w:val="26"/>
                <w:szCs w:val="26"/>
              </w:rPr>
              <w:t>Ociec, Słowo i Duch święty</w:t>
            </w:r>
            <w:r w:rsidRPr="003C4CFF">
              <w:rPr>
                <w:rStyle w:val="werset"/>
                <w:sz w:val="26"/>
                <w:szCs w:val="26"/>
              </w:rPr>
              <w:t>, a ci trzej jedno są.</w:t>
            </w:r>
          </w:p>
          <w:p w14:paraId="41B805B1" w14:textId="77777777" w:rsidR="00A92E67" w:rsidRPr="00BB7C16" w:rsidRDefault="00BF759B" w:rsidP="00BB7C16">
            <w:pPr>
              <w:pStyle w:val="Akapitwski"/>
              <w:ind w:left="425" w:hanging="425"/>
              <w:rPr>
                <w:rStyle w:val="werset"/>
                <w:sz w:val="26"/>
                <w:szCs w:val="26"/>
              </w:rPr>
            </w:pPr>
            <w:r w:rsidRPr="00BB7C16">
              <w:rPr>
                <w:rStyle w:val="werset"/>
                <w:sz w:val="26"/>
                <w:szCs w:val="26"/>
              </w:rPr>
              <w:t>(B. Poznańska)</w:t>
            </w:r>
            <w:r>
              <w:rPr>
                <w:rStyle w:val="werset"/>
                <w:sz w:val="26"/>
                <w:szCs w:val="26"/>
              </w:rPr>
              <w:t xml:space="preserve"> </w:t>
            </w:r>
            <w:r w:rsidR="00A92E67" w:rsidRPr="003A3150">
              <w:rPr>
                <w:rStyle w:val="werset"/>
                <w:sz w:val="26"/>
                <w:szCs w:val="26"/>
              </w:rPr>
              <w:t xml:space="preserve">Albowiem trzej dają świadectwo: </w:t>
            </w:r>
            <w:r w:rsidR="00A92E67" w:rsidRPr="003A3150">
              <w:rPr>
                <w:rStyle w:val="nrwersetu"/>
                <w:szCs w:val="26"/>
              </w:rPr>
              <w:t>(8)</w:t>
            </w:r>
            <w:r w:rsidR="00A92E67" w:rsidRPr="003A3150">
              <w:rPr>
                <w:rStyle w:val="werset"/>
                <w:sz w:val="26"/>
                <w:szCs w:val="26"/>
              </w:rPr>
              <w:t xml:space="preserve"> Duch i woda, i krew, a ci trzej stanowią jedno. </w:t>
            </w:r>
          </w:p>
          <w:p w14:paraId="4BBF34BC" w14:textId="77777777" w:rsidR="00A92E67" w:rsidRPr="00FA2A1B" w:rsidRDefault="00A92E67" w:rsidP="00BB7C16">
            <w:pPr>
              <w:pStyle w:val="Akapitwski"/>
              <w:ind w:firstLine="0"/>
              <w:rPr>
                <w:i/>
                <w:color w:val="002060"/>
              </w:rPr>
            </w:pPr>
            <w:r w:rsidRPr="00FA2A1B">
              <w:rPr>
                <w:i/>
                <w:color w:val="002060"/>
              </w:rPr>
              <w:t>Jakaż różnica interpretacyjna pomiędzy BG a pozostałymi przekładami!</w:t>
            </w:r>
            <w:r w:rsidR="00A94BD8">
              <w:rPr>
                <w:i/>
                <w:color w:val="002060"/>
              </w:rPr>
              <w:t xml:space="preserve"> Warto zwrócić uwagę na zgodność w tym i w wielu innych miejscach Biblii Gdańskiej z Biblią Jakuba Wujka tłumaczoną z Wulgaty.</w:t>
            </w:r>
          </w:p>
          <w:p w14:paraId="0156FD8C" w14:textId="77777777" w:rsidR="00A92E67" w:rsidRPr="00F738C7" w:rsidRDefault="00A92E67" w:rsidP="00C2567D">
            <w:pPr>
              <w:pStyle w:val="Akapitwski"/>
              <w:spacing w:line="240" w:lineRule="auto"/>
              <w:ind w:left="62" w:hanging="62"/>
              <w:rPr>
                <w:i/>
              </w:rPr>
            </w:pPr>
            <w:r>
              <w:rPr>
                <w:sz w:val="20"/>
                <w:szCs w:val="20"/>
              </w:rPr>
              <w:t xml:space="preserve">Jest to tzw. tekst trynitarny </w:t>
            </w:r>
            <w:r w:rsidRPr="00715AEE">
              <w:rPr>
                <w:sz w:val="20"/>
                <w:szCs w:val="20"/>
              </w:rPr>
              <w:t xml:space="preserve">( </w:t>
            </w:r>
            <w:r w:rsidRPr="002E2C3B">
              <w:rPr>
                <w:rFonts w:ascii="Daytona" w:hAnsi="Daytona"/>
                <w:b/>
                <w:bCs/>
                <w:sz w:val="20"/>
                <w:szCs w:val="20"/>
              </w:rPr>
              <w:t>comma Johannum</w:t>
            </w:r>
            <w:r w:rsidRPr="00715AEE">
              <w:rPr>
                <w:sz w:val="20"/>
                <w:szCs w:val="20"/>
              </w:rPr>
              <w:t xml:space="preserve">), </w:t>
            </w:r>
            <w:r>
              <w:rPr>
                <w:sz w:val="20"/>
                <w:szCs w:val="20"/>
              </w:rPr>
              <w:t>N</w:t>
            </w:r>
            <w:r w:rsidRPr="00715AEE">
              <w:rPr>
                <w:sz w:val="20"/>
                <w:szCs w:val="20"/>
              </w:rPr>
              <w:t xml:space="preserve">ie było go nawet w TR Erazma (w pierwszych edycjach). Nie ma go w żadnym manuskrypcie NT, aż do późnego średniowiecza (tekst ten wydaje się glosą - wyjaśnieniem czy komentarzem wprowadzonym do tekstu z marginesu wcześniejszej kopii przez średniowiecznego kopistę, dlatego nie ma go w nowych przekładach Biblii). </w:t>
            </w:r>
            <w:r w:rsidR="002E2C3B">
              <w:rPr>
                <w:sz w:val="20"/>
                <w:szCs w:val="20"/>
              </w:rPr>
              <w:t>Pojawia się jednak już od VIw w kopiach Wulgaty</w:t>
            </w:r>
          </w:p>
        </w:tc>
      </w:tr>
      <w:tr w:rsidR="00A92E67" w:rsidRPr="00FE53AC" w14:paraId="01D1B924" w14:textId="77777777" w:rsidTr="005B45E1">
        <w:tblPrEx>
          <w:tblLook w:val="01E0" w:firstRow="1" w:lastRow="1" w:firstColumn="1" w:lastColumn="1" w:noHBand="0" w:noVBand="0"/>
        </w:tblPrEx>
        <w:trPr>
          <w:cantSplit/>
        </w:trPr>
        <w:tc>
          <w:tcPr>
            <w:tcW w:w="1555" w:type="dxa"/>
            <w:tcBorders>
              <w:top w:val="single" w:sz="4" w:space="0" w:color="auto"/>
            </w:tcBorders>
          </w:tcPr>
          <w:p w14:paraId="7E485B09" w14:textId="77777777" w:rsidR="00A92E67" w:rsidRPr="000272A4" w:rsidRDefault="00A92E67" w:rsidP="00BB7C16">
            <w:pPr>
              <w:pStyle w:val="Akapitwski"/>
              <w:ind w:firstLine="0"/>
              <w:rPr>
                <w:b/>
                <w:u w:val="single"/>
              </w:rPr>
            </w:pPr>
            <w:r w:rsidRPr="000272A4">
              <w:rPr>
                <w:b/>
                <w:u w:val="single"/>
              </w:rPr>
              <w:t>Ap 22.14</w:t>
            </w:r>
          </w:p>
        </w:tc>
        <w:tc>
          <w:tcPr>
            <w:tcW w:w="8651" w:type="dxa"/>
            <w:tcBorders>
              <w:top w:val="single" w:sz="4" w:space="0" w:color="auto"/>
            </w:tcBorders>
          </w:tcPr>
          <w:p w14:paraId="38D9564D" w14:textId="77777777" w:rsidR="00A92E67" w:rsidRDefault="00A92E67" w:rsidP="00BB7C16">
            <w:pPr>
              <w:pStyle w:val="Akapitwski"/>
              <w:ind w:left="245" w:hanging="245"/>
            </w:pPr>
            <w:r>
              <w:t xml:space="preserve">BT. Szczęśliwi, którzy </w:t>
            </w:r>
            <w:r w:rsidRPr="002E0ED1">
              <w:rPr>
                <w:color w:val="FF0000"/>
              </w:rPr>
              <w:t>piorą swe szaty</w:t>
            </w:r>
            <w:r>
              <w:t>, aby mieć prawo spożywać z drzewa życia i wejść przez bramy do miasta</w:t>
            </w:r>
          </w:p>
          <w:p w14:paraId="04D09407" w14:textId="77777777" w:rsidR="00A92E67" w:rsidRDefault="00A92E67" w:rsidP="00BB7C16">
            <w:pPr>
              <w:pStyle w:val="Akapitwski"/>
              <w:ind w:left="245" w:hanging="245"/>
            </w:pPr>
            <w:r w:rsidRPr="008761EA">
              <w:t>BW.</w:t>
            </w:r>
            <w:r>
              <w:rPr>
                <w:b/>
              </w:rPr>
              <w:t xml:space="preserve"> </w:t>
            </w:r>
            <w:r>
              <w:t xml:space="preserve">Błogosławieni, którzy </w:t>
            </w:r>
            <w:r w:rsidRPr="002E0ED1">
              <w:rPr>
                <w:color w:val="FF0000"/>
              </w:rPr>
              <w:t>piorą swoje szaty</w:t>
            </w:r>
            <w:r>
              <w:t>, aby mieli prawo do drzewa żywota i mogli wejść przez bramy do miasta</w:t>
            </w:r>
          </w:p>
          <w:p w14:paraId="50CB9208" w14:textId="77777777" w:rsidR="00A92E67" w:rsidRDefault="00A92E67" w:rsidP="00BB7C16">
            <w:pPr>
              <w:pStyle w:val="Akapitwski"/>
              <w:ind w:left="245" w:hanging="245"/>
            </w:pPr>
            <w:r>
              <w:t xml:space="preserve">PNŚ. szczęśliwi ci, którzy </w:t>
            </w:r>
            <w:r w:rsidRPr="00F72E4D">
              <w:rPr>
                <w:color w:val="FF0000"/>
              </w:rPr>
              <w:t>piorą swe długie szaty</w:t>
            </w:r>
            <w:r>
              <w:t>, żeby mieć prawo pójść do drzew życia i żeby uzyskać wstęp do miasta przez jego bramy.</w:t>
            </w:r>
          </w:p>
          <w:p w14:paraId="2CAE0D4E" w14:textId="77777777" w:rsidR="00A92E67" w:rsidRDefault="00A92E67" w:rsidP="00BB7C16">
            <w:pPr>
              <w:pStyle w:val="Akapitwski"/>
              <w:ind w:left="245" w:hanging="245"/>
            </w:pPr>
            <w:r>
              <w:t xml:space="preserve">BG (stara). Bogaci ci, co </w:t>
            </w:r>
            <w:r w:rsidRPr="002E0ED1">
              <w:rPr>
                <w:color w:val="FF0000"/>
              </w:rPr>
              <w:t>czynią Jego polecenia</w:t>
            </w:r>
            <w:r>
              <w:t xml:space="preserve"> (przykazania), by ich siła była dzięki drzewu życia i by bramami weszli do miasta</w:t>
            </w:r>
          </w:p>
          <w:p w14:paraId="2C413F5B" w14:textId="77777777" w:rsidR="003C4CFF" w:rsidRDefault="003C4CFF" w:rsidP="00BB7C16">
            <w:pPr>
              <w:pStyle w:val="Akapitwski"/>
              <w:ind w:left="245" w:hanging="245"/>
            </w:pPr>
            <w:r>
              <w:t xml:space="preserve">BJW. </w:t>
            </w:r>
            <w:r w:rsidRPr="003C4CFF">
              <w:t xml:space="preserve">Błogosławieni, którzy </w:t>
            </w:r>
            <w:r w:rsidRPr="003C4CFF">
              <w:rPr>
                <w:color w:val="FF0000"/>
              </w:rPr>
              <w:t>omywają szaty swoje</w:t>
            </w:r>
            <w:r w:rsidRPr="003C4CFF">
              <w:t xml:space="preserve"> we krwi barankowej, aby władza ich była nad drzewem żywota a żeby weszli przez bramy do Miasta.</w:t>
            </w:r>
          </w:p>
          <w:p w14:paraId="5E284D9D" w14:textId="77777777" w:rsidR="00A92E67" w:rsidRPr="00FA2A1B" w:rsidRDefault="00A92E67" w:rsidP="00BB7C16">
            <w:pPr>
              <w:pStyle w:val="Akapitwski"/>
              <w:ind w:left="245" w:hanging="245"/>
              <w:rPr>
                <w:i/>
                <w:color w:val="002060"/>
              </w:rPr>
            </w:pPr>
            <w:r w:rsidRPr="00FA2A1B">
              <w:rPr>
                <w:i/>
                <w:color w:val="002060"/>
                <w:szCs w:val="26"/>
              </w:rPr>
              <w:t>Zdecydowanie różne znaczenie ma</w:t>
            </w:r>
            <w:r w:rsidRPr="00FA2A1B">
              <w:rPr>
                <w:i/>
                <w:color w:val="002060"/>
              </w:rPr>
              <w:t xml:space="preserve"> “pranie szat” i “czynienie Jego poleceń”</w:t>
            </w:r>
          </w:p>
          <w:p w14:paraId="4B366BC8" w14:textId="77777777" w:rsidR="00A92E67" w:rsidRPr="00FE53AC" w:rsidRDefault="00A92E67" w:rsidP="00862780">
            <w:pPr>
              <w:pStyle w:val="Normalnie"/>
              <w:spacing w:line="240" w:lineRule="auto"/>
              <w:rPr>
                <w:i/>
              </w:rPr>
            </w:pPr>
            <w:r w:rsidRPr="00862780">
              <w:rPr>
                <w:spacing w:val="-4"/>
                <w:kern w:val="0"/>
                <w:sz w:val="20"/>
                <w:szCs w:val="20"/>
                <w:lang w:eastAsia="pl-PL"/>
              </w:rPr>
              <w:t>Faktycznie tekst ten jest poświadczony dopiero w manuskrypcie z VIII wieku, więc choć jest możliwe, że był w oryginalnym NT, to nie można powiedzieć, że jego brak we współczesnych Bibliach to owoc konspiracji.</w:t>
            </w:r>
          </w:p>
        </w:tc>
      </w:tr>
    </w:tbl>
    <w:p w14:paraId="65B8599E" w14:textId="03C530CC" w:rsidR="0049566E" w:rsidRPr="00A2434B" w:rsidRDefault="0049566E" w:rsidP="00A2434B">
      <w:pPr>
        <w:pStyle w:val="Normalnie"/>
        <w:keepNext/>
        <w:spacing w:before="240"/>
        <w:ind w:firstLine="0"/>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434B">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Przykłady niezrozumiałych </w:t>
      </w:r>
      <w:r w:rsidR="00A2434B" w:rsidRPr="00A2434B">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tekstów</w:t>
      </w:r>
      <w:r w:rsidRPr="00A2434B">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 Biblii Jakuba Wujka:</w:t>
      </w:r>
    </w:p>
    <w:tbl>
      <w:tblPr>
        <w:tblStyle w:val="Tabela-Siatka"/>
        <w:tblW w:w="10206" w:type="dxa"/>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55"/>
        <w:gridCol w:w="8651"/>
      </w:tblGrid>
      <w:tr w:rsidR="00BE00E4" w:rsidRPr="0081634D" w14:paraId="70DF3B19" w14:textId="77777777" w:rsidTr="006F2298">
        <w:trPr>
          <w:cantSplit/>
        </w:trPr>
        <w:tc>
          <w:tcPr>
            <w:tcW w:w="1555" w:type="dxa"/>
            <w:tcBorders>
              <w:top w:val="single" w:sz="4" w:space="0" w:color="auto"/>
              <w:bottom w:val="single" w:sz="4" w:space="0" w:color="auto"/>
            </w:tcBorders>
          </w:tcPr>
          <w:p w14:paraId="6C52DD70" w14:textId="77777777" w:rsidR="00BE00E4" w:rsidRDefault="00BE00E4" w:rsidP="006F2298">
            <w:pPr>
              <w:pStyle w:val="Akapitwski"/>
              <w:ind w:firstLine="0"/>
              <w:rPr>
                <w:b/>
                <w:u w:val="single"/>
              </w:rPr>
            </w:pPr>
            <w:r>
              <w:rPr>
                <w:b/>
                <w:u w:val="single"/>
              </w:rPr>
              <w:t>Gen 3.15</w:t>
            </w:r>
          </w:p>
        </w:tc>
        <w:tc>
          <w:tcPr>
            <w:tcW w:w="8651" w:type="dxa"/>
            <w:tcBorders>
              <w:top w:val="single" w:sz="4" w:space="0" w:color="auto"/>
              <w:bottom w:val="single" w:sz="4" w:space="0" w:color="auto"/>
            </w:tcBorders>
          </w:tcPr>
          <w:p w14:paraId="4205F6C4" w14:textId="77777777" w:rsidR="00BE00E4" w:rsidRDefault="00BE00E4" w:rsidP="006F2298">
            <w:pPr>
              <w:pStyle w:val="Akapitwski"/>
              <w:ind w:left="245" w:hanging="245"/>
              <w:rPr>
                <w:szCs w:val="26"/>
              </w:rPr>
            </w:pPr>
            <w:r>
              <w:rPr>
                <w:szCs w:val="26"/>
              </w:rPr>
              <w:t>B.Hbr: hu (</w:t>
            </w:r>
            <w:r w:rsidRPr="00700F20">
              <w:rPr>
                <w:i/>
                <w:iCs/>
                <w:szCs w:val="26"/>
              </w:rPr>
              <w:t>on</w:t>
            </w:r>
            <w:r>
              <w:rPr>
                <w:szCs w:val="26"/>
              </w:rPr>
              <w:t>) jeszufcha rosz we’atta teszufennu  kew samek</w:t>
            </w:r>
          </w:p>
          <w:p w14:paraId="79D89863" w14:textId="77777777" w:rsidR="00BE00E4" w:rsidRDefault="00BE00E4" w:rsidP="006F2298">
            <w:pPr>
              <w:pStyle w:val="Akapitwski"/>
              <w:ind w:left="245" w:hanging="245"/>
              <w:rPr>
                <w:szCs w:val="26"/>
              </w:rPr>
            </w:pPr>
            <w:r>
              <w:rPr>
                <w:szCs w:val="26"/>
              </w:rPr>
              <w:t>Wulgata:  ipsa (</w:t>
            </w:r>
            <w:r w:rsidRPr="00700F20">
              <w:rPr>
                <w:i/>
                <w:iCs/>
                <w:szCs w:val="26"/>
              </w:rPr>
              <w:t>ona</w:t>
            </w:r>
            <w:r>
              <w:rPr>
                <w:szCs w:val="26"/>
              </w:rPr>
              <w:t>) conteret caput tuum</w:t>
            </w:r>
          </w:p>
          <w:p w14:paraId="055B1058" w14:textId="77777777" w:rsidR="00BE00E4" w:rsidRDefault="00BE00E4" w:rsidP="006F2298">
            <w:pPr>
              <w:pStyle w:val="Akapitwski"/>
              <w:ind w:left="245" w:hanging="245"/>
              <w:rPr>
                <w:szCs w:val="26"/>
              </w:rPr>
            </w:pPr>
            <w:r>
              <w:rPr>
                <w:szCs w:val="26"/>
              </w:rPr>
              <w:t xml:space="preserve">BT: </w:t>
            </w:r>
            <w:r w:rsidRPr="00942899">
              <w:rPr>
                <w:szCs w:val="26"/>
              </w:rPr>
              <w:t xml:space="preserve">Wprowadzam nieprzyjaźń między ciebie a niewiastę, pomiędzy potomstwo twoje a potomstwo jej: </w:t>
            </w:r>
            <w:r w:rsidRPr="00942899">
              <w:rPr>
                <w:color w:val="FF0000"/>
                <w:szCs w:val="26"/>
              </w:rPr>
              <w:t xml:space="preserve">ono </w:t>
            </w:r>
            <w:r w:rsidRPr="00942899">
              <w:rPr>
                <w:szCs w:val="26"/>
              </w:rPr>
              <w:t>zmiażdży ci głowę, a ty zmiażdżysz mu piętę.</w:t>
            </w:r>
          </w:p>
          <w:p w14:paraId="118EB58C" w14:textId="77777777" w:rsidR="00BE00E4" w:rsidRDefault="00BE00E4" w:rsidP="006F2298">
            <w:pPr>
              <w:pStyle w:val="Akapitwski"/>
              <w:ind w:left="245" w:hanging="245"/>
              <w:rPr>
                <w:szCs w:val="26"/>
              </w:rPr>
            </w:pPr>
            <w:r>
              <w:rPr>
                <w:szCs w:val="26"/>
              </w:rPr>
              <w:t xml:space="preserve">BW: </w:t>
            </w:r>
            <w:r w:rsidRPr="00942899">
              <w:rPr>
                <w:szCs w:val="26"/>
              </w:rPr>
              <w:t xml:space="preserve">I ustanowię nieprzyjaźń między tobą a kobietą, między twoim potomstwem a jej potomstwem; </w:t>
            </w:r>
            <w:r w:rsidRPr="00942899">
              <w:rPr>
                <w:color w:val="FF0000"/>
                <w:szCs w:val="26"/>
              </w:rPr>
              <w:t xml:space="preserve">ono </w:t>
            </w:r>
            <w:r w:rsidRPr="00942899">
              <w:rPr>
                <w:szCs w:val="26"/>
              </w:rPr>
              <w:t>zdepcze ci głowę, a ty ukąsisz je w piętę.</w:t>
            </w:r>
          </w:p>
          <w:p w14:paraId="2AD76A77" w14:textId="77777777" w:rsidR="00BE00E4" w:rsidRDefault="00BE00E4" w:rsidP="006F2298">
            <w:pPr>
              <w:pStyle w:val="Akapitwski"/>
              <w:ind w:left="245" w:hanging="245"/>
              <w:rPr>
                <w:szCs w:val="26"/>
              </w:rPr>
            </w:pPr>
            <w:r>
              <w:rPr>
                <w:szCs w:val="26"/>
              </w:rPr>
              <w:t xml:space="preserve">BG: </w:t>
            </w:r>
            <w:r w:rsidRPr="00942899">
              <w:rPr>
                <w:szCs w:val="26"/>
              </w:rPr>
              <w:t>Nieprzyjaźń też położę między tobą i niewiastą, i między nasieniem twoim, i</w:t>
            </w:r>
            <w:r>
              <w:rPr>
                <w:szCs w:val="26"/>
              </w:rPr>
              <w:t> </w:t>
            </w:r>
            <w:r w:rsidRPr="00942899">
              <w:rPr>
                <w:szCs w:val="26"/>
              </w:rPr>
              <w:t xml:space="preserve">między nasieniem jej; </w:t>
            </w:r>
            <w:r w:rsidRPr="00942899">
              <w:rPr>
                <w:color w:val="FF0000"/>
                <w:szCs w:val="26"/>
              </w:rPr>
              <w:t xml:space="preserve">to </w:t>
            </w:r>
            <w:r w:rsidRPr="00942899">
              <w:rPr>
                <w:szCs w:val="26"/>
              </w:rPr>
              <w:t>potrze tobie głowę, a ty mu potrzesz piętę.</w:t>
            </w:r>
          </w:p>
          <w:p w14:paraId="251C3052" w14:textId="77777777" w:rsidR="00BE00E4" w:rsidRDefault="00BE00E4" w:rsidP="006F2298">
            <w:pPr>
              <w:pStyle w:val="Akapitwski"/>
              <w:ind w:left="245" w:hanging="245"/>
              <w:rPr>
                <w:szCs w:val="26"/>
              </w:rPr>
            </w:pPr>
            <w:r>
              <w:rPr>
                <w:szCs w:val="26"/>
              </w:rPr>
              <w:t xml:space="preserve">BJW: </w:t>
            </w:r>
            <w:r w:rsidRPr="00700F20">
              <w:rPr>
                <w:szCs w:val="26"/>
              </w:rPr>
              <w:t xml:space="preserve">POŁOŻĘ nieprzyjaźń między tobą, a między niewiastą, i między nasieniem twym, a nasieniem jej, </w:t>
            </w:r>
            <w:r w:rsidRPr="00700F20">
              <w:rPr>
                <w:color w:val="FF0000"/>
                <w:szCs w:val="26"/>
              </w:rPr>
              <w:t xml:space="preserve">ona </w:t>
            </w:r>
            <w:r w:rsidRPr="00700F20">
              <w:rPr>
                <w:szCs w:val="26"/>
              </w:rPr>
              <w:t>zetrze głowę twoje, a ty czyhać będziesz na piętę jej.</w:t>
            </w:r>
          </w:p>
          <w:p w14:paraId="45769281" w14:textId="77777777" w:rsidR="00BE00E4" w:rsidRPr="00700F20" w:rsidRDefault="00BE00E4" w:rsidP="006F2298">
            <w:pPr>
              <w:pStyle w:val="Akapitwski"/>
              <w:ind w:firstLine="177"/>
              <w:rPr>
                <w:i/>
                <w:iCs/>
                <w:szCs w:val="26"/>
              </w:rPr>
            </w:pPr>
            <w:r w:rsidRPr="00700F20">
              <w:rPr>
                <w:i/>
                <w:iCs/>
                <w:color w:val="002060"/>
                <w:szCs w:val="26"/>
              </w:rPr>
              <w:t xml:space="preserve">Pojawiający się w Wulgacie Hieronima zaimek „Ona” sugeruje, że chodzi tu o postać kobiecą. W teologii katolickiej odnosi się go jednoznacznie do Maryi, stąd też wiele obrazów przedstawia Maryję depczącą głowę węża. </w:t>
            </w:r>
            <w:r>
              <w:rPr>
                <w:i/>
                <w:iCs/>
                <w:color w:val="002060"/>
                <w:szCs w:val="26"/>
              </w:rPr>
              <w:t>Skąd Hieronim wziął „ona”? Otóż w czasach Hieronima nie było jeszcze tekstów masoreckich, w których wykładano samogłoski. Rdzeń mógł być pisany zarówno z bardzo podobnymi do siebie znakami „</w:t>
            </w:r>
            <w:r w:rsidRPr="00561545">
              <w:rPr>
                <w:i/>
                <w:iCs/>
                <w:szCs w:val="26"/>
              </w:rPr>
              <w:t>waw</w:t>
            </w:r>
            <w:r>
              <w:rPr>
                <w:i/>
                <w:iCs/>
                <w:color w:val="002060"/>
                <w:szCs w:val="26"/>
              </w:rPr>
              <w:t>” lub z „</w:t>
            </w:r>
            <w:r w:rsidRPr="00561545">
              <w:rPr>
                <w:i/>
                <w:iCs/>
                <w:szCs w:val="26"/>
              </w:rPr>
              <w:t>jota</w:t>
            </w:r>
            <w:r>
              <w:rPr>
                <w:i/>
                <w:iCs/>
                <w:color w:val="002060"/>
                <w:szCs w:val="26"/>
              </w:rPr>
              <w:t xml:space="preserve">”, i w zależności od tego przyjmuje on lub ona. </w:t>
            </w:r>
          </w:p>
        </w:tc>
      </w:tr>
      <w:tr w:rsidR="00561545" w:rsidRPr="0081634D" w14:paraId="469F8777" w14:textId="77777777" w:rsidTr="006F2298">
        <w:trPr>
          <w:cantSplit/>
        </w:trPr>
        <w:tc>
          <w:tcPr>
            <w:tcW w:w="1555" w:type="dxa"/>
            <w:tcBorders>
              <w:top w:val="single" w:sz="4" w:space="0" w:color="auto"/>
              <w:bottom w:val="single" w:sz="4" w:space="0" w:color="auto"/>
            </w:tcBorders>
          </w:tcPr>
          <w:p w14:paraId="3EEB1EED" w14:textId="77777777" w:rsidR="00561545" w:rsidRDefault="00561545" w:rsidP="006F2298">
            <w:pPr>
              <w:pStyle w:val="Akapitwski"/>
              <w:ind w:firstLine="0"/>
              <w:rPr>
                <w:b/>
                <w:u w:val="single"/>
              </w:rPr>
            </w:pPr>
            <w:r>
              <w:rPr>
                <w:b/>
                <w:u w:val="single"/>
              </w:rPr>
              <w:t>Iz 5.1</w:t>
            </w:r>
          </w:p>
        </w:tc>
        <w:tc>
          <w:tcPr>
            <w:tcW w:w="8651" w:type="dxa"/>
            <w:tcBorders>
              <w:top w:val="single" w:sz="4" w:space="0" w:color="auto"/>
              <w:bottom w:val="single" w:sz="4" w:space="0" w:color="auto"/>
            </w:tcBorders>
          </w:tcPr>
          <w:p w14:paraId="5D0E32DA" w14:textId="77777777" w:rsidR="00561545" w:rsidRDefault="00561545" w:rsidP="006F2298">
            <w:pPr>
              <w:pStyle w:val="Akapitwski"/>
              <w:ind w:left="245" w:hanging="245"/>
              <w:rPr>
                <w:szCs w:val="26"/>
              </w:rPr>
            </w:pPr>
            <w:r>
              <w:rPr>
                <w:szCs w:val="26"/>
              </w:rPr>
              <w:t>BT: Przyjaciel mój miał winnicę na żyznym pagórku</w:t>
            </w:r>
          </w:p>
          <w:p w14:paraId="04C1BD59" w14:textId="77777777" w:rsidR="00561545" w:rsidRDefault="00561545" w:rsidP="006F2298">
            <w:pPr>
              <w:pStyle w:val="Akapitwski"/>
              <w:ind w:left="245" w:hanging="245"/>
              <w:rPr>
                <w:szCs w:val="26"/>
              </w:rPr>
            </w:pPr>
            <w:r>
              <w:rPr>
                <w:szCs w:val="26"/>
              </w:rPr>
              <w:t xml:space="preserve">UBG: </w:t>
            </w:r>
            <w:r w:rsidRPr="00FA4027">
              <w:rPr>
                <w:szCs w:val="26"/>
              </w:rPr>
              <w:t>Mój umiłowany ma winnicę na urodzajnym pagórku.</w:t>
            </w:r>
          </w:p>
          <w:p w14:paraId="1789C53E" w14:textId="77777777" w:rsidR="00561545" w:rsidRDefault="00561545" w:rsidP="006F2298">
            <w:pPr>
              <w:pStyle w:val="Akapitwski"/>
              <w:ind w:left="245" w:hanging="245"/>
              <w:rPr>
                <w:szCs w:val="26"/>
              </w:rPr>
            </w:pPr>
            <w:r>
              <w:rPr>
                <w:szCs w:val="26"/>
              </w:rPr>
              <w:t xml:space="preserve">BL: </w:t>
            </w:r>
            <w:r w:rsidRPr="00FA4027">
              <w:rPr>
                <w:szCs w:val="26"/>
              </w:rPr>
              <w:t>Mój przyjaciel posiadał winnicę na urodzajnym wzgórzu.</w:t>
            </w:r>
          </w:p>
          <w:p w14:paraId="1B60A10F" w14:textId="77777777" w:rsidR="00561545" w:rsidRDefault="00561545" w:rsidP="006F2298">
            <w:pPr>
              <w:pStyle w:val="Akapitwski"/>
              <w:ind w:left="245" w:hanging="245"/>
              <w:rPr>
                <w:szCs w:val="26"/>
              </w:rPr>
            </w:pPr>
            <w:r>
              <w:rPr>
                <w:szCs w:val="26"/>
              </w:rPr>
              <w:t xml:space="preserve">BB: </w:t>
            </w:r>
            <w:r w:rsidRPr="00FA4027">
              <w:rPr>
                <w:szCs w:val="26"/>
              </w:rPr>
              <w:t>Na</w:t>
            </w:r>
            <w:r>
              <w:rPr>
                <w:szCs w:val="26"/>
              </w:rPr>
              <w:t>j</w:t>
            </w:r>
            <w:r w:rsidRPr="00FA4027">
              <w:rPr>
                <w:szCs w:val="26"/>
              </w:rPr>
              <w:t xml:space="preserve">milszy mój miał winnicę </w:t>
            </w:r>
            <w:r w:rsidRPr="00B912D0">
              <w:rPr>
                <w:color w:val="FF0000"/>
                <w:szCs w:val="26"/>
              </w:rPr>
              <w:t>na pagórku płodnym</w:t>
            </w:r>
          </w:p>
          <w:p w14:paraId="650F8581" w14:textId="77777777" w:rsidR="00561545" w:rsidRDefault="00561545" w:rsidP="006F2298">
            <w:pPr>
              <w:pStyle w:val="Akapitwski"/>
              <w:ind w:left="245" w:hanging="245"/>
              <w:rPr>
                <w:szCs w:val="26"/>
              </w:rPr>
            </w:pPr>
            <w:r>
              <w:rPr>
                <w:szCs w:val="26"/>
              </w:rPr>
              <w:t xml:space="preserve">BJW: Winnicę nabył mój miły na </w:t>
            </w:r>
            <w:r w:rsidRPr="00B912D0">
              <w:rPr>
                <w:color w:val="FF0000"/>
                <w:szCs w:val="26"/>
              </w:rPr>
              <w:t>rogu, synie oliwy</w:t>
            </w:r>
          </w:p>
          <w:p w14:paraId="1F818387" w14:textId="77777777" w:rsidR="00561545" w:rsidRPr="00904BF1" w:rsidRDefault="00561545" w:rsidP="006F2298">
            <w:pPr>
              <w:pStyle w:val="Akapitwski"/>
              <w:ind w:firstLine="177"/>
              <w:rPr>
                <w:i/>
                <w:iCs/>
                <w:szCs w:val="26"/>
              </w:rPr>
            </w:pPr>
            <w:r>
              <w:rPr>
                <w:i/>
                <w:iCs/>
                <w:color w:val="002060"/>
                <w:szCs w:val="26"/>
              </w:rPr>
              <w:t>Dlaczego t</w:t>
            </w:r>
            <w:r w:rsidRPr="00904BF1">
              <w:rPr>
                <w:i/>
                <w:iCs/>
                <w:color w:val="002060"/>
                <w:szCs w:val="26"/>
              </w:rPr>
              <w:t xml:space="preserve">łumaczenie BJW jest </w:t>
            </w:r>
            <w:r>
              <w:rPr>
                <w:i/>
                <w:iCs/>
                <w:color w:val="002060"/>
                <w:szCs w:val="26"/>
              </w:rPr>
              <w:t xml:space="preserve">tak </w:t>
            </w:r>
            <w:r w:rsidRPr="00904BF1">
              <w:rPr>
                <w:i/>
                <w:iCs/>
                <w:color w:val="002060"/>
                <w:szCs w:val="26"/>
              </w:rPr>
              <w:t>bezsensown</w:t>
            </w:r>
            <w:r>
              <w:rPr>
                <w:i/>
                <w:iCs/>
                <w:color w:val="002060"/>
                <w:szCs w:val="26"/>
              </w:rPr>
              <w:t>e?</w:t>
            </w:r>
            <w:r w:rsidRPr="00904BF1">
              <w:rPr>
                <w:i/>
                <w:iCs/>
                <w:color w:val="002060"/>
                <w:szCs w:val="26"/>
              </w:rPr>
              <w:t xml:space="preserve">. </w:t>
            </w:r>
            <w:r>
              <w:rPr>
                <w:i/>
                <w:iCs/>
                <w:color w:val="002060"/>
                <w:szCs w:val="26"/>
              </w:rPr>
              <w:t>Hieronim nie wiedział, że niektóre słowa hebrajskie mają wielorakie znacznie.</w:t>
            </w:r>
          </w:p>
        </w:tc>
      </w:tr>
      <w:tr w:rsidR="00BE00E4" w:rsidRPr="0081634D" w14:paraId="79AD4036" w14:textId="77777777" w:rsidTr="006F2298">
        <w:trPr>
          <w:cantSplit/>
        </w:trPr>
        <w:tc>
          <w:tcPr>
            <w:tcW w:w="1555" w:type="dxa"/>
            <w:tcBorders>
              <w:top w:val="single" w:sz="4" w:space="0" w:color="auto"/>
              <w:bottom w:val="single" w:sz="4" w:space="0" w:color="auto"/>
            </w:tcBorders>
          </w:tcPr>
          <w:p w14:paraId="711CCDA0" w14:textId="77777777" w:rsidR="00BE00E4" w:rsidRDefault="00BE00E4" w:rsidP="006F2298">
            <w:pPr>
              <w:pStyle w:val="Akapitwski"/>
              <w:ind w:firstLine="0"/>
              <w:rPr>
                <w:b/>
                <w:u w:val="single"/>
              </w:rPr>
            </w:pPr>
            <w:r>
              <w:rPr>
                <w:b/>
                <w:u w:val="single"/>
              </w:rPr>
              <w:t>Iz 9.2</w:t>
            </w:r>
          </w:p>
        </w:tc>
        <w:tc>
          <w:tcPr>
            <w:tcW w:w="8651" w:type="dxa"/>
            <w:tcBorders>
              <w:top w:val="single" w:sz="4" w:space="0" w:color="auto"/>
              <w:bottom w:val="single" w:sz="4" w:space="0" w:color="auto"/>
            </w:tcBorders>
          </w:tcPr>
          <w:p w14:paraId="79095474" w14:textId="77777777" w:rsidR="00BE00E4" w:rsidRDefault="00BE00E4" w:rsidP="006F2298">
            <w:pPr>
              <w:pStyle w:val="Akapitwski"/>
              <w:ind w:left="245" w:hanging="245"/>
              <w:rPr>
                <w:szCs w:val="26"/>
              </w:rPr>
            </w:pPr>
            <w:r>
              <w:rPr>
                <w:szCs w:val="26"/>
              </w:rPr>
              <w:t xml:space="preserve">BT: </w:t>
            </w:r>
            <w:r w:rsidRPr="00B912D0">
              <w:rPr>
                <w:szCs w:val="26"/>
              </w:rPr>
              <w:t xml:space="preserve">Pomnożyłeś radość, </w:t>
            </w:r>
            <w:r w:rsidRPr="00B912D0">
              <w:rPr>
                <w:color w:val="FF0000"/>
                <w:szCs w:val="26"/>
              </w:rPr>
              <w:t>zwiększyłeś wesele</w:t>
            </w:r>
            <w:r w:rsidRPr="00B912D0">
              <w:rPr>
                <w:szCs w:val="26"/>
              </w:rPr>
              <w:t>. Rozradowali się przed Tobą, jak się radują we żniwa, jak się weselą przy podziale łupu.</w:t>
            </w:r>
          </w:p>
          <w:p w14:paraId="75F9E48B" w14:textId="77777777" w:rsidR="00BE00E4" w:rsidRDefault="00BE00E4" w:rsidP="006F2298">
            <w:pPr>
              <w:pStyle w:val="Akapitwski"/>
              <w:ind w:left="245" w:hanging="245"/>
              <w:rPr>
                <w:szCs w:val="26"/>
              </w:rPr>
            </w:pPr>
            <w:r>
              <w:rPr>
                <w:szCs w:val="26"/>
              </w:rPr>
              <w:t xml:space="preserve">BW: </w:t>
            </w:r>
            <w:r w:rsidRPr="00B912D0">
              <w:rPr>
                <w:color w:val="FF0000"/>
                <w:szCs w:val="26"/>
              </w:rPr>
              <w:t>Udzielisz mnóstwo wesela</w:t>
            </w:r>
            <w:r w:rsidRPr="00B912D0">
              <w:rPr>
                <w:szCs w:val="26"/>
              </w:rPr>
              <w:t>, sprawisz wielką radość, radować się będą przed tobą, jak się radują w żniwa, jak się weselą przy podziale łupów.</w:t>
            </w:r>
          </w:p>
          <w:p w14:paraId="0EC192D3" w14:textId="77777777" w:rsidR="00BE00E4" w:rsidRDefault="00BE00E4" w:rsidP="006F2298">
            <w:pPr>
              <w:pStyle w:val="Akapitwski"/>
              <w:ind w:left="245" w:hanging="245"/>
              <w:rPr>
                <w:szCs w:val="26"/>
              </w:rPr>
            </w:pPr>
            <w:r>
              <w:rPr>
                <w:szCs w:val="26"/>
              </w:rPr>
              <w:t xml:space="preserve">BJW: </w:t>
            </w:r>
            <w:r w:rsidRPr="00B912D0">
              <w:rPr>
                <w:szCs w:val="26"/>
              </w:rPr>
              <w:t xml:space="preserve">Rozmnożyłeś naród, a </w:t>
            </w:r>
            <w:r w:rsidRPr="00B912D0">
              <w:rPr>
                <w:color w:val="FF0000"/>
                <w:szCs w:val="26"/>
              </w:rPr>
              <w:t>nie uczyniłeś wielkiego wesela</w:t>
            </w:r>
            <w:r w:rsidRPr="00B912D0">
              <w:rPr>
                <w:szCs w:val="26"/>
              </w:rPr>
              <w:t>. Będą się weselić przed tobą jako ci, którzy się weselą we żniwa, jako się radują zwycięzcy dostawszy korzyści, gdy się dzielą łupy.</w:t>
            </w:r>
          </w:p>
          <w:p w14:paraId="332A528A" w14:textId="77777777" w:rsidR="00BE00E4" w:rsidRPr="00B912D0" w:rsidRDefault="00BE00E4" w:rsidP="006F2298">
            <w:pPr>
              <w:pStyle w:val="Normalnie"/>
              <w:keepNext/>
              <w:spacing w:before="240"/>
              <w:ind w:firstLine="319"/>
              <w:rPr>
                <w:i/>
                <w:iCs/>
                <w:color w:val="002060"/>
              </w:rPr>
            </w:pPr>
            <w:r w:rsidRPr="00BE00E4">
              <w:rPr>
                <w:i/>
                <w:iCs/>
                <w:color w:val="002060"/>
              </w:rPr>
              <w:t>Przeczenie w BJW jest absurdalne. Nie wynika to z pomyłki Wujka. Występujące tu w tekście hebrajskim „</w:t>
            </w:r>
            <w:r w:rsidRPr="00BE00E4">
              <w:rPr>
                <w:i/>
                <w:iCs/>
              </w:rPr>
              <w:t>Lo</w:t>
            </w:r>
            <w:r w:rsidRPr="00BE00E4">
              <w:rPr>
                <w:i/>
                <w:iCs/>
                <w:color w:val="002060"/>
              </w:rPr>
              <w:t>” pisane z alefem rzeczywiście oznacza przeczenie. Błąd wynika z pomyłki skryby, który zamiast „</w:t>
            </w:r>
            <w:r w:rsidRPr="00BE00E4">
              <w:rPr>
                <w:sz w:val="32"/>
                <w:szCs w:val="32"/>
              </w:rPr>
              <w:t>א</w:t>
            </w:r>
            <w:r w:rsidRPr="00BE00E4">
              <w:t xml:space="preserve"> </w:t>
            </w:r>
            <w:r w:rsidRPr="00BE00E4">
              <w:rPr>
                <w:color w:val="002060"/>
              </w:rPr>
              <w:t>=</w:t>
            </w:r>
            <w:r w:rsidRPr="00BE00E4">
              <w:rPr>
                <w:i/>
                <w:iCs/>
              </w:rPr>
              <w:t>alef</w:t>
            </w:r>
            <w:r w:rsidRPr="00BE00E4">
              <w:rPr>
                <w:i/>
                <w:iCs/>
                <w:color w:val="002060"/>
              </w:rPr>
              <w:t>” powinien wpisać znak ”</w:t>
            </w:r>
            <w:r w:rsidRPr="00BE00E4">
              <w:rPr>
                <w:sz w:val="32"/>
                <w:szCs w:val="32"/>
              </w:rPr>
              <w:t>ו</w:t>
            </w:r>
            <w:r w:rsidRPr="00BE00E4">
              <w:rPr>
                <w:i/>
                <w:iCs/>
                <w:color w:val="002060"/>
              </w:rPr>
              <w:t xml:space="preserve"> =</w:t>
            </w:r>
            <w:r w:rsidRPr="00BE00E4">
              <w:rPr>
                <w:i/>
                <w:iCs/>
              </w:rPr>
              <w:t>waw</w:t>
            </w:r>
            <w:r w:rsidRPr="00BE00E4">
              <w:rPr>
                <w:i/>
                <w:iCs/>
                <w:color w:val="002060"/>
              </w:rPr>
              <w:t>”. Wtedy owe „</w:t>
            </w:r>
            <w:r w:rsidRPr="00BE00E4">
              <w:rPr>
                <w:i/>
                <w:iCs/>
              </w:rPr>
              <w:t>Lo</w:t>
            </w:r>
            <w:r w:rsidRPr="00BE00E4">
              <w:rPr>
                <w:i/>
                <w:iCs/>
                <w:color w:val="002060"/>
              </w:rPr>
              <w:t>” znaczyłoby „dla niego”</w:t>
            </w:r>
          </w:p>
        </w:tc>
      </w:tr>
      <w:tr w:rsidR="0049566E" w:rsidRPr="0081634D" w14:paraId="44DA6C17" w14:textId="77777777" w:rsidTr="006F2298">
        <w:trPr>
          <w:cantSplit/>
        </w:trPr>
        <w:tc>
          <w:tcPr>
            <w:tcW w:w="1555" w:type="dxa"/>
            <w:tcBorders>
              <w:top w:val="single" w:sz="4" w:space="0" w:color="auto"/>
              <w:bottom w:val="single" w:sz="4" w:space="0" w:color="auto"/>
            </w:tcBorders>
          </w:tcPr>
          <w:p w14:paraId="06854DC8" w14:textId="77777777" w:rsidR="0049566E" w:rsidRDefault="0049566E" w:rsidP="006F2298">
            <w:pPr>
              <w:pStyle w:val="Akapitwski"/>
              <w:ind w:firstLine="0"/>
              <w:rPr>
                <w:b/>
                <w:u w:val="single"/>
              </w:rPr>
            </w:pPr>
            <w:r>
              <w:rPr>
                <w:b/>
                <w:u w:val="single"/>
              </w:rPr>
              <w:lastRenderedPageBreak/>
              <w:t>Ex 34.29:</w:t>
            </w:r>
          </w:p>
        </w:tc>
        <w:tc>
          <w:tcPr>
            <w:tcW w:w="8651" w:type="dxa"/>
            <w:tcBorders>
              <w:top w:val="single" w:sz="4" w:space="0" w:color="auto"/>
              <w:bottom w:val="single" w:sz="4" w:space="0" w:color="auto"/>
            </w:tcBorders>
          </w:tcPr>
          <w:p w14:paraId="4305B65E" w14:textId="77777777" w:rsidR="0049566E" w:rsidRDefault="0049566E" w:rsidP="006F2298">
            <w:pPr>
              <w:pStyle w:val="Akapitwski"/>
              <w:ind w:left="245" w:hanging="245"/>
              <w:rPr>
                <w:szCs w:val="26"/>
              </w:rPr>
            </w:pPr>
            <w:r>
              <w:rPr>
                <w:szCs w:val="26"/>
              </w:rPr>
              <w:t xml:space="preserve">Hbr: beredet mosze mehar sinai … u mosze lo-jada ki </w:t>
            </w:r>
            <w:r w:rsidRPr="00165273">
              <w:rPr>
                <w:color w:val="FF0000"/>
                <w:szCs w:val="26"/>
              </w:rPr>
              <w:t xml:space="preserve">karan </w:t>
            </w:r>
            <w:r>
              <w:rPr>
                <w:szCs w:val="26"/>
              </w:rPr>
              <w:t>or panaw …</w:t>
            </w:r>
          </w:p>
          <w:p w14:paraId="4D31FD47" w14:textId="77777777" w:rsidR="0049566E" w:rsidRDefault="0049566E" w:rsidP="006F2298">
            <w:pPr>
              <w:pStyle w:val="Akapitwski"/>
              <w:ind w:left="245" w:hanging="245"/>
              <w:rPr>
                <w:szCs w:val="26"/>
              </w:rPr>
            </w:pPr>
            <w:r>
              <w:rPr>
                <w:szCs w:val="26"/>
              </w:rPr>
              <w:t xml:space="preserve">BT: </w:t>
            </w:r>
            <w:r w:rsidRPr="00FB3A82">
              <w:rPr>
                <w:szCs w:val="26"/>
              </w:rPr>
              <w:t xml:space="preserve">Gdy Mojżesz zstępował z góry Synaj z dwiema tablicami Świadectwa w ręku, nie wiedział, że skóra na jego twarzy </w:t>
            </w:r>
            <w:r w:rsidRPr="00FB3A82">
              <w:rPr>
                <w:color w:val="FF0000"/>
                <w:szCs w:val="26"/>
              </w:rPr>
              <w:t xml:space="preserve">promieniała </w:t>
            </w:r>
            <w:r w:rsidRPr="00FB3A82">
              <w:rPr>
                <w:szCs w:val="26"/>
              </w:rPr>
              <w:t>na skutek rozmowy z Panem.</w:t>
            </w:r>
          </w:p>
          <w:p w14:paraId="11CE716D" w14:textId="77777777" w:rsidR="0049566E" w:rsidRDefault="0049566E" w:rsidP="006F2298">
            <w:pPr>
              <w:pStyle w:val="Akapitwski"/>
              <w:ind w:left="245" w:hanging="245"/>
              <w:rPr>
                <w:szCs w:val="26"/>
              </w:rPr>
            </w:pPr>
            <w:r>
              <w:rPr>
                <w:szCs w:val="26"/>
              </w:rPr>
              <w:t xml:space="preserve">BW: </w:t>
            </w:r>
            <w:r w:rsidRPr="00FB3A82">
              <w:rPr>
                <w:szCs w:val="26"/>
              </w:rPr>
              <w:t xml:space="preserve">A gdy Mojżesz zstępował z góry Synaj, mając w ręku dwie tablice Świadectwa, nie wiedział Mojżesz, gdy zstępował z góry, że skóra na twarzy jego </w:t>
            </w:r>
            <w:r w:rsidRPr="00FB3A82">
              <w:rPr>
                <w:color w:val="FF0000"/>
                <w:szCs w:val="26"/>
              </w:rPr>
              <w:t xml:space="preserve">promieniała </w:t>
            </w:r>
            <w:r w:rsidRPr="00FB3A82">
              <w:rPr>
                <w:szCs w:val="26"/>
              </w:rPr>
              <w:t>od rozmowy z Panem.</w:t>
            </w:r>
          </w:p>
          <w:p w14:paraId="37E213E7" w14:textId="77777777" w:rsidR="0049566E" w:rsidRDefault="0049566E" w:rsidP="006F2298">
            <w:pPr>
              <w:pStyle w:val="Akapitwski"/>
              <w:ind w:left="245" w:hanging="245"/>
              <w:rPr>
                <w:szCs w:val="26"/>
              </w:rPr>
            </w:pPr>
            <w:r>
              <w:rPr>
                <w:szCs w:val="26"/>
              </w:rPr>
              <w:t xml:space="preserve">BG: </w:t>
            </w:r>
            <w:r w:rsidRPr="00FB3A82">
              <w:rPr>
                <w:szCs w:val="26"/>
              </w:rPr>
              <w:t xml:space="preserve">I stało się, gdy zstępował Mojżesz z góry Synaj, a dwie tablice świadectwa miał w ręku Mojżesz, gdy zstępował z góry, że nie wiedział Mojżesz, iżby się </w:t>
            </w:r>
            <w:r w:rsidRPr="00FB3A82">
              <w:rPr>
                <w:color w:val="FF0000"/>
                <w:szCs w:val="26"/>
              </w:rPr>
              <w:t xml:space="preserve">lśniła </w:t>
            </w:r>
            <w:r w:rsidRPr="00FB3A82">
              <w:rPr>
                <w:szCs w:val="26"/>
              </w:rPr>
              <w:t>skóra twarzy jego, gdy Pan mówił z nim</w:t>
            </w:r>
          </w:p>
          <w:p w14:paraId="77224C52" w14:textId="77777777" w:rsidR="0049566E" w:rsidRDefault="0049566E" w:rsidP="006F2298">
            <w:pPr>
              <w:pStyle w:val="Akapitwski"/>
              <w:ind w:left="245" w:hanging="245"/>
              <w:rPr>
                <w:szCs w:val="26"/>
              </w:rPr>
            </w:pPr>
            <w:r>
              <w:rPr>
                <w:szCs w:val="26"/>
              </w:rPr>
              <w:t xml:space="preserve">BJW: </w:t>
            </w:r>
            <w:r w:rsidRPr="00FB3A82">
              <w:rPr>
                <w:szCs w:val="26"/>
              </w:rPr>
              <w:t xml:space="preserve">A gdy schodził Mojżesz z góry Synaj, trzymał dwie tablice świadectwa, a nie wiedział, że twarz jego </w:t>
            </w:r>
            <w:r w:rsidRPr="00FB3A82">
              <w:rPr>
                <w:color w:val="FF0000"/>
                <w:szCs w:val="26"/>
              </w:rPr>
              <w:t xml:space="preserve">rogata </w:t>
            </w:r>
            <w:r w:rsidRPr="00FB3A82">
              <w:rPr>
                <w:szCs w:val="26"/>
              </w:rPr>
              <w:t>była z społeczności mowy Pańskiej.</w:t>
            </w:r>
          </w:p>
          <w:p w14:paraId="79D6E9F6" w14:textId="77777777" w:rsidR="0049566E" w:rsidRPr="00FB3A82" w:rsidRDefault="0049566E" w:rsidP="006F2298">
            <w:pPr>
              <w:pStyle w:val="Akapitwski"/>
              <w:ind w:firstLine="177"/>
              <w:rPr>
                <w:i/>
                <w:iCs/>
                <w:szCs w:val="26"/>
              </w:rPr>
            </w:pPr>
            <w:r w:rsidRPr="00BE00E4">
              <w:rPr>
                <w:i/>
                <w:iCs/>
                <w:color w:val="002060"/>
                <w:szCs w:val="26"/>
              </w:rPr>
              <w:t xml:space="preserve">W tekście hebrajskim pojawia się tu rdzeń „KRN” czytany jako „karan”. Słowo to mogło oznaczać zarówno promieniować jak i być rogatym. Hieronim, a za nim tłumacze Wulgaty wybrali tą drugą opcję. </w:t>
            </w:r>
          </w:p>
        </w:tc>
      </w:tr>
    </w:tbl>
    <w:p w14:paraId="0A719396" w14:textId="77777777" w:rsidR="0049566E" w:rsidRPr="00A2434B" w:rsidRDefault="0049566E" w:rsidP="00A2434B">
      <w:pPr>
        <w:pStyle w:val="Normalnie"/>
        <w:keepNext/>
        <w:spacing w:before="240"/>
        <w:ind w:firstLine="0"/>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434B">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Kwestia manipulowania znakami przystankowymi i nadużywania WielKich LITeR</w:t>
      </w:r>
    </w:p>
    <w:tbl>
      <w:tblPr>
        <w:tblStyle w:val="Tabela-Siatka"/>
        <w:tblW w:w="10206" w:type="dxa"/>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01"/>
        <w:gridCol w:w="8505"/>
      </w:tblGrid>
      <w:tr w:rsidR="00BE00E4" w:rsidRPr="001A4396" w14:paraId="28E60D24" w14:textId="77777777" w:rsidTr="006F2298">
        <w:trPr>
          <w:cantSplit/>
        </w:trPr>
        <w:tc>
          <w:tcPr>
            <w:tcW w:w="1701" w:type="dxa"/>
            <w:tcBorders>
              <w:top w:val="single" w:sz="4" w:space="0" w:color="auto"/>
              <w:bottom w:val="single" w:sz="4" w:space="0" w:color="auto"/>
            </w:tcBorders>
          </w:tcPr>
          <w:p w14:paraId="4237A42E" w14:textId="77777777" w:rsidR="00BE00E4" w:rsidRPr="001A4396" w:rsidRDefault="00BE00E4" w:rsidP="006F2298">
            <w:pPr>
              <w:pStyle w:val="Akapitwski"/>
              <w:ind w:firstLine="0"/>
              <w:rPr>
                <w:b/>
                <w:u w:val="single"/>
              </w:rPr>
            </w:pPr>
            <w:r w:rsidRPr="001A4396">
              <w:rPr>
                <w:b/>
                <w:u w:val="single"/>
              </w:rPr>
              <w:t>Łk 23.43</w:t>
            </w:r>
          </w:p>
        </w:tc>
        <w:tc>
          <w:tcPr>
            <w:tcW w:w="8505" w:type="dxa"/>
            <w:tcBorders>
              <w:top w:val="single" w:sz="4" w:space="0" w:color="auto"/>
              <w:bottom w:val="single" w:sz="4" w:space="0" w:color="auto"/>
            </w:tcBorders>
          </w:tcPr>
          <w:p w14:paraId="6BA24583" w14:textId="77777777" w:rsidR="00BE00E4" w:rsidRDefault="00BE00E4" w:rsidP="006F2298">
            <w:pPr>
              <w:pStyle w:val="Akapitwski"/>
              <w:ind w:firstLine="0"/>
            </w:pPr>
            <w:r>
              <w:t xml:space="preserve">BT. Odpowiedział Mu: „Zapewniam </w:t>
            </w:r>
            <w:r w:rsidRPr="001A4396">
              <w:rPr>
                <w:color w:val="FF0000"/>
              </w:rPr>
              <w:t>Cię: Dzisiaj</w:t>
            </w:r>
            <w:r>
              <w:t xml:space="preserve"> ze Mną będziesz w raju”</w:t>
            </w:r>
          </w:p>
          <w:p w14:paraId="4B519366" w14:textId="77777777" w:rsidR="00BE00E4" w:rsidRDefault="00BE00E4" w:rsidP="006F2298">
            <w:pPr>
              <w:pStyle w:val="Akapitwski"/>
              <w:ind w:firstLine="0"/>
            </w:pPr>
            <w:r>
              <w:t xml:space="preserve">BW. I rzekł mu: Zaprawdę powiadam </w:t>
            </w:r>
            <w:r w:rsidRPr="001A4396">
              <w:rPr>
                <w:color w:val="FF0000"/>
              </w:rPr>
              <w:t>ci, dziś</w:t>
            </w:r>
            <w:r>
              <w:t xml:space="preserve"> będziesz ze mną w raju</w:t>
            </w:r>
          </w:p>
          <w:p w14:paraId="13907D9C" w14:textId="77777777" w:rsidR="00BE00E4" w:rsidRDefault="00BE00E4" w:rsidP="006F2298">
            <w:pPr>
              <w:pStyle w:val="Akapitwski"/>
              <w:ind w:firstLine="0"/>
            </w:pPr>
            <w:r>
              <w:t xml:space="preserve">PNŚ. A on rzekł do niego: „Zaprawdę mówię ci </w:t>
            </w:r>
            <w:r w:rsidRPr="001A4396">
              <w:rPr>
                <w:color w:val="FF0000"/>
              </w:rPr>
              <w:t>dzisiaj: Będziesz</w:t>
            </w:r>
            <w:r>
              <w:t xml:space="preserve"> ze mną w Raju”.</w:t>
            </w:r>
          </w:p>
          <w:p w14:paraId="292F7D13" w14:textId="77777777" w:rsidR="00BE00E4" w:rsidRDefault="00BE00E4" w:rsidP="006F2298">
            <w:pPr>
              <w:pStyle w:val="Akapitwski"/>
              <w:ind w:firstLine="0"/>
            </w:pPr>
            <w:r>
              <w:t xml:space="preserve">BG. Zaś Jezus mu powiedział: Zaprawdę, powiadam </w:t>
            </w:r>
            <w:r w:rsidRPr="001A4396">
              <w:rPr>
                <w:color w:val="FF0000"/>
              </w:rPr>
              <w:t>ci, dziś</w:t>
            </w:r>
            <w:r>
              <w:t xml:space="preserve"> będziesz ze mną w raju</w:t>
            </w:r>
          </w:p>
          <w:p w14:paraId="1DDE0C9C" w14:textId="77777777" w:rsidR="00BE00E4" w:rsidRDefault="00BE00E4" w:rsidP="006F2298">
            <w:pPr>
              <w:pStyle w:val="Akapitwski"/>
              <w:ind w:firstLine="0"/>
            </w:pPr>
            <w:r>
              <w:t xml:space="preserve">BJW. </w:t>
            </w:r>
            <w:r w:rsidRPr="00250E9D">
              <w:t xml:space="preserve">A Jezus mu rzekł: Zaprawdę mówię </w:t>
            </w:r>
            <w:r w:rsidRPr="00250E9D">
              <w:rPr>
                <w:color w:val="FF0000"/>
              </w:rPr>
              <w:t>tobie: dziś</w:t>
            </w:r>
            <w:r w:rsidRPr="00250E9D">
              <w:t xml:space="preserve"> ze mną będziesz w raju</w:t>
            </w:r>
          </w:p>
          <w:p w14:paraId="6A9673D1" w14:textId="77777777" w:rsidR="00BE00E4" w:rsidRPr="001A4396" w:rsidRDefault="00BE00E4" w:rsidP="006F2298">
            <w:pPr>
              <w:pStyle w:val="Akapitwski"/>
              <w:ind w:firstLine="180"/>
              <w:rPr>
                <w:i/>
                <w:color w:val="0000FF"/>
              </w:rPr>
            </w:pPr>
            <w:r w:rsidRPr="0059010B">
              <w:rPr>
                <w:i/>
                <w:color w:val="002060"/>
              </w:rPr>
              <w:t>Kwestia interpunkcji. Zupełnie inne znaczenie tego tekstu w PNŚ niż w pozostałych przekładach.</w:t>
            </w:r>
          </w:p>
        </w:tc>
      </w:tr>
      <w:tr w:rsidR="00245871" w:rsidRPr="00DC79A6" w14:paraId="4D5DCA86" w14:textId="77777777" w:rsidTr="00245871">
        <w:trPr>
          <w:cantSplit/>
        </w:trPr>
        <w:tc>
          <w:tcPr>
            <w:tcW w:w="1701" w:type="dxa"/>
            <w:tcBorders>
              <w:top w:val="single" w:sz="4" w:space="0" w:color="auto"/>
              <w:bottom w:val="single" w:sz="4" w:space="0" w:color="auto"/>
            </w:tcBorders>
          </w:tcPr>
          <w:p w14:paraId="1C92ED5B" w14:textId="77777777" w:rsidR="00245871" w:rsidRDefault="00245871" w:rsidP="006F2298">
            <w:pPr>
              <w:pStyle w:val="Akapitwski"/>
              <w:ind w:firstLine="0"/>
              <w:rPr>
                <w:b/>
              </w:rPr>
            </w:pPr>
            <w:r>
              <w:rPr>
                <w:b/>
              </w:rPr>
              <w:t>1Tes 5.21</w:t>
            </w:r>
          </w:p>
        </w:tc>
        <w:tc>
          <w:tcPr>
            <w:tcW w:w="8505" w:type="dxa"/>
            <w:tcBorders>
              <w:top w:val="single" w:sz="4" w:space="0" w:color="auto"/>
              <w:bottom w:val="single" w:sz="4" w:space="0" w:color="auto"/>
            </w:tcBorders>
          </w:tcPr>
          <w:p w14:paraId="4BA87647" w14:textId="77777777" w:rsidR="00245871" w:rsidRDefault="00245871" w:rsidP="006F2298">
            <w:pPr>
              <w:pStyle w:val="Akapitwski"/>
              <w:ind w:left="245" w:hanging="245"/>
            </w:pPr>
            <w:r>
              <w:t xml:space="preserve">BT. </w:t>
            </w:r>
            <w:r w:rsidRPr="005D5157">
              <w:t xml:space="preserve"> Wszystko </w:t>
            </w:r>
            <w:r w:rsidRPr="005D5157">
              <w:rPr>
                <w:color w:val="FF0000"/>
              </w:rPr>
              <w:t>badajcie</w:t>
            </w:r>
            <w:r>
              <w:t>! Trzymajcie się tego, co dobre</w:t>
            </w:r>
          </w:p>
          <w:p w14:paraId="18CE60CE" w14:textId="77777777" w:rsidR="00245871" w:rsidRDefault="00245871" w:rsidP="006F2298">
            <w:pPr>
              <w:pStyle w:val="Akapitwski"/>
              <w:ind w:left="245" w:hanging="245"/>
            </w:pPr>
            <w:r>
              <w:t xml:space="preserve">BW. Wszystkiego </w:t>
            </w:r>
            <w:r w:rsidRPr="005D5157">
              <w:rPr>
                <w:color w:val="FF0000"/>
              </w:rPr>
              <w:t>doświadczajcie</w:t>
            </w:r>
            <w:r>
              <w:t>, co dobre, tego się trzymajcie</w:t>
            </w:r>
          </w:p>
          <w:p w14:paraId="40647E9A" w14:textId="77777777" w:rsidR="00245871" w:rsidRDefault="00245871" w:rsidP="006F2298">
            <w:pPr>
              <w:pStyle w:val="Akapitwski"/>
              <w:ind w:left="245" w:hanging="245"/>
            </w:pPr>
            <w:r>
              <w:t xml:space="preserve">PNŚ. </w:t>
            </w:r>
            <w:r w:rsidRPr="00644493">
              <w:rPr>
                <w:color w:val="FF0000"/>
              </w:rPr>
              <w:t>Upewniajcie się</w:t>
            </w:r>
            <w:r>
              <w:t xml:space="preserve"> o wszystkim, mocno trzymajcie się tego, co szlachetne.</w:t>
            </w:r>
          </w:p>
          <w:p w14:paraId="6A59A386" w14:textId="77777777" w:rsidR="00245871" w:rsidRDefault="00245871" w:rsidP="006F2298">
            <w:pPr>
              <w:pStyle w:val="Akapitwski"/>
              <w:ind w:left="245" w:hanging="245"/>
            </w:pPr>
            <w:r>
              <w:t xml:space="preserve">BG. Wszystko </w:t>
            </w:r>
            <w:r w:rsidRPr="005D5157">
              <w:rPr>
                <w:color w:val="FF0000"/>
              </w:rPr>
              <w:t>próbujcie</w:t>
            </w:r>
            <w:r>
              <w:t xml:space="preserve"> (testujcie) – szlachetne zatrzymujcie</w:t>
            </w:r>
          </w:p>
          <w:p w14:paraId="0BE333C2" w14:textId="77777777" w:rsidR="00245871" w:rsidRDefault="00245871" w:rsidP="006F2298">
            <w:pPr>
              <w:pStyle w:val="Akapitwski"/>
              <w:ind w:left="245" w:hanging="245"/>
            </w:pPr>
            <w:r>
              <w:t xml:space="preserve">BJW. </w:t>
            </w:r>
            <w:r w:rsidRPr="00250E9D">
              <w:t xml:space="preserve">A wszytkiego </w:t>
            </w:r>
            <w:r w:rsidRPr="00250E9D">
              <w:rPr>
                <w:color w:val="FF0000"/>
              </w:rPr>
              <w:t>doświadczajcie</w:t>
            </w:r>
            <w:r w:rsidRPr="00250E9D">
              <w:t>, co dobre jest, dzierżcie. (22) Od wszelakiego podobieństwa złego się powściągajcie.</w:t>
            </w:r>
          </w:p>
          <w:p w14:paraId="2645586B" w14:textId="77777777" w:rsidR="00245871" w:rsidRPr="00A74BCE" w:rsidRDefault="00245871" w:rsidP="00245871">
            <w:pPr>
              <w:pStyle w:val="Akapitwski"/>
              <w:ind w:firstLine="180"/>
              <w:rPr>
                <w:i/>
                <w:color w:val="0000FF"/>
              </w:rPr>
            </w:pPr>
            <w:r w:rsidRPr="00561545">
              <w:rPr>
                <w:i/>
                <w:color w:val="002060"/>
              </w:rPr>
              <w:t>Doświadczać, próbować czy badać? Jest też różnica, w którym miejscu tłumacz postawi wykrzyknik, myślnik, przecinek czy kropkę</w:t>
            </w:r>
          </w:p>
        </w:tc>
      </w:tr>
      <w:tr w:rsidR="00444F8B" w:rsidRPr="00FE53AC" w14:paraId="54E760F2" w14:textId="77777777" w:rsidTr="00245871">
        <w:trPr>
          <w:cantSplit/>
        </w:trPr>
        <w:tc>
          <w:tcPr>
            <w:tcW w:w="1701" w:type="dxa"/>
            <w:tcBorders>
              <w:top w:val="single" w:sz="4" w:space="0" w:color="auto"/>
              <w:bottom w:val="single" w:sz="4" w:space="0" w:color="auto"/>
            </w:tcBorders>
          </w:tcPr>
          <w:p w14:paraId="222F65BA" w14:textId="77777777" w:rsidR="00444F8B" w:rsidRDefault="00444F8B" w:rsidP="006F2298">
            <w:pPr>
              <w:pStyle w:val="Akapitwski"/>
              <w:ind w:firstLine="0"/>
              <w:rPr>
                <w:b/>
                <w:u w:val="single"/>
              </w:rPr>
            </w:pPr>
            <w:r>
              <w:rPr>
                <w:b/>
                <w:u w:val="single"/>
              </w:rPr>
              <w:t>Mt 26.26</w:t>
            </w:r>
          </w:p>
        </w:tc>
        <w:tc>
          <w:tcPr>
            <w:tcW w:w="8505" w:type="dxa"/>
            <w:tcBorders>
              <w:top w:val="single" w:sz="4" w:space="0" w:color="auto"/>
              <w:bottom w:val="single" w:sz="4" w:space="0" w:color="auto"/>
            </w:tcBorders>
          </w:tcPr>
          <w:p w14:paraId="0F5E4B64" w14:textId="77777777" w:rsidR="00444F8B" w:rsidRDefault="00444F8B" w:rsidP="006F2298">
            <w:pPr>
              <w:pStyle w:val="Akapitwski"/>
              <w:ind w:left="245" w:hanging="245"/>
              <w:rPr>
                <w:rStyle w:val="txt-huge"/>
                <w:color w:val="000000" w:themeColor="text1"/>
              </w:rPr>
            </w:pPr>
            <w:r>
              <w:rPr>
                <w:rStyle w:val="txt-huge"/>
                <w:color w:val="000000" w:themeColor="text1"/>
              </w:rPr>
              <w:t xml:space="preserve">BT: Bierzcie i jedzcie, </w:t>
            </w:r>
            <w:r w:rsidRPr="00444F8B">
              <w:rPr>
                <w:rStyle w:val="txt-huge"/>
                <w:color w:val="FF0000"/>
              </w:rPr>
              <w:t xml:space="preserve">to jest </w:t>
            </w:r>
            <w:r>
              <w:rPr>
                <w:rStyle w:val="txt-huge"/>
                <w:color w:val="000000" w:themeColor="text1"/>
              </w:rPr>
              <w:t>Ciało moje</w:t>
            </w:r>
          </w:p>
          <w:p w14:paraId="2F7F055C" w14:textId="77777777" w:rsidR="005B406E" w:rsidRDefault="005B406E" w:rsidP="006F2298">
            <w:pPr>
              <w:pStyle w:val="Akapitwski"/>
              <w:ind w:left="245" w:hanging="245"/>
              <w:rPr>
                <w:rStyle w:val="txt-huge"/>
                <w:color w:val="000000" w:themeColor="text1"/>
              </w:rPr>
            </w:pPr>
            <w:r>
              <w:rPr>
                <w:rStyle w:val="txt-huge"/>
                <w:color w:val="000000" w:themeColor="text1"/>
              </w:rPr>
              <w:t xml:space="preserve">EIB: Bierzcie, jedzcie, </w:t>
            </w:r>
            <w:r w:rsidRPr="005B406E">
              <w:rPr>
                <w:rStyle w:val="txt-huge"/>
                <w:color w:val="FF0000"/>
              </w:rPr>
              <w:t xml:space="preserve">to jest </w:t>
            </w:r>
            <w:r>
              <w:rPr>
                <w:rStyle w:val="txt-huge"/>
                <w:color w:val="000000" w:themeColor="text1"/>
              </w:rPr>
              <w:t>moje ciało</w:t>
            </w:r>
          </w:p>
          <w:p w14:paraId="36FD5F95" w14:textId="77777777" w:rsidR="00444F8B" w:rsidRDefault="00444F8B" w:rsidP="006F2298">
            <w:pPr>
              <w:pStyle w:val="Akapitwski"/>
              <w:ind w:left="245" w:hanging="245"/>
              <w:rPr>
                <w:rStyle w:val="txt-huge"/>
                <w:color w:val="000000" w:themeColor="text1"/>
              </w:rPr>
            </w:pPr>
            <w:r>
              <w:rPr>
                <w:rStyle w:val="txt-huge"/>
                <w:color w:val="000000" w:themeColor="text1"/>
              </w:rPr>
              <w:t xml:space="preserve">BG: Bierzcie, jedzcie, </w:t>
            </w:r>
            <w:r w:rsidRPr="00444F8B">
              <w:rPr>
                <w:rStyle w:val="txt-huge"/>
                <w:color w:val="FF0000"/>
              </w:rPr>
              <w:t xml:space="preserve">to jest </w:t>
            </w:r>
            <w:r>
              <w:rPr>
                <w:rStyle w:val="txt-huge"/>
                <w:color w:val="000000" w:themeColor="text1"/>
              </w:rPr>
              <w:t>ciało moje</w:t>
            </w:r>
          </w:p>
          <w:p w14:paraId="3148A3B5" w14:textId="77777777" w:rsidR="005B406E" w:rsidRDefault="005B406E" w:rsidP="005B406E">
            <w:pPr>
              <w:pStyle w:val="Akapitwski"/>
              <w:ind w:left="245" w:hanging="245"/>
              <w:rPr>
                <w:rStyle w:val="txt-huge"/>
                <w:color w:val="000000" w:themeColor="text1"/>
              </w:rPr>
            </w:pPr>
            <w:r>
              <w:rPr>
                <w:rStyle w:val="txt-huge"/>
                <w:color w:val="000000" w:themeColor="text1"/>
              </w:rPr>
              <w:t xml:space="preserve">UBG: Bierzcie, jedzcie, </w:t>
            </w:r>
            <w:r w:rsidRPr="005B406E">
              <w:rPr>
                <w:rStyle w:val="txt-huge"/>
                <w:color w:val="FF0000"/>
              </w:rPr>
              <w:t xml:space="preserve">to jest </w:t>
            </w:r>
            <w:r>
              <w:rPr>
                <w:rStyle w:val="txt-huge"/>
                <w:color w:val="000000" w:themeColor="text1"/>
              </w:rPr>
              <w:t>moje ciało</w:t>
            </w:r>
          </w:p>
          <w:p w14:paraId="4ABD22A8" w14:textId="77777777" w:rsidR="00444F8B" w:rsidRDefault="00444F8B" w:rsidP="006F2298">
            <w:pPr>
              <w:pStyle w:val="Akapitwski"/>
              <w:ind w:left="245" w:hanging="245"/>
              <w:rPr>
                <w:rStyle w:val="txt-huge"/>
                <w:color w:val="000000" w:themeColor="text1"/>
              </w:rPr>
            </w:pPr>
            <w:r>
              <w:rPr>
                <w:rStyle w:val="txt-huge"/>
                <w:color w:val="000000" w:themeColor="text1"/>
              </w:rPr>
              <w:t xml:space="preserve">NBG: Bierzcie, jedzcie: </w:t>
            </w:r>
            <w:r w:rsidRPr="00444F8B">
              <w:rPr>
                <w:rStyle w:val="txt-huge"/>
                <w:color w:val="FF0000"/>
              </w:rPr>
              <w:t xml:space="preserve">to oznacza </w:t>
            </w:r>
            <w:r>
              <w:rPr>
                <w:rStyle w:val="txt-huge"/>
                <w:color w:val="000000" w:themeColor="text1"/>
              </w:rPr>
              <w:t>ciało moje</w:t>
            </w:r>
          </w:p>
        </w:tc>
      </w:tr>
      <w:tr w:rsidR="00245871" w:rsidRPr="0081634D" w14:paraId="599D3A8E" w14:textId="77777777" w:rsidTr="00245871">
        <w:trPr>
          <w:cantSplit/>
        </w:trPr>
        <w:tc>
          <w:tcPr>
            <w:tcW w:w="1701" w:type="dxa"/>
            <w:tcBorders>
              <w:top w:val="single" w:sz="4" w:space="0" w:color="auto"/>
              <w:bottom w:val="single" w:sz="4" w:space="0" w:color="auto"/>
            </w:tcBorders>
          </w:tcPr>
          <w:p w14:paraId="4B7EFC8E" w14:textId="77777777" w:rsidR="00245871" w:rsidRDefault="00245871" w:rsidP="006F2298">
            <w:pPr>
              <w:pStyle w:val="Akapitwski"/>
              <w:ind w:firstLine="0"/>
              <w:rPr>
                <w:b/>
                <w:u w:val="single"/>
              </w:rPr>
            </w:pPr>
            <w:r>
              <w:rPr>
                <w:b/>
                <w:u w:val="single"/>
              </w:rPr>
              <w:lastRenderedPageBreak/>
              <w:t>Mt 27.11-14</w:t>
            </w:r>
          </w:p>
          <w:p w14:paraId="61ABA8DA" w14:textId="77777777" w:rsidR="00245871" w:rsidRDefault="00245871" w:rsidP="006F2298">
            <w:pPr>
              <w:pStyle w:val="Akapitwski"/>
              <w:ind w:firstLine="0"/>
              <w:rPr>
                <w:b/>
                <w:u w:val="single"/>
              </w:rPr>
            </w:pPr>
            <w:r>
              <w:rPr>
                <w:b/>
                <w:u w:val="single"/>
              </w:rPr>
              <w:t>Mk 15.2</w:t>
            </w:r>
          </w:p>
          <w:p w14:paraId="1179A829" w14:textId="77777777" w:rsidR="00245871" w:rsidRDefault="00245871" w:rsidP="006F2298">
            <w:pPr>
              <w:pStyle w:val="Akapitwski"/>
              <w:ind w:firstLine="0"/>
              <w:rPr>
                <w:b/>
                <w:u w:val="single"/>
              </w:rPr>
            </w:pPr>
            <w:r>
              <w:rPr>
                <w:b/>
                <w:u w:val="single"/>
              </w:rPr>
              <w:t>Łk 23.3</w:t>
            </w:r>
          </w:p>
        </w:tc>
        <w:tc>
          <w:tcPr>
            <w:tcW w:w="8505" w:type="dxa"/>
            <w:tcBorders>
              <w:top w:val="single" w:sz="4" w:space="0" w:color="auto"/>
              <w:bottom w:val="single" w:sz="4" w:space="0" w:color="auto"/>
            </w:tcBorders>
          </w:tcPr>
          <w:p w14:paraId="0334F521" w14:textId="77777777" w:rsidR="00245871" w:rsidRDefault="00245871" w:rsidP="006F2298">
            <w:pPr>
              <w:pStyle w:val="Akapitwski"/>
              <w:ind w:left="245" w:hanging="245"/>
              <w:rPr>
                <w:szCs w:val="26"/>
              </w:rPr>
            </w:pPr>
            <w:r>
              <w:rPr>
                <w:szCs w:val="26"/>
              </w:rPr>
              <w:t>BT: P</w:t>
            </w:r>
            <w:r w:rsidRPr="00F52FF7">
              <w:rPr>
                <w:szCs w:val="26"/>
              </w:rPr>
              <w:t xml:space="preserve">iłat zapytał Go: Czy Ty jesteś królem żydowskim? Odpowiedział mu: </w:t>
            </w:r>
            <w:r w:rsidRPr="00F52FF7">
              <w:rPr>
                <w:color w:val="FF0000"/>
                <w:szCs w:val="26"/>
              </w:rPr>
              <w:t>Tak, Ja nim jestem</w:t>
            </w:r>
            <w:r w:rsidRPr="00F52FF7">
              <w:rPr>
                <w:szCs w:val="26"/>
              </w:rPr>
              <w:t>.</w:t>
            </w:r>
            <w:r>
              <w:rPr>
                <w:szCs w:val="26"/>
              </w:rPr>
              <w:t xml:space="preserve"> (efe </w:t>
            </w:r>
            <w:r w:rsidRPr="00F52FF7">
              <w:rPr>
                <w:i/>
                <w:iCs/>
                <w:szCs w:val="26"/>
              </w:rPr>
              <w:t>s</w:t>
            </w:r>
            <w:r>
              <w:rPr>
                <w:i/>
                <w:iCs/>
                <w:szCs w:val="26"/>
              </w:rPr>
              <w:t>y</w:t>
            </w:r>
            <w:r w:rsidRPr="00F52FF7">
              <w:rPr>
                <w:i/>
                <w:iCs/>
                <w:szCs w:val="26"/>
              </w:rPr>
              <w:t xml:space="preserve"> </w:t>
            </w:r>
            <w:r>
              <w:rPr>
                <w:i/>
                <w:iCs/>
                <w:szCs w:val="26"/>
              </w:rPr>
              <w:t>legeis</w:t>
            </w:r>
            <w:r>
              <w:rPr>
                <w:szCs w:val="26"/>
              </w:rPr>
              <w:t xml:space="preserve"> = ty rzekłeś)</w:t>
            </w:r>
          </w:p>
          <w:p w14:paraId="21ACAA5D" w14:textId="77777777" w:rsidR="00245871" w:rsidRDefault="00245871" w:rsidP="006F2298">
            <w:pPr>
              <w:pStyle w:val="Akapitwski"/>
              <w:ind w:left="245" w:hanging="245"/>
              <w:rPr>
                <w:szCs w:val="26"/>
              </w:rPr>
            </w:pPr>
            <w:r>
              <w:rPr>
                <w:szCs w:val="26"/>
              </w:rPr>
              <w:t xml:space="preserve">BW: </w:t>
            </w:r>
            <w:r w:rsidRPr="00424B32">
              <w:rPr>
                <w:szCs w:val="26"/>
              </w:rPr>
              <w:t xml:space="preserve">I zapytał go Piłat: Czy Ty jesteś królem żydowskim? A On odpowiadając mu, rzekł: </w:t>
            </w:r>
            <w:r w:rsidRPr="00F52FF7">
              <w:rPr>
                <w:color w:val="FF0000"/>
                <w:szCs w:val="26"/>
              </w:rPr>
              <w:t>Ty to mówisz</w:t>
            </w:r>
            <w:r w:rsidRPr="00424B32">
              <w:rPr>
                <w:szCs w:val="26"/>
              </w:rPr>
              <w:t>.</w:t>
            </w:r>
          </w:p>
          <w:p w14:paraId="78106E2D" w14:textId="77777777" w:rsidR="00245871" w:rsidRDefault="00245871" w:rsidP="006F2298">
            <w:pPr>
              <w:pStyle w:val="Akapitwski"/>
              <w:ind w:left="245" w:hanging="245"/>
              <w:rPr>
                <w:szCs w:val="26"/>
              </w:rPr>
            </w:pPr>
            <w:r>
              <w:rPr>
                <w:szCs w:val="26"/>
              </w:rPr>
              <w:t xml:space="preserve">BG: </w:t>
            </w:r>
            <w:r w:rsidRPr="00F52FF7">
              <w:rPr>
                <w:szCs w:val="26"/>
              </w:rPr>
              <w:t xml:space="preserve">I pytał go Piłat: Tyżeś jest król Żydowski? A on mu odpowiadając rzekł: </w:t>
            </w:r>
            <w:r w:rsidRPr="00F52FF7">
              <w:rPr>
                <w:color w:val="FF0000"/>
                <w:szCs w:val="26"/>
              </w:rPr>
              <w:t>Ty powiadasz</w:t>
            </w:r>
            <w:r w:rsidRPr="00F52FF7">
              <w:rPr>
                <w:szCs w:val="26"/>
              </w:rPr>
              <w:t>.</w:t>
            </w:r>
          </w:p>
          <w:p w14:paraId="295FB4A0" w14:textId="77777777" w:rsidR="00245871" w:rsidRDefault="00245871" w:rsidP="006F2298">
            <w:pPr>
              <w:pStyle w:val="Akapitwski"/>
              <w:ind w:left="245" w:hanging="245"/>
              <w:rPr>
                <w:szCs w:val="26"/>
              </w:rPr>
            </w:pPr>
            <w:r>
              <w:rPr>
                <w:szCs w:val="26"/>
              </w:rPr>
              <w:t xml:space="preserve">BJW: </w:t>
            </w:r>
            <w:r w:rsidRPr="00F52FF7">
              <w:rPr>
                <w:szCs w:val="26"/>
              </w:rPr>
              <w:t xml:space="preserve">I pytał go Piłat: Tyś jest królem Żydowskim? A on odpowiedziawszy, rzekł mu: </w:t>
            </w:r>
            <w:r w:rsidRPr="00F52FF7">
              <w:rPr>
                <w:color w:val="FF0000"/>
                <w:szCs w:val="26"/>
              </w:rPr>
              <w:t>Ty powiedasz</w:t>
            </w:r>
            <w:r w:rsidRPr="00F52FF7">
              <w:rPr>
                <w:szCs w:val="26"/>
              </w:rPr>
              <w:t>.</w:t>
            </w:r>
          </w:p>
          <w:p w14:paraId="57A136C4" w14:textId="77777777" w:rsidR="00245871" w:rsidRDefault="00245871" w:rsidP="006F2298">
            <w:pPr>
              <w:pStyle w:val="Akapitwski"/>
              <w:ind w:firstLine="177"/>
              <w:rPr>
                <w:i/>
                <w:iCs/>
                <w:color w:val="002060"/>
                <w:szCs w:val="26"/>
              </w:rPr>
            </w:pPr>
            <w:r>
              <w:rPr>
                <w:szCs w:val="26"/>
              </w:rPr>
              <w:t>Podobnie jest z odpowiedzią Jezusa na pytanie: Czy ty jesteś Mesjasz, Syn Boży? (Mt 26.64)</w:t>
            </w:r>
          </w:p>
          <w:p w14:paraId="5EBED278" w14:textId="77777777" w:rsidR="00245871" w:rsidRDefault="00245871" w:rsidP="006F2298">
            <w:pPr>
              <w:pStyle w:val="Akapitwski"/>
              <w:ind w:left="35" w:firstLine="284"/>
              <w:rPr>
                <w:szCs w:val="26"/>
              </w:rPr>
            </w:pPr>
            <w:r w:rsidRPr="00561545">
              <w:rPr>
                <w:i/>
                <w:iCs/>
                <w:color w:val="002060"/>
                <w:szCs w:val="26"/>
              </w:rPr>
              <w:t>Tłumacz BT nie pozostawia żadnych wątpliwości, że Jezus uważa siebie za króla żydowskiego. Tymczasem tekst źródłowy nie wskazuje na tak jednoznaczną odpowiedź Jezusa:  To ty powiedziałeś (nie ja; to są twoje słowa, nie mój;, może tak jest a może nie)</w:t>
            </w:r>
          </w:p>
        </w:tc>
      </w:tr>
      <w:tr w:rsidR="00BE00E4" w:rsidRPr="00FE53AC" w14:paraId="6501D0D8" w14:textId="77777777" w:rsidTr="006F2298">
        <w:trPr>
          <w:cantSplit/>
        </w:trPr>
        <w:tc>
          <w:tcPr>
            <w:tcW w:w="1701" w:type="dxa"/>
            <w:tcBorders>
              <w:top w:val="single" w:sz="4" w:space="0" w:color="auto"/>
              <w:bottom w:val="single" w:sz="4" w:space="0" w:color="auto"/>
            </w:tcBorders>
          </w:tcPr>
          <w:p w14:paraId="7FDC482D" w14:textId="77777777" w:rsidR="00BE00E4" w:rsidRPr="000272A4" w:rsidRDefault="00BE00E4" w:rsidP="006F2298">
            <w:pPr>
              <w:pStyle w:val="Akapitwski"/>
              <w:ind w:firstLine="0"/>
              <w:rPr>
                <w:b/>
                <w:u w:val="single"/>
              </w:rPr>
            </w:pPr>
            <w:r>
              <w:rPr>
                <w:b/>
                <w:u w:val="single"/>
              </w:rPr>
              <w:t>Jan 8.58</w:t>
            </w:r>
          </w:p>
        </w:tc>
        <w:tc>
          <w:tcPr>
            <w:tcW w:w="8505" w:type="dxa"/>
            <w:tcBorders>
              <w:top w:val="single" w:sz="4" w:space="0" w:color="auto"/>
              <w:bottom w:val="single" w:sz="4" w:space="0" w:color="auto"/>
            </w:tcBorders>
          </w:tcPr>
          <w:p w14:paraId="40C9EA72" w14:textId="77777777" w:rsidR="00BE00E4" w:rsidRDefault="00BE00E4" w:rsidP="006F2298">
            <w:pPr>
              <w:pStyle w:val="Akapitwski"/>
              <w:ind w:left="245" w:hanging="245"/>
              <w:rPr>
                <w:rStyle w:val="txt-huge"/>
                <w:color w:val="000000" w:themeColor="text1"/>
              </w:rPr>
            </w:pPr>
            <w:r>
              <w:rPr>
                <w:rStyle w:val="txt-huge"/>
                <w:color w:val="000000" w:themeColor="text1"/>
              </w:rPr>
              <w:t>eipen autois iesus amen amen lego hymin prin (</w:t>
            </w:r>
            <w:r w:rsidRPr="00CF2923">
              <w:rPr>
                <w:rStyle w:val="txt-huge"/>
                <w:i/>
                <w:iCs/>
                <w:color w:val="000000" w:themeColor="text1"/>
              </w:rPr>
              <w:t>przed</w:t>
            </w:r>
            <w:r>
              <w:rPr>
                <w:rStyle w:val="txt-huge"/>
                <w:color w:val="000000" w:themeColor="text1"/>
              </w:rPr>
              <w:t>) abraam genestai ego (</w:t>
            </w:r>
            <w:r w:rsidRPr="00CF2923">
              <w:rPr>
                <w:rStyle w:val="txt-huge"/>
                <w:i/>
                <w:iCs/>
                <w:color w:val="000000" w:themeColor="text1"/>
              </w:rPr>
              <w:t>ja</w:t>
            </w:r>
            <w:r>
              <w:rPr>
                <w:rStyle w:val="txt-huge"/>
                <w:color w:val="000000" w:themeColor="text1"/>
              </w:rPr>
              <w:t>) eimi (</w:t>
            </w:r>
            <w:r w:rsidRPr="00CF2923">
              <w:rPr>
                <w:rStyle w:val="txt-huge"/>
                <w:i/>
                <w:iCs/>
                <w:color w:val="000000" w:themeColor="text1"/>
              </w:rPr>
              <w:t>jestem, czas teraźń</w:t>
            </w:r>
            <w:r>
              <w:rPr>
                <w:rStyle w:val="txt-huge"/>
                <w:color w:val="000000" w:themeColor="text1"/>
              </w:rPr>
              <w:t>)</w:t>
            </w:r>
          </w:p>
          <w:p w14:paraId="1D33FA3F" w14:textId="77777777" w:rsidR="00BE00E4" w:rsidRDefault="00BE00E4" w:rsidP="006F2298">
            <w:pPr>
              <w:pStyle w:val="Akapitwski"/>
              <w:ind w:left="245" w:hanging="245"/>
              <w:rPr>
                <w:rStyle w:val="txt-huge"/>
                <w:color w:val="000000" w:themeColor="text1"/>
              </w:rPr>
            </w:pPr>
            <w:r w:rsidRPr="00337F52">
              <w:rPr>
                <w:rStyle w:val="txt-huge"/>
                <w:color w:val="000000" w:themeColor="text1"/>
              </w:rPr>
              <w:t xml:space="preserve">BW: Odpowiedział im Jezus: Zaprawdę, zaprawdę, powiadam wam, pierwej niż Abraham był, </w:t>
            </w:r>
            <w:r w:rsidRPr="00174C04">
              <w:rPr>
                <w:rStyle w:val="txt-huge"/>
                <w:color w:val="FF0000"/>
              </w:rPr>
              <w:t>Jam jest</w:t>
            </w:r>
            <w:r w:rsidRPr="00337F52">
              <w:rPr>
                <w:rStyle w:val="txt-huge"/>
                <w:color w:val="000000" w:themeColor="text1"/>
              </w:rPr>
              <w:t>.</w:t>
            </w:r>
          </w:p>
          <w:p w14:paraId="6E140CC3" w14:textId="77777777" w:rsidR="00BE00E4" w:rsidRDefault="00BE00E4" w:rsidP="006F2298">
            <w:pPr>
              <w:pStyle w:val="Akapitwski"/>
              <w:ind w:left="245" w:hanging="245"/>
            </w:pPr>
            <w:r>
              <w:t>BP: P</w:t>
            </w:r>
            <w:r w:rsidRPr="00174C04">
              <w:t xml:space="preserve">owiedział im Jezus: Zaprawdę, zaprawdę powiadam wam: Zanim Abraham się narodził, </w:t>
            </w:r>
            <w:r w:rsidRPr="00174C04">
              <w:rPr>
                <w:color w:val="FF0000"/>
              </w:rPr>
              <w:t>JAM JEST</w:t>
            </w:r>
            <w:r w:rsidRPr="00174C04">
              <w:t>!</w:t>
            </w:r>
          </w:p>
          <w:p w14:paraId="123A98CB" w14:textId="77777777" w:rsidR="00BE00E4" w:rsidRDefault="00BE00E4" w:rsidP="006F2298">
            <w:pPr>
              <w:pStyle w:val="Akapitwski"/>
              <w:ind w:left="245" w:hanging="245"/>
            </w:pPr>
            <w:r>
              <w:rPr>
                <w:color w:val="000000" w:themeColor="text1"/>
              </w:rPr>
              <w:t>B</w:t>
            </w:r>
            <w:r>
              <w:t xml:space="preserve">T: </w:t>
            </w:r>
            <w:r w:rsidRPr="00174C04">
              <w:t xml:space="preserve">Rzekł do nich Jezus: Zaprawdę, zaprawdę, powiadam wam: Zanim Abraham stał się, </w:t>
            </w:r>
            <w:r w:rsidRPr="00174C04">
              <w:rPr>
                <w:color w:val="FF0000"/>
              </w:rPr>
              <w:t>Ja jestem</w:t>
            </w:r>
            <w:r w:rsidRPr="00174C04">
              <w:t>.</w:t>
            </w:r>
          </w:p>
          <w:p w14:paraId="6D045246" w14:textId="77777777" w:rsidR="00BE00E4" w:rsidRDefault="00BE00E4" w:rsidP="006F2298">
            <w:pPr>
              <w:pStyle w:val="Akapitwski"/>
              <w:ind w:left="245" w:hanging="245"/>
              <w:rPr>
                <w:color w:val="FF0000"/>
              </w:rPr>
            </w:pPr>
            <w:r>
              <w:rPr>
                <w:color w:val="000000" w:themeColor="text1"/>
              </w:rPr>
              <w:t>P</w:t>
            </w:r>
            <w:r>
              <w:t>NŚ</w:t>
            </w:r>
            <w:r w:rsidRPr="00174C04">
              <w:rPr>
                <w:color w:val="000000" w:themeColor="text1"/>
              </w:rPr>
              <w:t>:</w:t>
            </w:r>
            <w:r>
              <w:rPr>
                <w:color w:val="000000" w:themeColor="text1"/>
              </w:rPr>
              <w:t xml:space="preserve"> </w:t>
            </w:r>
            <w:r w:rsidRPr="00174C04">
              <w:t xml:space="preserve">Jezus im rzekł: "Zaprawdę, zaprawdę wam mówię: zanim Abraham zaczął istnieć, </w:t>
            </w:r>
            <w:r w:rsidRPr="00174C04">
              <w:rPr>
                <w:color w:val="FF0000"/>
              </w:rPr>
              <w:t>ja już byłem</w:t>
            </w:r>
            <w:r>
              <w:rPr>
                <w:color w:val="FF0000"/>
              </w:rPr>
              <w:t>”</w:t>
            </w:r>
          </w:p>
          <w:p w14:paraId="59D53FEA" w14:textId="77777777" w:rsidR="00BE00E4" w:rsidRPr="00337F52" w:rsidRDefault="00BE00E4" w:rsidP="006F2298">
            <w:pPr>
              <w:pStyle w:val="Akapitwski"/>
              <w:ind w:firstLine="180"/>
              <w:rPr>
                <w:color w:val="000000" w:themeColor="text1"/>
              </w:rPr>
            </w:pPr>
            <w:r w:rsidRPr="0059010B">
              <w:rPr>
                <w:i/>
                <w:iCs/>
                <w:color w:val="002060"/>
                <w:szCs w:val="26"/>
              </w:rPr>
              <w:t>Przykład manipulowania gramatyką, aby wykazać, że Jezus nie jest Bogiem</w:t>
            </w:r>
          </w:p>
        </w:tc>
      </w:tr>
      <w:tr w:rsidR="0049566E" w:rsidRPr="0081634D" w14:paraId="38A3A2A6" w14:textId="77777777" w:rsidTr="006F2298">
        <w:trPr>
          <w:cantSplit/>
        </w:trPr>
        <w:tc>
          <w:tcPr>
            <w:tcW w:w="1701" w:type="dxa"/>
            <w:tcBorders>
              <w:top w:val="single" w:sz="4" w:space="0" w:color="auto"/>
              <w:bottom w:val="single" w:sz="4" w:space="0" w:color="auto"/>
            </w:tcBorders>
          </w:tcPr>
          <w:p w14:paraId="11B5CA56" w14:textId="77777777" w:rsidR="0049566E" w:rsidRDefault="0049566E" w:rsidP="006F2298">
            <w:pPr>
              <w:pStyle w:val="Akapitwski"/>
              <w:ind w:firstLine="0"/>
              <w:rPr>
                <w:b/>
                <w:u w:val="single"/>
              </w:rPr>
            </w:pPr>
            <w:r>
              <w:rPr>
                <w:b/>
                <w:u w:val="single"/>
              </w:rPr>
              <w:t>Rz 8.5,9</w:t>
            </w:r>
          </w:p>
          <w:p w14:paraId="061FECE2" w14:textId="77777777" w:rsidR="0049566E" w:rsidRDefault="0049566E" w:rsidP="006F2298">
            <w:pPr>
              <w:pStyle w:val="Akapitwski"/>
              <w:ind w:firstLine="0"/>
              <w:rPr>
                <w:b/>
                <w:u w:val="single"/>
              </w:rPr>
            </w:pPr>
            <w:r>
              <w:rPr>
                <w:b/>
                <w:u w:val="single"/>
              </w:rPr>
              <w:t>Rz 8.6</w:t>
            </w:r>
          </w:p>
          <w:p w14:paraId="11CF50F4" w14:textId="77777777" w:rsidR="0049566E" w:rsidRDefault="0049566E" w:rsidP="006F2298">
            <w:pPr>
              <w:pStyle w:val="Akapitwski"/>
              <w:ind w:firstLine="0"/>
              <w:rPr>
                <w:b/>
                <w:u w:val="single"/>
              </w:rPr>
            </w:pPr>
            <w:r>
              <w:rPr>
                <w:b/>
                <w:u w:val="single"/>
              </w:rPr>
              <w:t>Rz 8.13</w:t>
            </w:r>
          </w:p>
          <w:p w14:paraId="5961529E" w14:textId="77777777" w:rsidR="0049566E" w:rsidRPr="008A5812" w:rsidRDefault="0049566E" w:rsidP="006F2298">
            <w:pPr>
              <w:pStyle w:val="Akapitwski"/>
              <w:ind w:firstLine="0"/>
              <w:rPr>
                <w:bCs/>
                <w:u w:val="single"/>
              </w:rPr>
            </w:pPr>
            <w:r w:rsidRPr="008A5812">
              <w:rPr>
                <w:bCs/>
                <w:u w:val="single"/>
              </w:rPr>
              <w:t>i inne</w:t>
            </w:r>
          </w:p>
        </w:tc>
        <w:tc>
          <w:tcPr>
            <w:tcW w:w="8505" w:type="dxa"/>
            <w:tcBorders>
              <w:top w:val="single" w:sz="4" w:space="0" w:color="auto"/>
              <w:bottom w:val="single" w:sz="4" w:space="0" w:color="auto"/>
            </w:tcBorders>
          </w:tcPr>
          <w:p w14:paraId="05AB5729" w14:textId="77777777" w:rsidR="0049566E" w:rsidRDefault="0049566E" w:rsidP="006F2298">
            <w:pPr>
              <w:pStyle w:val="Akapitwski"/>
              <w:ind w:left="245" w:hanging="245"/>
              <w:rPr>
                <w:szCs w:val="26"/>
              </w:rPr>
            </w:pPr>
            <w:r>
              <w:rPr>
                <w:szCs w:val="26"/>
              </w:rPr>
              <w:t xml:space="preserve">życie według </w:t>
            </w:r>
            <w:r w:rsidRPr="00A75A74">
              <w:rPr>
                <w:color w:val="FF0000"/>
                <w:szCs w:val="26"/>
              </w:rPr>
              <w:t xml:space="preserve">ducha </w:t>
            </w:r>
            <w:r w:rsidRPr="008A5812">
              <w:rPr>
                <w:szCs w:val="26"/>
              </w:rPr>
              <w:t>(</w:t>
            </w:r>
            <w:r w:rsidRPr="008A5812">
              <w:rPr>
                <w:i/>
                <w:iCs/>
              </w:rPr>
              <w:t>pneuma</w:t>
            </w:r>
            <w:r w:rsidRPr="008A5812">
              <w:rPr>
                <w:szCs w:val="26"/>
              </w:rPr>
              <w:t xml:space="preserve">) </w:t>
            </w:r>
            <w:r w:rsidRPr="00A75A74">
              <w:rPr>
                <w:i/>
                <w:iCs/>
                <w:szCs w:val="26"/>
              </w:rPr>
              <w:t>czy</w:t>
            </w:r>
            <w:r>
              <w:rPr>
                <w:szCs w:val="26"/>
              </w:rPr>
              <w:t xml:space="preserve"> życie według </w:t>
            </w:r>
            <w:r w:rsidRPr="00A75A74">
              <w:rPr>
                <w:color w:val="FF0000"/>
                <w:szCs w:val="26"/>
              </w:rPr>
              <w:t>Ducha</w:t>
            </w:r>
            <w:r>
              <w:rPr>
                <w:color w:val="FF0000"/>
                <w:szCs w:val="26"/>
              </w:rPr>
              <w:t xml:space="preserve"> </w:t>
            </w:r>
            <w:r w:rsidRPr="008A5812">
              <w:rPr>
                <w:szCs w:val="26"/>
              </w:rPr>
              <w:t>(</w:t>
            </w:r>
            <w:r w:rsidRPr="008A5812">
              <w:rPr>
                <w:i/>
                <w:iCs/>
              </w:rPr>
              <w:t>pneuma</w:t>
            </w:r>
            <w:r w:rsidRPr="008A5812">
              <w:rPr>
                <w:szCs w:val="26"/>
              </w:rPr>
              <w:t>)</w:t>
            </w:r>
            <w:r>
              <w:rPr>
                <w:szCs w:val="26"/>
              </w:rPr>
              <w:t>?</w:t>
            </w:r>
          </w:p>
          <w:p w14:paraId="193B789E" w14:textId="77777777" w:rsidR="0049566E" w:rsidRDefault="0049566E" w:rsidP="006F2298">
            <w:pPr>
              <w:pStyle w:val="Akapitwski"/>
              <w:ind w:left="245" w:hanging="245"/>
              <w:rPr>
                <w:szCs w:val="26"/>
              </w:rPr>
            </w:pPr>
            <w:r>
              <w:rPr>
                <w:szCs w:val="26"/>
              </w:rPr>
              <w:t xml:space="preserve">dążność </w:t>
            </w:r>
            <w:r w:rsidRPr="00A75A74">
              <w:rPr>
                <w:color w:val="FF0000"/>
                <w:szCs w:val="26"/>
              </w:rPr>
              <w:t xml:space="preserve">ducha </w:t>
            </w:r>
            <w:r w:rsidRPr="00A75A74">
              <w:rPr>
                <w:i/>
                <w:iCs/>
                <w:szCs w:val="26"/>
              </w:rPr>
              <w:t>czy</w:t>
            </w:r>
            <w:r>
              <w:rPr>
                <w:szCs w:val="26"/>
              </w:rPr>
              <w:t xml:space="preserve"> dążność </w:t>
            </w:r>
            <w:r w:rsidRPr="00A75A74">
              <w:rPr>
                <w:color w:val="FF0000"/>
                <w:szCs w:val="26"/>
              </w:rPr>
              <w:t xml:space="preserve">Ducha </w:t>
            </w:r>
            <w:r>
              <w:rPr>
                <w:szCs w:val="26"/>
              </w:rPr>
              <w:t>do życia w pokoju?</w:t>
            </w:r>
          </w:p>
          <w:p w14:paraId="198F0C22" w14:textId="77777777" w:rsidR="0049566E" w:rsidRDefault="0049566E" w:rsidP="006F2298">
            <w:pPr>
              <w:pStyle w:val="Akapitwski"/>
              <w:ind w:left="245" w:hanging="245"/>
              <w:rPr>
                <w:szCs w:val="26"/>
              </w:rPr>
            </w:pPr>
            <w:r>
              <w:rPr>
                <w:szCs w:val="26"/>
              </w:rPr>
              <w:t xml:space="preserve">uśmiercanie popędów ciała przy pomocy </w:t>
            </w:r>
            <w:r w:rsidRPr="00A75A74">
              <w:rPr>
                <w:color w:val="FF0000"/>
                <w:szCs w:val="26"/>
              </w:rPr>
              <w:t xml:space="preserve">ducha </w:t>
            </w:r>
            <w:r w:rsidRPr="00A75A74">
              <w:rPr>
                <w:i/>
                <w:iCs/>
                <w:szCs w:val="26"/>
              </w:rPr>
              <w:t>czy może</w:t>
            </w:r>
            <w:r>
              <w:rPr>
                <w:szCs w:val="26"/>
              </w:rPr>
              <w:t xml:space="preserve"> </w:t>
            </w:r>
            <w:r w:rsidRPr="00A75A74">
              <w:rPr>
                <w:color w:val="FF0000"/>
                <w:szCs w:val="26"/>
              </w:rPr>
              <w:t>Ducha</w:t>
            </w:r>
            <w:r>
              <w:rPr>
                <w:szCs w:val="26"/>
              </w:rPr>
              <w:t>?</w:t>
            </w:r>
          </w:p>
          <w:p w14:paraId="1FD139D0" w14:textId="77777777" w:rsidR="0049566E" w:rsidRDefault="0049566E" w:rsidP="006F2298">
            <w:pPr>
              <w:pStyle w:val="Akapitwski"/>
              <w:ind w:left="35" w:firstLine="142"/>
              <w:rPr>
                <w:szCs w:val="26"/>
              </w:rPr>
            </w:pPr>
            <w:r w:rsidRPr="00BE00E4">
              <w:rPr>
                <w:i/>
                <w:iCs/>
                <w:color w:val="002060"/>
              </w:rPr>
              <w:t>Życie według ducha oznacza życie według ducha ludzkiego, życie według Ducha oznacza prowadzenie przez Ducha Świętego. Jakiego „</w:t>
            </w:r>
            <w:r w:rsidRPr="00BE00E4">
              <w:rPr>
                <w:i/>
                <w:iCs/>
              </w:rPr>
              <w:t>pneuma</w:t>
            </w:r>
            <w:r w:rsidRPr="00BE00E4">
              <w:rPr>
                <w:i/>
                <w:iCs/>
                <w:color w:val="002060"/>
              </w:rPr>
              <w:t>” miał na myśli Paweł?</w:t>
            </w:r>
          </w:p>
        </w:tc>
      </w:tr>
      <w:tr w:rsidR="00BE00E4" w:rsidRPr="0081634D" w14:paraId="3E14FB57" w14:textId="77777777" w:rsidTr="006F2298">
        <w:trPr>
          <w:cantSplit/>
        </w:trPr>
        <w:tc>
          <w:tcPr>
            <w:tcW w:w="1701" w:type="dxa"/>
            <w:tcBorders>
              <w:top w:val="single" w:sz="4" w:space="0" w:color="auto"/>
              <w:bottom w:val="single" w:sz="4" w:space="0" w:color="auto"/>
            </w:tcBorders>
          </w:tcPr>
          <w:p w14:paraId="78A39C15" w14:textId="77777777" w:rsidR="00BE00E4" w:rsidRDefault="00BE00E4" w:rsidP="006F2298">
            <w:pPr>
              <w:pStyle w:val="Akapitwski"/>
              <w:ind w:firstLine="0"/>
              <w:rPr>
                <w:b/>
                <w:u w:val="single"/>
              </w:rPr>
            </w:pPr>
            <w:r>
              <w:rPr>
                <w:b/>
                <w:u w:val="single"/>
              </w:rPr>
              <w:lastRenderedPageBreak/>
              <w:t>Mk 2.27-28</w:t>
            </w:r>
          </w:p>
        </w:tc>
        <w:tc>
          <w:tcPr>
            <w:tcW w:w="8505" w:type="dxa"/>
            <w:tcBorders>
              <w:top w:val="single" w:sz="4" w:space="0" w:color="auto"/>
              <w:bottom w:val="single" w:sz="4" w:space="0" w:color="auto"/>
            </w:tcBorders>
          </w:tcPr>
          <w:p w14:paraId="37A7D368" w14:textId="77777777" w:rsidR="00BE00E4" w:rsidRDefault="00BE00E4" w:rsidP="006F2298">
            <w:pPr>
              <w:pStyle w:val="Akapitwski"/>
              <w:ind w:left="245" w:hanging="245"/>
              <w:rPr>
                <w:szCs w:val="26"/>
              </w:rPr>
            </w:pPr>
            <w:r>
              <w:rPr>
                <w:szCs w:val="26"/>
              </w:rPr>
              <w:t xml:space="preserve">BW: </w:t>
            </w:r>
            <w:r w:rsidRPr="00DF4BEB">
              <w:rPr>
                <w:szCs w:val="26"/>
              </w:rPr>
              <w:t xml:space="preserve">Ponadto rzekł im: Sabat jest ustanowiony dla </w:t>
            </w:r>
            <w:r w:rsidRPr="005E01A5">
              <w:rPr>
                <w:color w:val="FF0000"/>
                <w:szCs w:val="26"/>
              </w:rPr>
              <w:t>człowieka</w:t>
            </w:r>
            <w:r w:rsidRPr="00DF4BEB">
              <w:rPr>
                <w:szCs w:val="26"/>
              </w:rPr>
              <w:t xml:space="preserve">, a nie człowiek dla sabatu. Tak więc </w:t>
            </w:r>
            <w:r w:rsidRPr="005E01A5">
              <w:rPr>
                <w:b/>
                <w:bCs/>
                <w:color w:val="FF0000"/>
                <w:szCs w:val="26"/>
              </w:rPr>
              <w:t>S</w:t>
            </w:r>
            <w:r w:rsidRPr="00DF4BEB">
              <w:rPr>
                <w:color w:val="FF0000"/>
                <w:szCs w:val="26"/>
              </w:rPr>
              <w:t xml:space="preserve">yn </w:t>
            </w:r>
            <w:r w:rsidRPr="005E01A5">
              <w:rPr>
                <w:b/>
                <w:bCs/>
                <w:color w:val="FF0000"/>
                <w:szCs w:val="26"/>
              </w:rPr>
              <w:t>C</w:t>
            </w:r>
            <w:r w:rsidRPr="00DF4BEB">
              <w:rPr>
                <w:color w:val="FF0000"/>
                <w:szCs w:val="26"/>
              </w:rPr>
              <w:t xml:space="preserve">złowieczy </w:t>
            </w:r>
            <w:r w:rsidRPr="00DF4BEB">
              <w:rPr>
                <w:szCs w:val="26"/>
              </w:rPr>
              <w:t>jest Panem również i sabatu.</w:t>
            </w:r>
          </w:p>
          <w:p w14:paraId="3C660756" w14:textId="77777777" w:rsidR="00BE00E4" w:rsidRDefault="00BE00E4" w:rsidP="006F2298">
            <w:pPr>
              <w:pStyle w:val="Akapitwski"/>
              <w:ind w:left="245" w:hanging="245"/>
              <w:rPr>
                <w:szCs w:val="26"/>
              </w:rPr>
            </w:pPr>
            <w:r>
              <w:rPr>
                <w:szCs w:val="26"/>
              </w:rPr>
              <w:t>BT: Zatem Syn Człowieczy jest panem szabatu</w:t>
            </w:r>
          </w:p>
          <w:p w14:paraId="31343DD1" w14:textId="77777777" w:rsidR="00BE00E4" w:rsidRDefault="00BE00E4" w:rsidP="006F2298">
            <w:pPr>
              <w:pStyle w:val="Akapitwski"/>
              <w:ind w:left="245" w:hanging="245"/>
              <w:rPr>
                <w:szCs w:val="26"/>
              </w:rPr>
            </w:pPr>
            <w:r>
              <w:rPr>
                <w:szCs w:val="26"/>
              </w:rPr>
              <w:t>BG: Dlatego Syn człowieczy jest Panem i sabatu</w:t>
            </w:r>
          </w:p>
          <w:p w14:paraId="3C345105" w14:textId="77777777" w:rsidR="00BE00E4" w:rsidRPr="005E01A5" w:rsidRDefault="00BE00E4" w:rsidP="006F2298">
            <w:pPr>
              <w:pStyle w:val="Akapitwski"/>
              <w:ind w:firstLine="177"/>
              <w:rPr>
                <w:szCs w:val="26"/>
              </w:rPr>
            </w:pPr>
            <w:r w:rsidRPr="005E01A5">
              <w:rPr>
                <w:i/>
                <w:iCs/>
                <w:color w:val="002060"/>
              </w:rPr>
              <w:t xml:space="preserve">Hbr. </w:t>
            </w:r>
            <w:r w:rsidRPr="005E01A5">
              <w:rPr>
                <w:i/>
                <w:iCs/>
              </w:rPr>
              <w:t>ben adam</w:t>
            </w:r>
            <w:r>
              <w:rPr>
                <w:i/>
                <w:iCs/>
              </w:rPr>
              <w:t xml:space="preserve"> (</w:t>
            </w:r>
            <w:r w:rsidRPr="005E01A5">
              <w:rPr>
                <w:i/>
                <w:iCs/>
                <w:color w:val="002060"/>
              </w:rPr>
              <w:t>dosł. syn człowieczy</w:t>
            </w:r>
            <w:r>
              <w:rPr>
                <w:i/>
                <w:iCs/>
                <w:color w:val="002060"/>
              </w:rPr>
              <w:t>)</w:t>
            </w:r>
            <w:r w:rsidRPr="005E01A5">
              <w:rPr>
                <w:i/>
                <w:iCs/>
                <w:color w:val="002060"/>
              </w:rPr>
              <w:t xml:space="preserve"> oznacza po prostu człowieka. Nie ma więc potrzeby pisania tego członu z dużych liter. Logiczne jest tu również zrozumienie, że to nie Jezus jest panem sabatu, ale człowiek, dla którego sabat został ustanowiony.</w:t>
            </w:r>
          </w:p>
        </w:tc>
      </w:tr>
      <w:tr w:rsidR="0049566E" w:rsidRPr="001A4396" w14:paraId="007E289D" w14:textId="77777777" w:rsidTr="006F2298">
        <w:trPr>
          <w:cantSplit/>
        </w:trPr>
        <w:tc>
          <w:tcPr>
            <w:tcW w:w="1701" w:type="dxa"/>
            <w:tcBorders>
              <w:top w:val="single" w:sz="4" w:space="0" w:color="auto"/>
              <w:bottom w:val="single" w:sz="4" w:space="0" w:color="auto"/>
            </w:tcBorders>
          </w:tcPr>
          <w:p w14:paraId="45FB203B" w14:textId="77777777" w:rsidR="0049566E" w:rsidRPr="001A4396" w:rsidRDefault="0049566E" w:rsidP="006F2298">
            <w:pPr>
              <w:pStyle w:val="Akapitwski"/>
              <w:ind w:firstLine="0"/>
              <w:rPr>
                <w:b/>
                <w:u w:val="single"/>
              </w:rPr>
            </w:pPr>
            <w:r>
              <w:rPr>
                <w:b/>
                <w:u w:val="single"/>
              </w:rPr>
              <w:t>Jan 1.18</w:t>
            </w:r>
          </w:p>
        </w:tc>
        <w:tc>
          <w:tcPr>
            <w:tcW w:w="8505" w:type="dxa"/>
            <w:tcBorders>
              <w:top w:val="single" w:sz="4" w:space="0" w:color="auto"/>
              <w:bottom w:val="single" w:sz="4" w:space="0" w:color="auto"/>
            </w:tcBorders>
          </w:tcPr>
          <w:p w14:paraId="4E10594A" w14:textId="77777777" w:rsidR="0049566E" w:rsidRDefault="0049566E" w:rsidP="006F2298">
            <w:pPr>
              <w:pStyle w:val="Biblia"/>
              <w:rPr>
                <w:i w:val="0"/>
                <w:iCs/>
                <w:color w:val="auto"/>
                <w:kern w:val="0"/>
              </w:rPr>
            </w:pPr>
            <w:r w:rsidRPr="00174928">
              <w:rPr>
                <w:i w:val="0"/>
                <w:iCs/>
                <w:color w:val="auto"/>
                <w:kern w:val="0"/>
              </w:rPr>
              <w:t xml:space="preserve">TxR: </w:t>
            </w:r>
            <w:r w:rsidRPr="00174928">
              <w:rPr>
                <w:i w:val="0"/>
                <w:iCs/>
                <w:color w:val="FF0000"/>
                <w:kern w:val="0"/>
              </w:rPr>
              <w:t xml:space="preserve">boga </w:t>
            </w:r>
            <w:r w:rsidRPr="00174928">
              <w:rPr>
                <w:i w:val="0"/>
                <w:iCs/>
                <w:color w:val="auto"/>
                <w:kern w:val="0"/>
              </w:rPr>
              <w:t>(</w:t>
            </w:r>
            <w:r w:rsidRPr="00174928">
              <w:rPr>
                <w:color w:val="auto"/>
                <w:kern w:val="0"/>
              </w:rPr>
              <w:t>theon</w:t>
            </w:r>
            <w:r w:rsidRPr="00174928">
              <w:rPr>
                <w:i w:val="0"/>
                <w:iCs/>
                <w:color w:val="auto"/>
                <w:kern w:val="0"/>
              </w:rPr>
              <w:t>) nikt nigdy nie widział; Jednorodzony (</w:t>
            </w:r>
            <w:r w:rsidRPr="00174928">
              <w:rPr>
                <w:color w:val="auto"/>
                <w:kern w:val="0"/>
              </w:rPr>
              <w:t>ho</w:t>
            </w:r>
            <w:r>
              <w:rPr>
                <w:color w:val="auto"/>
                <w:kern w:val="0"/>
              </w:rPr>
              <w:t> </w:t>
            </w:r>
            <w:r w:rsidRPr="00174928">
              <w:rPr>
                <w:color w:val="auto"/>
                <w:kern w:val="0"/>
              </w:rPr>
              <w:t>monogenes</w:t>
            </w:r>
            <w:r w:rsidRPr="00174928">
              <w:rPr>
                <w:i w:val="0"/>
                <w:iCs/>
                <w:color w:val="auto"/>
                <w:kern w:val="0"/>
              </w:rPr>
              <w:t xml:space="preserve">) </w:t>
            </w:r>
            <w:r w:rsidRPr="00174928">
              <w:rPr>
                <w:i w:val="0"/>
                <w:iCs/>
                <w:color w:val="FF0000"/>
                <w:kern w:val="0"/>
              </w:rPr>
              <w:t xml:space="preserve">Bóg </w:t>
            </w:r>
            <w:r w:rsidRPr="00174928">
              <w:rPr>
                <w:i w:val="0"/>
                <w:iCs/>
                <w:color w:val="auto"/>
                <w:kern w:val="0"/>
              </w:rPr>
              <w:t>(</w:t>
            </w:r>
            <w:r w:rsidRPr="00174928">
              <w:rPr>
                <w:color w:val="auto"/>
                <w:kern w:val="0"/>
              </w:rPr>
              <w:t>theos</w:t>
            </w:r>
            <w:r w:rsidRPr="00174928">
              <w:rPr>
                <w:i w:val="0"/>
                <w:iCs/>
                <w:color w:val="auto"/>
                <w:kern w:val="0"/>
              </w:rPr>
              <w:t>) [Syn (</w:t>
            </w:r>
            <w:r w:rsidRPr="00174928">
              <w:rPr>
                <w:color w:val="auto"/>
                <w:kern w:val="0"/>
              </w:rPr>
              <w:t>hylos</w:t>
            </w:r>
            <w:r w:rsidRPr="00174928">
              <w:rPr>
                <w:i w:val="0"/>
                <w:iCs/>
                <w:color w:val="auto"/>
                <w:kern w:val="0"/>
              </w:rPr>
              <w:t>)] (ho) który jest na łonie Ojca (</w:t>
            </w:r>
            <w:r w:rsidRPr="00174928">
              <w:rPr>
                <w:color w:val="auto"/>
                <w:kern w:val="0"/>
              </w:rPr>
              <w:t>tou patros</w:t>
            </w:r>
            <w:r w:rsidRPr="00174928">
              <w:rPr>
                <w:i w:val="0"/>
                <w:iCs/>
                <w:color w:val="auto"/>
                <w:kern w:val="0"/>
              </w:rPr>
              <w:t>), On [go] objawił.</w:t>
            </w:r>
          </w:p>
          <w:p w14:paraId="643E4E43" w14:textId="77777777" w:rsidR="0049566E" w:rsidRDefault="0049566E" w:rsidP="006F2298">
            <w:pPr>
              <w:pStyle w:val="Normalnie"/>
              <w:ind w:left="182" w:hanging="182"/>
            </w:pPr>
            <w:r>
              <w:t xml:space="preserve">BT: </w:t>
            </w:r>
            <w:r w:rsidRPr="00174928">
              <w:rPr>
                <w:color w:val="FF0000"/>
              </w:rPr>
              <w:t xml:space="preserve">Boga </w:t>
            </w:r>
            <w:r w:rsidRPr="00174928">
              <w:t xml:space="preserve">nikt nigdy nie widział, Ten Jednorodzony </w:t>
            </w:r>
            <w:r w:rsidRPr="00174928">
              <w:rPr>
                <w:color w:val="FF0000"/>
              </w:rPr>
              <w:t>Bóg</w:t>
            </w:r>
            <w:r w:rsidRPr="00174928">
              <w:t>, który jest w</w:t>
            </w:r>
            <w:r>
              <w:t> </w:t>
            </w:r>
            <w:r w:rsidRPr="00174928">
              <w:t>łonie Ojca, /o Nim/ pouczył.</w:t>
            </w:r>
          </w:p>
          <w:p w14:paraId="454D4D23" w14:textId="77777777" w:rsidR="0049566E" w:rsidRPr="00174928" w:rsidRDefault="0049566E" w:rsidP="006F2298">
            <w:pPr>
              <w:pStyle w:val="Normalnie"/>
              <w:ind w:left="182" w:hanging="182"/>
            </w:pPr>
            <w:r>
              <w:t xml:space="preserve">BW: </w:t>
            </w:r>
            <w:r w:rsidRPr="00174928">
              <w:rPr>
                <w:color w:val="FF0000"/>
              </w:rPr>
              <w:t xml:space="preserve">Boga </w:t>
            </w:r>
            <w:r w:rsidRPr="00174928">
              <w:t xml:space="preserve">nikt nigdy nie widział, lecz jednorodzony </w:t>
            </w:r>
            <w:r w:rsidRPr="00174928">
              <w:rPr>
                <w:color w:val="FF0000"/>
              </w:rPr>
              <w:t>Bóg</w:t>
            </w:r>
            <w:r w:rsidRPr="00174928">
              <w:t>, który jest na łonie Ojca, objawił go</w:t>
            </w:r>
          </w:p>
          <w:p w14:paraId="419507AA" w14:textId="77777777" w:rsidR="0049566E" w:rsidRDefault="0049566E" w:rsidP="006F2298">
            <w:pPr>
              <w:pStyle w:val="Normalnie"/>
              <w:ind w:left="182" w:hanging="182"/>
            </w:pPr>
            <w:r>
              <w:t xml:space="preserve">BJW: </w:t>
            </w:r>
            <w:r w:rsidRPr="00174928">
              <w:rPr>
                <w:color w:val="FF0000"/>
              </w:rPr>
              <w:t xml:space="preserve">Boga </w:t>
            </w:r>
            <w:r w:rsidRPr="00174928">
              <w:t xml:space="preserve">żaden nigdy nie widział; jednorodzony </w:t>
            </w:r>
            <w:r w:rsidRPr="00174928">
              <w:rPr>
                <w:color w:val="FF0000"/>
              </w:rPr>
              <w:t>Syn</w:t>
            </w:r>
            <w:r w:rsidRPr="00174928">
              <w:t>, który jest na łonie Ojcowskim, on opowiedział.</w:t>
            </w:r>
          </w:p>
          <w:p w14:paraId="0D53D755" w14:textId="77777777" w:rsidR="0049566E" w:rsidRPr="00174928" w:rsidRDefault="0049566E" w:rsidP="006F2298">
            <w:pPr>
              <w:pStyle w:val="Biblia"/>
              <w:rPr>
                <w:rStyle w:val="werset"/>
                <w:i w:val="0"/>
                <w:iCs/>
                <w:color w:val="auto"/>
              </w:rPr>
            </w:pPr>
            <w:r w:rsidRPr="00174928">
              <w:rPr>
                <w:i w:val="0"/>
                <w:iCs/>
                <w:color w:val="auto"/>
                <w:kern w:val="0"/>
              </w:rPr>
              <w:t xml:space="preserve">PNŚ: Żaden człowiek nigdy nie widział </w:t>
            </w:r>
            <w:r w:rsidRPr="00174928">
              <w:rPr>
                <w:b/>
                <w:bCs/>
                <w:i w:val="0"/>
                <w:iCs/>
                <w:color w:val="FF0000"/>
                <w:kern w:val="0"/>
              </w:rPr>
              <w:t>B</w:t>
            </w:r>
            <w:r w:rsidRPr="00174928">
              <w:rPr>
                <w:i w:val="0"/>
                <w:iCs/>
                <w:color w:val="FF0000"/>
                <w:kern w:val="0"/>
              </w:rPr>
              <w:t>oga</w:t>
            </w:r>
            <w:r w:rsidRPr="00174928">
              <w:rPr>
                <w:i w:val="0"/>
                <w:iCs/>
                <w:color w:val="auto"/>
                <w:kern w:val="0"/>
              </w:rPr>
              <w:t xml:space="preserve">; jednorodzony </w:t>
            </w:r>
            <w:r w:rsidRPr="00174928">
              <w:rPr>
                <w:i w:val="0"/>
                <w:iCs/>
                <w:color w:val="FF0000"/>
                <w:kern w:val="0"/>
              </w:rPr>
              <w:t>bóg</w:t>
            </w:r>
            <w:r w:rsidRPr="00174928">
              <w:rPr>
                <w:i w:val="0"/>
                <w:iCs/>
                <w:color w:val="auto"/>
                <w:kern w:val="0"/>
              </w:rPr>
              <w:t>, który zajmuje miejsce u piersi Ojca, ten dał co do niego wyjaśnienie.</w:t>
            </w:r>
            <w:r w:rsidRPr="00174928">
              <w:rPr>
                <w:rStyle w:val="werset"/>
                <w:i w:val="0"/>
                <w:iCs/>
                <w:color w:val="auto"/>
              </w:rPr>
              <w:t xml:space="preserve"> </w:t>
            </w:r>
          </w:p>
          <w:p w14:paraId="647891CC" w14:textId="77777777" w:rsidR="0049566E" w:rsidRPr="00760F49" w:rsidRDefault="0049566E" w:rsidP="003037FC">
            <w:pPr>
              <w:pStyle w:val="Przypis"/>
            </w:pPr>
            <w:r w:rsidRPr="00697CF3">
              <w:rPr>
                <w:b/>
                <w:bCs/>
                <w:i/>
                <w:iCs/>
              </w:rPr>
              <w:t>ton theon</w:t>
            </w:r>
            <w:r>
              <w:t xml:space="preserve">-rodzajnik + biernik; </w:t>
            </w:r>
            <w:r w:rsidRPr="00697CF3">
              <w:rPr>
                <w:b/>
                <w:bCs/>
                <w:i/>
                <w:iCs/>
              </w:rPr>
              <w:t>theos</w:t>
            </w:r>
            <w:r>
              <w:t xml:space="preserve"> – mianownik; </w:t>
            </w:r>
            <w:r w:rsidRPr="00697CF3">
              <w:rPr>
                <w:b/>
                <w:bCs/>
                <w:i/>
                <w:iCs/>
              </w:rPr>
              <w:t>theou</w:t>
            </w:r>
            <w:r>
              <w:t xml:space="preserve"> – dopełniacz; </w:t>
            </w:r>
            <w:r w:rsidRPr="00697CF3">
              <w:rPr>
                <w:b/>
                <w:bCs/>
                <w:i/>
                <w:iCs/>
              </w:rPr>
              <w:t>ho monogenes</w:t>
            </w:r>
            <w:r>
              <w:t xml:space="preserve"> -rodzajnik + mianownik;  </w:t>
            </w:r>
            <w:r w:rsidRPr="00697CF3">
              <w:rPr>
                <w:b/>
                <w:bCs/>
                <w:i/>
                <w:iCs/>
              </w:rPr>
              <w:t>tou patros</w:t>
            </w:r>
            <w:r>
              <w:t xml:space="preserve"> – rodzajnik + dopełniacz; </w:t>
            </w:r>
            <w:r w:rsidRPr="00697CF3">
              <w:rPr>
                <w:b/>
                <w:bCs/>
              </w:rPr>
              <w:t>en</w:t>
            </w:r>
            <w:r>
              <w:t xml:space="preserve"> = było (czasownik, czas przeszły niedokonany, strona nieokreślona, 3 osoba liczba pojedyncza); </w:t>
            </w:r>
            <w:r w:rsidRPr="00697CF3">
              <w:rPr>
                <w:b/>
                <w:bCs/>
                <w:i/>
                <w:iCs/>
              </w:rPr>
              <w:t>logos</w:t>
            </w:r>
            <w:r>
              <w:t xml:space="preserve"> – słowo (mianownik, l.p. rodzaj męski)</w:t>
            </w:r>
          </w:p>
        </w:tc>
      </w:tr>
    </w:tbl>
    <w:p w14:paraId="02E8B8ED" w14:textId="77777777" w:rsidR="0049566E" w:rsidRDefault="0049566E" w:rsidP="00E91B54">
      <w:pPr>
        <w:pStyle w:val="ANormalny"/>
        <w:rPr>
          <w:rStyle w:val="WyrnienieU"/>
        </w:rPr>
      </w:pPr>
    </w:p>
    <w:p w14:paraId="350AFDD1" w14:textId="77777777" w:rsidR="00D10675" w:rsidRPr="00A2434B" w:rsidRDefault="00D10675" w:rsidP="00D72A20">
      <w:pPr>
        <w:pStyle w:val="Cytatintensywny"/>
        <w:rPr>
          <w:rStyle w:val="WyrnienieU"/>
          <w:rFonts w:cs="Calibri"/>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434B">
        <w:rPr>
          <w:rStyle w:val="WyrnienieU"/>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Najlepszym przek</w:t>
      </w:r>
      <w:r w:rsidRPr="00A2434B">
        <w:rPr>
          <w:rStyle w:val="WyrnienieU"/>
          <w:rFonts w:cs="Calibri"/>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ł</w:t>
      </w:r>
      <w:r w:rsidRPr="00A2434B">
        <w:rPr>
          <w:rStyle w:val="WyrnienieU"/>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adem Biblii jest ten, kt</w:t>
      </w:r>
      <w:r w:rsidRPr="00A2434B">
        <w:rPr>
          <w:rStyle w:val="WyrnienieU"/>
          <w:rFonts w:cs="Abadi"/>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ó</w:t>
      </w:r>
      <w:r w:rsidRPr="00A2434B">
        <w:rPr>
          <w:rStyle w:val="WyrnienieU"/>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00FC3F5C" w:rsidRPr="00A2434B">
        <w:rPr>
          <w:rStyle w:val="WyrnienieU"/>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w:t>
      </w:r>
      <w:r w:rsidRPr="00A2434B">
        <w:rPr>
          <w:rStyle w:val="WyrnienieU"/>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si</w:t>
      </w:r>
      <w:r w:rsidRPr="00A2434B">
        <w:rPr>
          <w:rStyle w:val="WyrnienieU"/>
          <w:rFonts w:cs="Calibri"/>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ę</w:t>
      </w:r>
      <w:r w:rsidRPr="00A2434B">
        <w:rPr>
          <w:rStyle w:val="WyrnienieU"/>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czyta</w:t>
      </w:r>
      <w:r w:rsidR="00FD6072" w:rsidRPr="00A2434B">
        <w:rPr>
          <w:rStyle w:val="WyrnienieU"/>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2434B">
        <w:rPr>
          <w:rStyle w:val="WyrnienieU"/>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je</w:t>
      </w:r>
      <w:r w:rsidRPr="00A2434B">
        <w:rPr>
          <w:rStyle w:val="WyrnienieU"/>
          <w:rFonts w:cs="Calibri"/>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śli czytamy </w:t>
      </w:r>
      <w:r w:rsidR="00FD6072" w:rsidRPr="00A2434B">
        <w:rPr>
          <w:rStyle w:val="WyrnienieU"/>
          <w:rFonts w:cs="Calibri"/>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ją </w:t>
      </w:r>
      <w:r w:rsidR="0092001B" w:rsidRPr="00A2434B">
        <w:rPr>
          <w:rStyle w:val="WyrnienieU"/>
          <w:rFonts w:cs="Calibri"/>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aby poznać jej Autora</w:t>
      </w:r>
      <w:r w:rsidRPr="00A2434B">
        <w:rPr>
          <w:rStyle w:val="WyrnienieU"/>
          <w:rFonts w:cs="Calibri"/>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 nie przeciwko komuś</w:t>
      </w:r>
    </w:p>
    <w:p w14:paraId="01B8163A" w14:textId="77777777" w:rsidR="00420A57" w:rsidRDefault="00420A57" w:rsidP="004B4F2F">
      <w:pPr>
        <w:pStyle w:val="Nagwek2"/>
      </w:pPr>
      <w:r>
        <w:br w:type="page"/>
      </w:r>
    </w:p>
    <w:p w14:paraId="0E396B5A" w14:textId="77777777" w:rsidR="00D367F1" w:rsidRDefault="00D367F1" w:rsidP="004B4F2F">
      <w:pPr>
        <w:pStyle w:val="Nagwek2"/>
      </w:pPr>
      <w:bookmarkStart w:id="237" w:name="_Toc192062160"/>
      <w:r>
        <w:lastRenderedPageBreak/>
        <w:t>Indeks chronologiczny</w:t>
      </w:r>
      <w:bookmarkEnd w:id="237"/>
      <w:r w:rsidRPr="002F490D">
        <w:t xml:space="preserve"> </w:t>
      </w:r>
    </w:p>
    <w:p w14:paraId="4BD82756" w14:textId="77777777" w:rsidR="00D367F1" w:rsidRPr="002A0AE8" w:rsidRDefault="00D367F1" w:rsidP="00D367F1">
      <w:pPr>
        <w:ind w:left="851" w:hanging="284"/>
        <w:rPr>
          <w:rStyle w:val="WyrnienieU"/>
          <w:szCs w:val="28"/>
        </w:rPr>
      </w:pPr>
      <w:r w:rsidRPr="002A0AE8">
        <w:rPr>
          <w:rStyle w:val="WyrnienieU"/>
          <w:szCs w:val="28"/>
        </w:rPr>
        <w:t>Potop (</w:t>
      </w:r>
      <w:r w:rsidR="0021495E"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2349</w:t>
      </w:r>
      <w:r w:rsidR="0021495E" w:rsidRPr="008B1512">
        <w:rPr>
          <w:rStyle w:val="WyrnienieU"/>
          <w:color w:val="000000" w:themeColor="text1"/>
          <w:spacing w:val="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5D5613" w:rsidRPr="002A0AE8">
        <w:rPr>
          <w:rStyle w:val="WyrnienieU"/>
          <w:szCs w:val="28"/>
        </w:rPr>
        <w:t>r </w:t>
      </w:r>
      <w:r w:rsidR="0021495E" w:rsidRPr="002A0AE8">
        <w:rPr>
          <w:rStyle w:val="WyrnienieU"/>
          <w:szCs w:val="28"/>
        </w:rPr>
        <w:t>p.n.e.</w:t>
      </w:r>
      <w:r w:rsidR="005D5613" w:rsidRPr="002A0AE8">
        <w:rPr>
          <w:rStyle w:val="WyrnienieU"/>
          <w:szCs w:val="28"/>
        </w:rPr>
        <w:t xml:space="preserve"> wg</w:t>
      </w:r>
      <w:r w:rsidR="008B1512">
        <w:rPr>
          <w:rStyle w:val="WyrnienieU"/>
          <w:szCs w:val="28"/>
        </w:rPr>
        <w:t>.</w:t>
      </w:r>
      <w:r w:rsidR="005D5613" w:rsidRPr="002A0AE8">
        <w:rPr>
          <w:sz w:val="28"/>
          <w:szCs w:val="28"/>
        </w:rPr>
        <w:t xml:space="preserve"> Jamesa Usshera; </w:t>
      </w:r>
      <w:r w:rsidR="005D5613" w:rsidRPr="002A0AE8">
        <w:rPr>
          <w:rStyle w:val="WyrnienieU"/>
          <w:szCs w:val="28"/>
        </w:rPr>
        <w:t>3402-2462</w:t>
      </w:r>
      <w:r w:rsidR="005D5613" w:rsidRPr="002A0AE8">
        <w:rPr>
          <w:sz w:val="28"/>
          <w:szCs w:val="28"/>
        </w:rPr>
        <w:t xml:space="preserve"> wg. badań</w:t>
      </w:r>
      <w:r w:rsidR="008B1512" w:rsidRPr="008B1512">
        <w:rPr>
          <w:sz w:val="28"/>
          <w:szCs w:val="28"/>
        </w:rPr>
        <w:t xml:space="preserve"> </w:t>
      </w:r>
      <w:r w:rsidR="008B1512" w:rsidRPr="002A0AE8">
        <w:rPr>
          <w:sz w:val="28"/>
          <w:szCs w:val="28"/>
        </w:rPr>
        <w:t>wsp</w:t>
      </w:r>
      <w:r w:rsidR="008B1512">
        <w:rPr>
          <w:sz w:val="28"/>
          <w:szCs w:val="28"/>
        </w:rPr>
        <w:t>.</w:t>
      </w:r>
      <w:r w:rsidR="0021495E" w:rsidRPr="002A0AE8">
        <w:rPr>
          <w:rStyle w:val="WyrnienieU"/>
          <w:szCs w:val="28"/>
        </w:rPr>
        <w:t>)</w:t>
      </w:r>
    </w:p>
    <w:p w14:paraId="3E69F9F4" w14:textId="77777777" w:rsidR="00D367F1" w:rsidRPr="002A0AE8" w:rsidRDefault="00D367F1" w:rsidP="00D367F1">
      <w:pPr>
        <w:ind w:left="851" w:hanging="284"/>
        <w:rPr>
          <w:rStyle w:val="WyrnienieU"/>
          <w:szCs w:val="28"/>
        </w:rPr>
      </w:pPr>
      <w:r w:rsidRPr="002A0AE8">
        <w:rPr>
          <w:rStyle w:val="WyrnienieU"/>
          <w:szCs w:val="28"/>
        </w:rPr>
        <w:t xml:space="preserve">Abraham (ok.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1750</w:t>
      </w:r>
      <w:r w:rsidRPr="008B1512">
        <w:rPr>
          <w:rStyle w:val="WyrnienieU"/>
          <w:color w:val="000000" w:themeColor="text1"/>
          <w:spacing w:val="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2A0AE8">
        <w:rPr>
          <w:rStyle w:val="WyrnienieU"/>
          <w:szCs w:val="28"/>
        </w:rPr>
        <w:t>r p.n.e.)</w:t>
      </w:r>
    </w:p>
    <w:p w14:paraId="02A6D06C" w14:textId="77777777" w:rsidR="00D367F1" w:rsidRPr="002A0AE8" w:rsidRDefault="00D367F1" w:rsidP="00D367F1">
      <w:pPr>
        <w:ind w:left="851" w:hanging="284"/>
        <w:rPr>
          <w:rStyle w:val="WyrnienieU"/>
          <w:szCs w:val="28"/>
        </w:rPr>
      </w:pPr>
      <w:r w:rsidRPr="002A0AE8">
        <w:rPr>
          <w:rStyle w:val="WyrnienieU"/>
          <w:szCs w:val="28"/>
        </w:rPr>
        <w:t>Mojżesz i wyjście z Egiptu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1250</w:t>
      </w:r>
      <w:r w:rsidRPr="008B1512">
        <w:rPr>
          <w:rStyle w:val="WyranyZnak"/>
          <w:spacing w:val="0"/>
        </w:rPr>
        <w:t xml:space="preserve">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1210</w:t>
      </w:r>
      <w:r w:rsidRPr="002A0AE8">
        <w:rPr>
          <w:rStyle w:val="WyrnienieU"/>
          <w:szCs w:val="28"/>
        </w:rPr>
        <w:t> r. p.n.e)</w:t>
      </w:r>
    </w:p>
    <w:p w14:paraId="54967D59" w14:textId="77777777" w:rsidR="00D367F1" w:rsidRPr="002A0AE8" w:rsidRDefault="00D367F1" w:rsidP="00D367F1">
      <w:pPr>
        <w:ind w:left="851" w:hanging="284"/>
        <w:rPr>
          <w:rStyle w:val="WyrnienieU"/>
          <w:szCs w:val="28"/>
        </w:rPr>
      </w:pPr>
      <w:r w:rsidRPr="002A0AE8">
        <w:rPr>
          <w:rStyle w:val="WyrnienieU"/>
          <w:szCs w:val="28"/>
        </w:rPr>
        <w:t>Dawid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1010</w:t>
      </w:r>
      <w:r w:rsidRPr="008B1512">
        <w:rPr>
          <w:rStyle w:val="WyrnienieU"/>
          <w:color w:val="000000" w:themeColor="text1"/>
          <w:spacing w:val="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A0AE8">
        <w:rPr>
          <w:rStyle w:val="WyrnienieU"/>
          <w:szCs w:val="28"/>
        </w:rPr>
        <w:t>-</w:t>
      </w:r>
      <w:r w:rsidRPr="005069A3">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970</w:t>
      </w:r>
      <w:r w:rsidRPr="002A0AE8">
        <w:rPr>
          <w:rStyle w:val="WyrnienieU"/>
          <w:szCs w:val="28"/>
        </w:rPr>
        <w:t> r. p.n.e.)</w:t>
      </w:r>
    </w:p>
    <w:p w14:paraId="2C53AF6E" w14:textId="77777777" w:rsidR="00D367F1" w:rsidRPr="002A0AE8" w:rsidRDefault="00D367F1" w:rsidP="00D367F1">
      <w:pPr>
        <w:ind w:left="851" w:hanging="284"/>
        <w:rPr>
          <w:rStyle w:val="WyrnienieU"/>
          <w:szCs w:val="28"/>
        </w:rPr>
      </w:pPr>
      <w:r w:rsidRPr="002A0AE8">
        <w:rPr>
          <w:rStyle w:val="WyrnienieU"/>
          <w:szCs w:val="28"/>
        </w:rPr>
        <w:t>Salomon i budowa 1. świątyni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970-931</w:t>
      </w:r>
      <w:r w:rsidRPr="002A0AE8">
        <w:rPr>
          <w:rStyle w:val="WyrnienieU"/>
          <w:szCs w:val="28"/>
        </w:rPr>
        <w:t> r. p.n.e)</w:t>
      </w:r>
    </w:p>
    <w:p w14:paraId="217DCF40" w14:textId="77777777" w:rsidR="00D367F1" w:rsidRPr="002A0AE8" w:rsidRDefault="00D367F1" w:rsidP="00D367F1">
      <w:pPr>
        <w:ind w:left="851" w:hanging="284"/>
        <w:rPr>
          <w:rStyle w:val="WyrnienieU"/>
          <w:szCs w:val="28"/>
        </w:rPr>
      </w:pPr>
      <w:r w:rsidRPr="002A0AE8">
        <w:rPr>
          <w:rStyle w:val="WyrnienieU"/>
          <w:szCs w:val="28"/>
        </w:rPr>
        <w:t>Upadek Izraela, niewola asyryjska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721</w:t>
      </w:r>
      <w:r w:rsidRPr="008B1512">
        <w:rPr>
          <w:rStyle w:val="WyrnienieU"/>
          <w:color w:val="000000" w:themeColor="text1"/>
          <w:spacing w:val="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2A0AE8">
        <w:rPr>
          <w:rStyle w:val="WyrnienieU"/>
          <w:szCs w:val="28"/>
        </w:rPr>
        <w:t>r. p.n.e)</w:t>
      </w:r>
    </w:p>
    <w:p w14:paraId="72849E3E" w14:textId="77777777" w:rsidR="00D367F1" w:rsidRPr="002A0AE8" w:rsidRDefault="00D367F1" w:rsidP="00D367F1">
      <w:pPr>
        <w:ind w:left="851" w:hanging="284"/>
        <w:rPr>
          <w:rStyle w:val="WyrnienieU"/>
          <w:szCs w:val="28"/>
        </w:rPr>
      </w:pPr>
      <w:r w:rsidRPr="002A0AE8">
        <w:rPr>
          <w:rStyle w:val="WyrnienieU"/>
          <w:szCs w:val="28"/>
        </w:rPr>
        <w:t>Zniszczenie Jerozolimy przez Nebukadnesara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586</w:t>
      </w:r>
      <w:r w:rsidRPr="008B1512">
        <w:rPr>
          <w:rStyle w:val="WyrnienieU"/>
          <w:color w:val="000000" w:themeColor="text1"/>
          <w:spacing w:val="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2A0AE8">
        <w:rPr>
          <w:rStyle w:val="WyrnienieU"/>
          <w:szCs w:val="28"/>
        </w:rPr>
        <w:t>r. p.n.e)</w:t>
      </w:r>
    </w:p>
    <w:p w14:paraId="64B7A21D" w14:textId="77777777" w:rsidR="005D5613" w:rsidRPr="002A0AE8" w:rsidRDefault="005D5613" w:rsidP="00D367F1">
      <w:pPr>
        <w:ind w:left="851" w:hanging="284"/>
        <w:rPr>
          <w:rStyle w:val="WyrnienieU"/>
          <w:szCs w:val="28"/>
        </w:rPr>
      </w:pPr>
      <w:r w:rsidRPr="002A0AE8">
        <w:rPr>
          <w:rStyle w:val="WyrnienieU"/>
          <w:szCs w:val="28"/>
        </w:rPr>
        <w:t>Podbój Babilonu przez Cyrusa II Wielkiego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538</w:t>
      </w:r>
      <w:r w:rsidRPr="008B1512">
        <w:rPr>
          <w:rStyle w:val="WyrnienieU"/>
          <w:color w:val="000000" w:themeColor="text1"/>
          <w:spacing w:val="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2A0AE8">
        <w:rPr>
          <w:rStyle w:val="WyrnienieU"/>
          <w:szCs w:val="28"/>
        </w:rPr>
        <w:t>r. p.n.e)</w:t>
      </w:r>
    </w:p>
    <w:p w14:paraId="73D31A75" w14:textId="77777777" w:rsidR="00D367F1" w:rsidRPr="002A0AE8" w:rsidRDefault="00D367F1" w:rsidP="00D367F1">
      <w:pPr>
        <w:ind w:left="851" w:hanging="284"/>
        <w:rPr>
          <w:rStyle w:val="WyrnienieU"/>
          <w:szCs w:val="28"/>
        </w:rPr>
      </w:pPr>
      <w:r w:rsidRPr="002A0AE8">
        <w:rPr>
          <w:rStyle w:val="WyrnienieU"/>
          <w:szCs w:val="28"/>
        </w:rPr>
        <w:t>Dekret Artakserksesa, budowa 2. świątyni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457</w:t>
      </w:r>
      <w:r w:rsidRPr="008B1512">
        <w:rPr>
          <w:rStyle w:val="WyrnienieU"/>
          <w:color w:val="000000" w:themeColor="text1"/>
          <w:spacing w:val="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2A0AE8">
        <w:rPr>
          <w:rStyle w:val="WyrnienieU"/>
          <w:szCs w:val="28"/>
        </w:rPr>
        <w:t>r. p.n.e)</w:t>
      </w:r>
    </w:p>
    <w:p w14:paraId="04AAF83D" w14:textId="77777777" w:rsidR="005D5613" w:rsidRPr="002A0AE8" w:rsidRDefault="005D5613" w:rsidP="00D367F1">
      <w:pPr>
        <w:ind w:left="851" w:hanging="284"/>
        <w:rPr>
          <w:rStyle w:val="WyrnienieU"/>
          <w:szCs w:val="28"/>
        </w:rPr>
      </w:pPr>
      <w:r w:rsidRPr="002A0AE8">
        <w:rPr>
          <w:rStyle w:val="WyrnienieU"/>
          <w:szCs w:val="28"/>
        </w:rPr>
        <w:t>Aleksander Macedoński (</w:t>
      </w:r>
      <w:r w:rsidR="005809C4"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356</w:t>
      </w:r>
      <w:r w:rsidR="005809C4" w:rsidRPr="008B1512">
        <w:rPr>
          <w:rStyle w:val="WyrnienieU"/>
          <w:color w:val="000000" w:themeColor="text1"/>
          <w:spacing w:val="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809C4" w:rsidRPr="002A0AE8">
        <w:rPr>
          <w:rStyle w:val="WyrnienieU"/>
          <w:szCs w:val="28"/>
        </w:rPr>
        <w:t xml:space="preserve">– </w:t>
      </w:r>
      <w:r w:rsidR="005809C4"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323 r</w:t>
      </w:r>
      <w:r w:rsidR="005809C4" w:rsidRPr="002A0AE8">
        <w:rPr>
          <w:rStyle w:val="WyrnienieU"/>
          <w:szCs w:val="28"/>
        </w:rPr>
        <w:t>. p.n.e)</w:t>
      </w:r>
    </w:p>
    <w:p w14:paraId="2E01E7D8" w14:textId="77777777" w:rsidR="005809C4" w:rsidRPr="002A0AE8" w:rsidRDefault="005809C4" w:rsidP="00D367F1">
      <w:pPr>
        <w:ind w:left="851" w:hanging="284"/>
        <w:rPr>
          <w:rStyle w:val="WyrnienieU"/>
          <w:szCs w:val="28"/>
        </w:rPr>
      </w:pPr>
      <w:r w:rsidRPr="002A0AE8">
        <w:rPr>
          <w:rStyle w:val="WyrnienieU"/>
          <w:szCs w:val="28"/>
        </w:rPr>
        <w:t>Królowanie diadochów Aleksandra (</w:t>
      </w:r>
      <w:r w:rsidRPr="005069A3">
        <w:rPr>
          <w:rStyle w:val="WyrnienieU"/>
          <w:color w:val="000000" w:themeColor="text1"/>
          <w:spacing w:val="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Ptolemeusz </w:t>
      </w:r>
      <w:r w:rsidRPr="002A0AE8">
        <w:rPr>
          <w:rStyle w:val="WyrnienieU"/>
          <w:szCs w:val="28"/>
        </w:rPr>
        <w:t xml:space="preserve">- Egipt, </w:t>
      </w:r>
      <w:r w:rsidRPr="005069A3">
        <w:rPr>
          <w:rStyle w:val="WyrnienieU"/>
          <w:color w:val="000000" w:themeColor="text1"/>
          <w:spacing w:val="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Lizymach</w:t>
      </w:r>
      <w:r w:rsidRPr="002A0AE8">
        <w:rPr>
          <w:rStyle w:val="WyrnienieU"/>
          <w:szCs w:val="28"/>
        </w:rPr>
        <w:t xml:space="preserve">- Azja mniejsza, </w:t>
      </w:r>
      <w:r w:rsidRPr="005069A3">
        <w:rPr>
          <w:rStyle w:val="WyrnienieU"/>
          <w:color w:val="000000" w:themeColor="text1"/>
          <w:spacing w:val="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Seleukos </w:t>
      </w:r>
      <w:r w:rsidRPr="002A0AE8">
        <w:rPr>
          <w:rStyle w:val="WyrnienieU"/>
          <w:szCs w:val="28"/>
        </w:rPr>
        <w:t xml:space="preserve">- Syria, </w:t>
      </w:r>
      <w:r w:rsidRPr="005069A3">
        <w:rPr>
          <w:rStyle w:val="WyrnienieU"/>
          <w:color w:val="000000" w:themeColor="text1"/>
          <w:spacing w:val="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Kasander</w:t>
      </w:r>
      <w:r w:rsidRPr="002A0AE8">
        <w:rPr>
          <w:rStyle w:val="WyrnienieU"/>
          <w:szCs w:val="28"/>
        </w:rPr>
        <w:t>)</w:t>
      </w:r>
    </w:p>
    <w:p w14:paraId="1A281F57" w14:textId="77777777" w:rsidR="00D367F1" w:rsidRPr="002A0AE8" w:rsidRDefault="00D367F1" w:rsidP="00D367F1">
      <w:pPr>
        <w:ind w:left="851" w:hanging="284"/>
        <w:rPr>
          <w:rStyle w:val="WyrnienieU"/>
          <w:szCs w:val="28"/>
        </w:rPr>
      </w:pPr>
      <w:r w:rsidRPr="002A0AE8">
        <w:rPr>
          <w:rStyle w:val="WyrnienieU"/>
          <w:szCs w:val="28"/>
        </w:rPr>
        <w:t xml:space="preserve">Bitwa pod </w:t>
      </w:r>
      <w:r w:rsidRPr="002A0AE8">
        <w:rPr>
          <w:rStyle w:val="WyrnienieU"/>
          <w:rFonts w:ascii="Daytona" w:hAnsi="Daytona"/>
          <w:szCs w:val="28"/>
        </w:rPr>
        <w:t>Pydną</w:t>
      </w:r>
      <w:r w:rsidRPr="002A0AE8">
        <w:rPr>
          <w:rStyle w:val="WyrnienieU"/>
          <w:szCs w:val="28"/>
        </w:rPr>
        <w:t xml:space="preserve">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168</w:t>
      </w:r>
      <w:r w:rsidRPr="008B1512">
        <w:rPr>
          <w:rStyle w:val="WyrnienieU"/>
          <w:color w:val="000000" w:themeColor="text1"/>
          <w:spacing w:val="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2A0AE8">
        <w:rPr>
          <w:rStyle w:val="WyrnienieU"/>
          <w:szCs w:val="28"/>
        </w:rPr>
        <w:t>r. p.n.e). Rzymianie pokonują króla Macedonii Perseusza, stając się największą potęgą świata śródziemnomorskiego</w:t>
      </w:r>
    </w:p>
    <w:p w14:paraId="1047063B" w14:textId="77777777" w:rsidR="00D367F1" w:rsidRPr="002A0AE8" w:rsidRDefault="00D367F1" w:rsidP="00D367F1">
      <w:pPr>
        <w:ind w:left="851" w:hanging="284"/>
        <w:rPr>
          <w:rStyle w:val="WyrnienieU"/>
          <w:szCs w:val="28"/>
        </w:rPr>
      </w:pPr>
      <w:r w:rsidRPr="002A0AE8">
        <w:rPr>
          <w:rStyle w:val="WyrnienieU"/>
          <w:szCs w:val="28"/>
        </w:rPr>
        <w:t>Powstanie Cesarstwa Rzymskiego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w:t>
      </w:r>
      <w:r w:rsidRPr="002A0AE8">
        <w:rPr>
          <w:rStyle w:val="WyrnienieU"/>
          <w:szCs w:val="28"/>
        </w:rPr>
        <w:t> r. p.n.e.). Oktawian obwołany pierwszym „augustem” (wywyższonym)</w:t>
      </w:r>
    </w:p>
    <w:p w14:paraId="0FC6ACB3" w14:textId="77777777" w:rsidR="00D367F1" w:rsidRPr="002A0AE8" w:rsidRDefault="00D367F1" w:rsidP="00D367F1">
      <w:pPr>
        <w:ind w:left="851" w:hanging="284"/>
        <w:rPr>
          <w:rStyle w:val="WyrnienieU"/>
          <w:szCs w:val="28"/>
        </w:rPr>
      </w:pPr>
      <w:r w:rsidRPr="002A0AE8">
        <w:rPr>
          <w:rStyle w:val="WyrnienieU"/>
          <w:szCs w:val="28"/>
        </w:rPr>
        <w:t>Podział Cesarstwa Rzymskiego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395</w:t>
      </w:r>
      <w:r w:rsidRPr="002A0AE8">
        <w:rPr>
          <w:rStyle w:val="WyrnienieU"/>
          <w:szCs w:val="28"/>
        </w:rPr>
        <w:t> r.n.e.)</w:t>
      </w:r>
    </w:p>
    <w:p w14:paraId="53DC0965" w14:textId="77777777" w:rsidR="00D367F1" w:rsidRPr="002A0AE8" w:rsidRDefault="00D367F1" w:rsidP="00D367F1">
      <w:pPr>
        <w:ind w:left="851" w:hanging="284"/>
        <w:rPr>
          <w:rStyle w:val="WyrnienieU"/>
          <w:szCs w:val="28"/>
        </w:rPr>
      </w:pPr>
      <w:r w:rsidRPr="002A0AE8">
        <w:rPr>
          <w:rStyle w:val="WyrnienieU"/>
          <w:szCs w:val="28"/>
        </w:rPr>
        <w:t>Upadek Cesarstwa Zachodniego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476</w:t>
      </w:r>
      <w:r w:rsidRPr="002A0AE8">
        <w:rPr>
          <w:rStyle w:val="WyrnienieU"/>
          <w:szCs w:val="28"/>
        </w:rPr>
        <w:t>). Romulus Augustus pokonany przez Odoakara</w:t>
      </w:r>
    </w:p>
    <w:p w14:paraId="3B6154A3" w14:textId="77777777" w:rsidR="00D367F1" w:rsidRPr="002A0AE8" w:rsidRDefault="00D367F1" w:rsidP="00D367F1">
      <w:pPr>
        <w:ind w:left="567"/>
        <w:rPr>
          <w:rStyle w:val="WyrnienieU"/>
          <w:szCs w:val="28"/>
        </w:rPr>
      </w:pPr>
      <w:r w:rsidRPr="002A0AE8">
        <w:rPr>
          <w:rStyle w:val="WyrnienieU"/>
          <w:szCs w:val="28"/>
        </w:rPr>
        <w:t>Początki Islamu. Mahomet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570-632</w:t>
      </w:r>
      <w:r w:rsidRPr="002A0AE8">
        <w:rPr>
          <w:rStyle w:val="WyrnienieU"/>
          <w:szCs w:val="28"/>
        </w:rPr>
        <w:t>)</w:t>
      </w:r>
    </w:p>
    <w:p w14:paraId="1FF8CF1A" w14:textId="77777777" w:rsidR="00D367F1" w:rsidRPr="002A0AE8" w:rsidRDefault="00D367F1" w:rsidP="00D367F1">
      <w:pPr>
        <w:ind w:left="567"/>
        <w:rPr>
          <w:rStyle w:val="WyrnienieU"/>
          <w:szCs w:val="28"/>
        </w:rPr>
      </w:pPr>
      <w:r w:rsidRPr="002A0AE8">
        <w:rPr>
          <w:rStyle w:val="WyrnienieU"/>
          <w:szCs w:val="28"/>
        </w:rPr>
        <w:t>Misja Cyryla i Metodego (863 - 885)</w:t>
      </w:r>
    </w:p>
    <w:p w14:paraId="272DE2C7" w14:textId="77777777" w:rsidR="00D367F1" w:rsidRPr="002A0AE8" w:rsidRDefault="00D367F1" w:rsidP="00D367F1">
      <w:pPr>
        <w:pStyle w:val="Akapitzlist"/>
        <w:numPr>
          <w:ilvl w:val="0"/>
          <w:numId w:val="4"/>
        </w:numPr>
        <w:ind w:left="567" w:hanging="207"/>
        <w:rPr>
          <w:rStyle w:val="WyrnienieU"/>
          <w:szCs w:val="28"/>
        </w:rPr>
      </w:pPr>
      <w:r w:rsidRPr="002A0AE8">
        <w:rPr>
          <w:rStyle w:val="WyrnienieU"/>
          <w:b/>
          <w:bCs/>
          <w:szCs w:val="28"/>
        </w:rPr>
        <w:t>Mieszko I</w:t>
      </w:r>
      <w:r w:rsidRPr="002A0AE8">
        <w:rPr>
          <w:rStyle w:val="WyrnienieU"/>
          <w:szCs w:val="28"/>
        </w:rPr>
        <w:t xml:space="preserve">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960-992</w:t>
      </w:r>
      <w:r w:rsidRPr="002A0AE8">
        <w:rPr>
          <w:rStyle w:val="WyrnienieU"/>
          <w:szCs w:val="28"/>
        </w:rPr>
        <w:t>) (</w:t>
      </w:r>
      <w:r w:rsidRPr="002A0AE8">
        <w:rPr>
          <w:rStyle w:val="WyrnienieU"/>
          <w:szCs w:val="28"/>
          <w:u w:val="single"/>
        </w:rPr>
        <w:t>PIASTOWIE</w:t>
      </w:r>
      <w:r w:rsidRPr="002A0AE8">
        <w:rPr>
          <w:rStyle w:val="WyrnienieU"/>
          <w:szCs w:val="28"/>
        </w:rPr>
        <w:t>)</w:t>
      </w:r>
    </w:p>
    <w:p w14:paraId="2661A6F7" w14:textId="77777777" w:rsidR="00D367F1" w:rsidRPr="002A0AE8" w:rsidRDefault="00D367F1" w:rsidP="00D367F1">
      <w:pPr>
        <w:tabs>
          <w:tab w:val="left" w:pos="709"/>
        </w:tabs>
        <w:ind w:left="851" w:hanging="284"/>
        <w:rPr>
          <w:rStyle w:val="WyrnienieU"/>
          <w:szCs w:val="28"/>
        </w:rPr>
      </w:pPr>
      <w:r w:rsidRPr="002A0AE8">
        <w:rPr>
          <w:rStyle w:val="WyrnienieU"/>
          <w:szCs w:val="28"/>
        </w:rPr>
        <w:t>Powstaje Święte Cesarstwo Rzymskie, którego rdzeniem było Królestwo Niemieckie (962 – 1806)</w:t>
      </w:r>
    </w:p>
    <w:p w14:paraId="0B4F0DD4" w14:textId="77777777" w:rsidR="00D367F1" w:rsidRPr="002A0AE8" w:rsidRDefault="00D367F1" w:rsidP="00D367F1">
      <w:pPr>
        <w:ind w:left="567"/>
        <w:rPr>
          <w:rStyle w:val="WyrnienieU"/>
          <w:szCs w:val="28"/>
        </w:rPr>
      </w:pPr>
      <w:r w:rsidRPr="002A0AE8">
        <w:rPr>
          <w:rStyle w:val="WyrnienieU"/>
          <w:szCs w:val="28"/>
        </w:rPr>
        <w:t>Chrzest Polski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966</w:t>
      </w:r>
      <w:r w:rsidRPr="002A0AE8">
        <w:rPr>
          <w:rStyle w:val="WyrnienieU"/>
          <w:szCs w:val="28"/>
        </w:rPr>
        <w:t xml:space="preserve">) </w:t>
      </w:r>
    </w:p>
    <w:p w14:paraId="72D2250D" w14:textId="77777777" w:rsidR="00D367F1" w:rsidRPr="002A0AE8" w:rsidRDefault="00D367F1" w:rsidP="00D367F1">
      <w:pPr>
        <w:pStyle w:val="Akapitzlist"/>
        <w:numPr>
          <w:ilvl w:val="0"/>
          <w:numId w:val="4"/>
        </w:numPr>
        <w:ind w:left="567" w:hanging="207"/>
        <w:rPr>
          <w:rStyle w:val="WyrnienieU"/>
          <w:szCs w:val="28"/>
        </w:rPr>
      </w:pPr>
      <w:r w:rsidRPr="002A0AE8">
        <w:rPr>
          <w:rStyle w:val="WyrnienieU"/>
          <w:b/>
          <w:bCs/>
          <w:szCs w:val="28"/>
        </w:rPr>
        <w:t>Bolesław I Chrobry</w:t>
      </w:r>
      <w:r w:rsidRPr="002A0AE8">
        <w:rPr>
          <w:rStyle w:val="WyrnienieU"/>
          <w:szCs w:val="28"/>
        </w:rPr>
        <w:t xml:space="preserve">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992-1025</w:t>
      </w:r>
      <w:r w:rsidRPr="002A0AE8">
        <w:rPr>
          <w:rStyle w:val="WyrnienieU"/>
          <w:szCs w:val="28"/>
        </w:rPr>
        <w:t>)</w:t>
      </w:r>
    </w:p>
    <w:p w14:paraId="02E455EB" w14:textId="77777777" w:rsidR="00D367F1" w:rsidRPr="002A0AE8" w:rsidRDefault="00D367F1" w:rsidP="00D367F1">
      <w:pPr>
        <w:pStyle w:val="Akapitzlist"/>
        <w:numPr>
          <w:ilvl w:val="0"/>
          <w:numId w:val="4"/>
        </w:numPr>
        <w:ind w:left="567" w:hanging="207"/>
        <w:rPr>
          <w:rStyle w:val="WyrnienieU"/>
          <w:szCs w:val="28"/>
        </w:rPr>
      </w:pPr>
      <w:r w:rsidRPr="002A0AE8">
        <w:rPr>
          <w:rStyle w:val="WyrnienieU"/>
          <w:b/>
          <w:bCs/>
          <w:szCs w:val="28"/>
        </w:rPr>
        <w:t xml:space="preserve">Kazimierz Odnowiciel </w:t>
      </w:r>
      <w:r w:rsidRPr="002A0AE8">
        <w:rPr>
          <w:rStyle w:val="WyrnienieU"/>
          <w:szCs w:val="28"/>
        </w:rPr>
        <w:t>(</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1034-1058</w:t>
      </w:r>
      <w:r w:rsidRPr="002A0AE8">
        <w:rPr>
          <w:rStyle w:val="WyrnienieU"/>
          <w:szCs w:val="28"/>
        </w:rPr>
        <w:t>)</w:t>
      </w:r>
    </w:p>
    <w:p w14:paraId="0CC0C4F5" w14:textId="77777777" w:rsidR="00D367F1" w:rsidRPr="002A0AE8" w:rsidRDefault="00D367F1" w:rsidP="00D367F1">
      <w:pPr>
        <w:ind w:left="567"/>
        <w:rPr>
          <w:rStyle w:val="WyrnienieU"/>
          <w:szCs w:val="28"/>
        </w:rPr>
      </w:pPr>
      <w:r w:rsidRPr="002A0AE8">
        <w:rPr>
          <w:rStyle w:val="WyrnienieU"/>
          <w:szCs w:val="28"/>
        </w:rPr>
        <w:t>Wielka schizma wschodnia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1054</w:t>
      </w:r>
      <w:r w:rsidRPr="002A0AE8">
        <w:rPr>
          <w:rStyle w:val="WyrnienieU"/>
          <w:szCs w:val="28"/>
        </w:rPr>
        <w:t>)</w:t>
      </w:r>
    </w:p>
    <w:p w14:paraId="5A50A167" w14:textId="77777777" w:rsidR="00D367F1" w:rsidRPr="002A0AE8" w:rsidRDefault="00D367F1" w:rsidP="00D367F1">
      <w:pPr>
        <w:ind w:left="567"/>
        <w:rPr>
          <w:rStyle w:val="WyrnienieU"/>
          <w:szCs w:val="28"/>
        </w:rPr>
      </w:pPr>
      <w:r w:rsidRPr="002A0AE8">
        <w:rPr>
          <w:rStyle w:val="WyrnienieU"/>
          <w:szCs w:val="28"/>
        </w:rPr>
        <w:t>Ewangeliarz Ostromira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1057</w:t>
      </w:r>
      <w:r w:rsidRPr="002A0AE8">
        <w:rPr>
          <w:rStyle w:val="WyrnienieU"/>
          <w:szCs w:val="28"/>
        </w:rPr>
        <w:t>)</w:t>
      </w:r>
    </w:p>
    <w:p w14:paraId="624CD84E" w14:textId="77777777" w:rsidR="00D367F1" w:rsidRPr="002A0AE8" w:rsidRDefault="00D367F1" w:rsidP="00D367F1">
      <w:pPr>
        <w:pStyle w:val="Akapitzlist"/>
        <w:numPr>
          <w:ilvl w:val="0"/>
          <w:numId w:val="4"/>
        </w:numPr>
        <w:ind w:left="567" w:hanging="207"/>
        <w:rPr>
          <w:rStyle w:val="WyrnienieU"/>
          <w:szCs w:val="28"/>
        </w:rPr>
      </w:pPr>
      <w:r w:rsidRPr="002A0AE8">
        <w:rPr>
          <w:rStyle w:val="WyrnienieU"/>
          <w:b/>
          <w:bCs/>
          <w:szCs w:val="28"/>
        </w:rPr>
        <w:lastRenderedPageBreak/>
        <w:t xml:space="preserve">Bolesław II Śmiały </w:t>
      </w:r>
      <w:r w:rsidRPr="002A0AE8">
        <w:rPr>
          <w:rStyle w:val="WyrnienieU"/>
          <w:szCs w:val="28"/>
        </w:rPr>
        <w:t>(</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1058-1079</w:t>
      </w:r>
      <w:r w:rsidRPr="002A0AE8">
        <w:rPr>
          <w:rStyle w:val="WyrnienieU"/>
          <w:szCs w:val="28"/>
        </w:rPr>
        <w:t>)</w:t>
      </w:r>
    </w:p>
    <w:p w14:paraId="39130878" w14:textId="77777777" w:rsidR="00D367F1" w:rsidRPr="002A0AE8" w:rsidRDefault="00D367F1" w:rsidP="00D367F1">
      <w:pPr>
        <w:ind w:left="567"/>
        <w:rPr>
          <w:rStyle w:val="WyrnienieU"/>
          <w:szCs w:val="28"/>
        </w:rPr>
      </w:pPr>
      <w:r w:rsidRPr="002A0AE8">
        <w:rPr>
          <w:rStyle w:val="WyrnienieU"/>
          <w:szCs w:val="28"/>
        </w:rPr>
        <w:t>Złoty Kodeks gnieźnieński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1080</w:t>
      </w:r>
      <w:r w:rsidRPr="002A0AE8">
        <w:rPr>
          <w:rStyle w:val="WyrnienieU"/>
          <w:szCs w:val="28"/>
        </w:rPr>
        <w:t>)</w:t>
      </w:r>
    </w:p>
    <w:p w14:paraId="2A38BF28" w14:textId="77777777" w:rsidR="00D367F1" w:rsidRPr="002A0AE8" w:rsidRDefault="00D367F1" w:rsidP="00D367F1">
      <w:pPr>
        <w:pStyle w:val="Akapitzlist"/>
        <w:numPr>
          <w:ilvl w:val="0"/>
          <w:numId w:val="4"/>
        </w:numPr>
        <w:ind w:left="567" w:hanging="207"/>
        <w:rPr>
          <w:rStyle w:val="WyrnienieU"/>
          <w:szCs w:val="28"/>
        </w:rPr>
      </w:pPr>
      <w:r w:rsidRPr="002A0AE8">
        <w:rPr>
          <w:rStyle w:val="WyrnienieU"/>
          <w:b/>
          <w:bCs/>
          <w:szCs w:val="28"/>
        </w:rPr>
        <w:t xml:space="preserve">Bolesław III Krzywousty </w:t>
      </w:r>
      <w:r w:rsidRPr="002A0AE8">
        <w:rPr>
          <w:rStyle w:val="WyrnienieU"/>
          <w:szCs w:val="28"/>
        </w:rPr>
        <w:t>(</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1098-1138</w:t>
      </w:r>
      <w:r w:rsidRPr="002A0AE8">
        <w:rPr>
          <w:rStyle w:val="WyrnienieU"/>
          <w:szCs w:val="28"/>
        </w:rPr>
        <w:t>)</w:t>
      </w:r>
    </w:p>
    <w:p w14:paraId="5E0A3A05" w14:textId="77777777" w:rsidR="00D367F1" w:rsidRPr="002A0AE8" w:rsidRDefault="00D367F1" w:rsidP="00D367F1">
      <w:pPr>
        <w:ind w:left="567"/>
        <w:rPr>
          <w:rStyle w:val="WyrnienieU"/>
          <w:szCs w:val="28"/>
        </w:rPr>
      </w:pPr>
      <w:r w:rsidRPr="002A0AE8">
        <w:rPr>
          <w:rStyle w:val="WyrnienieU"/>
          <w:szCs w:val="28"/>
        </w:rPr>
        <w:t xml:space="preserve">Gall Anonim (zm.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1116</w:t>
      </w:r>
      <w:r w:rsidRPr="002A0AE8">
        <w:rPr>
          <w:rStyle w:val="WyrnienieU"/>
          <w:szCs w:val="28"/>
        </w:rPr>
        <w:t>)</w:t>
      </w:r>
    </w:p>
    <w:p w14:paraId="4960BF83" w14:textId="77777777" w:rsidR="00D367F1" w:rsidRPr="002A0AE8" w:rsidRDefault="00D367F1" w:rsidP="00D367F1">
      <w:pPr>
        <w:ind w:left="567"/>
        <w:rPr>
          <w:rStyle w:val="WyrnienieU"/>
          <w:szCs w:val="28"/>
        </w:rPr>
      </w:pPr>
      <w:r w:rsidRPr="002A0AE8">
        <w:rPr>
          <w:rStyle w:val="WyrnienieU"/>
          <w:szCs w:val="28"/>
        </w:rPr>
        <w:t>Okres rozbicia dzielnicowego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1138-1227</w:t>
      </w:r>
      <w:r w:rsidRPr="002A0AE8">
        <w:rPr>
          <w:rStyle w:val="WyrnienieU"/>
          <w:szCs w:val="28"/>
        </w:rPr>
        <w:t>)</w:t>
      </w:r>
    </w:p>
    <w:p w14:paraId="1F9FDB6F" w14:textId="77777777" w:rsidR="00D367F1" w:rsidRPr="002A0AE8" w:rsidRDefault="00D367F1" w:rsidP="00D367F1">
      <w:pPr>
        <w:ind w:left="567"/>
        <w:rPr>
          <w:rStyle w:val="WyrnienieU"/>
          <w:szCs w:val="28"/>
        </w:rPr>
      </w:pPr>
      <w:r w:rsidRPr="002A0AE8">
        <w:rPr>
          <w:rStyle w:val="WyrnienieU"/>
          <w:szCs w:val="28"/>
        </w:rPr>
        <w:t>Początek inwazji osmańskiej na Azję Mniejszą. Atak na Nikodemię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1229</w:t>
      </w:r>
      <w:r w:rsidRPr="002A0AE8">
        <w:rPr>
          <w:rStyle w:val="WyrnienieU"/>
          <w:szCs w:val="28"/>
        </w:rPr>
        <w:t>)</w:t>
      </w:r>
    </w:p>
    <w:p w14:paraId="52B1F8CE" w14:textId="77777777" w:rsidR="00D367F1" w:rsidRPr="002A0AE8" w:rsidRDefault="00D367F1" w:rsidP="00D367F1">
      <w:pPr>
        <w:pStyle w:val="Akapitzlist"/>
        <w:numPr>
          <w:ilvl w:val="0"/>
          <w:numId w:val="4"/>
        </w:numPr>
        <w:ind w:left="567" w:hanging="207"/>
        <w:rPr>
          <w:rStyle w:val="WyrnienieU"/>
          <w:szCs w:val="28"/>
        </w:rPr>
      </w:pPr>
      <w:r w:rsidRPr="002A0AE8">
        <w:rPr>
          <w:rStyle w:val="WyrnienieU"/>
          <w:b/>
          <w:bCs/>
          <w:szCs w:val="28"/>
        </w:rPr>
        <w:t>Henryk I Brodaty</w:t>
      </w:r>
      <w:r w:rsidRPr="002A0AE8">
        <w:rPr>
          <w:rStyle w:val="WyrnienieU"/>
          <w:szCs w:val="28"/>
        </w:rPr>
        <w:t xml:space="preserve">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1232-1238</w:t>
      </w:r>
      <w:r w:rsidRPr="002A0AE8">
        <w:rPr>
          <w:rStyle w:val="WyrnienieU"/>
          <w:szCs w:val="28"/>
        </w:rPr>
        <w:t>)</w:t>
      </w:r>
    </w:p>
    <w:p w14:paraId="10A2DB9E" w14:textId="77777777" w:rsidR="00D367F1" w:rsidRPr="002A0AE8" w:rsidRDefault="00D367F1" w:rsidP="00D367F1">
      <w:pPr>
        <w:pStyle w:val="Akapitzlist"/>
        <w:numPr>
          <w:ilvl w:val="0"/>
          <w:numId w:val="4"/>
        </w:numPr>
        <w:ind w:left="567" w:hanging="207"/>
        <w:rPr>
          <w:rStyle w:val="WyrnienieU"/>
          <w:szCs w:val="28"/>
        </w:rPr>
      </w:pPr>
      <w:r w:rsidRPr="002A0AE8">
        <w:rPr>
          <w:rStyle w:val="WyrnienieU"/>
          <w:szCs w:val="28"/>
        </w:rPr>
        <w:t>Henryk II Pobożny; Bolesław II Rogatka; Kondrat I Mazowiecki; Bolesław V Wstydliwy; Leszek II Czarny</w:t>
      </w:r>
      <w:r w:rsidR="00103719">
        <w:rPr>
          <w:rStyle w:val="WyrnienieU"/>
          <w:szCs w:val="28"/>
        </w:rPr>
        <w:t>, Leszek Biały</w:t>
      </w:r>
      <w:r w:rsidRPr="002A0AE8">
        <w:rPr>
          <w:rStyle w:val="WyrnienieU"/>
          <w:szCs w:val="28"/>
        </w:rPr>
        <w:t xml:space="preserve"> i inni</w:t>
      </w:r>
    </w:p>
    <w:p w14:paraId="52CFFBA3" w14:textId="77777777" w:rsidR="00D367F1" w:rsidRDefault="00D367F1" w:rsidP="00D367F1">
      <w:pPr>
        <w:ind w:left="567"/>
        <w:rPr>
          <w:rStyle w:val="WyrnienieU"/>
          <w:szCs w:val="28"/>
        </w:rPr>
      </w:pPr>
      <w:r w:rsidRPr="002A0AE8">
        <w:rPr>
          <w:rStyle w:val="WyrnienieU"/>
          <w:szCs w:val="28"/>
        </w:rPr>
        <w:t>Księgi Henrykowskie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1269-1273</w:t>
      </w:r>
      <w:r w:rsidRPr="002A0AE8">
        <w:rPr>
          <w:rStyle w:val="WyrnienieU"/>
          <w:szCs w:val="28"/>
        </w:rPr>
        <w:t>)</w:t>
      </w:r>
    </w:p>
    <w:p w14:paraId="0FF581BF" w14:textId="77777777" w:rsidR="00103719" w:rsidRDefault="00103719" w:rsidP="00D367F1">
      <w:pPr>
        <w:ind w:left="567"/>
        <w:rPr>
          <w:rStyle w:val="WyrnienieU"/>
          <w:szCs w:val="28"/>
        </w:rPr>
      </w:pPr>
      <w:r>
        <w:rPr>
          <w:rStyle w:val="WyrnienieU"/>
          <w:szCs w:val="28"/>
        </w:rPr>
        <w:t>Jakub Świnka i Synod w Łęczycy (</w:t>
      </w:r>
      <w:r w:rsidRPr="00103719">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1285</w:t>
      </w:r>
      <w:r>
        <w:rPr>
          <w:rStyle w:val="WyrnienieU"/>
          <w:szCs w:val="28"/>
        </w:rPr>
        <w:t>)</w:t>
      </w:r>
    </w:p>
    <w:p w14:paraId="587F3495" w14:textId="77777777" w:rsidR="00103719" w:rsidRDefault="00103719" w:rsidP="00103719">
      <w:pPr>
        <w:ind w:left="567"/>
        <w:rPr>
          <w:rStyle w:val="WyrnienieU"/>
          <w:szCs w:val="28"/>
        </w:rPr>
      </w:pPr>
      <w:r>
        <w:rPr>
          <w:rStyle w:val="WyrnienieU"/>
          <w:szCs w:val="28"/>
        </w:rPr>
        <w:t>Przemysł II Wielkopolski (</w:t>
      </w:r>
      <w:r w:rsidRPr="00103719">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1295</w:t>
      </w:r>
      <w:r>
        <w:rPr>
          <w:rStyle w:val="WyrnienieU"/>
          <w:szCs w:val="28"/>
        </w:rPr>
        <w:t>)</w:t>
      </w:r>
    </w:p>
    <w:p w14:paraId="23111AD0" w14:textId="77777777" w:rsidR="00D367F1" w:rsidRPr="002A0AE8" w:rsidRDefault="00D367F1" w:rsidP="00D367F1">
      <w:pPr>
        <w:ind w:left="360"/>
        <w:rPr>
          <w:rStyle w:val="WyrnienieU"/>
          <w:szCs w:val="28"/>
        </w:rPr>
      </w:pPr>
      <w:r w:rsidRPr="002A0AE8">
        <w:rPr>
          <w:rStyle w:val="WyrnienieU"/>
          <w:szCs w:val="28"/>
          <w:u w:val="single"/>
        </w:rPr>
        <w:t>PRZEMYŚLIDZI</w:t>
      </w:r>
      <w:r w:rsidRPr="002A0AE8">
        <w:rPr>
          <w:rStyle w:val="WyrnienieU"/>
          <w:b/>
          <w:bCs/>
          <w:szCs w:val="28"/>
          <w:u w:val="single"/>
        </w:rPr>
        <w:t xml:space="preserve"> </w:t>
      </w:r>
      <w:r w:rsidRPr="002A0AE8">
        <w:rPr>
          <w:rStyle w:val="WyrnienieU"/>
          <w:szCs w:val="28"/>
        </w:rPr>
        <w:t>(</w:t>
      </w:r>
      <w:r w:rsidR="00103719">
        <w:rPr>
          <w:rStyle w:val="WyrnienieU"/>
          <w:szCs w:val="28"/>
        </w:rPr>
        <w:t xml:space="preserve">Wacław II </w:t>
      </w:r>
      <w:r w:rsidR="005069A3">
        <w:rPr>
          <w:rStyle w:val="WyrnienieU"/>
          <w:szCs w:val="28"/>
        </w:rPr>
        <w:t xml:space="preserve">i Wacław III </w:t>
      </w:r>
      <w:r w:rsidR="00103719">
        <w:rPr>
          <w:rStyle w:val="WyrnienieU"/>
          <w:szCs w:val="28"/>
        </w:rPr>
        <w:t xml:space="preserve">Czeski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1291-1306</w:t>
      </w:r>
      <w:r w:rsidRPr="002A0AE8">
        <w:rPr>
          <w:rStyle w:val="WyrnienieU"/>
          <w:szCs w:val="28"/>
        </w:rPr>
        <w:t>)</w:t>
      </w:r>
      <w:r w:rsidR="00103719">
        <w:rPr>
          <w:rStyle w:val="WyrnienieU"/>
          <w:szCs w:val="28"/>
        </w:rPr>
        <w:t xml:space="preserve"> </w:t>
      </w:r>
    </w:p>
    <w:p w14:paraId="623E5981" w14:textId="77777777" w:rsidR="00D367F1" w:rsidRPr="002A0AE8" w:rsidRDefault="00D367F1" w:rsidP="00D367F1">
      <w:pPr>
        <w:pStyle w:val="Akapitzlist"/>
        <w:keepNext/>
        <w:numPr>
          <w:ilvl w:val="0"/>
          <w:numId w:val="4"/>
        </w:numPr>
        <w:ind w:left="567" w:hanging="210"/>
        <w:rPr>
          <w:rStyle w:val="WyrnienieU"/>
          <w:szCs w:val="28"/>
        </w:rPr>
      </w:pPr>
      <w:r w:rsidRPr="002A0AE8">
        <w:rPr>
          <w:rStyle w:val="WyrnienieU"/>
          <w:b/>
          <w:bCs/>
          <w:szCs w:val="28"/>
        </w:rPr>
        <w:t>Władysław I Łokietek</w:t>
      </w:r>
      <w:r w:rsidRPr="002A0AE8">
        <w:rPr>
          <w:rStyle w:val="WyrnienieU"/>
          <w:szCs w:val="28"/>
        </w:rPr>
        <w:t xml:space="preserve">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1306-1333</w:t>
      </w:r>
      <w:r w:rsidRPr="002A0AE8">
        <w:rPr>
          <w:rStyle w:val="WyrnienieU"/>
          <w:szCs w:val="28"/>
        </w:rPr>
        <w:t>)</w:t>
      </w:r>
    </w:p>
    <w:p w14:paraId="0CFC8FB2" w14:textId="77777777" w:rsidR="00D367F1" w:rsidRPr="002A0AE8" w:rsidRDefault="00D367F1" w:rsidP="00D367F1">
      <w:pPr>
        <w:ind w:left="567"/>
        <w:rPr>
          <w:rStyle w:val="WyrnienieU"/>
          <w:szCs w:val="28"/>
        </w:rPr>
      </w:pPr>
      <w:r w:rsidRPr="002A0AE8">
        <w:rPr>
          <w:rStyle w:val="WyrnienieU"/>
          <w:szCs w:val="28"/>
        </w:rPr>
        <w:t>Jan Wiklif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1329-1384</w:t>
      </w:r>
      <w:r w:rsidRPr="002A0AE8">
        <w:rPr>
          <w:rStyle w:val="WyrnienieU"/>
          <w:szCs w:val="28"/>
        </w:rPr>
        <w:t>)</w:t>
      </w:r>
    </w:p>
    <w:p w14:paraId="50214D5F" w14:textId="77777777" w:rsidR="00D367F1" w:rsidRPr="002A0AE8" w:rsidRDefault="00D367F1" w:rsidP="00D367F1">
      <w:pPr>
        <w:ind w:left="567"/>
        <w:rPr>
          <w:rStyle w:val="WyrnienieU"/>
          <w:szCs w:val="28"/>
        </w:rPr>
      </w:pPr>
      <w:r w:rsidRPr="002A0AE8">
        <w:rPr>
          <w:rStyle w:val="WyrnienieU"/>
          <w:szCs w:val="28"/>
        </w:rPr>
        <w:t>Rzeź waldensów na Dolnym Śląsku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1315</w:t>
      </w:r>
      <w:r w:rsidRPr="002A0AE8">
        <w:rPr>
          <w:rStyle w:val="WyrnienieU"/>
          <w:szCs w:val="28"/>
        </w:rPr>
        <w:t>)</w:t>
      </w:r>
    </w:p>
    <w:p w14:paraId="28A207B6" w14:textId="77777777" w:rsidR="00D367F1" w:rsidRPr="002A0AE8" w:rsidRDefault="00D367F1" w:rsidP="00D367F1">
      <w:pPr>
        <w:pStyle w:val="Akapitzlist"/>
        <w:numPr>
          <w:ilvl w:val="0"/>
          <w:numId w:val="4"/>
        </w:numPr>
        <w:ind w:left="567" w:hanging="207"/>
        <w:rPr>
          <w:rStyle w:val="WyrnienieU"/>
          <w:szCs w:val="28"/>
        </w:rPr>
      </w:pPr>
      <w:r w:rsidRPr="002A0AE8">
        <w:rPr>
          <w:rStyle w:val="WyrnienieU"/>
          <w:b/>
          <w:bCs/>
          <w:szCs w:val="28"/>
        </w:rPr>
        <w:t>Kazimierz III Wielki</w:t>
      </w:r>
      <w:r w:rsidRPr="002A0AE8">
        <w:rPr>
          <w:rStyle w:val="WyrnienieU"/>
          <w:szCs w:val="28"/>
        </w:rPr>
        <w:t xml:space="preserve">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1333-1370</w:t>
      </w:r>
      <w:r w:rsidRPr="002A0AE8">
        <w:rPr>
          <w:rStyle w:val="WyrnienieU"/>
          <w:szCs w:val="28"/>
        </w:rPr>
        <w:t>)</w:t>
      </w:r>
    </w:p>
    <w:p w14:paraId="6B0E8E8E" w14:textId="77777777" w:rsidR="00D367F1" w:rsidRPr="002A0AE8" w:rsidRDefault="00D367F1" w:rsidP="00D367F1">
      <w:pPr>
        <w:ind w:left="360"/>
        <w:rPr>
          <w:rStyle w:val="WyrnienieU"/>
          <w:szCs w:val="28"/>
        </w:rPr>
      </w:pPr>
      <w:r w:rsidRPr="002A0AE8">
        <w:rPr>
          <w:rStyle w:val="WyrnienieU"/>
          <w:szCs w:val="28"/>
          <w:u w:val="single"/>
        </w:rPr>
        <w:t xml:space="preserve">ANDEGAWENI </w:t>
      </w:r>
      <w:r w:rsidRPr="002A0AE8">
        <w:rPr>
          <w:rStyle w:val="WyrnienieU"/>
          <w:szCs w:val="28"/>
        </w:rPr>
        <w:t>(</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1386 – 1399</w:t>
      </w:r>
      <w:r w:rsidRPr="002A0AE8">
        <w:rPr>
          <w:rStyle w:val="WyrnienieU"/>
          <w:szCs w:val="28"/>
        </w:rPr>
        <w:t>): Ludwik Węgierski, Jadwiga I Andegaweńska</w:t>
      </w:r>
    </w:p>
    <w:p w14:paraId="287FDBB1" w14:textId="77777777" w:rsidR="00D367F1" w:rsidRPr="002A0AE8" w:rsidRDefault="00D367F1" w:rsidP="00D367F1">
      <w:pPr>
        <w:ind w:left="360"/>
        <w:rPr>
          <w:rStyle w:val="WyrnienieU"/>
          <w:szCs w:val="28"/>
        </w:rPr>
      </w:pPr>
      <w:r w:rsidRPr="002A0AE8">
        <w:rPr>
          <w:rStyle w:val="WyrnienieU"/>
          <w:szCs w:val="28"/>
          <w:u w:val="single"/>
        </w:rPr>
        <w:t xml:space="preserve">JAGIELONOWIE </w:t>
      </w:r>
      <w:r w:rsidRPr="002A0AE8">
        <w:rPr>
          <w:rStyle w:val="WyrnienieU"/>
          <w:szCs w:val="28"/>
        </w:rPr>
        <w:t>(</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1386 - 1573</w:t>
      </w:r>
      <w:r w:rsidRPr="002A0AE8">
        <w:rPr>
          <w:rStyle w:val="WyrnienieU"/>
          <w:szCs w:val="28"/>
        </w:rPr>
        <w:t>)</w:t>
      </w:r>
    </w:p>
    <w:p w14:paraId="4C1BE3C0" w14:textId="77777777" w:rsidR="00D367F1" w:rsidRPr="002A0AE8" w:rsidRDefault="00D367F1" w:rsidP="00D367F1">
      <w:pPr>
        <w:pStyle w:val="Akapitzlist"/>
        <w:numPr>
          <w:ilvl w:val="0"/>
          <w:numId w:val="4"/>
        </w:numPr>
        <w:ind w:left="567" w:hanging="207"/>
        <w:rPr>
          <w:rStyle w:val="WyrnienieU"/>
          <w:szCs w:val="28"/>
        </w:rPr>
      </w:pPr>
      <w:r w:rsidRPr="002A0AE8">
        <w:rPr>
          <w:rStyle w:val="WyrnienieU"/>
          <w:b/>
          <w:szCs w:val="28"/>
        </w:rPr>
        <w:t>Władysław II Jagiełło</w:t>
      </w:r>
      <w:r w:rsidRPr="002A0AE8">
        <w:rPr>
          <w:rStyle w:val="WyrnienieU"/>
          <w:szCs w:val="28"/>
        </w:rPr>
        <w:t xml:space="preserve">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1386 – 1434</w:t>
      </w:r>
      <w:r w:rsidRPr="002A0AE8">
        <w:rPr>
          <w:rStyle w:val="WyrnienieU"/>
          <w:szCs w:val="28"/>
        </w:rPr>
        <w:t xml:space="preserve">) </w:t>
      </w:r>
    </w:p>
    <w:p w14:paraId="64FD1D68" w14:textId="77777777" w:rsidR="00D367F1" w:rsidRPr="002A0AE8" w:rsidRDefault="00D367F1" w:rsidP="00D367F1">
      <w:pPr>
        <w:ind w:left="567"/>
        <w:rPr>
          <w:rStyle w:val="WyrnienieU"/>
          <w:szCs w:val="28"/>
        </w:rPr>
      </w:pPr>
      <w:r w:rsidRPr="002A0AE8">
        <w:rPr>
          <w:rStyle w:val="WyrnienieU"/>
          <w:szCs w:val="28"/>
        </w:rPr>
        <w:t>Jan Hus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1370-1415</w:t>
      </w:r>
      <w:r w:rsidRPr="002A0AE8">
        <w:rPr>
          <w:rStyle w:val="WyrnienieU"/>
          <w:szCs w:val="28"/>
        </w:rPr>
        <w:t>)</w:t>
      </w:r>
    </w:p>
    <w:p w14:paraId="5D5E04C2" w14:textId="77777777" w:rsidR="00D367F1" w:rsidRPr="002A0AE8" w:rsidRDefault="00D367F1" w:rsidP="00D367F1">
      <w:pPr>
        <w:ind w:left="567"/>
        <w:rPr>
          <w:rStyle w:val="WyrnienieU"/>
          <w:szCs w:val="28"/>
        </w:rPr>
      </w:pPr>
      <w:r w:rsidRPr="002A0AE8">
        <w:rPr>
          <w:rStyle w:val="WyrnienieU"/>
          <w:szCs w:val="28"/>
        </w:rPr>
        <w:t xml:space="preserve">Psałterz Floriański </w:t>
      </w:r>
    </w:p>
    <w:p w14:paraId="7AE9687B" w14:textId="77777777" w:rsidR="00D367F1" w:rsidRPr="002A0AE8" w:rsidRDefault="00D367F1" w:rsidP="00D367F1">
      <w:pPr>
        <w:pStyle w:val="Akapitzlist"/>
        <w:numPr>
          <w:ilvl w:val="0"/>
          <w:numId w:val="4"/>
        </w:numPr>
        <w:ind w:left="567" w:hanging="207"/>
        <w:rPr>
          <w:rStyle w:val="WyrnienieU"/>
          <w:szCs w:val="28"/>
        </w:rPr>
      </w:pPr>
      <w:r w:rsidRPr="002A0AE8">
        <w:rPr>
          <w:rStyle w:val="WyrnienieU"/>
          <w:b/>
          <w:bCs/>
          <w:szCs w:val="28"/>
        </w:rPr>
        <w:t>Władysław III Warneńczyk</w:t>
      </w:r>
      <w:r w:rsidRPr="002A0AE8">
        <w:rPr>
          <w:rStyle w:val="WyrnienieU"/>
          <w:szCs w:val="28"/>
        </w:rPr>
        <w:t>: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1434 – 1444</w:t>
      </w:r>
      <w:r w:rsidRPr="002A0AE8">
        <w:rPr>
          <w:rStyle w:val="WyrnienieU"/>
          <w:szCs w:val="28"/>
        </w:rPr>
        <w:t>)</w:t>
      </w:r>
    </w:p>
    <w:p w14:paraId="675A2700" w14:textId="77777777" w:rsidR="00D367F1" w:rsidRPr="002A0AE8" w:rsidRDefault="00D367F1" w:rsidP="00D367F1">
      <w:pPr>
        <w:pStyle w:val="Akapitzlist"/>
        <w:numPr>
          <w:ilvl w:val="0"/>
          <w:numId w:val="4"/>
        </w:numPr>
        <w:ind w:left="567" w:hanging="207"/>
        <w:rPr>
          <w:rStyle w:val="WyrnienieU"/>
          <w:szCs w:val="28"/>
        </w:rPr>
      </w:pPr>
      <w:r w:rsidRPr="002A0AE8">
        <w:rPr>
          <w:rStyle w:val="WyrnienieU"/>
          <w:b/>
          <w:szCs w:val="28"/>
        </w:rPr>
        <w:t>Kazimierz IV Jagielończyk</w:t>
      </w:r>
      <w:r w:rsidRPr="002A0AE8">
        <w:rPr>
          <w:rStyle w:val="WyrnienieU"/>
          <w:szCs w:val="28"/>
        </w:rPr>
        <w:t xml:space="preserve">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1447 – 1492</w:t>
      </w:r>
      <w:r w:rsidRPr="002A0AE8">
        <w:rPr>
          <w:rStyle w:val="WyrnienieU"/>
          <w:szCs w:val="28"/>
        </w:rPr>
        <w:t>)</w:t>
      </w:r>
    </w:p>
    <w:p w14:paraId="08970FA2" w14:textId="77777777" w:rsidR="00D367F1" w:rsidRPr="002A0AE8" w:rsidRDefault="00D367F1" w:rsidP="00D367F1">
      <w:pPr>
        <w:ind w:left="567"/>
        <w:rPr>
          <w:rStyle w:val="WyrnienieU"/>
          <w:szCs w:val="28"/>
        </w:rPr>
      </w:pPr>
      <w:r w:rsidRPr="002A0AE8">
        <w:rPr>
          <w:rStyle w:val="WyrnienieU"/>
          <w:szCs w:val="28"/>
        </w:rPr>
        <w:t>Upadek Konstantynopola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1453</w:t>
      </w:r>
      <w:r w:rsidRPr="002A0AE8">
        <w:rPr>
          <w:rStyle w:val="WyrnienieU"/>
          <w:szCs w:val="28"/>
        </w:rPr>
        <w:t>)</w:t>
      </w:r>
    </w:p>
    <w:p w14:paraId="263F6B28" w14:textId="77777777" w:rsidR="00D367F1" w:rsidRPr="002A0AE8" w:rsidRDefault="00D367F1" w:rsidP="00D367F1">
      <w:pPr>
        <w:ind w:left="567"/>
        <w:rPr>
          <w:rStyle w:val="WyrnienieU"/>
          <w:szCs w:val="28"/>
        </w:rPr>
      </w:pPr>
      <w:r w:rsidRPr="002A0AE8">
        <w:rPr>
          <w:rStyle w:val="WyrnienieU"/>
          <w:szCs w:val="28"/>
        </w:rPr>
        <w:t>Biblia Królowej Zofii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1455</w:t>
      </w:r>
      <w:r w:rsidRPr="002A0AE8">
        <w:rPr>
          <w:rStyle w:val="WyrnienieU"/>
          <w:szCs w:val="28"/>
        </w:rPr>
        <w:t>)</w:t>
      </w:r>
    </w:p>
    <w:p w14:paraId="69FEA4F0" w14:textId="77777777" w:rsidR="00D367F1" w:rsidRPr="002A0AE8" w:rsidRDefault="00D367F1" w:rsidP="00D367F1">
      <w:pPr>
        <w:ind w:left="567"/>
        <w:rPr>
          <w:rStyle w:val="WyrnienieU"/>
          <w:szCs w:val="28"/>
        </w:rPr>
      </w:pPr>
      <w:r w:rsidRPr="002A0AE8">
        <w:rPr>
          <w:rStyle w:val="WyrnienieU"/>
          <w:szCs w:val="28"/>
        </w:rPr>
        <w:t>Gutenberg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1455</w:t>
      </w:r>
      <w:r w:rsidRPr="002A0AE8">
        <w:rPr>
          <w:rStyle w:val="WyrnienieU"/>
          <w:szCs w:val="28"/>
        </w:rPr>
        <w:t>)</w:t>
      </w:r>
    </w:p>
    <w:p w14:paraId="690A68FF" w14:textId="77777777" w:rsidR="00D367F1" w:rsidRPr="002A0AE8" w:rsidRDefault="00D367F1" w:rsidP="00D367F1">
      <w:pPr>
        <w:ind w:left="567"/>
        <w:rPr>
          <w:rStyle w:val="WyrnienieU"/>
          <w:szCs w:val="28"/>
        </w:rPr>
      </w:pPr>
      <w:r w:rsidRPr="002A0AE8">
        <w:rPr>
          <w:rStyle w:val="WyrnienieU"/>
          <w:szCs w:val="28"/>
        </w:rPr>
        <w:t>Odkrycie Ameryki przez Kolumba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1492</w:t>
      </w:r>
      <w:r w:rsidRPr="002A0AE8">
        <w:rPr>
          <w:rStyle w:val="WyrnienieU"/>
          <w:szCs w:val="28"/>
        </w:rPr>
        <w:t>)</w:t>
      </w:r>
    </w:p>
    <w:p w14:paraId="4F6AE85C" w14:textId="77777777" w:rsidR="00D367F1" w:rsidRPr="002A0AE8" w:rsidRDefault="00D367F1" w:rsidP="00D367F1">
      <w:pPr>
        <w:pStyle w:val="Akapitzlist"/>
        <w:numPr>
          <w:ilvl w:val="0"/>
          <w:numId w:val="4"/>
        </w:numPr>
        <w:ind w:left="567" w:hanging="207"/>
        <w:rPr>
          <w:rStyle w:val="WyrnienieU"/>
          <w:szCs w:val="28"/>
        </w:rPr>
      </w:pPr>
      <w:r w:rsidRPr="002A0AE8">
        <w:rPr>
          <w:rStyle w:val="WyrnienieU"/>
          <w:b/>
          <w:bCs/>
          <w:szCs w:val="28"/>
        </w:rPr>
        <w:t>Aleksander I Jagielończyk</w:t>
      </w:r>
      <w:r w:rsidRPr="002A0AE8">
        <w:rPr>
          <w:rStyle w:val="WyrnienieU"/>
          <w:szCs w:val="28"/>
        </w:rPr>
        <w:t xml:space="preserve">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1501-1506</w:t>
      </w:r>
      <w:r w:rsidRPr="002A0AE8">
        <w:rPr>
          <w:rStyle w:val="WyrnienieU"/>
          <w:szCs w:val="28"/>
        </w:rPr>
        <w:t>)</w:t>
      </w:r>
    </w:p>
    <w:p w14:paraId="5360F693" w14:textId="77777777" w:rsidR="00D367F1" w:rsidRPr="002A0AE8" w:rsidRDefault="00D367F1" w:rsidP="00D367F1">
      <w:pPr>
        <w:pStyle w:val="Akapitzlist"/>
        <w:numPr>
          <w:ilvl w:val="0"/>
          <w:numId w:val="4"/>
        </w:numPr>
        <w:ind w:left="567" w:hanging="207"/>
        <w:rPr>
          <w:rStyle w:val="WyrnienieU"/>
          <w:szCs w:val="28"/>
        </w:rPr>
      </w:pPr>
      <w:r w:rsidRPr="002A0AE8">
        <w:rPr>
          <w:rStyle w:val="WyrnienieU"/>
          <w:b/>
          <w:szCs w:val="28"/>
        </w:rPr>
        <w:lastRenderedPageBreak/>
        <w:t>Zygmunt I Stary</w:t>
      </w:r>
      <w:r w:rsidRPr="002A0AE8">
        <w:rPr>
          <w:rStyle w:val="WyrnienieU"/>
          <w:szCs w:val="28"/>
        </w:rPr>
        <w:t xml:space="preserve">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1506-1548</w:t>
      </w:r>
      <w:r w:rsidRPr="002A0AE8">
        <w:rPr>
          <w:rStyle w:val="WyrnienieU"/>
          <w:szCs w:val="28"/>
        </w:rPr>
        <w:t>) i Bona Sforza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1518-1557</w:t>
      </w:r>
      <w:r w:rsidRPr="002A0AE8">
        <w:rPr>
          <w:rStyle w:val="WyrnienieU"/>
          <w:szCs w:val="28"/>
        </w:rPr>
        <w:t>) (RENESANS)</w:t>
      </w:r>
    </w:p>
    <w:p w14:paraId="49E0477C" w14:textId="77777777" w:rsidR="00D367F1" w:rsidRPr="002A0AE8" w:rsidRDefault="00D367F1" w:rsidP="00D367F1">
      <w:pPr>
        <w:ind w:left="567"/>
        <w:rPr>
          <w:rStyle w:val="WyrnienieU"/>
          <w:szCs w:val="28"/>
        </w:rPr>
      </w:pPr>
      <w:r w:rsidRPr="002A0AE8">
        <w:rPr>
          <w:rStyle w:val="WyrnienieU"/>
          <w:szCs w:val="28"/>
        </w:rPr>
        <w:t>Mikołaj Kopernik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1473-1543</w:t>
      </w:r>
      <w:r w:rsidRPr="002A0AE8">
        <w:rPr>
          <w:rStyle w:val="WyrnienieU"/>
          <w:szCs w:val="28"/>
        </w:rPr>
        <w:t xml:space="preserve">); </w:t>
      </w:r>
    </w:p>
    <w:p w14:paraId="3C2330F8" w14:textId="77777777" w:rsidR="00D367F1" w:rsidRPr="002A0AE8" w:rsidRDefault="00D367F1" w:rsidP="00D367F1">
      <w:pPr>
        <w:ind w:left="567"/>
        <w:rPr>
          <w:rStyle w:val="WyrnienieU"/>
          <w:szCs w:val="28"/>
        </w:rPr>
      </w:pPr>
      <w:r w:rsidRPr="002A0AE8">
        <w:rPr>
          <w:rStyle w:val="WyrnienieU"/>
          <w:szCs w:val="28"/>
        </w:rPr>
        <w:t>Bitwa pod Orszą i pokój z Rosją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1514</w:t>
      </w:r>
      <w:r w:rsidRPr="002A0AE8">
        <w:rPr>
          <w:rStyle w:val="WyrnienieU"/>
          <w:szCs w:val="28"/>
        </w:rPr>
        <w:t>)</w:t>
      </w:r>
    </w:p>
    <w:p w14:paraId="2D1A7A87" w14:textId="77777777" w:rsidR="00D367F1" w:rsidRPr="002A0AE8" w:rsidRDefault="00D367F1" w:rsidP="00D367F1">
      <w:pPr>
        <w:ind w:left="567"/>
        <w:rPr>
          <w:rStyle w:val="WyrnienieU"/>
          <w:szCs w:val="28"/>
        </w:rPr>
      </w:pPr>
      <w:r w:rsidRPr="002A0AE8">
        <w:rPr>
          <w:rStyle w:val="WyrnienieU"/>
          <w:szCs w:val="28"/>
        </w:rPr>
        <w:t>Erazm z Roterdamu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1516</w:t>
      </w:r>
      <w:r w:rsidRPr="002A0AE8">
        <w:rPr>
          <w:rStyle w:val="WyrnienieU"/>
          <w:szCs w:val="28"/>
        </w:rPr>
        <w:t xml:space="preserve">); </w:t>
      </w:r>
    </w:p>
    <w:p w14:paraId="6BDB5E1D" w14:textId="77777777" w:rsidR="00D367F1" w:rsidRPr="002A0AE8" w:rsidRDefault="00D367F1" w:rsidP="00D367F1">
      <w:pPr>
        <w:ind w:left="567"/>
        <w:rPr>
          <w:rStyle w:val="WyrnienieU"/>
          <w:szCs w:val="28"/>
        </w:rPr>
      </w:pPr>
      <w:r w:rsidRPr="002A0AE8">
        <w:rPr>
          <w:rStyle w:val="WyrnienieU"/>
          <w:szCs w:val="28"/>
        </w:rPr>
        <w:t>Zdobycie Palestyny i Egiptu przez Turków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1517</w:t>
      </w:r>
      <w:r w:rsidRPr="002A0AE8">
        <w:rPr>
          <w:rStyle w:val="WyrnienieU"/>
          <w:szCs w:val="28"/>
        </w:rPr>
        <w:t>);</w:t>
      </w:r>
    </w:p>
    <w:p w14:paraId="59B66CE7" w14:textId="77777777" w:rsidR="00D367F1" w:rsidRPr="002A0AE8" w:rsidRDefault="00D367F1" w:rsidP="00D367F1">
      <w:pPr>
        <w:ind w:left="567"/>
        <w:rPr>
          <w:rStyle w:val="WyrnienieU"/>
          <w:szCs w:val="28"/>
        </w:rPr>
      </w:pPr>
      <w:r w:rsidRPr="002A0AE8">
        <w:rPr>
          <w:rStyle w:val="WyrnienieU"/>
          <w:szCs w:val="28"/>
        </w:rPr>
        <w:t>Eklezjastesa Hieronima z Wielunia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1522</w:t>
      </w:r>
      <w:r w:rsidRPr="002A0AE8">
        <w:rPr>
          <w:rStyle w:val="WyrnienieU"/>
          <w:szCs w:val="28"/>
        </w:rPr>
        <w:t>)</w:t>
      </w:r>
    </w:p>
    <w:p w14:paraId="467CC930" w14:textId="77777777" w:rsidR="00D367F1" w:rsidRPr="002A0AE8" w:rsidRDefault="00D367F1" w:rsidP="00D367F1">
      <w:pPr>
        <w:ind w:left="567"/>
        <w:rPr>
          <w:rStyle w:val="WyrnienieU"/>
          <w:szCs w:val="28"/>
        </w:rPr>
      </w:pPr>
      <w:r w:rsidRPr="002A0AE8">
        <w:rPr>
          <w:rStyle w:val="WyrnienieU"/>
          <w:szCs w:val="28"/>
        </w:rPr>
        <w:t>Hołd Pruski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1525</w:t>
      </w:r>
      <w:r w:rsidRPr="002A0AE8">
        <w:rPr>
          <w:rStyle w:val="WyrnienieU"/>
          <w:szCs w:val="28"/>
        </w:rPr>
        <w:t xml:space="preserve">) - Albrecht Hohenzollern. </w:t>
      </w:r>
    </w:p>
    <w:p w14:paraId="3C3F0629" w14:textId="77777777" w:rsidR="00D367F1" w:rsidRPr="002A0AE8" w:rsidRDefault="00D367F1" w:rsidP="00D367F1">
      <w:pPr>
        <w:ind w:left="567"/>
        <w:rPr>
          <w:rStyle w:val="WyrnienieU"/>
          <w:szCs w:val="28"/>
        </w:rPr>
      </w:pPr>
      <w:r w:rsidRPr="002A0AE8">
        <w:rPr>
          <w:rStyle w:val="WyrnienieU"/>
          <w:szCs w:val="28"/>
        </w:rPr>
        <w:t>Reformacja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1517, 1521</w:t>
      </w:r>
      <w:r w:rsidRPr="002A0AE8">
        <w:rPr>
          <w:rStyle w:val="WyrnienieU"/>
          <w:szCs w:val="28"/>
        </w:rPr>
        <w:t xml:space="preserve">- dysputa sejmowa w Wormacji,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1529</w:t>
      </w:r>
      <w:r w:rsidRPr="002A0AE8">
        <w:rPr>
          <w:rStyle w:val="WyrnienieU"/>
          <w:szCs w:val="28"/>
        </w:rPr>
        <w:t xml:space="preserve">- protest książąt na sejmie w Spirzu); </w:t>
      </w:r>
    </w:p>
    <w:p w14:paraId="58DC36EC" w14:textId="77777777" w:rsidR="00D367F1" w:rsidRPr="002A0AE8" w:rsidRDefault="00D367F1" w:rsidP="00D367F1">
      <w:pPr>
        <w:ind w:left="567"/>
        <w:rPr>
          <w:rStyle w:val="WyrnienieU"/>
          <w:szCs w:val="28"/>
        </w:rPr>
      </w:pPr>
      <w:r w:rsidRPr="002A0AE8">
        <w:rPr>
          <w:rStyle w:val="WyrnienieU"/>
          <w:szCs w:val="28"/>
        </w:rPr>
        <w:t>Tyndale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1524</w:t>
      </w:r>
      <w:r w:rsidRPr="002A0AE8">
        <w:rPr>
          <w:rStyle w:val="WyrnienieU"/>
          <w:szCs w:val="28"/>
        </w:rPr>
        <w:t>); Henryk VIII i Kościół Anglikański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1534</w:t>
      </w:r>
      <w:r w:rsidRPr="002A0AE8">
        <w:rPr>
          <w:rStyle w:val="WyrnienieU"/>
          <w:szCs w:val="28"/>
        </w:rPr>
        <w:t>); Matthew Bible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1537</w:t>
      </w:r>
      <w:r w:rsidRPr="002A0AE8">
        <w:rPr>
          <w:rStyle w:val="WyrnienieU"/>
          <w:szCs w:val="28"/>
        </w:rPr>
        <w:t xml:space="preserve">); </w:t>
      </w:r>
    </w:p>
    <w:p w14:paraId="1333E862" w14:textId="77777777" w:rsidR="00D367F1" w:rsidRPr="002A0AE8" w:rsidRDefault="00D367F1" w:rsidP="00D367F1">
      <w:pPr>
        <w:ind w:left="567"/>
        <w:rPr>
          <w:rStyle w:val="WyrnienieU"/>
          <w:szCs w:val="28"/>
        </w:rPr>
      </w:pPr>
      <w:r w:rsidRPr="002A0AE8">
        <w:rPr>
          <w:rStyle w:val="WyrnienieU"/>
          <w:szCs w:val="28"/>
        </w:rPr>
        <w:t>Psałterz Krakowski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1532</w:t>
      </w:r>
      <w:r w:rsidRPr="002A0AE8">
        <w:rPr>
          <w:rStyle w:val="WyrnienieU"/>
          <w:szCs w:val="28"/>
        </w:rPr>
        <w:t>)</w:t>
      </w:r>
    </w:p>
    <w:p w14:paraId="4966B99D" w14:textId="77777777" w:rsidR="00D367F1" w:rsidRPr="002A0AE8" w:rsidRDefault="00D367F1" w:rsidP="00D367F1">
      <w:pPr>
        <w:ind w:left="567"/>
        <w:rPr>
          <w:rStyle w:val="WyrnienieU"/>
          <w:szCs w:val="28"/>
        </w:rPr>
      </w:pPr>
      <w:r w:rsidRPr="002A0AE8">
        <w:rPr>
          <w:rStyle w:val="WyrnienieU"/>
          <w:szCs w:val="28"/>
        </w:rPr>
        <w:t>Franciszek I, Czarna procesja we Francji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1535</w:t>
      </w:r>
      <w:r w:rsidRPr="002A0AE8">
        <w:rPr>
          <w:rStyle w:val="WyrnienieU"/>
          <w:szCs w:val="28"/>
        </w:rPr>
        <w:t>)</w:t>
      </w:r>
    </w:p>
    <w:p w14:paraId="04EB96DA" w14:textId="77777777" w:rsidR="00D367F1" w:rsidRPr="002A0AE8" w:rsidRDefault="00D367F1" w:rsidP="00D367F1">
      <w:pPr>
        <w:ind w:left="567"/>
        <w:rPr>
          <w:rStyle w:val="WyrnienieU"/>
          <w:szCs w:val="28"/>
        </w:rPr>
      </w:pPr>
      <w:r w:rsidRPr="002A0AE8">
        <w:rPr>
          <w:rStyle w:val="WyrnienieU"/>
          <w:szCs w:val="28"/>
        </w:rPr>
        <w:t>Żółtarz Dawidów Wróbla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1539</w:t>
      </w:r>
      <w:r w:rsidRPr="002A0AE8">
        <w:rPr>
          <w:rStyle w:val="WyrnienieU"/>
          <w:szCs w:val="28"/>
        </w:rPr>
        <w:t>)</w:t>
      </w:r>
    </w:p>
    <w:p w14:paraId="5D06E25D" w14:textId="77777777" w:rsidR="00D367F1" w:rsidRPr="002A0AE8" w:rsidRDefault="00D367F1" w:rsidP="00D367F1">
      <w:pPr>
        <w:ind w:left="567"/>
        <w:rPr>
          <w:rStyle w:val="WyrnienieU"/>
          <w:szCs w:val="28"/>
        </w:rPr>
      </w:pPr>
      <w:r w:rsidRPr="002A0AE8">
        <w:rPr>
          <w:rStyle w:val="WyrnienieU"/>
          <w:szCs w:val="28"/>
        </w:rPr>
        <w:t>Psałterz Reja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1546</w:t>
      </w:r>
      <w:r w:rsidRPr="002A0AE8">
        <w:rPr>
          <w:rStyle w:val="WyrnienieU"/>
          <w:szCs w:val="28"/>
        </w:rPr>
        <w:t>)</w:t>
      </w:r>
    </w:p>
    <w:p w14:paraId="6C26FA53" w14:textId="77777777" w:rsidR="00D367F1" w:rsidRPr="002A0AE8" w:rsidRDefault="00D367F1" w:rsidP="00D367F1">
      <w:pPr>
        <w:pStyle w:val="Akapitzlist"/>
        <w:numPr>
          <w:ilvl w:val="0"/>
          <w:numId w:val="4"/>
        </w:numPr>
        <w:ind w:left="567" w:hanging="207"/>
        <w:rPr>
          <w:rStyle w:val="WyrnienieU"/>
          <w:szCs w:val="28"/>
        </w:rPr>
      </w:pPr>
      <w:r w:rsidRPr="002A0AE8">
        <w:rPr>
          <w:rStyle w:val="WyrnienieU"/>
          <w:b/>
          <w:szCs w:val="28"/>
        </w:rPr>
        <w:t>Zygmunt II August</w:t>
      </w:r>
      <w:r w:rsidRPr="002A0AE8">
        <w:rPr>
          <w:rStyle w:val="WyrnienieU"/>
          <w:szCs w:val="28"/>
        </w:rPr>
        <w:t xml:space="preserve">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1548-1572</w:t>
      </w:r>
      <w:r w:rsidRPr="002A0AE8">
        <w:rPr>
          <w:rStyle w:val="WyrnienieU"/>
          <w:szCs w:val="28"/>
        </w:rPr>
        <w:t>) syn Bony, jego drugą żoną była Barbara Radziwiłówna</w:t>
      </w:r>
    </w:p>
    <w:p w14:paraId="2E5E3B9D" w14:textId="77777777" w:rsidR="00D367F1" w:rsidRPr="002A0AE8" w:rsidRDefault="00D367F1" w:rsidP="00D367F1">
      <w:pPr>
        <w:ind w:left="709"/>
        <w:rPr>
          <w:rStyle w:val="WyrnienieU"/>
          <w:szCs w:val="28"/>
        </w:rPr>
      </w:pPr>
      <w:r w:rsidRPr="002A0AE8">
        <w:rPr>
          <w:rStyle w:val="WyrnienieU"/>
          <w:szCs w:val="28"/>
        </w:rPr>
        <w:t>Mikołaj Rej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1505-1569</w:t>
      </w:r>
      <w:r w:rsidRPr="002A0AE8">
        <w:rPr>
          <w:rStyle w:val="WyrnienieU"/>
          <w:szCs w:val="28"/>
        </w:rPr>
        <w:t>); Jan Kochanowski (1530-1584);</w:t>
      </w:r>
    </w:p>
    <w:p w14:paraId="7021BA71" w14:textId="77777777" w:rsidR="00D367F1" w:rsidRPr="002A0AE8" w:rsidRDefault="00D367F1" w:rsidP="00D367F1">
      <w:pPr>
        <w:ind w:left="1134" w:hanging="425"/>
        <w:jc w:val="both"/>
        <w:rPr>
          <w:rStyle w:val="ANormalnyZnak"/>
        </w:rPr>
      </w:pPr>
      <w:r w:rsidRPr="002A0AE8">
        <w:rPr>
          <w:rStyle w:val="WyrnienieU"/>
          <w:szCs w:val="28"/>
        </w:rPr>
        <w:t>Pokój augsburski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1555</w:t>
      </w:r>
      <w:r w:rsidRPr="002A0AE8">
        <w:rPr>
          <w:rStyle w:val="WyrnienieU"/>
          <w:szCs w:val="28"/>
        </w:rPr>
        <w:t xml:space="preserve">) </w:t>
      </w:r>
      <w:r w:rsidRPr="002A0AE8">
        <w:rPr>
          <w:rStyle w:val="ANormalnyZnak"/>
        </w:rPr>
        <w:t>zawarty między cesarzem Karolem V a protestanckimi książętami Rzeszy w Augsburgu. Stwierdzając zasadę</w:t>
      </w:r>
      <w:r w:rsidRPr="00853D7F">
        <w:rPr>
          <w:rStyle w:val="ANormalnyZnak"/>
        </w:rPr>
        <w:t xml:space="preserve"> „</w:t>
      </w:r>
      <w:r w:rsidRPr="0092001B">
        <w:rPr>
          <w:rStyle w:val="ANormalnyZnak"/>
          <w:rFonts w:ascii="Daytona" w:hAnsi="Daytona"/>
        </w:rPr>
        <w:t>Cuius regio. eius religio</w:t>
      </w:r>
      <w:r w:rsidRPr="00853D7F">
        <w:rPr>
          <w:rStyle w:val="ANormalnyZnak"/>
        </w:rPr>
        <w:t xml:space="preserve">” (czyj kraj, tego religia) </w:t>
      </w:r>
      <w:r>
        <w:rPr>
          <w:rStyle w:val="ANormalnyZnak"/>
        </w:rPr>
        <w:t>akceptował</w:t>
      </w:r>
      <w:r w:rsidRPr="00853D7F">
        <w:rPr>
          <w:rStyle w:val="ANormalnyZnak"/>
        </w:rPr>
        <w:t xml:space="preserve"> </w:t>
      </w:r>
      <w:r w:rsidRPr="002A0AE8">
        <w:rPr>
          <w:rStyle w:val="ANormalnyZnak"/>
        </w:rPr>
        <w:t xml:space="preserve">współistnienie obok siebie katolicyzmu i luteranizmu. Kończy wojnę toczącą się w latach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1552–1555</w:t>
      </w:r>
      <w:r w:rsidRPr="002A0AE8">
        <w:rPr>
          <w:rStyle w:val="ANormalnyZnak"/>
        </w:rPr>
        <w:t>.</w:t>
      </w:r>
    </w:p>
    <w:p w14:paraId="58FA7B08" w14:textId="77777777" w:rsidR="00D367F1" w:rsidRPr="002A0AE8" w:rsidRDefault="00D367F1" w:rsidP="00D367F1">
      <w:pPr>
        <w:ind w:left="709"/>
        <w:rPr>
          <w:rStyle w:val="WyrnienieU"/>
          <w:szCs w:val="28"/>
        </w:rPr>
      </w:pPr>
      <w:r w:rsidRPr="002A0AE8">
        <w:rPr>
          <w:rStyle w:val="WyrnienieU"/>
          <w:szCs w:val="28"/>
        </w:rPr>
        <w:t>Unia Lubelska (1569), Ugoda Sandomierska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1570</w:t>
      </w:r>
      <w:r w:rsidRPr="002A0AE8">
        <w:rPr>
          <w:rStyle w:val="WyrnienieU"/>
          <w:szCs w:val="28"/>
        </w:rPr>
        <w:t xml:space="preserve">); </w:t>
      </w:r>
    </w:p>
    <w:p w14:paraId="1C4ED706" w14:textId="77777777" w:rsidR="00D367F1" w:rsidRPr="002A0AE8" w:rsidRDefault="00D367F1" w:rsidP="00D367F1">
      <w:pPr>
        <w:ind w:left="709"/>
        <w:rPr>
          <w:rStyle w:val="WyrnienieU"/>
          <w:szCs w:val="28"/>
        </w:rPr>
      </w:pPr>
      <w:r w:rsidRPr="002A0AE8">
        <w:rPr>
          <w:rStyle w:val="WyrnienieU"/>
          <w:szCs w:val="28"/>
        </w:rPr>
        <w:t>Murzynowski (1551,1553); Leopolita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1561</w:t>
      </w:r>
      <w:r w:rsidRPr="002A0AE8">
        <w:rPr>
          <w:rStyle w:val="WyrnienieU"/>
          <w:szCs w:val="28"/>
        </w:rPr>
        <w:t xml:space="preserve">); </w:t>
      </w:r>
    </w:p>
    <w:p w14:paraId="179BB0FD" w14:textId="77777777" w:rsidR="00D367F1" w:rsidRPr="002A0AE8" w:rsidRDefault="00D367F1" w:rsidP="00D367F1">
      <w:pPr>
        <w:ind w:left="709"/>
        <w:rPr>
          <w:rStyle w:val="WyrnienieU"/>
          <w:szCs w:val="28"/>
        </w:rPr>
      </w:pPr>
      <w:r w:rsidRPr="002A0AE8">
        <w:rPr>
          <w:rStyle w:val="WyrnienieU"/>
          <w:szCs w:val="28"/>
        </w:rPr>
        <w:t>Biblia Brzeska (1563); Biblia Budnego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1572</w:t>
      </w:r>
      <w:r w:rsidRPr="002A0AE8">
        <w:rPr>
          <w:rStyle w:val="WyrnienieU"/>
          <w:szCs w:val="28"/>
        </w:rPr>
        <w:t>)</w:t>
      </w:r>
    </w:p>
    <w:p w14:paraId="4AE1890A" w14:textId="77777777" w:rsidR="00D367F1" w:rsidRPr="002A0AE8" w:rsidRDefault="00D367F1" w:rsidP="00D367F1">
      <w:pPr>
        <w:ind w:left="709"/>
        <w:rPr>
          <w:rStyle w:val="WyrnienieU"/>
          <w:szCs w:val="28"/>
        </w:rPr>
      </w:pPr>
      <w:r w:rsidRPr="002A0AE8">
        <w:rPr>
          <w:rStyle w:val="WyrnienieU"/>
          <w:szCs w:val="28"/>
        </w:rPr>
        <w:t>Karol IX i Noc Św Bartłomieja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1572</w:t>
      </w:r>
      <w:r w:rsidRPr="002A0AE8">
        <w:rPr>
          <w:rStyle w:val="WyrnienieU"/>
          <w:szCs w:val="28"/>
        </w:rPr>
        <w:t>)</w:t>
      </w:r>
    </w:p>
    <w:p w14:paraId="49532823" w14:textId="77777777" w:rsidR="00D367F1" w:rsidRPr="002A0AE8" w:rsidRDefault="00D367F1" w:rsidP="00D367F1">
      <w:pPr>
        <w:ind w:left="709"/>
        <w:rPr>
          <w:rStyle w:val="WyrnienieU"/>
          <w:szCs w:val="28"/>
        </w:rPr>
      </w:pPr>
      <w:r w:rsidRPr="002A0AE8">
        <w:rPr>
          <w:rStyle w:val="WyrnienieU"/>
          <w:szCs w:val="28"/>
        </w:rPr>
        <w:t>Stephanus (1551) i Biblia Genewska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1560</w:t>
      </w:r>
      <w:r w:rsidRPr="002A0AE8">
        <w:rPr>
          <w:rStyle w:val="WyrnienieU"/>
          <w:szCs w:val="28"/>
        </w:rPr>
        <w:t xml:space="preserve">); </w:t>
      </w:r>
    </w:p>
    <w:p w14:paraId="1637A8F3" w14:textId="77777777" w:rsidR="00D367F1" w:rsidRPr="002A0AE8" w:rsidRDefault="00D367F1" w:rsidP="00D367F1">
      <w:pPr>
        <w:ind w:left="709"/>
        <w:rPr>
          <w:rStyle w:val="WyrnienieU"/>
          <w:szCs w:val="28"/>
        </w:rPr>
      </w:pPr>
      <w:r w:rsidRPr="002A0AE8">
        <w:rPr>
          <w:rStyle w:val="WyrnienieU"/>
          <w:szCs w:val="28"/>
        </w:rPr>
        <w:t>Biblia Niedźwiedzia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1569</w:t>
      </w:r>
      <w:r w:rsidRPr="002A0AE8">
        <w:rPr>
          <w:rStyle w:val="WyrnienieU"/>
          <w:szCs w:val="28"/>
        </w:rPr>
        <w:t>); B. Kralicka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1593</w:t>
      </w:r>
      <w:r w:rsidRPr="002A0AE8">
        <w:rPr>
          <w:rStyle w:val="WyrnienieU"/>
          <w:szCs w:val="28"/>
        </w:rPr>
        <w:t>)</w:t>
      </w:r>
    </w:p>
    <w:p w14:paraId="70592AC5" w14:textId="77777777" w:rsidR="00D367F1" w:rsidRPr="002A0AE8" w:rsidRDefault="00D367F1" w:rsidP="00D367F1">
      <w:pPr>
        <w:ind w:left="709"/>
        <w:rPr>
          <w:rStyle w:val="WyrnienieU"/>
          <w:szCs w:val="28"/>
        </w:rPr>
      </w:pPr>
      <w:r w:rsidRPr="002A0AE8">
        <w:rPr>
          <w:rStyle w:val="WyrnienieU"/>
          <w:szCs w:val="28"/>
        </w:rPr>
        <w:t>Maria I Tudor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1533-1558</w:t>
      </w:r>
      <w:r w:rsidRPr="002A0AE8">
        <w:rPr>
          <w:rStyle w:val="WyrnienieU"/>
          <w:szCs w:val="28"/>
        </w:rPr>
        <w:t>)</w:t>
      </w:r>
    </w:p>
    <w:p w14:paraId="27CAC61F" w14:textId="77777777" w:rsidR="00D367F1" w:rsidRPr="002A0AE8" w:rsidRDefault="00D367F1" w:rsidP="00D367F1">
      <w:pPr>
        <w:ind w:left="709"/>
        <w:rPr>
          <w:rStyle w:val="WyrnienieU"/>
          <w:szCs w:val="28"/>
        </w:rPr>
      </w:pPr>
      <w:r w:rsidRPr="002A0AE8">
        <w:rPr>
          <w:rStyle w:val="WyrnienieU"/>
          <w:szCs w:val="28"/>
        </w:rPr>
        <w:t>Elżbieta I Tudor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1558-1603</w:t>
      </w:r>
      <w:r w:rsidRPr="002A0AE8">
        <w:rPr>
          <w:rStyle w:val="WyrnienieU"/>
          <w:szCs w:val="28"/>
        </w:rPr>
        <w:t>)</w:t>
      </w:r>
    </w:p>
    <w:p w14:paraId="291F6529" w14:textId="77777777" w:rsidR="00D367F1" w:rsidRPr="002A0AE8" w:rsidRDefault="00D367F1" w:rsidP="00D367F1">
      <w:pPr>
        <w:ind w:left="360"/>
        <w:rPr>
          <w:rStyle w:val="WyrnienieU"/>
          <w:szCs w:val="28"/>
          <w:u w:val="single"/>
        </w:rPr>
      </w:pPr>
      <w:r w:rsidRPr="002A0AE8">
        <w:rPr>
          <w:rStyle w:val="WyrnienieU"/>
          <w:szCs w:val="28"/>
          <w:u w:val="single"/>
        </w:rPr>
        <w:lastRenderedPageBreak/>
        <w:t>KRÓLOWIE ELEKCYJNI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1573-1795</w:t>
      </w:r>
      <w:r w:rsidRPr="002A0AE8">
        <w:rPr>
          <w:rStyle w:val="WyrnienieU"/>
          <w:szCs w:val="28"/>
          <w:u w:val="single"/>
        </w:rPr>
        <w:t>)</w:t>
      </w:r>
    </w:p>
    <w:p w14:paraId="34789DD4" w14:textId="77777777" w:rsidR="00D367F1" w:rsidRPr="002A0AE8" w:rsidRDefault="00D367F1" w:rsidP="00D367F1">
      <w:pPr>
        <w:pStyle w:val="Akapitzlist"/>
        <w:numPr>
          <w:ilvl w:val="0"/>
          <w:numId w:val="4"/>
        </w:numPr>
        <w:ind w:left="567" w:hanging="207"/>
        <w:rPr>
          <w:rStyle w:val="WyrnienieU"/>
          <w:szCs w:val="28"/>
        </w:rPr>
      </w:pPr>
      <w:r w:rsidRPr="002A0AE8">
        <w:rPr>
          <w:rStyle w:val="WyrnienieU"/>
          <w:b/>
          <w:bCs/>
          <w:szCs w:val="28"/>
        </w:rPr>
        <w:t>Henryk III Walezy</w:t>
      </w:r>
      <w:r w:rsidRPr="002A0AE8">
        <w:rPr>
          <w:rStyle w:val="WyrnienieU"/>
          <w:szCs w:val="28"/>
        </w:rPr>
        <w:t xml:space="preserve">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1573-1574</w:t>
      </w:r>
      <w:r w:rsidRPr="002A0AE8">
        <w:rPr>
          <w:rStyle w:val="WyrnienieU"/>
          <w:szCs w:val="28"/>
        </w:rPr>
        <w:t>)</w:t>
      </w:r>
    </w:p>
    <w:p w14:paraId="124B8FE1" w14:textId="77777777" w:rsidR="00D367F1" w:rsidRPr="002A0AE8" w:rsidRDefault="00D367F1" w:rsidP="00D367F1">
      <w:pPr>
        <w:pStyle w:val="Akapitzlist"/>
        <w:numPr>
          <w:ilvl w:val="0"/>
          <w:numId w:val="4"/>
        </w:numPr>
        <w:ind w:left="567" w:hanging="207"/>
        <w:rPr>
          <w:rStyle w:val="WyrnienieU"/>
          <w:szCs w:val="28"/>
        </w:rPr>
      </w:pPr>
      <w:r w:rsidRPr="002A0AE8">
        <w:rPr>
          <w:rStyle w:val="WyrnienieU"/>
          <w:b/>
          <w:szCs w:val="28"/>
        </w:rPr>
        <w:t>Stefan Batory</w:t>
      </w:r>
      <w:r w:rsidRPr="002A0AE8">
        <w:rPr>
          <w:rStyle w:val="WyrnienieU"/>
          <w:szCs w:val="28"/>
        </w:rPr>
        <w:t xml:space="preserve">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1576-1586 </w:t>
      </w:r>
      <w:r w:rsidRPr="002A0AE8">
        <w:rPr>
          <w:rStyle w:val="WyrnienieU"/>
          <w:szCs w:val="28"/>
        </w:rPr>
        <w:t>książę rumuński) i Anna Jagielonka)</w:t>
      </w:r>
    </w:p>
    <w:p w14:paraId="77DB779D" w14:textId="77777777" w:rsidR="00D367F1" w:rsidRPr="002A0AE8" w:rsidRDefault="00D367F1" w:rsidP="00D367F1">
      <w:pPr>
        <w:ind w:left="709"/>
        <w:rPr>
          <w:rStyle w:val="WyrnienieU"/>
          <w:szCs w:val="28"/>
        </w:rPr>
      </w:pPr>
      <w:r w:rsidRPr="002A0AE8">
        <w:rPr>
          <w:rStyle w:val="WyrnienieU"/>
          <w:szCs w:val="28"/>
        </w:rPr>
        <w:t>Biblia Ostrogska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1581</w:t>
      </w:r>
      <w:r w:rsidRPr="002A0AE8">
        <w:rPr>
          <w:rStyle w:val="WyrnienieU"/>
          <w:szCs w:val="28"/>
        </w:rPr>
        <w:t>)</w:t>
      </w:r>
    </w:p>
    <w:p w14:paraId="3988A9D0" w14:textId="77777777" w:rsidR="00D367F1" w:rsidRPr="002A0AE8" w:rsidRDefault="00D367F1" w:rsidP="00D367F1">
      <w:pPr>
        <w:ind w:left="709"/>
        <w:rPr>
          <w:rStyle w:val="WyrnienieU"/>
          <w:szCs w:val="28"/>
        </w:rPr>
      </w:pPr>
      <w:r w:rsidRPr="002A0AE8">
        <w:rPr>
          <w:rStyle w:val="WyrnienieU"/>
          <w:szCs w:val="28"/>
        </w:rPr>
        <w:t>Akademia Wileńska (kolegium Jezuickie i Piotr Skarga)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1579</w:t>
      </w:r>
      <w:r w:rsidRPr="002A0AE8">
        <w:rPr>
          <w:rStyle w:val="WyrnienieU"/>
          <w:szCs w:val="28"/>
        </w:rPr>
        <w:t>)</w:t>
      </w:r>
    </w:p>
    <w:p w14:paraId="4AE75A11" w14:textId="77777777" w:rsidR="00D367F1" w:rsidRPr="002A0AE8" w:rsidRDefault="00D367F1" w:rsidP="00D367F1">
      <w:pPr>
        <w:pStyle w:val="Akapitzlist"/>
        <w:numPr>
          <w:ilvl w:val="0"/>
          <w:numId w:val="4"/>
        </w:numPr>
        <w:ind w:left="567" w:hanging="207"/>
        <w:rPr>
          <w:rStyle w:val="WyrnienieU"/>
          <w:szCs w:val="28"/>
        </w:rPr>
      </w:pPr>
      <w:r w:rsidRPr="002A0AE8">
        <w:rPr>
          <w:rStyle w:val="WyrnienieU"/>
          <w:b/>
          <w:szCs w:val="28"/>
        </w:rPr>
        <w:t>Zygmunt III Waza</w:t>
      </w:r>
      <w:r w:rsidRPr="002A0AE8">
        <w:rPr>
          <w:rStyle w:val="WyrnienieU"/>
          <w:szCs w:val="28"/>
        </w:rPr>
        <w:t xml:space="preserve">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1587-1632</w:t>
      </w:r>
      <w:r w:rsidRPr="002A0AE8">
        <w:rPr>
          <w:rStyle w:val="WyrnienieU"/>
          <w:szCs w:val="28"/>
        </w:rPr>
        <w:t>)</w:t>
      </w:r>
    </w:p>
    <w:p w14:paraId="28771F49" w14:textId="77777777" w:rsidR="00D367F1" w:rsidRPr="002A0AE8" w:rsidRDefault="00D367F1" w:rsidP="00D367F1">
      <w:pPr>
        <w:ind w:left="709"/>
        <w:rPr>
          <w:rStyle w:val="WyrnienieU"/>
          <w:szCs w:val="28"/>
        </w:rPr>
      </w:pPr>
      <w:r w:rsidRPr="002A0AE8">
        <w:rPr>
          <w:rStyle w:val="WyrnienieU"/>
          <w:szCs w:val="28"/>
        </w:rPr>
        <w:t>Unia Brzeska i podporządkowania prawosławia papieżowi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1596</w:t>
      </w:r>
      <w:r w:rsidRPr="002A0AE8">
        <w:rPr>
          <w:rStyle w:val="WyrnienieU"/>
          <w:szCs w:val="28"/>
        </w:rPr>
        <w:t>)</w:t>
      </w:r>
    </w:p>
    <w:p w14:paraId="7CF7F694" w14:textId="77777777" w:rsidR="00D367F1" w:rsidRPr="002A0AE8" w:rsidRDefault="00D367F1" w:rsidP="00D367F1">
      <w:pPr>
        <w:ind w:left="709"/>
        <w:rPr>
          <w:rStyle w:val="WyrnienieU"/>
          <w:szCs w:val="28"/>
        </w:rPr>
      </w:pPr>
      <w:r w:rsidRPr="002A0AE8">
        <w:rPr>
          <w:rStyle w:val="WyrnienieU"/>
          <w:szCs w:val="28"/>
        </w:rPr>
        <w:t>Biblia Wujka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1593, 1599</w:t>
      </w:r>
      <w:r w:rsidRPr="002A0AE8">
        <w:rPr>
          <w:rStyle w:val="WyrnienieU"/>
          <w:szCs w:val="28"/>
        </w:rPr>
        <w:t>)</w:t>
      </w:r>
    </w:p>
    <w:p w14:paraId="4FBB7B68" w14:textId="77777777" w:rsidR="00D367F1" w:rsidRPr="002A0AE8" w:rsidRDefault="00D367F1" w:rsidP="00D367F1">
      <w:pPr>
        <w:ind w:left="709"/>
        <w:rPr>
          <w:rStyle w:val="WyrnienieU"/>
          <w:szCs w:val="28"/>
        </w:rPr>
      </w:pPr>
      <w:r w:rsidRPr="002A0AE8">
        <w:rPr>
          <w:rStyle w:val="WyrnienieU"/>
          <w:szCs w:val="28"/>
        </w:rPr>
        <w:t>Pierwszy polski indeks ksiąg zakazanych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1603</w:t>
      </w:r>
      <w:r w:rsidRPr="002A0AE8">
        <w:rPr>
          <w:rStyle w:val="WyrnienieU"/>
          <w:szCs w:val="28"/>
        </w:rPr>
        <w:t>)</w:t>
      </w:r>
    </w:p>
    <w:p w14:paraId="667A377F" w14:textId="77777777" w:rsidR="00D367F1" w:rsidRPr="002A0AE8" w:rsidRDefault="00D367F1" w:rsidP="00D367F1">
      <w:pPr>
        <w:ind w:left="709"/>
        <w:rPr>
          <w:rStyle w:val="WyrnienieU"/>
          <w:szCs w:val="28"/>
        </w:rPr>
      </w:pPr>
      <w:r w:rsidRPr="002A0AE8">
        <w:rPr>
          <w:rStyle w:val="WyrnienieU"/>
          <w:szCs w:val="28"/>
        </w:rPr>
        <w:t>Rokosz (protest) Sandomierski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1606-09</w:t>
      </w:r>
      <w:r w:rsidRPr="002A0AE8">
        <w:rPr>
          <w:rStyle w:val="WyrnienieU"/>
          <w:szCs w:val="28"/>
        </w:rPr>
        <w:t>)</w:t>
      </w:r>
    </w:p>
    <w:p w14:paraId="79AFE07F" w14:textId="77777777" w:rsidR="00D367F1" w:rsidRPr="002A0AE8" w:rsidRDefault="00D367F1" w:rsidP="00D367F1">
      <w:pPr>
        <w:ind w:left="709"/>
        <w:rPr>
          <w:rStyle w:val="WyrnienieU"/>
          <w:szCs w:val="28"/>
        </w:rPr>
      </w:pPr>
      <w:r w:rsidRPr="002A0AE8">
        <w:rPr>
          <w:rStyle w:val="WyrnienieU"/>
          <w:szCs w:val="28"/>
        </w:rPr>
        <w:t>Biblia Króla Jakuba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1611</w:t>
      </w:r>
      <w:r w:rsidRPr="002A0AE8">
        <w:rPr>
          <w:rStyle w:val="WyrnienieU"/>
          <w:szCs w:val="28"/>
        </w:rPr>
        <w:t>)</w:t>
      </w:r>
    </w:p>
    <w:p w14:paraId="6B444E69" w14:textId="77777777" w:rsidR="00D367F1" w:rsidRPr="002A0AE8" w:rsidRDefault="00D367F1" w:rsidP="00D367F1">
      <w:pPr>
        <w:ind w:left="1134" w:hanging="425"/>
        <w:jc w:val="both"/>
        <w:rPr>
          <w:rStyle w:val="ANormalnyZnak"/>
        </w:rPr>
      </w:pPr>
      <w:r w:rsidRPr="002A0AE8">
        <w:rPr>
          <w:rStyle w:val="WyrnienieU"/>
          <w:szCs w:val="28"/>
        </w:rPr>
        <w:t>Wojna 30.letnia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1618-1648</w:t>
      </w:r>
      <w:r w:rsidRPr="002A0AE8">
        <w:rPr>
          <w:rStyle w:val="WyrnienieU"/>
          <w:szCs w:val="28"/>
        </w:rPr>
        <w:t xml:space="preserve">) </w:t>
      </w:r>
      <w:r w:rsidRPr="002A0AE8">
        <w:rPr>
          <w:rStyle w:val="ANormalnyZnak"/>
        </w:rPr>
        <w:t>pomiędzy protestanckimi państwami Świętego Cesarstwa Rzymskiego (I Rzeszy) a katolicką dynastią Habsburgów. Wojna została zakończona pokojem westfalskim.</w:t>
      </w:r>
    </w:p>
    <w:p w14:paraId="3681101A" w14:textId="77777777" w:rsidR="00D367F1" w:rsidRPr="002A0AE8" w:rsidRDefault="00D367F1" w:rsidP="00D367F1">
      <w:pPr>
        <w:ind w:left="709"/>
        <w:rPr>
          <w:rStyle w:val="WyrnienieU"/>
          <w:szCs w:val="28"/>
        </w:rPr>
      </w:pPr>
      <w:r w:rsidRPr="002A0AE8">
        <w:rPr>
          <w:rStyle w:val="WyrnienieU"/>
          <w:szCs w:val="28"/>
        </w:rPr>
        <w:t>Biblia Gdańska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1632</w:t>
      </w:r>
      <w:r w:rsidRPr="002A0AE8">
        <w:rPr>
          <w:rStyle w:val="WyrnienieU"/>
          <w:szCs w:val="28"/>
        </w:rPr>
        <w:t>)</w:t>
      </w:r>
    </w:p>
    <w:p w14:paraId="105375F6" w14:textId="77777777" w:rsidR="00D367F1" w:rsidRPr="002A0AE8" w:rsidRDefault="00D367F1" w:rsidP="00D367F1">
      <w:pPr>
        <w:pStyle w:val="Akapitzlist"/>
        <w:numPr>
          <w:ilvl w:val="0"/>
          <w:numId w:val="4"/>
        </w:numPr>
        <w:spacing w:after="0"/>
        <w:ind w:left="567" w:hanging="210"/>
        <w:rPr>
          <w:rStyle w:val="WyrnienieU"/>
          <w:szCs w:val="28"/>
        </w:rPr>
      </w:pPr>
      <w:r w:rsidRPr="002A0AE8">
        <w:rPr>
          <w:rStyle w:val="WyrnienieU"/>
          <w:b/>
          <w:bCs/>
          <w:szCs w:val="28"/>
        </w:rPr>
        <w:t>Władysław IV Waza</w:t>
      </w:r>
      <w:r w:rsidRPr="002A0AE8">
        <w:rPr>
          <w:rStyle w:val="WyrnienieU"/>
          <w:szCs w:val="28"/>
        </w:rPr>
        <w:t xml:space="preserve">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1632-1648</w:t>
      </w:r>
      <w:r w:rsidRPr="002A0AE8">
        <w:rPr>
          <w:rStyle w:val="WyrnienieU"/>
          <w:szCs w:val="28"/>
        </w:rPr>
        <w:t>)</w:t>
      </w:r>
    </w:p>
    <w:p w14:paraId="6CE120E7" w14:textId="77777777" w:rsidR="00D367F1" w:rsidRPr="002A0AE8" w:rsidRDefault="00D367F1" w:rsidP="00D367F1">
      <w:pPr>
        <w:spacing w:before="0"/>
        <w:ind w:left="709"/>
        <w:rPr>
          <w:rStyle w:val="WyrnienieU"/>
          <w:szCs w:val="28"/>
        </w:rPr>
      </w:pPr>
      <w:r w:rsidRPr="002A0AE8">
        <w:rPr>
          <w:rStyle w:val="WyrnienieU"/>
          <w:szCs w:val="28"/>
        </w:rPr>
        <w:t>Powstanie Chmielnickiego, faza 1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1648-1649</w:t>
      </w:r>
      <w:r w:rsidRPr="002A0AE8">
        <w:rPr>
          <w:rStyle w:val="WyrnienieU"/>
          <w:szCs w:val="28"/>
        </w:rPr>
        <w:t>)</w:t>
      </w:r>
    </w:p>
    <w:p w14:paraId="13B82326" w14:textId="77777777" w:rsidR="00D367F1" w:rsidRPr="002A0AE8" w:rsidRDefault="00D367F1" w:rsidP="00D367F1">
      <w:pPr>
        <w:pStyle w:val="Akapitzlist"/>
        <w:numPr>
          <w:ilvl w:val="0"/>
          <w:numId w:val="4"/>
        </w:numPr>
        <w:spacing w:after="0"/>
        <w:ind w:left="567" w:hanging="210"/>
        <w:rPr>
          <w:rStyle w:val="WyrnienieU"/>
          <w:szCs w:val="28"/>
        </w:rPr>
      </w:pPr>
      <w:r w:rsidRPr="002A0AE8">
        <w:rPr>
          <w:rStyle w:val="WyrnienieU"/>
          <w:b/>
          <w:szCs w:val="28"/>
        </w:rPr>
        <w:t>Jan II Kazimierz Waza</w:t>
      </w:r>
      <w:r w:rsidRPr="002A0AE8">
        <w:rPr>
          <w:rStyle w:val="WyrnienieU"/>
          <w:szCs w:val="28"/>
        </w:rPr>
        <w:t xml:space="preserve">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1648-1668</w:t>
      </w:r>
      <w:r w:rsidRPr="002A0AE8">
        <w:rPr>
          <w:rStyle w:val="WyrnienieU"/>
          <w:szCs w:val="28"/>
        </w:rPr>
        <w:t>)</w:t>
      </w:r>
    </w:p>
    <w:p w14:paraId="1A292B92" w14:textId="77777777" w:rsidR="00D367F1" w:rsidRPr="002A0AE8" w:rsidRDefault="00D367F1" w:rsidP="00D367F1">
      <w:pPr>
        <w:spacing w:before="0"/>
        <w:ind w:left="709"/>
        <w:rPr>
          <w:rStyle w:val="WyrnienieU"/>
          <w:szCs w:val="28"/>
        </w:rPr>
      </w:pPr>
      <w:r w:rsidRPr="002A0AE8">
        <w:rPr>
          <w:rStyle w:val="WyrnienieU"/>
          <w:szCs w:val="28"/>
        </w:rPr>
        <w:t>Powstanie Chmielnickiego, faza 2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1651-1654</w:t>
      </w:r>
      <w:r w:rsidRPr="002A0AE8">
        <w:rPr>
          <w:rStyle w:val="WyrnienieU"/>
          <w:szCs w:val="28"/>
        </w:rPr>
        <w:t>)</w:t>
      </w:r>
    </w:p>
    <w:p w14:paraId="38792D72" w14:textId="77777777" w:rsidR="00D367F1" w:rsidRDefault="00D367F1" w:rsidP="00D367F1">
      <w:pPr>
        <w:spacing w:before="0"/>
        <w:ind w:left="709"/>
        <w:rPr>
          <w:rStyle w:val="WyrnienieU"/>
          <w:szCs w:val="28"/>
        </w:rPr>
      </w:pPr>
      <w:r w:rsidRPr="002A0AE8">
        <w:rPr>
          <w:rStyle w:val="WyrnienieU"/>
          <w:szCs w:val="28"/>
        </w:rPr>
        <w:t>Potop szwedzki – cud jasnogórski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1655</w:t>
      </w:r>
      <w:r w:rsidRPr="002A0AE8">
        <w:rPr>
          <w:rStyle w:val="WyrnienieU"/>
          <w:szCs w:val="28"/>
        </w:rPr>
        <w:t xml:space="preserve">); </w:t>
      </w:r>
    </w:p>
    <w:p w14:paraId="1BD14B1A" w14:textId="77777777" w:rsidR="0068420A" w:rsidRDefault="0068420A" w:rsidP="0068420A">
      <w:pPr>
        <w:spacing w:before="0"/>
        <w:ind w:left="709"/>
        <w:rPr>
          <w:rStyle w:val="WyrnienieU"/>
          <w:szCs w:val="28"/>
        </w:rPr>
      </w:pPr>
      <w:r>
        <w:rPr>
          <w:rStyle w:val="WyrnienieU"/>
          <w:szCs w:val="28"/>
        </w:rPr>
        <w:t>Rzeź waldensów – masakra piemoncka</w:t>
      </w:r>
      <w:r w:rsidRPr="002A0AE8">
        <w:rPr>
          <w:rStyle w:val="WyrnienieU"/>
          <w:szCs w:val="28"/>
        </w:rPr>
        <w:t xml:space="preserve">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1655</w:t>
      </w:r>
      <w:r w:rsidRPr="002A0AE8">
        <w:rPr>
          <w:rStyle w:val="WyrnienieU"/>
          <w:szCs w:val="28"/>
        </w:rPr>
        <w:t xml:space="preserve">); </w:t>
      </w:r>
    </w:p>
    <w:p w14:paraId="473AF25F" w14:textId="77777777" w:rsidR="00D367F1" w:rsidRPr="002A0AE8" w:rsidRDefault="00D367F1" w:rsidP="00D367F1">
      <w:pPr>
        <w:spacing w:before="0"/>
        <w:ind w:left="709"/>
        <w:rPr>
          <w:rStyle w:val="WyrnienieU"/>
          <w:szCs w:val="28"/>
        </w:rPr>
      </w:pPr>
      <w:r w:rsidRPr="002A0AE8">
        <w:rPr>
          <w:rStyle w:val="WyrnienieU"/>
          <w:szCs w:val="28"/>
        </w:rPr>
        <w:t>Śluby Lwowskie – Maryja Królową Polski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1656</w:t>
      </w:r>
      <w:r w:rsidRPr="002A0AE8">
        <w:rPr>
          <w:rStyle w:val="WyrnienieU"/>
          <w:szCs w:val="28"/>
        </w:rPr>
        <w:t xml:space="preserve">); </w:t>
      </w:r>
    </w:p>
    <w:p w14:paraId="3B70FCC1" w14:textId="77777777" w:rsidR="00D367F1" w:rsidRPr="002A0AE8" w:rsidRDefault="00D367F1" w:rsidP="00D367F1">
      <w:pPr>
        <w:spacing w:before="0"/>
        <w:ind w:left="709"/>
        <w:rPr>
          <w:rStyle w:val="WyrnienieU"/>
          <w:szCs w:val="28"/>
        </w:rPr>
      </w:pPr>
      <w:r w:rsidRPr="002A0AE8">
        <w:rPr>
          <w:rStyle w:val="WyrnienieU"/>
          <w:szCs w:val="28"/>
        </w:rPr>
        <w:t>Wypędzenie Braci Polskich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1658</w:t>
      </w:r>
      <w:r w:rsidRPr="002A0AE8">
        <w:rPr>
          <w:rStyle w:val="WyrnienieU"/>
          <w:szCs w:val="28"/>
        </w:rPr>
        <w:t>);</w:t>
      </w:r>
    </w:p>
    <w:p w14:paraId="789D5492" w14:textId="77777777" w:rsidR="00D367F1" w:rsidRPr="002A0AE8" w:rsidRDefault="00D367F1" w:rsidP="00D367F1">
      <w:pPr>
        <w:spacing w:before="0"/>
        <w:ind w:left="709"/>
        <w:rPr>
          <w:rStyle w:val="WyrnienieU"/>
          <w:szCs w:val="28"/>
        </w:rPr>
      </w:pPr>
      <w:r w:rsidRPr="002A0AE8">
        <w:rPr>
          <w:rStyle w:val="WyrnienieU"/>
          <w:szCs w:val="28"/>
        </w:rPr>
        <w:t>Zakaz odchodzenia od katolicyzmu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1668</w:t>
      </w:r>
      <w:r w:rsidRPr="002A0AE8">
        <w:rPr>
          <w:rStyle w:val="WyrnienieU"/>
          <w:szCs w:val="28"/>
        </w:rPr>
        <w:t>);</w:t>
      </w:r>
    </w:p>
    <w:p w14:paraId="46C26AC9" w14:textId="77777777" w:rsidR="00D367F1" w:rsidRPr="002A0AE8" w:rsidRDefault="00D367F1" w:rsidP="00D367F1">
      <w:pPr>
        <w:pStyle w:val="Akapitzlist"/>
        <w:numPr>
          <w:ilvl w:val="0"/>
          <w:numId w:val="4"/>
        </w:numPr>
        <w:ind w:left="567" w:hanging="207"/>
        <w:rPr>
          <w:rStyle w:val="WyrnienieU"/>
          <w:szCs w:val="28"/>
        </w:rPr>
      </w:pPr>
      <w:r w:rsidRPr="002A0AE8">
        <w:rPr>
          <w:rStyle w:val="WyrnienieU"/>
          <w:b/>
          <w:bCs/>
          <w:szCs w:val="28"/>
        </w:rPr>
        <w:t>Michał Korybut Wiśniowiecki</w:t>
      </w:r>
      <w:r w:rsidRPr="002A0AE8">
        <w:rPr>
          <w:rStyle w:val="WyrnienieU"/>
          <w:szCs w:val="28"/>
        </w:rPr>
        <w:t xml:space="preserve">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1669-1673</w:t>
      </w:r>
      <w:r w:rsidRPr="002A0AE8">
        <w:rPr>
          <w:rStyle w:val="WyrnienieU"/>
          <w:szCs w:val="28"/>
        </w:rPr>
        <w:t>)</w:t>
      </w:r>
    </w:p>
    <w:p w14:paraId="2B8783B4" w14:textId="77777777" w:rsidR="00D367F1" w:rsidRPr="002A0AE8" w:rsidRDefault="00D367F1" w:rsidP="00D367F1">
      <w:pPr>
        <w:pStyle w:val="Akapitzlist"/>
        <w:numPr>
          <w:ilvl w:val="0"/>
          <w:numId w:val="4"/>
        </w:numPr>
        <w:ind w:left="567" w:hanging="207"/>
        <w:rPr>
          <w:rStyle w:val="WyrnienieU"/>
          <w:szCs w:val="28"/>
        </w:rPr>
      </w:pPr>
      <w:r w:rsidRPr="002A0AE8">
        <w:rPr>
          <w:rStyle w:val="WyrnienieU"/>
          <w:b/>
          <w:szCs w:val="28"/>
        </w:rPr>
        <w:t>Jan III Sobieski</w:t>
      </w:r>
      <w:r w:rsidRPr="002A0AE8">
        <w:rPr>
          <w:rStyle w:val="WyrnienieU"/>
          <w:szCs w:val="28"/>
        </w:rPr>
        <w:t xml:space="preserve">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1674-1699</w:t>
      </w:r>
      <w:r w:rsidRPr="002A0AE8">
        <w:rPr>
          <w:rStyle w:val="WyrnienieU"/>
          <w:szCs w:val="28"/>
        </w:rPr>
        <w:t>)</w:t>
      </w:r>
    </w:p>
    <w:p w14:paraId="08D44C56" w14:textId="77777777" w:rsidR="00D367F1" w:rsidRPr="002A0AE8" w:rsidRDefault="00D367F1" w:rsidP="00D367F1">
      <w:pPr>
        <w:ind w:left="709"/>
        <w:rPr>
          <w:rStyle w:val="WyrnienieU"/>
          <w:szCs w:val="28"/>
        </w:rPr>
      </w:pPr>
      <w:r w:rsidRPr="002A0AE8">
        <w:rPr>
          <w:rStyle w:val="WyrnienieU"/>
          <w:szCs w:val="28"/>
        </w:rPr>
        <w:t>Bitwa pod Wiedniem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1683</w:t>
      </w:r>
      <w:r w:rsidRPr="002A0AE8">
        <w:rPr>
          <w:rStyle w:val="WyrnienieU"/>
          <w:szCs w:val="28"/>
        </w:rPr>
        <w:t>)</w:t>
      </w:r>
    </w:p>
    <w:p w14:paraId="53813EB5" w14:textId="77777777" w:rsidR="00D367F1" w:rsidRPr="002A0AE8" w:rsidRDefault="00D367F1" w:rsidP="00D367F1">
      <w:pPr>
        <w:pStyle w:val="Akapitzlist"/>
        <w:numPr>
          <w:ilvl w:val="0"/>
          <w:numId w:val="4"/>
        </w:numPr>
        <w:ind w:left="567" w:hanging="207"/>
        <w:rPr>
          <w:rStyle w:val="WyrnienieU"/>
          <w:szCs w:val="28"/>
        </w:rPr>
      </w:pPr>
      <w:r w:rsidRPr="002A0AE8">
        <w:rPr>
          <w:rStyle w:val="WyrnienieU"/>
          <w:b/>
          <w:szCs w:val="28"/>
        </w:rPr>
        <w:t xml:space="preserve">August II Mocny </w:t>
      </w:r>
      <w:r w:rsidRPr="002A0AE8">
        <w:rPr>
          <w:rStyle w:val="WyrnienieU"/>
          <w:bCs/>
          <w:szCs w:val="28"/>
        </w:rPr>
        <w:t>(</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1697-1704</w:t>
      </w:r>
      <w:r w:rsidRPr="002A0AE8">
        <w:rPr>
          <w:rStyle w:val="WyrnienieU"/>
          <w:bCs/>
          <w:szCs w:val="28"/>
        </w:rPr>
        <w:t xml:space="preserve">;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1709-1733</w:t>
      </w:r>
      <w:r w:rsidRPr="002A0AE8">
        <w:rPr>
          <w:rStyle w:val="WyrnienieU"/>
          <w:bCs/>
          <w:szCs w:val="28"/>
        </w:rPr>
        <w:t xml:space="preserve">) z Saskiego rodu Wettynów. </w:t>
      </w:r>
    </w:p>
    <w:p w14:paraId="204F79D3" w14:textId="77777777" w:rsidR="00D367F1" w:rsidRPr="002A0AE8" w:rsidRDefault="00D367F1" w:rsidP="00D367F1">
      <w:pPr>
        <w:pStyle w:val="Akapitzlist"/>
        <w:numPr>
          <w:ilvl w:val="0"/>
          <w:numId w:val="4"/>
        </w:numPr>
        <w:ind w:left="567" w:hanging="207"/>
        <w:rPr>
          <w:rStyle w:val="WyrnienieU"/>
          <w:szCs w:val="28"/>
        </w:rPr>
      </w:pPr>
      <w:r w:rsidRPr="002A0AE8">
        <w:rPr>
          <w:rStyle w:val="WyrnienieU"/>
          <w:b/>
          <w:bCs/>
          <w:szCs w:val="28"/>
        </w:rPr>
        <w:t>Stanisław Leszczyński</w:t>
      </w:r>
      <w:r w:rsidRPr="002A0AE8">
        <w:rPr>
          <w:rStyle w:val="WyrnienieU"/>
          <w:szCs w:val="28"/>
        </w:rPr>
        <w:t xml:space="preserve">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1704-1709</w:t>
      </w:r>
      <w:r w:rsidRPr="002A0AE8">
        <w:rPr>
          <w:rStyle w:val="WyrnienieU"/>
          <w:szCs w:val="28"/>
        </w:rPr>
        <w:t xml:space="preserve">;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1733-1763</w:t>
      </w:r>
      <w:r w:rsidRPr="002A0AE8">
        <w:rPr>
          <w:rStyle w:val="WyrnienieU"/>
          <w:szCs w:val="28"/>
        </w:rPr>
        <w:t>)</w:t>
      </w:r>
    </w:p>
    <w:p w14:paraId="240165DA" w14:textId="77777777" w:rsidR="00D367F1" w:rsidRPr="002A0AE8" w:rsidRDefault="00D367F1" w:rsidP="00D367F1">
      <w:pPr>
        <w:ind w:left="709"/>
        <w:rPr>
          <w:rStyle w:val="WyrnienieU"/>
          <w:szCs w:val="28"/>
        </w:rPr>
      </w:pPr>
      <w:r w:rsidRPr="002A0AE8">
        <w:rPr>
          <w:rStyle w:val="WyrnienieU"/>
          <w:szCs w:val="28"/>
        </w:rPr>
        <w:t>Na katolickim Śląsku zaczynają powstawać protestanckie Domy Modlitwy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1741</w:t>
      </w:r>
      <w:r w:rsidRPr="002A0AE8">
        <w:rPr>
          <w:rStyle w:val="WyrnienieU"/>
          <w:szCs w:val="28"/>
        </w:rPr>
        <w:t>)</w:t>
      </w:r>
    </w:p>
    <w:p w14:paraId="64AD19A2" w14:textId="77777777" w:rsidR="00D367F1" w:rsidRPr="002A0AE8" w:rsidRDefault="00D367F1" w:rsidP="00D367F1">
      <w:pPr>
        <w:pStyle w:val="Akapitzlist"/>
        <w:numPr>
          <w:ilvl w:val="0"/>
          <w:numId w:val="4"/>
        </w:numPr>
        <w:ind w:left="567" w:hanging="207"/>
        <w:rPr>
          <w:rStyle w:val="WyrnienieU"/>
          <w:szCs w:val="28"/>
        </w:rPr>
      </w:pPr>
      <w:r w:rsidRPr="002A0AE8">
        <w:rPr>
          <w:rStyle w:val="WyrnienieU"/>
          <w:b/>
          <w:bCs/>
          <w:szCs w:val="28"/>
        </w:rPr>
        <w:lastRenderedPageBreak/>
        <w:t>Stanisław August Poniatowski</w:t>
      </w:r>
      <w:r w:rsidRPr="002A0AE8">
        <w:rPr>
          <w:rStyle w:val="WyrnienieU"/>
          <w:szCs w:val="28"/>
        </w:rPr>
        <w:t xml:space="preserve">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1764-1795</w:t>
      </w:r>
      <w:r w:rsidRPr="002A0AE8">
        <w:rPr>
          <w:rStyle w:val="WyrnienieU"/>
          <w:szCs w:val="28"/>
        </w:rPr>
        <w:t xml:space="preserve"> – abdykował)</w:t>
      </w:r>
    </w:p>
    <w:p w14:paraId="5FBD59F4" w14:textId="77777777" w:rsidR="00D367F1" w:rsidRPr="002A0AE8" w:rsidRDefault="00D367F1" w:rsidP="00D367F1">
      <w:pPr>
        <w:ind w:left="709"/>
        <w:rPr>
          <w:rStyle w:val="WyrnienieU"/>
          <w:szCs w:val="28"/>
        </w:rPr>
      </w:pPr>
      <w:r w:rsidRPr="002A0AE8">
        <w:rPr>
          <w:rStyle w:val="WyrnienieU"/>
          <w:szCs w:val="28"/>
        </w:rPr>
        <w:t>Konfederacja barska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1768-1772</w:t>
      </w:r>
      <w:r w:rsidRPr="002A0AE8">
        <w:rPr>
          <w:rStyle w:val="WyrnienieU"/>
          <w:szCs w:val="28"/>
        </w:rPr>
        <w:t>)</w:t>
      </w:r>
    </w:p>
    <w:p w14:paraId="7E30DA60" w14:textId="77777777" w:rsidR="00D367F1" w:rsidRPr="002A0AE8" w:rsidRDefault="00D367F1" w:rsidP="00D367F1">
      <w:pPr>
        <w:ind w:left="709"/>
        <w:rPr>
          <w:rStyle w:val="WyrnienieU"/>
          <w:szCs w:val="28"/>
        </w:rPr>
      </w:pPr>
      <w:r w:rsidRPr="002A0AE8">
        <w:rPr>
          <w:rStyle w:val="WyrnienieU"/>
          <w:szCs w:val="28"/>
        </w:rPr>
        <w:t>Konstytucja 3 Maja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1791</w:t>
      </w:r>
      <w:r w:rsidRPr="002A0AE8">
        <w:rPr>
          <w:rStyle w:val="WyrnienieU"/>
          <w:szCs w:val="28"/>
        </w:rPr>
        <w:t>)</w:t>
      </w:r>
    </w:p>
    <w:p w14:paraId="333694EE" w14:textId="77777777" w:rsidR="00D367F1" w:rsidRPr="002A0AE8" w:rsidRDefault="00D367F1" w:rsidP="00D367F1">
      <w:pPr>
        <w:ind w:left="709"/>
        <w:rPr>
          <w:rStyle w:val="WyrnienieU"/>
          <w:szCs w:val="28"/>
        </w:rPr>
      </w:pPr>
      <w:r w:rsidRPr="002A0AE8">
        <w:rPr>
          <w:rStyle w:val="WyrnienieU"/>
          <w:szCs w:val="28"/>
        </w:rPr>
        <w:t>Rewolucja Francuska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1789-1799</w:t>
      </w:r>
      <w:r w:rsidRPr="002A0AE8">
        <w:rPr>
          <w:rStyle w:val="WyrnienieU"/>
          <w:szCs w:val="28"/>
        </w:rPr>
        <w:t>)</w:t>
      </w:r>
    </w:p>
    <w:p w14:paraId="4FFC3245" w14:textId="77777777" w:rsidR="00D367F1" w:rsidRPr="002A0AE8" w:rsidRDefault="00D367F1" w:rsidP="00D367F1">
      <w:pPr>
        <w:ind w:left="360"/>
        <w:rPr>
          <w:spacing w:val="20"/>
          <w:sz w:val="28"/>
          <w:szCs w:val="28"/>
        </w:rPr>
      </w:pPr>
      <w:r w:rsidRPr="002A0AE8">
        <w:rPr>
          <w:rStyle w:val="WyrnienieU"/>
          <w:szCs w:val="28"/>
          <w:u w:val="single"/>
        </w:rPr>
        <w:t>OKRES ZABORÓW</w:t>
      </w:r>
      <w:r w:rsidRPr="002A0AE8">
        <w:rPr>
          <w:rStyle w:val="WyrnienieU"/>
          <w:szCs w:val="28"/>
        </w:rPr>
        <w:t xml:space="preserve">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1772-1795 </w:t>
      </w:r>
      <w:r w:rsidRPr="002A0AE8">
        <w:rPr>
          <w:rStyle w:val="WyrnienieU"/>
          <w:szCs w:val="28"/>
        </w:rPr>
        <w:t xml:space="preserve">do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1918</w:t>
      </w:r>
      <w:r w:rsidRPr="002A0AE8">
        <w:rPr>
          <w:rStyle w:val="WyrnienieU"/>
          <w:szCs w:val="28"/>
        </w:rPr>
        <w:t>)</w:t>
      </w:r>
    </w:p>
    <w:p w14:paraId="192169AB" w14:textId="77777777" w:rsidR="00D367F1" w:rsidRPr="002A0AE8" w:rsidRDefault="00D367F1" w:rsidP="00D367F1">
      <w:pPr>
        <w:ind w:left="709"/>
        <w:rPr>
          <w:rStyle w:val="WyrnienieU"/>
          <w:szCs w:val="28"/>
        </w:rPr>
      </w:pPr>
      <w:r w:rsidRPr="002A0AE8">
        <w:rPr>
          <w:rStyle w:val="WyrnienieU"/>
          <w:szCs w:val="28"/>
        </w:rPr>
        <w:t>Wojny Napoleońskie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1769 – 1815 </w:t>
      </w:r>
      <w:r w:rsidRPr="002A0AE8">
        <w:rPr>
          <w:rStyle w:val="WyrnienieU"/>
          <w:szCs w:val="28"/>
        </w:rPr>
        <w:t>Waterlo)</w:t>
      </w:r>
    </w:p>
    <w:p w14:paraId="31DF8E7A" w14:textId="77777777" w:rsidR="00D367F1" w:rsidRPr="002A0AE8" w:rsidRDefault="00D367F1" w:rsidP="00D367F1">
      <w:pPr>
        <w:ind w:left="709"/>
        <w:rPr>
          <w:rStyle w:val="WyrnienieU"/>
          <w:szCs w:val="28"/>
        </w:rPr>
      </w:pPr>
      <w:r w:rsidRPr="002A0AE8">
        <w:rPr>
          <w:rStyle w:val="WyrnienieU"/>
          <w:szCs w:val="28"/>
        </w:rPr>
        <w:t>Turcja oddaje się pod protekcję wielkich mocarstw Europy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1840</w:t>
      </w:r>
      <w:r w:rsidRPr="002A0AE8">
        <w:rPr>
          <w:rStyle w:val="WyrnienieU"/>
          <w:szCs w:val="28"/>
        </w:rPr>
        <w:t>);</w:t>
      </w:r>
    </w:p>
    <w:p w14:paraId="6869B17D" w14:textId="77777777" w:rsidR="00D367F1" w:rsidRPr="002A0AE8" w:rsidRDefault="00D367F1" w:rsidP="00D367F1">
      <w:pPr>
        <w:ind w:left="709"/>
        <w:rPr>
          <w:rStyle w:val="WyrnienieU"/>
          <w:szCs w:val="28"/>
        </w:rPr>
      </w:pPr>
      <w:r w:rsidRPr="002A0AE8">
        <w:rPr>
          <w:rStyle w:val="WyrnienieU"/>
          <w:szCs w:val="28"/>
        </w:rPr>
        <w:t>Rewolucja Październikowa (</w:t>
      </w:r>
      <w:r w:rsidRPr="008B1512">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1917</w:t>
      </w:r>
      <w:r w:rsidRPr="002A0AE8">
        <w:rPr>
          <w:rStyle w:val="WyrnienieU"/>
          <w:szCs w:val="28"/>
        </w:rPr>
        <w:t>);</w:t>
      </w:r>
    </w:p>
    <w:p w14:paraId="39CAFA14" w14:textId="77777777" w:rsidR="00D367F1" w:rsidRPr="002A0AE8" w:rsidRDefault="00D367F1" w:rsidP="00D367F1">
      <w:pPr>
        <w:ind w:left="709"/>
        <w:rPr>
          <w:rStyle w:val="WyrnienieU"/>
          <w:szCs w:val="28"/>
        </w:rPr>
      </w:pPr>
      <w:r w:rsidRPr="002A0AE8">
        <w:rPr>
          <w:rStyle w:val="WyrnienieU"/>
          <w:szCs w:val="28"/>
        </w:rPr>
        <w:t>Encyklika Piusa XII „O właściwym rozwoju studiów biblijnych” zachęcająca biblistów do tłumaczenia Pisma Świętego z „języków pierwotnych) (</w:t>
      </w:r>
      <w:r w:rsidRPr="00637617">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1943</w:t>
      </w:r>
      <w:r w:rsidRPr="002A0AE8">
        <w:rPr>
          <w:rStyle w:val="WyrnienieU"/>
          <w:szCs w:val="28"/>
        </w:rPr>
        <w:t>)</w:t>
      </w:r>
    </w:p>
    <w:p w14:paraId="3AE899CC" w14:textId="77777777" w:rsidR="00D367F1" w:rsidRPr="002A0AE8" w:rsidRDefault="00D367F1" w:rsidP="00D367F1">
      <w:pPr>
        <w:ind w:left="709"/>
        <w:rPr>
          <w:rStyle w:val="WyrnienieU"/>
          <w:szCs w:val="28"/>
        </w:rPr>
      </w:pPr>
      <w:r w:rsidRPr="002A0AE8">
        <w:rPr>
          <w:rStyle w:val="WyrnienieU"/>
          <w:szCs w:val="28"/>
        </w:rPr>
        <w:t>Przekłady: Szczepańskiego (</w:t>
      </w:r>
      <w:r w:rsidRPr="00637617">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1914</w:t>
      </w:r>
      <w:r w:rsidRPr="002A0AE8">
        <w:rPr>
          <w:rStyle w:val="WyrnienieU"/>
          <w:szCs w:val="28"/>
        </w:rPr>
        <w:t>), Kruszyńskiego (</w:t>
      </w:r>
      <w:r w:rsidRPr="00637617">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1939</w:t>
      </w:r>
      <w:r w:rsidRPr="002A0AE8">
        <w:rPr>
          <w:rStyle w:val="WyrnienieU"/>
          <w:szCs w:val="28"/>
        </w:rPr>
        <w:t>), Dąbrowskiego (</w:t>
      </w:r>
      <w:r w:rsidRPr="00637617">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1947</w:t>
      </w:r>
      <w:r w:rsidRPr="002A0AE8">
        <w:rPr>
          <w:rStyle w:val="WyrnienieU"/>
          <w:szCs w:val="28"/>
        </w:rPr>
        <w:t>), Gryglewicza (</w:t>
      </w:r>
      <w:r w:rsidRPr="00637617">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1947</w:t>
      </w:r>
      <w:r w:rsidRPr="002A0AE8">
        <w:rPr>
          <w:rStyle w:val="WyrnienieU"/>
          <w:szCs w:val="28"/>
        </w:rPr>
        <w:t>), Kowalskiego (</w:t>
      </w:r>
      <w:r w:rsidRPr="00637617">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1965</w:t>
      </w:r>
      <w:r w:rsidRPr="002A0AE8">
        <w:rPr>
          <w:rStyle w:val="WyrnienieU"/>
          <w:szCs w:val="28"/>
        </w:rPr>
        <w:t>), Tysiąclecia (</w:t>
      </w:r>
      <w:r w:rsidRPr="00637617">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1965</w:t>
      </w:r>
      <w:r w:rsidRPr="002A0AE8">
        <w:rPr>
          <w:rStyle w:val="WyrnienieU"/>
          <w:szCs w:val="28"/>
        </w:rPr>
        <w:t>)</w:t>
      </w:r>
    </w:p>
    <w:p w14:paraId="0860FA5C" w14:textId="77777777" w:rsidR="00D367F1" w:rsidRPr="002A0AE8" w:rsidRDefault="00D367F1" w:rsidP="00D367F1">
      <w:pPr>
        <w:ind w:left="709"/>
        <w:rPr>
          <w:rStyle w:val="WyrnienieU"/>
          <w:szCs w:val="28"/>
        </w:rPr>
      </w:pPr>
      <w:r w:rsidRPr="002A0AE8">
        <w:rPr>
          <w:rStyle w:val="WyrnienieU"/>
          <w:szCs w:val="28"/>
        </w:rPr>
        <w:t>Sobór Watykański II (</w:t>
      </w:r>
      <w:r w:rsidRPr="00637617">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1965</w:t>
      </w:r>
      <w:r w:rsidRPr="002A0AE8">
        <w:rPr>
          <w:rStyle w:val="WyrnienieU"/>
          <w:szCs w:val="28"/>
        </w:rPr>
        <w:t>)</w:t>
      </w:r>
    </w:p>
    <w:p w14:paraId="0B714755" w14:textId="77777777" w:rsidR="00D367F1" w:rsidRPr="002A0AE8" w:rsidRDefault="00D367F1" w:rsidP="00D367F1">
      <w:pPr>
        <w:ind w:left="709"/>
        <w:rPr>
          <w:rStyle w:val="WyrnienieU"/>
          <w:szCs w:val="28"/>
        </w:rPr>
      </w:pPr>
      <w:r w:rsidRPr="00637617">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1939-1945</w:t>
      </w:r>
      <w:r w:rsidRPr="002A0AE8">
        <w:rPr>
          <w:rStyle w:val="WyrnienieU"/>
          <w:szCs w:val="28"/>
        </w:rPr>
        <w:t>: II Wojna Światowa</w:t>
      </w:r>
    </w:p>
    <w:p w14:paraId="13CA4C4B" w14:textId="77777777" w:rsidR="00D367F1" w:rsidRPr="002A0AE8" w:rsidRDefault="00D367F1" w:rsidP="00D367F1">
      <w:pPr>
        <w:ind w:left="709"/>
        <w:rPr>
          <w:rStyle w:val="WyrnienieU"/>
          <w:szCs w:val="28"/>
        </w:rPr>
      </w:pPr>
      <w:r w:rsidRPr="00637617">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1989 </w:t>
      </w:r>
      <w:r w:rsidRPr="002A0AE8">
        <w:rPr>
          <w:rStyle w:val="WyrnienieU"/>
          <w:szCs w:val="28"/>
        </w:rPr>
        <w:t>– zburzenie muru berlińskiego</w:t>
      </w:r>
    </w:p>
    <w:p w14:paraId="52DD8681" w14:textId="77777777" w:rsidR="00D367F1" w:rsidRPr="002A0AE8" w:rsidRDefault="00D367F1" w:rsidP="00D367F1">
      <w:pPr>
        <w:ind w:left="709"/>
        <w:rPr>
          <w:rStyle w:val="WyrnienieU"/>
          <w:szCs w:val="28"/>
        </w:rPr>
      </w:pPr>
      <w:r w:rsidRPr="00637617">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1991 </w:t>
      </w:r>
      <w:r w:rsidRPr="002A0AE8">
        <w:rPr>
          <w:rStyle w:val="WyrnienieU"/>
          <w:szCs w:val="28"/>
        </w:rPr>
        <w:t>– rozpad ZSRR</w:t>
      </w:r>
    </w:p>
    <w:p w14:paraId="177DD19E" w14:textId="77777777" w:rsidR="00D367F1" w:rsidRPr="002A0AE8" w:rsidRDefault="00D367F1" w:rsidP="00D367F1">
      <w:pPr>
        <w:ind w:left="709"/>
        <w:rPr>
          <w:rStyle w:val="WyrnienieU"/>
          <w:szCs w:val="28"/>
        </w:rPr>
      </w:pPr>
      <w:r w:rsidRPr="00637617">
        <w:rPr>
          <w:rStyle w:val="WyranyZnak"/>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1993 </w:t>
      </w:r>
      <w:r w:rsidRPr="002A0AE8">
        <w:rPr>
          <w:rStyle w:val="WyrnienieU"/>
          <w:szCs w:val="28"/>
        </w:rPr>
        <w:t>– Układ w Maastricht. Powstanie U.E.</w:t>
      </w:r>
    </w:p>
    <w:p w14:paraId="50DF4A34" w14:textId="77777777" w:rsidR="00D367F1" w:rsidRPr="002A0AE8" w:rsidRDefault="00D367F1" w:rsidP="00E91B54">
      <w:pPr>
        <w:pStyle w:val="ANormalny"/>
      </w:pPr>
    </w:p>
    <w:p w14:paraId="212E8263" w14:textId="77777777" w:rsidR="00D367F1" w:rsidRPr="002F490D" w:rsidRDefault="00D367F1" w:rsidP="004B4F2F">
      <w:pPr>
        <w:pStyle w:val="Nagwek2"/>
      </w:pPr>
      <w:bookmarkStart w:id="238" w:name="_Toc192062161"/>
      <w:r w:rsidRPr="002F490D">
        <w:t>Chronologia Chrześcijaństwa</w:t>
      </w:r>
      <w:bookmarkEnd w:id="238"/>
    </w:p>
    <w:p w14:paraId="104CCD1C" w14:textId="79F4C1F8" w:rsidR="00D367F1" w:rsidRPr="004B21C7" w:rsidRDefault="00D367F1" w:rsidP="00D367F1">
      <w:pPr>
        <w:pStyle w:val="Akapit"/>
        <w:spacing w:line="240" w:lineRule="auto"/>
        <w:ind w:left="709" w:hanging="425"/>
        <w:jc w:val="left"/>
        <w:rPr>
          <w:sz w:val="28"/>
          <w:szCs w:val="28"/>
        </w:rPr>
      </w:pPr>
      <w:r w:rsidRPr="004B21C7">
        <w:rPr>
          <w:b/>
          <w:sz w:val="28"/>
          <w:szCs w:val="28"/>
        </w:rPr>
        <w:t>3</w:t>
      </w:r>
      <w:r>
        <w:rPr>
          <w:b/>
          <w:sz w:val="28"/>
          <w:szCs w:val="28"/>
        </w:rPr>
        <w:t>13</w:t>
      </w:r>
      <w:r w:rsidRPr="004B21C7">
        <w:rPr>
          <w:b/>
          <w:sz w:val="28"/>
          <w:szCs w:val="28"/>
        </w:rPr>
        <w:t xml:space="preserve"> </w:t>
      </w:r>
      <w:r w:rsidRPr="004B21C7">
        <w:rPr>
          <w:sz w:val="28"/>
          <w:szCs w:val="28"/>
        </w:rPr>
        <w:t>–</w:t>
      </w:r>
      <w:r w:rsidR="00D54BE7">
        <w:rPr>
          <w:sz w:val="28"/>
          <w:szCs w:val="28"/>
        </w:rPr>
        <w:t> </w:t>
      </w:r>
      <w:r>
        <w:rPr>
          <w:sz w:val="28"/>
          <w:szCs w:val="28"/>
        </w:rPr>
        <w:t xml:space="preserve">Edykt Mediolański – edykt tolerancyjny cesarza Konstantyna </w:t>
      </w:r>
      <w:r w:rsidRPr="004B21C7">
        <w:rPr>
          <w:sz w:val="28"/>
          <w:szCs w:val="28"/>
        </w:rPr>
        <w:t>Wielkiego</w:t>
      </w:r>
      <w:r>
        <w:rPr>
          <w:sz w:val="28"/>
          <w:szCs w:val="28"/>
        </w:rPr>
        <w:t xml:space="preserve"> proklamujący równość religijną, a więc koniec prześladowań chrześcijan.</w:t>
      </w:r>
    </w:p>
    <w:p w14:paraId="6D65670A" w14:textId="77777777" w:rsidR="00D367F1" w:rsidRDefault="00D367F1" w:rsidP="00D367F1">
      <w:pPr>
        <w:pStyle w:val="Akapit"/>
        <w:spacing w:line="240" w:lineRule="auto"/>
        <w:ind w:left="709" w:hanging="425"/>
        <w:jc w:val="left"/>
        <w:rPr>
          <w:sz w:val="28"/>
          <w:szCs w:val="28"/>
        </w:rPr>
      </w:pPr>
      <w:r w:rsidRPr="004B21C7">
        <w:rPr>
          <w:b/>
          <w:sz w:val="28"/>
          <w:szCs w:val="28"/>
        </w:rPr>
        <w:t xml:space="preserve">321 </w:t>
      </w:r>
      <w:r w:rsidRPr="004B21C7">
        <w:rPr>
          <w:sz w:val="28"/>
          <w:szCs w:val="28"/>
        </w:rPr>
        <w:t>– Konstantyn Wielki wywyższa swoim edyktem „dzień słońca” jako dzień święty także dla chrześcijan.</w:t>
      </w:r>
    </w:p>
    <w:p w14:paraId="662EC97D" w14:textId="1321277E" w:rsidR="00D367F1" w:rsidRDefault="00D367F1" w:rsidP="00D367F1">
      <w:pPr>
        <w:pStyle w:val="Akapit"/>
        <w:spacing w:line="240" w:lineRule="auto"/>
        <w:ind w:left="709" w:hanging="425"/>
        <w:rPr>
          <w:sz w:val="28"/>
          <w:szCs w:val="28"/>
        </w:rPr>
      </w:pPr>
      <w:r w:rsidRPr="004B21C7">
        <w:rPr>
          <w:b/>
          <w:sz w:val="28"/>
          <w:szCs w:val="28"/>
        </w:rPr>
        <w:t>32</w:t>
      </w:r>
      <w:r>
        <w:rPr>
          <w:b/>
          <w:sz w:val="28"/>
          <w:szCs w:val="28"/>
        </w:rPr>
        <w:t>5</w:t>
      </w:r>
      <w:r w:rsidRPr="004B21C7">
        <w:rPr>
          <w:b/>
          <w:sz w:val="28"/>
          <w:szCs w:val="28"/>
        </w:rPr>
        <w:t xml:space="preserve"> </w:t>
      </w:r>
      <w:r w:rsidRPr="004B21C7">
        <w:rPr>
          <w:sz w:val="28"/>
          <w:szCs w:val="28"/>
        </w:rPr>
        <w:t>–</w:t>
      </w:r>
      <w:r w:rsidR="00D54BE7">
        <w:rPr>
          <w:sz w:val="28"/>
          <w:szCs w:val="28"/>
        </w:rPr>
        <w:t> </w:t>
      </w:r>
      <w:r w:rsidRPr="005607DA">
        <w:rPr>
          <w:rStyle w:val="WyrnienieU"/>
        </w:rPr>
        <w:t>Sobór Nicejski I</w:t>
      </w:r>
      <w:r>
        <w:rPr>
          <w:sz w:val="28"/>
          <w:szCs w:val="28"/>
        </w:rPr>
        <w:t>. Z</w:t>
      </w:r>
      <w:r w:rsidRPr="00E2419B">
        <w:rPr>
          <w:sz w:val="28"/>
          <w:szCs w:val="28"/>
        </w:rPr>
        <w:t xml:space="preserve">gromadzenie biskupów chrześcijańskich Cesarstwa Rzymskiego zwołane przez cesarza Konstantyna do Nicei w Bitynii, trwające od 19 do 25 lipca 325 roku. Zgromadzenie to zostało uznane na soborze efeskim w </w:t>
      </w:r>
      <w:r>
        <w:rPr>
          <w:sz w:val="28"/>
          <w:szCs w:val="28"/>
        </w:rPr>
        <w:t> </w:t>
      </w:r>
      <w:r w:rsidRPr="00E2419B">
        <w:rPr>
          <w:sz w:val="28"/>
          <w:szCs w:val="28"/>
        </w:rPr>
        <w:t>431 roku za pierwszy sobór powszechny.</w:t>
      </w:r>
      <w:r>
        <w:rPr>
          <w:sz w:val="28"/>
          <w:szCs w:val="28"/>
        </w:rPr>
        <w:t xml:space="preserve"> </w:t>
      </w:r>
      <w:r w:rsidRPr="005607DA">
        <w:rPr>
          <w:sz w:val="28"/>
          <w:szCs w:val="28"/>
        </w:rPr>
        <w:t>Podczas obrad sformułowano wyznanie wiary (</w:t>
      </w:r>
      <w:r w:rsidRPr="00132388">
        <w:rPr>
          <w:b/>
          <w:sz w:val="28"/>
          <w:szCs w:val="28"/>
        </w:rPr>
        <w:t>Credo</w:t>
      </w:r>
      <w:r w:rsidRPr="005607DA">
        <w:rPr>
          <w:sz w:val="28"/>
          <w:szCs w:val="28"/>
        </w:rPr>
        <w:t xml:space="preserve">).  Zgromadzenie wprowadziło jednolity dla całego Cesarstwa Rzymskiego termin obchodów uroczystości upamiętniającej zmartwychwstanie </w:t>
      </w:r>
      <w:r w:rsidRPr="005607DA">
        <w:rPr>
          <w:sz w:val="28"/>
          <w:szCs w:val="28"/>
        </w:rPr>
        <w:lastRenderedPageBreak/>
        <w:t>Chrystusa: w</w:t>
      </w:r>
      <w:r>
        <w:rPr>
          <w:sz w:val="28"/>
          <w:szCs w:val="28"/>
        </w:rPr>
        <w:t> </w:t>
      </w:r>
      <w:r w:rsidRPr="005607DA">
        <w:rPr>
          <w:sz w:val="28"/>
          <w:szCs w:val="28"/>
        </w:rPr>
        <w:t>pierwszą niedzielę po pierwszej wiosennej pełni Księżyca. Na tej podstawie cesarz Konstantyn ustanowił doroczne święto państwowe, Wielkanoc</w:t>
      </w:r>
    </w:p>
    <w:p w14:paraId="2BF4BF1E" w14:textId="610242AF" w:rsidR="00D367F1" w:rsidRDefault="00D367F1" w:rsidP="00D367F1">
      <w:pPr>
        <w:pStyle w:val="Akapit"/>
        <w:spacing w:line="240" w:lineRule="auto"/>
        <w:ind w:left="709" w:hanging="425"/>
        <w:rPr>
          <w:sz w:val="28"/>
          <w:szCs w:val="28"/>
        </w:rPr>
      </w:pPr>
      <w:r>
        <w:rPr>
          <w:b/>
          <w:sz w:val="28"/>
          <w:szCs w:val="28"/>
        </w:rPr>
        <w:t xml:space="preserve">380 </w:t>
      </w:r>
      <w:r>
        <w:rPr>
          <w:sz w:val="28"/>
          <w:szCs w:val="28"/>
        </w:rPr>
        <w:t>–</w:t>
      </w:r>
      <w:r w:rsidR="00D54BE7">
        <w:rPr>
          <w:sz w:val="28"/>
          <w:szCs w:val="28"/>
        </w:rPr>
        <w:t> </w:t>
      </w:r>
      <w:r>
        <w:rPr>
          <w:sz w:val="28"/>
          <w:szCs w:val="28"/>
        </w:rPr>
        <w:t>Edykt Tesaloński – chrześcijaństwo trynitarne staje się religią państwową cesarstwa z jednoczesnym wskazanie Damzego I na biskupa Rzymu oraz Piotra, biskupa Aleksandrii jako osoby odpowiedzialne odnośnie wyznania.</w:t>
      </w:r>
    </w:p>
    <w:p w14:paraId="67549B4B" w14:textId="73CA6B3C" w:rsidR="00D367F1" w:rsidRDefault="00D367F1" w:rsidP="00D367F1">
      <w:pPr>
        <w:pStyle w:val="Akapit"/>
        <w:spacing w:line="240" w:lineRule="auto"/>
        <w:ind w:left="709" w:hanging="425"/>
        <w:jc w:val="left"/>
        <w:rPr>
          <w:sz w:val="28"/>
          <w:szCs w:val="28"/>
        </w:rPr>
      </w:pPr>
      <w:r w:rsidRPr="004B21C7">
        <w:rPr>
          <w:b/>
          <w:sz w:val="28"/>
          <w:szCs w:val="28"/>
        </w:rPr>
        <w:t xml:space="preserve">431 </w:t>
      </w:r>
      <w:r w:rsidRPr="004B21C7">
        <w:rPr>
          <w:sz w:val="28"/>
          <w:szCs w:val="28"/>
        </w:rPr>
        <w:t>–</w:t>
      </w:r>
      <w:r w:rsidR="00D54BE7">
        <w:rPr>
          <w:b/>
          <w:sz w:val="28"/>
          <w:szCs w:val="28"/>
        </w:rPr>
        <w:t> </w:t>
      </w:r>
      <w:r w:rsidRPr="004B21C7">
        <w:rPr>
          <w:sz w:val="28"/>
          <w:szCs w:val="28"/>
        </w:rPr>
        <w:t xml:space="preserve">Sobór w Efezie nadaje Marii przydomek </w:t>
      </w:r>
      <w:r w:rsidRPr="004B21C7">
        <w:rPr>
          <w:i/>
          <w:sz w:val="28"/>
          <w:szCs w:val="28"/>
        </w:rPr>
        <w:t>Theotokos</w:t>
      </w:r>
      <w:r w:rsidRPr="004B21C7">
        <w:rPr>
          <w:sz w:val="28"/>
          <w:szCs w:val="28"/>
        </w:rPr>
        <w:t>, co znaczy „Matka Boska”. Wcześniej Marię nazywaną Matką Chrystusa.</w:t>
      </w:r>
      <w:r>
        <w:rPr>
          <w:sz w:val="28"/>
          <w:szCs w:val="28"/>
        </w:rPr>
        <w:t xml:space="preserve"> </w:t>
      </w:r>
      <w:r w:rsidR="00FB7806">
        <w:rPr>
          <w:sz w:val="28"/>
          <w:szCs w:val="28"/>
        </w:rPr>
        <w:t xml:space="preserve">Wydziela się kościół </w:t>
      </w:r>
      <w:r w:rsidR="001712A3">
        <w:rPr>
          <w:sz w:val="28"/>
          <w:szCs w:val="28"/>
        </w:rPr>
        <w:t>wschodnio-syryjski</w:t>
      </w:r>
      <w:r w:rsidR="00FB7806">
        <w:rPr>
          <w:sz w:val="28"/>
          <w:szCs w:val="28"/>
        </w:rPr>
        <w:t>.</w:t>
      </w:r>
    </w:p>
    <w:p w14:paraId="3E55AAD5" w14:textId="3780E2EB" w:rsidR="00CC4B6A" w:rsidRPr="004B21C7" w:rsidRDefault="00CC4B6A" w:rsidP="00D367F1">
      <w:pPr>
        <w:pStyle w:val="Akapit"/>
        <w:spacing w:line="240" w:lineRule="auto"/>
        <w:ind w:left="709" w:hanging="425"/>
        <w:jc w:val="left"/>
        <w:rPr>
          <w:sz w:val="28"/>
          <w:szCs w:val="28"/>
        </w:rPr>
      </w:pPr>
      <w:r w:rsidRPr="004B21C7">
        <w:rPr>
          <w:b/>
          <w:sz w:val="28"/>
          <w:szCs w:val="28"/>
        </w:rPr>
        <w:t>4</w:t>
      </w:r>
      <w:r>
        <w:rPr>
          <w:b/>
          <w:sz w:val="28"/>
          <w:szCs w:val="28"/>
        </w:rPr>
        <w:t>5</w:t>
      </w:r>
      <w:r w:rsidRPr="004B21C7">
        <w:rPr>
          <w:b/>
          <w:sz w:val="28"/>
          <w:szCs w:val="28"/>
        </w:rPr>
        <w:t xml:space="preserve">1 </w:t>
      </w:r>
      <w:r w:rsidRPr="004B21C7">
        <w:rPr>
          <w:sz w:val="28"/>
          <w:szCs w:val="28"/>
        </w:rPr>
        <w:t>–</w:t>
      </w:r>
      <w:r>
        <w:rPr>
          <w:b/>
          <w:sz w:val="28"/>
          <w:szCs w:val="28"/>
        </w:rPr>
        <w:t> </w:t>
      </w:r>
      <w:r>
        <w:rPr>
          <w:sz w:val="28"/>
          <w:szCs w:val="28"/>
        </w:rPr>
        <w:t>Z kościoła powszechnego wydzielają się kościoły: koptyjski i zachodnio</w:t>
      </w:r>
      <w:r w:rsidR="001712A3">
        <w:rPr>
          <w:sz w:val="28"/>
          <w:szCs w:val="28"/>
        </w:rPr>
        <w:t>-</w:t>
      </w:r>
      <w:r>
        <w:rPr>
          <w:sz w:val="28"/>
          <w:szCs w:val="28"/>
        </w:rPr>
        <w:t>syryjski. Potem do listy tej dołączają kościoły: ormiański i etiopski.</w:t>
      </w:r>
    </w:p>
    <w:p w14:paraId="33D66B55" w14:textId="67ABE96A" w:rsidR="00D367F1" w:rsidRPr="004B21C7" w:rsidRDefault="00D367F1" w:rsidP="00D367F1">
      <w:pPr>
        <w:pStyle w:val="Akapit"/>
        <w:spacing w:line="240" w:lineRule="auto"/>
        <w:ind w:left="709" w:hanging="425"/>
        <w:jc w:val="left"/>
        <w:rPr>
          <w:sz w:val="28"/>
          <w:szCs w:val="28"/>
        </w:rPr>
      </w:pPr>
      <w:r w:rsidRPr="004B21C7">
        <w:rPr>
          <w:b/>
          <w:sz w:val="28"/>
          <w:szCs w:val="28"/>
        </w:rPr>
        <w:t xml:space="preserve">500 </w:t>
      </w:r>
      <w:r w:rsidRPr="004B21C7">
        <w:rPr>
          <w:sz w:val="28"/>
          <w:szCs w:val="28"/>
        </w:rPr>
        <w:t>–</w:t>
      </w:r>
      <w:r w:rsidR="00D54BE7">
        <w:rPr>
          <w:b/>
          <w:sz w:val="28"/>
          <w:szCs w:val="28"/>
        </w:rPr>
        <w:t> </w:t>
      </w:r>
      <w:r w:rsidRPr="004B21C7">
        <w:rPr>
          <w:sz w:val="28"/>
          <w:szCs w:val="28"/>
        </w:rPr>
        <w:t>Wprowadzono odmienne szaty dla duchowieństwa, aby odróżnić ich od laikatu (co znaczy prostak). Wiernych nazwano parafianami, co oznacza ludzi ciemnych.</w:t>
      </w:r>
    </w:p>
    <w:p w14:paraId="43E0629C" w14:textId="64DDF20C" w:rsidR="00D367F1" w:rsidRPr="004B21C7" w:rsidRDefault="00D367F1" w:rsidP="00D367F1">
      <w:pPr>
        <w:pStyle w:val="Akapit"/>
        <w:spacing w:line="240" w:lineRule="auto"/>
        <w:ind w:left="709" w:hanging="425"/>
        <w:jc w:val="left"/>
        <w:rPr>
          <w:sz w:val="28"/>
          <w:szCs w:val="28"/>
        </w:rPr>
      </w:pPr>
      <w:r w:rsidRPr="004B21C7">
        <w:rPr>
          <w:b/>
          <w:sz w:val="28"/>
          <w:szCs w:val="28"/>
        </w:rPr>
        <w:t xml:space="preserve">538 </w:t>
      </w:r>
      <w:r w:rsidRPr="004B21C7">
        <w:rPr>
          <w:sz w:val="28"/>
          <w:szCs w:val="28"/>
        </w:rPr>
        <w:t>–</w:t>
      </w:r>
      <w:r w:rsidR="00D54BE7">
        <w:rPr>
          <w:sz w:val="28"/>
          <w:szCs w:val="28"/>
        </w:rPr>
        <w:t> </w:t>
      </w:r>
      <w:r w:rsidRPr="004B21C7">
        <w:rPr>
          <w:sz w:val="28"/>
          <w:szCs w:val="28"/>
        </w:rPr>
        <w:t>W życie wchodzi dekret Cesarza Justyniana, który czyni biskupa Rzymu przełożonym nad innymi biskupami. Powstaje papiestwo.</w:t>
      </w:r>
    </w:p>
    <w:p w14:paraId="1233E67F" w14:textId="77777777" w:rsidR="00D367F1" w:rsidRDefault="00D367F1" w:rsidP="00D367F1">
      <w:pPr>
        <w:pStyle w:val="Akapit"/>
        <w:spacing w:line="240" w:lineRule="auto"/>
        <w:ind w:left="709" w:hanging="425"/>
        <w:jc w:val="left"/>
        <w:rPr>
          <w:sz w:val="28"/>
          <w:szCs w:val="28"/>
        </w:rPr>
      </w:pPr>
      <w:r w:rsidRPr="004B21C7">
        <w:rPr>
          <w:b/>
          <w:sz w:val="28"/>
          <w:szCs w:val="28"/>
        </w:rPr>
        <w:t xml:space="preserve">538 </w:t>
      </w:r>
      <w:r w:rsidRPr="004B21C7">
        <w:rPr>
          <w:sz w:val="28"/>
          <w:szCs w:val="28"/>
        </w:rPr>
        <w:t>–</w:t>
      </w:r>
      <w:r w:rsidRPr="004B21C7">
        <w:rPr>
          <w:b/>
          <w:sz w:val="28"/>
          <w:szCs w:val="28"/>
        </w:rPr>
        <w:t xml:space="preserve"> </w:t>
      </w:r>
      <w:r w:rsidRPr="004B21C7">
        <w:rPr>
          <w:sz w:val="28"/>
          <w:szCs w:val="28"/>
        </w:rPr>
        <w:t>Synod w Orleanie wydaje prawo niedzielne zakazując w niedzielę wykonywania wszelkich prac. W ten sposób zmienia „czasy i Prawo” (Dan 7.25)</w:t>
      </w:r>
    </w:p>
    <w:p w14:paraId="6C1E5839" w14:textId="319BA9AD" w:rsidR="00D367F1" w:rsidRPr="004B21C7" w:rsidRDefault="00D367F1" w:rsidP="00D367F1">
      <w:pPr>
        <w:pStyle w:val="Akapit"/>
        <w:spacing w:line="240" w:lineRule="auto"/>
        <w:ind w:left="709" w:hanging="425"/>
        <w:rPr>
          <w:sz w:val="28"/>
          <w:szCs w:val="28"/>
        </w:rPr>
      </w:pPr>
      <w:r w:rsidRPr="004B21C7">
        <w:rPr>
          <w:b/>
          <w:sz w:val="28"/>
          <w:szCs w:val="28"/>
        </w:rPr>
        <w:t>59</w:t>
      </w:r>
      <w:r>
        <w:rPr>
          <w:b/>
          <w:sz w:val="28"/>
          <w:szCs w:val="28"/>
        </w:rPr>
        <w:t>0-604</w:t>
      </w:r>
      <w:r w:rsidR="00D54BE7">
        <w:rPr>
          <w:b/>
          <w:sz w:val="28"/>
          <w:szCs w:val="28"/>
        </w:rPr>
        <w:t> </w:t>
      </w:r>
      <w:r w:rsidRPr="004B21C7">
        <w:rPr>
          <w:sz w:val="28"/>
          <w:szCs w:val="28"/>
        </w:rPr>
        <w:t xml:space="preserve">– Papież Grzegorz I </w:t>
      </w:r>
      <w:r>
        <w:rPr>
          <w:sz w:val="28"/>
          <w:szCs w:val="28"/>
        </w:rPr>
        <w:t xml:space="preserve">Wielki, zakonnik, wprowadza centralizację i hierarchizację zarządzania w KK, </w:t>
      </w:r>
      <w:r w:rsidRPr="004B21C7">
        <w:rPr>
          <w:sz w:val="28"/>
          <w:szCs w:val="28"/>
        </w:rPr>
        <w:t>wprowadza naukę o czyśćcu</w:t>
      </w:r>
      <w:r>
        <w:rPr>
          <w:sz w:val="28"/>
          <w:szCs w:val="28"/>
        </w:rPr>
        <w:t xml:space="preserve"> (</w:t>
      </w:r>
      <w:r w:rsidRPr="00417575">
        <w:rPr>
          <w:b/>
          <w:bCs/>
          <w:sz w:val="28"/>
          <w:szCs w:val="28"/>
        </w:rPr>
        <w:t>593</w:t>
      </w:r>
      <w:r>
        <w:rPr>
          <w:sz w:val="28"/>
          <w:szCs w:val="28"/>
        </w:rPr>
        <w:t xml:space="preserve">), </w:t>
      </w:r>
      <w:r w:rsidRPr="004B21C7">
        <w:rPr>
          <w:sz w:val="28"/>
          <w:szCs w:val="28"/>
        </w:rPr>
        <w:t>wszczyna represje wobec chrześcijan święcących sobotę</w:t>
      </w:r>
      <w:r>
        <w:rPr>
          <w:sz w:val="28"/>
          <w:szCs w:val="28"/>
        </w:rPr>
        <w:t xml:space="preserve"> (</w:t>
      </w:r>
      <w:r w:rsidRPr="00417575">
        <w:rPr>
          <w:b/>
          <w:bCs/>
          <w:sz w:val="28"/>
          <w:szCs w:val="28"/>
        </w:rPr>
        <w:t>595</w:t>
      </w:r>
      <w:r>
        <w:rPr>
          <w:sz w:val="28"/>
          <w:szCs w:val="28"/>
        </w:rPr>
        <w:t xml:space="preserve">), </w:t>
      </w:r>
      <w:r w:rsidRPr="004B21C7">
        <w:rPr>
          <w:sz w:val="28"/>
          <w:szCs w:val="28"/>
        </w:rPr>
        <w:t>wprowadza łacinę, jako jedyny język liturgiczny</w:t>
      </w:r>
      <w:r>
        <w:rPr>
          <w:sz w:val="28"/>
          <w:szCs w:val="28"/>
        </w:rPr>
        <w:t xml:space="preserve"> (</w:t>
      </w:r>
      <w:r w:rsidRPr="00417575">
        <w:rPr>
          <w:b/>
          <w:bCs/>
          <w:sz w:val="28"/>
          <w:szCs w:val="28"/>
        </w:rPr>
        <w:t>600</w:t>
      </w:r>
      <w:r>
        <w:rPr>
          <w:sz w:val="28"/>
          <w:szCs w:val="28"/>
        </w:rPr>
        <w:t xml:space="preserve">) a Wulgatę jako urzędowy i obowiązujący w KK tekst Pisma Świętego. </w:t>
      </w:r>
    </w:p>
    <w:p w14:paraId="632B647D" w14:textId="77777777" w:rsidR="00D367F1" w:rsidRPr="004B21C7" w:rsidRDefault="00D367F1" w:rsidP="00D367F1">
      <w:pPr>
        <w:pStyle w:val="Akapit"/>
        <w:spacing w:line="240" w:lineRule="auto"/>
        <w:ind w:left="709" w:hanging="425"/>
        <w:jc w:val="left"/>
        <w:rPr>
          <w:sz w:val="28"/>
          <w:szCs w:val="28"/>
        </w:rPr>
      </w:pPr>
      <w:r w:rsidRPr="004B21C7">
        <w:rPr>
          <w:b/>
          <w:sz w:val="28"/>
          <w:szCs w:val="28"/>
        </w:rPr>
        <w:t>709</w:t>
      </w:r>
      <w:r w:rsidRPr="004B21C7">
        <w:rPr>
          <w:sz w:val="28"/>
          <w:szCs w:val="28"/>
        </w:rPr>
        <w:t xml:space="preserve"> – Jan I wprowadza zwyczaj całowania stóp papieża</w:t>
      </w:r>
    </w:p>
    <w:p w14:paraId="12BAEAE7" w14:textId="74E348DF" w:rsidR="00D367F1" w:rsidRPr="004B21C7" w:rsidRDefault="00D367F1" w:rsidP="00D367F1">
      <w:pPr>
        <w:pStyle w:val="Akapit"/>
        <w:spacing w:line="240" w:lineRule="auto"/>
        <w:ind w:left="709" w:hanging="425"/>
        <w:jc w:val="left"/>
        <w:rPr>
          <w:sz w:val="28"/>
          <w:szCs w:val="28"/>
        </w:rPr>
      </w:pPr>
      <w:r w:rsidRPr="004B21C7">
        <w:rPr>
          <w:b/>
          <w:sz w:val="28"/>
          <w:szCs w:val="28"/>
        </w:rPr>
        <w:t>787</w:t>
      </w:r>
      <w:r w:rsidRPr="004B21C7">
        <w:rPr>
          <w:sz w:val="28"/>
          <w:szCs w:val="28"/>
        </w:rPr>
        <w:t>– Sobór w Nicei dopuścił kult krzyża, relikwii i obrazów</w:t>
      </w:r>
      <w:r w:rsidR="001712A3">
        <w:rPr>
          <w:sz w:val="28"/>
          <w:szCs w:val="28"/>
        </w:rPr>
        <w:t>. Ostatni wspólny sobór kościoła wschodniego i zachodniego.</w:t>
      </w:r>
    </w:p>
    <w:p w14:paraId="27D24B14" w14:textId="77777777" w:rsidR="00D367F1" w:rsidRDefault="00D367F1" w:rsidP="00D367F1">
      <w:pPr>
        <w:pStyle w:val="Akapit"/>
        <w:spacing w:line="240" w:lineRule="auto"/>
        <w:ind w:left="709" w:hanging="425"/>
        <w:jc w:val="left"/>
        <w:rPr>
          <w:sz w:val="28"/>
          <w:szCs w:val="28"/>
        </w:rPr>
      </w:pPr>
      <w:r w:rsidRPr="004B21C7">
        <w:rPr>
          <w:b/>
          <w:sz w:val="28"/>
          <w:szCs w:val="28"/>
        </w:rPr>
        <w:t>993</w:t>
      </w:r>
      <w:r w:rsidRPr="004B21C7">
        <w:rPr>
          <w:sz w:val="28"/>
          <w:szCs w:val="28"/>
        </w:rPr>
        <w:t xml:space="preserve"> – Jan XV dokonuje pierwszej kanonizacji świętego, którym jest bp. Udalryk</w:t>
      </w:r>
    </w:p>
    <w:p w14:paraId="499709B8" w14:textId="1441E448" w:rsidR="00D367F1" w:rsidRPr="00A8371A" w:rsidRDefault="00D367F1" w:rsidP="00D367F1">
      <w:pPr>
        <w:pStyle w:val="Akapit"/>
        <w:spacing w:line="240" w:lineRule="auto"/>
        <w:ind w:left="709" w:hanging="425"/>
        <w:jc w:val="left"/>
        <w:rPr>
          <w:bCs/>
          <w:sz w:val="28"/>
          <w:szCs w:val="28"/>
        </w:rPr>
      </w:pPr>
      <w:r w:rsidRPr="00A8371A">
        <w:rPr>
          <w:b/>
          <w:sz w:val="28"/>
          <w:szCs w:val="28"/>
        </w:rPr>
        <w:t>1054</w:t>
      </w:r>
      <w:r>
        <w:rPr>
          <w:bCs/>
          <w:sz w:val="28"/>
          <w:szCs w:val="28"/>
        </w:rPr>
        <w:t xml:space="preserve"> - </w:t>
      </w:r>
      <w:r w:rsidRPr="00A8371A">
        <w:rPr>
          <w:bCs/>
          <w:sz w:val="28"/>
          <w:szCs w:val="28"/>
        </w:rPr>
        <w:t>Wielka schizma wschodnia – rozłam w chrześc</w:t>
      </w:r>
      <w:r>
        <w:rPr>
          <w:bCs/>
          <w:sz w:val="28"/>
          <w:szCs w:val="28"/>
        </w:rPr>
        <w:t>ijaństwie na Kościół wschodni i </w:t>
      </w:r>
      <w:r w:rsidRPr="00A8371A">
        <w:rPr>
          <w:bCs/>
          <w:sz w:val="28"/>
          <w:szCs w:val="28"/>
        </w:rPr>
        <w:t>zachodni. Za symboliczną datę tego wydarzenia przyjmuje się rok 1054</w:t>
      </w:r>
      <w:r>
        <w:rPr>
          <w:bCs/>
          <w:sz w:val="28"/>
          <w:szCs w:val="28"/>
        </w:rPr>
        <w:t xml:space="preserve">, w którym </w:t>
      </w:r>
      <w:r w:rsidR="005B4412">
        <w:rPr>
          <w:bCs/>
          <w:sz w:val="28"/>
          <w:szCs w:val="28"/>
        </w:rPr>
        <w:t xml:space="preserve">przywódcy </w:t>
      </w:r>
      <w:r>
        <w:rPr>
          <w:bCs/>
          <w:sz w:val="28"/>
          <w:szCs w:val="28"/>
        </w:rPr>
        <w:t>ob</w:t>
      </w:r>
      <w:r w:rsidR="005B4412">
        <w:rPr>
          <w:bCs/>
          <w:sz w:val="28"/>
          <w:szCs w:val="28"/>
        </w:rPr>
        <w:t>u</w:t>
      </w:r>
      <w:r>
        <w:rPr>
          <w:bCs/>
          <w:sz w:val="28"/>
          <w:szCs w:val="28"/>
        </w:rPr>
        <w:t xml:space="preserve"> kościoł</w:t>
      </w:r>
      <w:r w:rsidR="005B4412">
        <w:rPr>
          <w:bCs/>
          <w:sz w:val="28"/>
          <w:szCs w:val="28"/>
        </w:rPr>
        <w:t>ów</w:t>
      </w:r>
      <w:r>
        <w:rPr>
          <w:bCs/>
          <w:sz w:val="28"/>
          <w:szCs w:val="28"/>
        </w:rPr>
        <w:t xml:space="preserve"> obłoży</w:t>
      </w:r>
      <w:r w:rsidR="005B4412">
        <w:rPr>
          <w:bCs/>
          <w:sz w:val="28"/>
          <w:szCs w:val="28"/>
        </w:rPr>
        <w:t>li</w:t>
      </w:r>
      <w:r>
        <w:rPr>
          <w:bCs/>
          <w:sz w:val="28"/>
          <w:szCs w:val="28"/>
        </w:rPr>
        <w:t xml:space="preserve"> się wzajemną klątwą.</w:t>
      </w:r>
    </w:p>
    <w:p w14:paraId="425CAE50" w14:textId="77777777" w:rsidR="00D367F1" w:rsidRPr="004B21C7" w:rsidRDefault="00D367F1" w:rsidP="00D367F1">
      <w:pPr>
        <w:pStyle w:val="Akapit"/>
        <w:spacing w:line="240" w:lineRule="auto"/>
        <w:ind w:left="709" w:hanging="425"/>
        <w:jc w:val="left"/>
        <w:rPr>
          <w:sz w:val="28"/>
          <w:szCs w:val="28"/>
        </w:rPr>
      </w:pPr>
      <w:r w:rsidRPr="004B21C7">
        <w:rPr>
          <w:b/>
          <w:sz w:val="28"/>
          <w:szCs w:val="28"/>
        </w:rPr>
        <w:t>1079</w:t>
      </w:r>
      <w:r w:rsidRPr="004B21C7">
        <w:rPr>
          <w:sz w:val="28"/>
          <w:szCs w:val="28"/>
        </w:rPr>
        <w:t xml:space="preserve"> – Grzegorz VII narzuca kapłanom celibat</w:t>
      </w:r>
    </w:p>
    <w:p w14:paraId="7897FE10" w14:textId="77777777" w:rsidR="00D367F1" w:rsidRPr="004B21C7" w:rsidRDefault="00D367F1" w:rsidP="00D367F1">
      <w:pPr>
        <w:pStyle w:val="Akapit"/>
        <w:spacing w:line="240" w:lineRule="auto"/>
        <w:ind w:left="709" w:hanging="425"/>
        <w:jc w:val="left"/>
        <w:rPr>
          <w:sz w:val="28"/>
          <w:szCs w:val="28"/>
        </w:rPr>
      </w:pPr>
      <w:r w:rsidRPr="004B21C7">
        <w:rPr>
          <w:b/>
          <w:sz w:val="28"/>
          <w:szCs w:val="28"/>
        </w:rPr>
        <w:t xml:space="preserve">1090 </w:t>
      </w:r>
      <w:r w:rsidRPr="004B21C7">
        <w:rPr>
          <w:sz w:val="28"/>
          <w:szCs w:val="28"/>
        </w:rPr>
        <w:t>– wprowadzono modlitwę różańcową</w:t>
      </w:r>
    </w:p>
    <w:p w14:paraId="79FAA531" w14:textId="77777777" w:rsidR="00D367F1" w:rsidRPr="004B21C7" w:rsidRDefault="00D367F1" w:rsidP="00D367F1">
      <w:pPr>
        <w:pStyle w:val="Akapit"/>
        <w:spacing w:line="240" w:lineRule="auto"/>
        <w:ind w:left="709" w:hanging="425"/>
        <w:jc w:val="left"/>
        <w:rPr>
          <w:sz w:val="28"/>
          <w:szCs w:val="28"/>
        </w:rPr>
      </w:pPr>
      <w:r w:rsidRPr="004B21C7">
        <w:rPr>
          <w:b/>
          <w:sz w:val="28"/>
          <w:szCs w:val="28"/>
        </w:rPr>
        <w:t>1163</w:t>
      </w:r>
      <w:r w:rsidRPr="004B21C7">
        <w:rPr>
          <w:sz w:val="28"/>
          <w:szCs w:val="28"/>
        </w:rPr>
        <w:t xml:space="preserve"> – Synod w Tours nakazuje władzom świeckim więzienie ludzi uznanych za</w:t>
      </w:r>
      <w:r>
        <w:rPr>
          <w:sz w:val="28"/>
          <w:szCs w:val="28"/>
        </w:rPr>
        <w:t> </w:t>
      </w:r>
      <w:r w:rsidRPr="004B21C7">
        <w:rPr>
          <w:sz w:val="28"/>
          <w:szCs w:val="28"/>
        </w:rPr>
        <w:t>heretyków</w:t>
      </w:r>
    </w:p>
    <w:p w14:paraId="1FA052E5" w14:textId="77777777" w:rsidR="00D367F1" w:rsidRPr="004B21C7" w:rsidRDefault="00D367F1" w:rsidP="00D367F1">
      <w:pPr>
        <w:pStyle w:val="Akapit"/>
        <w:spacing w:line="240" w:lineRule="auto"/>
        <w:ind w:left="709" w:hanging="425"/>
        <w:jc w:val="left"/>
        <w:rPr>
          <w:sz w:val="28"/>
          <w:szCs w:val="28"/>
        </w:rPr>
      </w:pPr>
      <w:r w:rsidRPr="004B21C7">
        <w:rPr>
          <w:b/>
          <w:sz w:val="28"/>
          <w:szCs w:val="28"/>
        </w:rPr>
        <w:lastRenderedPageBreak/>
        <w:t>1184</w:t>
      </w:r>
      <w:r w:rsidRPr="004B21C7">
        <w:rPr>
          <w:sz w:val="28"/>
          <w:szCs w:val="28"/>
        </w:rPr>
        <w:t xml:space="preserve"> – Lucjusz III wydaje nakaz prześladowania i uśmiercania heretyków, co</w:t>
      </w:r>
      <w:r>
        <w:rPr>
          <w:sz w:val="28"/>
          <w:szCs w:val="28"/>
        </w:rPr>
        <w:t> </w:t>
      </w:r>
      <w:r w:rsidRPr="004B21C7">
        <w:rPr>
          <w:sz w:val="28"/>
          <w:szCs w:val="28"/>
        </w:rPr>
        <w:t>oznaczało formalny początek inkwizycji.</w:t>
      </w:r>
    </w:p>
    <w:p w14:paraId="6498EC0A" w14:textId="77777777" w:rsidR="00D367F1" w:rsidRPr="004B21C7" w:rsidRDefault="00D367F1" w:rsidP="00D367F1">
      <w:pPr>
        <w:pStyle w:val="Akapit"/>
        <w:spacing w:line="240" w:lineRule="auto"/>
        <w:ind w:left="709" w:hanging="425"/>
        <w:jc w:val="left"/>
        <w:rPr>
          <w:sz w:val="28"/>
          <w:szCs w:val="28"/>
        </w:rPr>
      </w:pPr>
      <w:r w:rsidRPr="004B21C7">
        <w:rPr>
          <w:b/>
          <w:sz w:val="28"/>
          <w:szCs w:val="28"/>
        </w:rPr>
        <w:t xml:space="preserve">1190 </w:t>
      </w:r>
      <w:r w:rsidRPr="004B21C7">
        <w:rPr>
          <w:sz w:val="28"/>
          <w:szCs w:val="28"/>
        </w:rPr>
        <w:t>–</w:t>
      </w:r>
      <w:r w:rsidRPr="004B21C7">
        <w:rPr>
          <w:b/>
          <w:sz w:val="28"/>
          <w:szCs w:val="28"/>
        </w:rPr>
        <w:t xml:space="preserve"> </w:t>
      </w:r>
      <w:r w:rsidRPr="004B21C7">
        <w:rPr>
          <w:sz w:val="28"/>
          <w:szCs w:val="28"/>
        </w:rPr>
        <w:t>Kościół zaczyna sprzedawać odpusty za grzechy</w:t>
      </w:r>
    </w:p>
    <w:p w14:paraId="59A41519" w14:textId="77777777" w:rsidR="00D367F1" w:rsidRDefault="00D367F1" w:rsidP="00D367F1">
      <w:pPr>
        <w:pStyle w:val="Akapit"/>
        <w:spacing w:line="240" w:lineRule="auto"/>
        <w:ind w:left="709" w:hanging="425"/>
        <w:jc w:val="left"/>
        <w:rPr>
          <w:sz w:val="28"/>
          <w:szCs w:val="28"/>
        </w:rPr>
      </w:pPr>
      <w:r w:rsidRPr="004B21C7">
        <w:rPr>
          <w:b/>
          <w:sz w:val="28"/>
          <w:szCs w:val="28"/>
        </w:rPr>
        <w:t>1200</w:t>
      </w:r>
      <w:r w:rsidRPr="004B21C7">
        <w:rPr>
          <w:sz w:val="28"/>
          <w:szCs w:val="28"/>
        </w:rPr>
        <w:t xml:space="preserve"> – Wprowadzono chrzest niemowląt, zrezygnowano z chrztu przez zanurzenie.</w:t>
      </w:r>
    </w:p>
    <w:p w14:paraId="08AF75F3" w14:textId="3E76F5C3" w:rsidR="005B4412" w:rsidRDefault="005B4412" w:rsidP="005B4412">
      <w:pPr>
        <w:pStyle w:val="Akapit"/>
        <w:spacing w:line="240" w:lineRule="auto"/>
        <w:ind w:left="709" w:hanging="425"/>
        <w:jc w:val="left"/>
        <w:rPr>
          <w:sz w:val="28"/>
          <w:szCs w:val="28"/>
        </w:rPr>
      </w:pPr>
      <w:r w:rsidRPr="004B21C7">
        <w:rPr>
          <w:b/>
          <w:sz w:val="28"/>
          <w:szCs w:val="28"/>
        </w:rPr>
        <w:t>120</w:t>
      </w:r>
      <w:r>
        <w:rPr>
          <w:b/>
          <w:sz w:val="28"/>
          <w:szCs w:val="28"/>
        </w:rPr>
        <w:t>4</w:t>
      </w:r>
      <w:r w:rsidRPr="004B21C7">
        <w:rPr>
          <w:sz w:val="28"/>
          <w:szCs w:val="28"/>
        </w:rPr>
        <w:t xml:space="preserve"> – </w:t>
      </w:r>
      <w:r>
        <w:rPr>
          <w:sz w:val="28"/>
          <w:szCs w:val="28"/>
        </w:rPr>
        <w:t>Złupienie Konstantynopola przez krzyżowców</w:t>
      </w:r>
      <w:r w:rsidRPr="004B21C7">
        <w:rPr>
          <w:sz w:val="28"/>
          <w:szCs w:val="28"/>
        </w:rPr>
        <w:t>.</w:t>
      </w:r>
      <w:r>
        <w:rPr>
          <w:sz w:val="28"/>
          <w:szCs w:val="28"/>
        </w:rPr>
        <w:t xml:space="preserve"> </w:t>
      </w:r>
      <w:r>
        <w:t xml:space="preserve">Zdobycie Konstantynopola dało początek </w:t>
      </w:r>
      <w:r w:rsidRPr="005B4412">
        <w:t>Cesarstwu Łacińskiemu</w:t>
      </w:r>
      <w:r>
        <w:t xml:space="preserve"> (1204-1261).</w:t>
      </w:r>
    </w:p>
    <w:p w14:paraId="06CA3548" w14:textId="77777777" w:rsidR="00D367F1" w:rsidRPr="004B21C7" w:rsidRDefault="00D367F1" w:rsidP="00D367F1">
      <w:pPr>
        <w:pStyle w:val="Akapit"/>
        <w:spacing w:line="240" w:lineRule="auto"/>
        <w:ind w:left="709" w:hanging="425"/>
        <w:jc w:val="left"/>
        <w:rPr>
          <w:sz w:val="28"/>
          <w:szCs w:val="28"/>
        </w:rPr>
      </w:pPr>
      <w:r w:rsidRPr="004B21C7">
        <w:rPr>
          <w:b/>
          <w:sz w:val="28"/>
          <w:szCs w:val="28"/>
        </w:rPr>
        <w:t xml:space="preserve">1215 </w:t>
      </w:r>
      <w:r w:rsidRPr="004B21C7">
        <w:rPr>
          <w:sz w:val="28"/>
          <w:szCs w:val="28"/>
        </w:rPr>
        <w:t>– Sobór Laterański IV wprowadza spowiedź uszną</w:t>
      </w:r>
    </w:p>
    <w:p w14:paraId="166AAC6D" w14:textId="77777777" w:rsidR="00D367F1" w:rsidRPr="004B21C7" w:rsidRDefault="00D367F1" w:rsidP="00D367F1">
      <w:pPr>
        <w:pStyle w:val="Akapit"/>
        <w:spacing w:line="240" w:lineRule="auto"/>
        <w:ind w:left="709" w:hanging="425"/>
        <w:jc w:val="left"/>
        <w:rPr>
          <w:sz w:val="28"/>
          <w:szCs w:val="28"/>
        </w:rPr>
      </w:pPr>
      <w:r w:rsidRPr="004B21C7">
        <w:rPr>
          <w:b/>
          <w:sz w:val="28"/>
          <w:szCs w:val="28"/>
        </w:rPr>
        <w:t xml:space="preserve">1215 </w:t>
      </w:r>
      <w:r w:rsidRPr="004B21C7">
        <w:rPr>
          <w:sz w:val="28"/>
          <w:szCs w:val="28"/>
        </w:rPr>
        <w:t>– Uznano, ze podczas mszy następuje przeistoczenie chleba i wina w</w:t>
      </w:r>
      <w:r>
        <w:rPr>
          <w:sz w:val="28"/>
          <w:szCs w:val="28"/>
        </w:rPr>
        <w:t> </w:t>
      </w:r>
      <w:r w:rsidRPr="004B21C7">
        <w:rPr>
          <w:sz w:val="28"/>
          <w:szCs w:val="28"/>
        </w:rPr>
        <w:t>prawdziwe ciało i krew Chrystusa</w:t>
      </w:r>
    </w:p>
    <w:p w14:paraId="15659DF4" w14:textId="77777777" w:rsidR="00D367F1" w:rsidRPr="004B21C7" w:rsidRDefault="00D367F1" w:rsidP="00D367F1">
      <w:pPr>
        <w:pStyle w:val="Akapit"/>
        <w:spacing w:line="240" w:lineRule="auto"/>
        <w:ind w:left="709" w:hanging="425"/>
        <w:jc w:val="left"/>
        <w:rPr>
          <w:sz w:val="28"/>
          <w:szCs w:val="28"/>
        </w:rPr>
      </w:pPr>
      <w:r w:rsidRPr="004B21C7">
        <w:rPr>
          <w:b/>
          <w:sz w:val="28"/>
          <w:szCs w:val="28"/>
        </w:rPr>
        <w:t>1220</w:t>
      </w:r>
      <w:r w:rsidRPr="004B21C7">
        <w:rPr>
          <w:sz w:val="28"/>
          <w:szCs w:val="28"/>
        </w:rPr>
        <w:t xml:space="preserve"> – Honoriusz III nakazuje oddawanie czci hostii, takiej samej, jakiej należy się Bogu</w:t>
      </w:r>
    </w:p>
    <w:p w14:paraId="766950A3" w14:textId="77777777" w:rsidR="00D367F1" w:rsidRPr="004B21C7" w:rsidRDefault="00D367F1" w:rsidP="00D367F1">
      <w:pPr>
        <w:pStyle w:val="Akapit"/>
        <w:spacing w:line="240" w:lineRule="auto"/>
        <w:ind w:left="709" w:hanging="425"/>
        <w:jc w:val="left"/>
        <w:rPr>
          <w:sz w:val="28"/>
          <w:szCs w:val="28"/>
        </w:rPr>
      </w:pPr>
      <w:r w:rsidRPr="004B21C7">
        <w:rPr>
          <w:b/>
          <w:sz w:val="28"/>
          <w:szCs w:val="28"/>
        </w:rPr>
        <w:t xml:space="preserve">1229 </w:t>
      </w:r>
      <w:r w:rsidRPr="004B21C7">
        <w:rPr>
          <w:sz w:val="28"/>
          <w:szCs w:val="28"/>
        </w:rPr>
        <w:t>– Synod w Tuluzie zakazał pod karą śmierci posiadania i czytania Pisma Świętego w językach narodowych.</w:t>
      </w:r>
    </w:p>
    <w:p w14:paraId="4147637E" w14:textId="77777777" w:rsidR="00D367F1" w:rsidRDefault="00D367F1" w:rsidP="00D367F1">
      <w:pPr>
        <w:pStyle w:val="Akapit"/>
        <w:spacing w:line="240" w:lineRule="auto"/>
        <w:ind w:left="709" w:hanging="425"/>
        <w:jc w:val="left"/>
        <w:rPr>
          <w:sz w:val="28"/>
          <w:szCs w:val="28"/>
        </w:rPr>
      </w:pPr>
      <w:r w:rsidRPr="004B21C7">
        <w:rPr>
          <w:b/>
          <w:sz w:val="28"/>
          <w:szCs w:val="28"/>
        </w:rPr>
        <w:t xml:space="preserve">1252 </w:t>
      </w:r>
      <w:r w:rsidRPr="004B21C7">
        <w:rPr>
          <w:sz w:val="28"/>
          <w:szCs w:val="28"/>
        </w:rPr>
        <w:t>– Innocenty IV zatwierdził stosowanie tortur ora</w:t>
      </w:r>
      <w:r>
        <w:rPr>
          <w:sz w:val="28"/>
          <w:szCs w:val="28"/>
        </w:rPr>
        <w:t>z głodzenie ludzi posądzonych o </w:t>
      </w:r>
      <w:r w:rsidRPr="004B21C7">
        <w:rPr>
          <w:sz w:val="28"/>
          <w:szCs w:val="28"/>
        </w:rPr>
        <w:t>herezję</w:t>
      </w:r>
    </w:p>
    <w:p w14:paraId="6AC0B05D" w14:textId="77777777" w:rsidR="00D367F1" w:rsidRPr="00E77650" w:rsidRDefault="00D367F1" w:rsidP="00D367F1">
      <w:pPr>
        <w:pStyle w:val="Akapit"/>
        <w:spacing w:line="240" w:lineRule="auto"/>
        <w:ind w:left="709" w:hanging="425"/>
        <w:jc w:val="left"/>
      </w:pPr>
      <w:r w:rsidRPr="004B21C7">
        <w:rPr>
          <w:b/>
          <w:sz w:val="28"/>
          <w:szCs w:val="28"/>
        </w:rPr>
        <w:t>1</w:t>
      </w:r>
      <w:r>
        <w:rPr>
          <w:b/>
          <w:sz w:val="28"/>
          <w:szCs w:val="28"/>
        </w:rPr>
        <w:t>320</w:t>
      </w:r>
      <w:r w:rsidRPr="004B21C7">
        <w:rPr>
          <w:b/>
          <w:sz w:val="28"/>
          <w:szCs w:val="28"/>
        </w:rPr>
        <w:t xml:space="preserve"> </w:t>
      </w:r>
      <w:r w:rsidRPr="004B21C7">
        <w:rPr>
          <w:sz w:val="28"/>
          <w:szCs w:val="28"/>
        </w:rPr>
        <w:t xml:space="preserve">– </w:t>
      </w:r>
      <w:r>
        <w:rPr>
          <w:sz w:val="28"/>
          <w:szCs w:val="28"/>
        </w:rPr>
        <w:t xml:space="preserve">Synod w Krakowie nakazuje obchodzenie w Polsce Bożego Ciała, to jest </w:t>
      </w:r>
      <w:r w:rsidRPr="00224484">
        <w:rPr>
          <w:sz w:val="28"/>
          <w:szCs w:val="28"/>
        </w:rPr>
        <w:t>Uroczystości Najświętszego Ciała i Krwi Chrystusa (łac. </w:t>
      </w:r>
      <w:r w:rsidRPr="00224484">
        <w:rPr>
          <w:i/>
          <w:iCs/>
          <w:sz w:val="28"/>
          <w:szCs w:val="28"/>
        </w:rPr>
        <w:t>Sollemnitas Sanctissimi Corporis et Sanguinis Christi</w:t>
      </w:r>
      <w:r w:rsidRPr="00224484">
        <w:rPr>
          <w:sz w:val="28"/>
          <w:szCs w:val="28"/>
        </w:rPr>
        <w:t>)</w:t>
      </w:r>
    </w:p>
    <w:p w14:paraId="7D3AC695" w14:textId="77777777" w:rsidR="00D367F1" w:rsidRPr="00A8371A" w:rsidRDefault="00D367F1" w:rsidP="00D367F1">
      <w:pPr>
        <w:pStyle w:val="Akapit"/>
        <w:spacing w:line="240" w:lineRule="auto"/>
        <w:ind w:left="709" w:hanging="425"/>
        <w:jc w:val="left"/>
        <w:rPr>
          <w:sz w:val="28"/>
          <w:szCs w:val="28"/>
        </w:rPr>
      </w:pPr>
      <w:r w:rsidRPr="00877B16">
        <w:rPr>
          <w:b/>
          <w:bCs/>
          <w:sz w:val="28"/>
          <w:szCs w:val="28"/>
        </w:rPr>
        <w:t>1378 do 1417</w:t>
      </w:r>
      <w:r w:rsidRPr="00A8371A">
        <w:rPr>
          <w:sz w:val="28"/>
          <w:szCs w:val="28"/>
        </w:rPr>
        <w:t xml:space="preserve"> - Schizma zachodnia (schizma papieska) </w:t>
      </w:r>
      <w:r>
        <w:rPr>
          <w:sz w:val="28"/>
          <w:szCs w:val="28"/>
        </w:rPr>
        <w:t>k</w:t>
      </w:r>
      <w:r w:rsidRPr="00A8371A">
        <w:rPr>
          <w:sz w:val="28"/>
          <w:szCs w:val="28"/>
        </w:rPr>
        <w:t>iedy to brak zgody kardynałów, kierujących się głównie pobudkami politycznymi, powodował, że</w:t>
      </w:r>
      <w:r>
        <w:rPr>
          <w:sz w:val="28"/>
          <w:szCs w:val="28"/>
        </w:rPr>
        <w:t> </w:t>
      </w:r>
      <w:r w:rsidRPr="00A8371A">
        <w:rPr>
          <w:sz w:val="28"/>
          <w:szCs w:val="28"/>
        </w:rPr>
        <w:t>do tytułu głowy Kościoła katolickiego rościło sobie pretensje dwóch, a nawet trzech papieży jednocześnie.</w:t>
      </w:r>
      <w:r>
        <w:rPr>
          <w:sz w:val="28"/>
          <w:szCs w:val="28"/>
        </w:rPr>
        <w:t xml:space="preserve"> Schizma zakończyła się, kiedy na Soborze w Konstancji wybrano na papieża </w:t>
      </w:r>
      <w:r w:rsidRPr="00877B16">
        <w:t>Marcin</w:t>
      </w:r>
      <w:r>
        <w:t>a</w:t>
      </w:r>
      <w:r w:rsidRPr="00877B16">
        <w:t xml:space="preserve"> V</w:t>
      </w:r>
      <w:r>
        <w:t>.</w:t>
      </w:r>
    </w:p>
    <w:p w14:paraId="52E14A6C" w14:textId="77777777" w:rsidR="00D367F1" w:rsidRPr="004B21C7" w:rsidRDefault="00D367F1" w:rsidP="00D367F1">
      <w:pPr>
        <w:pStyle w:val="Akapit"/>
        <w:spacing w:line="240" w:lineRule="auto"/>
        <w:ind w:left="709" w:hanging="425"/>
        <w:jc w:val="left"/>
        <w:rPr>
          <w:sz w:val="28"/>
          <w:szCs w:val="28"/>
        </w:rPr>
      </w:pPr>
      <w:r w:rsidRPr="004B21C7">
        <w:rPr>
          <w:b/>
          <w:sz w:val="28"/>
          <w:szCs w:val="28"/>
        </w:rPr>
        <w:t xml:space="preserve">1414 </w:t>
      </w:r>
      <w:r w:rsidRPr="004B21C7">
        <w:rPr>
          <w:sz w:val="28"/>
          <w:szCs w:val="28"/>
        </w:rPr>
        <w:t xml:space="preserve">– </w:t>
      </w:r>
      <w:r w:rsidRPr="00E47F65">
        <w:rPr>
          <w:b/>
          <w:sz w:val="28"/>
          <w:szCs w:val="28"/>
        </w:rPr>
        <w:t>1418</w:t>
      </w:r>
      <w:r>
        <w:rPr>
          <w:sz w:val="28"/>
          <w:szCs w:val="28"/>
        </w:rPr>
        <w:t xml:space="preserve"> -</w:t>
      </w:r>
      <w:r w:rsidRPr="004B21C7">
        <w:rPr>
          <w:sz w:val="28"/>
          <w:szCs w:val="28"/>
        </w:rPr>
        <w:t>Sobór w Konstancji zabronił laikatowi picia wina w czasie komunii świętej (komunia tylko pod jedną postacią)</w:t>
      </w:r>
      <w:r>
        <w:rPr>
          <w:sz w:val="28"/>
          <w:szCs w:val="28"/>
        </w:rPr>
        <w:t xml:space="preserve">. </w:t>
      </w:r>
    </w:p>
    <w:p w14:paraId="27F0FAA9" w14:textId="77777777" w:rsidR="00D367F1" w:rsidRDefault="00D367F1" w:rsidP="00D367F1">
      <w:pPr>
        <w:pStyle w:val="Akapit"/>
        <w:spacing w:line="240" w:lineRule="auto"/>
        <w:ind w:left="709" w:hanging="425"/>
        <w:jc w:val="left"/>
        <w:rPr>
          <w:sz w:val="28"/>
          <w:szCs w:val="28"/>
        </w:rPr>
      </w:pPr>
      <w:r w:rsidRPr="004B21C7">
        <w:rPr>
          <w:b/>
          <w:sz w:val="28"/>
          <w:szCs w:val="28"/>
        </w:rPr>
        <w:t>1441</w:t>
      </w:r>
      <w:r w:rsidRPr="004B21C7">
        <w:rPr>
          <w:sz w:val="28"/>
          <w:szCs w:val="28"/>
        </w:rPr>
        <w:t xml:space="preserve"> – Sobór Florencki wydał formalny zakaz obchodzenia soboty, jako dnia świętego</w:t>
      </w:r>
    </w:p>
    <w:p w14:paraId="62CCEEAC" w14:textId="77777777" w:rsidR="00D367F1" w:rsidRDefault="00D367F1" w:rsidP="00D367F1">
      <w:pPr>
        <w:pStyle w:val="Akapit"/>
        <w:spacing w:line="240" w:lineRule="auto"/>
        <w:ind w:left="709" w:hanging="425"/>
        <w:jc w:val="left"/>
        <w:rPr>
          <w:sz w:val="28"/>
          <w:szCs w:val="28"/>
        </w:rPr>
      </w:pPr>
      <w:r w:rsidRPr="001B2978">
        <w:rPr>
          <w:b/>
          <w:sz w:val="28"/>
          <w:szCs w:val="28"/>
        </w:rPr>
        <w:t>1453</w:t>
      </w:r>
      <w:r w:rsidRPr="00D54BE7">
        <w:rPr>
          <w:bCs/>
          <w:sz w:val="28"/>
          <w:szCs w:val="28"/>
        </w:rPr>
        <w:t xml:space="preserve"> -</w:t>
      </w:r>
      <w:r>
        <w:rPr>
          <w:b/>
          <w:sz w:val="28"/>
          <w:szCs w:val="28"/>
        </w:rPr>
        <w:t xml:space="preserve"> </w:t>
      </w:r>
      <w:r w:rsidRPr="001B2978">
        <w:rPr>
          <w:sz w:val="28"/>
          <w:szCs w:val="28"/>
        </w:rPr>
        <w:t xml:space="preserve">Upadek Konstantynopola  i zamknięcie historii Cesarstwa Rzymskiego (wschodniego) </w:t>
      </w:r>
    </w:p>
    <w:p w14:paraId="6AED2F0C" w14:textId="77777777" w:rsidR="00D367F1" w:rsidRDefault="00D367F1" w:rsidP="00D367F1">
      <w:pPr>
        <w:pStyle w:val="Akapit"/>
        <w:spacing w:line="240" w:lineRule="auto"/>
        <w:ind w:left="709" w:hanging="425"/>
        <w:jc w:val="left"/>
        <w:rPr>
          <w:sz w:val="28"/>
          <w:szCs w:val="28"/>
        </w:rPr>
      </w:pPr>
      <w:r w:rsidRPr="004B21C7">
        <w:rPr>
          <w:b/>
          <w:sz w:val="28"/>
          <w:szCs w:val="28"/>
        </w:rPr>
        <w:t>1</w:t>
      </w:r>
      <w:r>
        <w:rPr>
          <w:b/>
          <w:sz w:val="28"/>
          <w:szCs w:val="28"/>
        </w:rPr>
        <w:t>492</w:t>
      </w:r>
      <w:r w:rsidRPr="004B21C7">
        <w:rPr>
          <w:sz w:val="28"/>
          <w:szCs w:val="28"/>
        </w:rPr>
        <w:t xml:space="preserve"> – </w:t>
      </w:r>
      <w:r>
        <w:rPr>
          <w:sz w:val="28"/>
          <w:szCs w:val="28"/>
        </w:rPr>
        <w:t>Odkrycie Ameryki</w:t>
      </w:r>
    </w:p>
    <w:p w14:paraId="2832D526" w14:textId="77777777" w:rsidR="00D367F1" w:rsidRDefault="00D367F1" w:rsidP="00D367F1">
      <w:pPr>
        <w:pStyle w:val="Akapit"/>
        <w:spacing w:line="240" w:lineRule="auto"/>
        <w:ind w:left="709" w:hanging="425"/>
        <w:jc w:val="left"/>
        <w:rPr>
          <w:sz w:val="28"/>
          <w:szCs w:val="28"/>
        </w:rPr>
      </w:pPr>
      <w:r>
        <w:rPr>
          <w:b/>
          <w:sz w:val="28"/>
          <w:szCs w:val="28"/>
        </w:rPr>
        <w:t xml:space="preserve">1517 </w:t>
      </w:r>
      <w:r>
        <w:rPr>
          <w:sz w:val="28"/>
          <w:szCs w:val="28"/>
        </w:rPr>
        <w:t xml:space="preserve">– </w:t>
      </w:r>
      <w:r w:rsidRPr="00F33325">
        <w:rPr>
          <w:sz w:val="28"/>
          <w:szCs w:val="28"/>
        </w:rPr>
        <w:t xml:space="preserve">Martin </w:t>
      </w:r>
      <w:r>
        <w:rPr>
          <w:sz w:val="28"/>
          <w:szCs w:val="28"/>
        </w:rPr>
        <w:t>Luter wywiesza 95 tez na drzwiach kościoła w Witenberdze, i w </w:t>
      </w:r>
      <w:r w:rsidRPr="00F33325">
        <w:rPr>
          <w:b/>
          <w:sz w:val="28"/>
          <w:szCs w:val="28"/>
        </w:rPr>
        <w:t>1521</w:t>
      </w:r>
      <w:r>
        <w:rPr>
          <w:sz w:val="28"/>
          <w:szCs w:val="28"/>
        </w:rPr>
        <w:t> roku broni tych tez na dyspucie sejmowej w Wormacji</w:t>
      </w:r>
    </w:p>
    <w:p w14:paraId="4127DAF6" w14:textId="77777777" w:rsidR="00D367F1" w:rsidRDefault="00D367F1" w:rsidP="00D367F1">
      <w:pPr>
        <w:pStyle w:val="Akapit"/>
        <w:spacing w:line="240" w:lineRule="auto"/>
        <w:ind w:left="709" w:hanging="425"/>
        <w:jc w:val="left"/>
        <w:rPr>
          <w:bCs/>
          <w:sz w:val="28"/>
          <w:szCs w:val="28"/>
        </w:rPr>
      </w:pPr>
      <w:r>
        <w:rPr>
          <w:b/>
          <w:sz w:val="28"/>
          <w:szCs w:val="28"/>
        </w:rPr>
        <w:t xml:space="preserve">1529 </w:t>
      </w:r>
      <w:r>
        <w:rPr>
          <w:bCs/>
          <w:sz w:val="28"/>
          <w:szCs w:val="28"/>
        </w:rPr>
        <w:t>– Protest książąt ewangelickich na sejmie w Spirze (stąd Protestanci)</w:t>
      </w:r>
    </w:p>
    <w:p w14:paraId="3107E623" w14:textId="77777777" w:rsidR="0068420A" w:rsidRPr="004B21C7" w:rsidRDefault="0068420A" w:rsidP="0068420A">
      <w:pPr>
        <w:pStyle w:val="Akapit"/>
        <w:spacing w:line="240" w:lineRule="auto"/>
        <w:ind w:left="709" w:hanging="425"/>
        <w:jc w:val="left"/>
        <w:rPr>
          <w:sz w:val="28"/>
          <w:szCs w:val="28"/>
        </w:rPr>
      </w:pPr>
      <w:r w:rsidRPr="004B21C7">
        <w:rPr>
          <w:b/>
          <w:sz w:val="28"/>
          <w:szCs w:val="28"/>
        </w:rPr>
        <w:lastRenderedPageBreak/>
        <w:t>1545</w:t>
      </w:r>
      <w:r w:rsidRPr="004B21C7">
        <w:rPr>
          <w:sz w:val="28"/>
          <w:szCs w:val="28"/>
        </w:rPr>
        <w:t xml:space="preserve"> – </w:t>
      </w:r>
      <w:r w:rsidR="00B11EBF">
        <w:rPr>
          <w:sz w:val="28"/>
          <w:szCs w:val="28"/>
        </w:rPr>
        <w:t xml:space="preserve">Papież Paweł III zwołuje </w:t>
      </w:r>
      <w:r w:rsidRPr="004B21C7">
        <w:rPr>
          <w:sz w:val="28"/>
          <w:szCs w:val="28"/>
        </w:rPr>
        <w:t xml:space="preserve">Sobór w Trydencie </w:t>
      </w:r>
      <w:r w:rsidR="00B11EBF">
        <w:rPr>
          <w:sz w:val="28"/>
          <w:szCs w:val="28"/>
        </w:rPr>
        <w:t>który odbywa się w trzech sesjach do 1563 roku. Powstaje zakon Jezuitów.</w:t>
      </w:r>
    </w:p>
    <w:p w14:paraId="17148D3B" w14:textId="77777777" w:rsidR="00D367F1" w:rsidRPr="004B21C7" w:rsidRDefault="00D367F1" w:rsidP="00D367F1">
      <w:pPr>
        <w:pStyle w:val="Akapit"/>
        <w:spacing w:line="240" w:lineRule="auto"/>
        <w:ind w:left="709" w:hanging="425"/>
        <w:jc w:val="left"/>
        <w:rPr>
          <w:sz w:val="28"/>
          <w:szCs w:val="28"/>
        </w:rPr>
      </w:pPr>
      <w:r w:rsidRPr="004B21C7">
        <w:rPr>
          <w:b/>
          <w:sz w:val="28"/>
          <w:szCs w:val="28"/>
        </w:rPr>
        <w:t>1545</w:t>
      </w:r>
      <w:r w:rsidRPr="004B21C7">
        <w:rPr>
          <w:sz w:val="28"/>
          <w:szCs w:val="28"/>
        </w:rPr>
        <w:t xml:space="preserve"> – Sobór w Trydencie wywyższa kościelną tradycję, jako równą Słowu Bożemu</w:t>
      </w:r>
    </w:p>
    <w:p w14:paraId="0A7AD2F9" w14:textId="77777777" w:rsidR="00D367F1" w:rsidRDefault="00D367F1" w:rsidP="00D367F1">
      <w:pPr>
        <w:pStyle w:val="Akapit"/>
        <w:spacing w:line="240" w:lineRule="auto"/>
        <w:ind w:left="709" w:hanging="425"/>
        <w:jc w:val="left"/>
        <w:rPr>
          <w:sz w:val="28"/>
          <w:szCs w:val="28"/>
        </w:rPr>
      </w:pPr>
      <w:r w:rsidRPr="004B21C7">
        <w:rPr>
          <w:b/>
          <w:sz w:val="28"/>
          <w:szCs w:val="28"/>
        </w:rPr>
        <w:t>1546</w:t>
      </w:r>
      <w:r w:rsidRPr="004B21C7">
        <w:rPr>
          <w:sz w:val="28"/>
          <w:szCs w:val="28"/>
        </w:rPr>
        <w:t xml:space="preserve"> – Sobór Trydencki dodaje do kanonu biblijnego kilka ksiąg apokryficznych</w:t>
      </w:r>
    </w:p>
    <w:p w14:paraId="24FC5953" w14:textId="77777777" w:rsidR="00D367F1" w:rsidRDefault="00D367F1" w:rsidP="00D367F1">
      <w:pPr>
        <w:pStyle w:val="Akapit"/>
        <w:spacing w:line="240" w:lineRule="auto"/>
        <w:ind w:left="709" w:hanging="425"/>
        <w:jc w:val="left"/>
        <w:rPr>
          <w:sz w:val="28"/>
          <w:szCs w:val="28"/>
        </w:rPr>
      </w:pPr>
      <w:r>
        <w:rPr>
          <w:b/>
          <w:sz w:val="28"/>
          <w:szCs w:val="28"/>
        </w:rPr>
        <w:t xml:space="preserve">1618 </w:t>
      </w:r>
      <w:r w:rsidRPr="009A6AEF">
        <w:rPr>
          <w:b/>
          <w:sz w:val="28"/>
          <w:szCs w:val="28"/>
        </w:rPr>
        <w:t>do 1648</w:t>
      </w:r>
      <w:r>
        <w:rPr>
          <w:sz w:val="28"/>
          <w:szCs w:val="28"/>
        </w:rPr>
        <w:t xml:space="preserve"> – Wojna Trzydziestoletnia pomiędzy państwami Świętego Cesarstwa Rzymskiego Narodu Niemieckiego (I Rzesza) zakończona pokojem westfalskim</w:t>
      </w:r>
    </w:p>
    <w:p w14:paraId="7FFB87D6" w14:textId="77777777" w:rsidR="00D367F1" w:rsidRPr="004B21C7" w:rsidRDefault="00D367F1" w:rsidP="00D367F1">
      <w:pPr>
        <w:pStyle w:val="Akapit"/>
        <w:spacing w:line="240" w:lineRule="auto"/>
        <w:ind w:left="709" w:hanging="425"/>
        <w:jc w:val="left"/>
        <w:rPr>
          <w:sz w:val="28"/>
          <w:szCs w:val="28"/>
        </w:rPr>
      </w:pPr>
      <w:r w:rsidRPr="00DB3F4C">
        <w:rPr>
          <w:b/>
          <w:bCs/>
          <w:sz w:val="28"/>
          <w:szCs w:val="28"/>
        </w:rPr>
        <w:t>1655</w:t>
      </w:r>
      <w:r>
        <w:rPr>
          <w:sz w:val="28"/>
          <w:szCs w:val="28"/>
        </w:rPr>
        <w:t xml:space="preserve"> – rzeź waldensów przez wojsko księcia Sabaudii</w:t>
      </w:r>
      <w:r w:rsidR="0068420A">
        <w:rPr>
          <w:sz w:val="28"/>
          <w:szCs w:val="28"/>
        </w:rPr>
        <w:t>. Masakra piemoncka.</w:t>
      </w:r>
    </w:p>
    <w:p w14:paraId="6F970FE8" w14:textId="77777777" w:rsidR="00D367F1" w:rsidRPr="004B21C7" w:rsidRDefault="00D367F1" w:rsidP="00D367F1">
      <w:pPr>
        <w:pStyle w:val="Akapit"/>
        <w:spacing w:line="240" w:lineRule="auto"/>
        <w:ind w:left="709" w:hanging="425"/>
        <w:jc w:val="left"/>
        <w:rPr>
          <w:sz w:val="28"/>
          <w:szCs w:val="28"/>
        </w:rPr>
      </w:pPr>
      <w:r w:rsidRPr="004B21C7">
        <w:rPr>
          <w:b/>
          <w:sz w:val="28"/>
          <w:szCs w:val="28"/>
        </w:rPr>
        <w:t xml:space="preserve">1854 </w:t>
      </w:r>
      <w:r w:rsidRPr="004B21C7">
        <w:rPr>
          <w:sz w:val="28"/>
          <w:szCs w:val="28"/>
        </w:rPr>
        <w:t>– Pius IX ogłosił dogmat o Niepokalanym Poczęciu Marii</w:t>
      </w:r>
    </w:p>
    <w:p w14:paraId="114A182B" w14:textId="77777777" w:rsidR="00D367F1" w:rsidRDefault="00D367F1" w:rsidP="00D367F1">
      <w:pPr>
        <w:pStyle w:val="Akapit"/>
        <w:spacing w:line="240" w:lineRule="auto"/>
        <w:ind w:left="709" w:hanging="425"/>
        <w:jc w:val="left"/>
        <w:rPr>
          <w:sz w:val="28"/>
          <w:szCs w:val="28"/>
        </w:rPr>
      </w:pPr>
      <w:r w:rsidRPr="004B21C7">
        <w:rPr>
          <w:b/>
          <w:sz w:val="28"/>
          <w:szCs w:val="28"/>
        </w:rPr>
        <w:t xml:space="preserve">1870 </w:t>
      </w:r>
      <w:r w:rsidRPr="004B21C7">
        <w:rPr>
          <w:sz w:val="28"/>
          <w:szCs w:val="28"/>
        </w:rPr>
        <w:t>– Pius IX ogłasza dogmat o nieomylności papieskiej</w:t>
      </w:r>
    </w:p>
    <w:p w14:paraId="628DD7DA" w14:textId="77777777" w:rsidR="00D367F1" w:rsidRPr="00FC0CBC" w:rsidRDefault="00D367F1" w:rsidP="00D367F1">
      <w:pPr>
        <w:pStyle w:val="Akapit"/>
        <w:spacing w:line="240" w:lineRule="auto"/>
        <w:ind w:left="709" w:hanging="425"/>
        <w:jc w:val="left"/>
        <w:rPr>
          <w:sz w:val="28"/>
          <w:szCs w:val="28"/>
        </w:rPr>
      </w:pPr>
      <w:r w:rsidRPr="00FC0CBC">
        <w:rPr>
          <w:b/>
          <w:sz w:val="28"/>
          <w:szCs w:val="28"/>
        </w:rPr>
        <w:t>1943</w:t>
      </w:r>
      <w:r w:rsidRPr="00FC0CBC">
        <w:rPr>
          <w:sz w:val="28"/>
          <w:szCs w:val="28"/>
        </w:rPr>
        <w:t xml:space="preserve"> </w:t>
      </w:r>
      <w:r w:rsidRPr="004B21C7">
        <w:rPr>
          <w:sz w:val="28"/>
          <w:szCs w:val="28"/>
        </w:rPr>
        <w:t xml:space="preserve">– </w:t>
      </w:r>
      <w:r w:rsidRPr="00FC0CBC">
        <w:rPr>
          <w:sz w:val="28"/>
          <w:szCs w:val="28"/>
        </w:rPr>
        <w:t xml:space="preserve">Encyklika Piusa XII </w:t>
      </w:r>
      <w:r>
        <w:rPr>
          <w:sz w:val="28"/>
          <w:szCs w:val="28"/>
        </w:rPr>
        <w:t xml:space="preserve"> </w:t>
      </w:r>
      <w:r>
        <w:rPr>
          <w:i/>
          <w:sz w:val="28"/>
          <w:szCs w:val="28"/>
        </w:rPr>
        <w:t xml:space="preserve">Divino offlante Spirytu </w:t>
      </w:r>
      <w:r>
        <w:rPr>
          <w:sz w:val="28"/>
          <w:szCs w:val="28"/>
        </w:rPr>
        <w:t>(o właściwym rozwoju studiów biblijny) zachęcająca biblistów do tłumaczenia Pisma Świętego z „języków pierwotnych)</w:t>
      </w:r>
    </w:p>
    <w:p w14:paraId="769EA2CE" w14:textId="77777777" w:rsidR="00D367F1" w:rsidRDefault="00D367F1" w:rsidP="00D367F1">
      <w:pPr>
        <w:pStyle w:val="Akapit"/>
        <w:spacing w:line="240" w:lineRule="auto"/>
        <w:ind w:left="709" w:hanging="425"/>
        <w:jc w:val="left"/>
        <w:rPr>
          <w:sz w:val="28"/>
          <w:szCs w:val="28"/>
        </w:rPr>
      </w:pPr>
      <w:r w:rsidRPr="004B21C7">
        <w:rPr>
          <w:b/>
          <w:sz w:val="28"/>
          <w:szCs w:val="28"/>
        </w:rPr>
        <w:t xml:space="preserve">1950 </w:t>
      </w:r>
      <w:r w:rsidRPr="004B21C7">
        <w:rPr>
          <w:sz w:val="28"/>
          <w:szCs w:val="28"/>
        </w:rPr>
        <w:t>– Pius XII ogłosił dogmat o wniebowzięciu Maryi i ustanowił ją jako „Orędowniczkę”</w:t>
      </w:r>
    </w:p>
    <w:p w14:paraId="3ED8A628" w14:textId="77777777" w:rsidR="00D367F1" w:rsidRDefault="00D367F1" w:rsidP="00D367F1">
      <w:pPr>
        <w:pStyle w:val="Akapit"/>
        <w:spacing w:line="240" w:lineRule="auto"/>
        <w:ind w:left="709" w:hanging="425"/>
        <w:rPr>
          <w:sz w:val="28"/>
          <w:szCs w:val="28"/>
        </w:rPr>
      </w:pPr>
      <w:r>
        <w:rPr>
          <w:b/>
          <w:sz w:val="28"/>
          <w:szCs w:val="28"/>
        </w:rPr>
        <w:t>1962</w:t>
      </w:r>
      <w:r w:rsidRPr="00817843">
        <w:rPr>
          <w:b/>
          <w:bCs/>
          <w:sz w:val="28"/>
          <w:szCs w:val="28"/>
        </w:rPr>
        <w:t xml:space="preserve">-65 </w:t>
      </w:r>
      <w:r>
        <w:rPr>
          <w:sz w:val="28"/>
          <w:szCs w:val="28"/>
        </w:rPr>
        <w:t xml:space="preserve">– Sobór Watykański II </w:t>
      </w:r>
      <w:r w:rsidRPr="0043377D">
        <w:rPr>
          <w:sz w:val="28"/>
          <w:szCs w:val="28"/>
        </w:rPr>
        <w:t xml:space="preserve">stał się prawdopodobnie jednym z najważniejszych wydarzeń w dziejach chrześcijaństwa. </w:t>
      </w:r>
      <w:r w:rsidRPr="005C3D9A">
        <w:rPr>
          <w:sz w:val="28"/>
          <w:szCs w:val="28"/>
        </w:rPr>
        <w:t>Do najważniejszych postanowień i</w:t>
      </w:r>
      <w:r>
        <w:rPr>
          <w:sz w:val="28"/>
          <w:szCs w:val="28"/>
        </w:rPr>
        <w:t> </w:t>
      </w:r>
      <w:r w:rsidRPr="005C3D9A">
        <w:rPr>
          <w:sz w:val="28"/>
          <w:szCs w:val="28"/>
        </w:rPr>
        <w:t xml:space="preserve">osiągnięć Soboru zalicza się: - reformę liturgii – uznano, że msza odprawiana będzie „przodem do ludu” (a nie, jak wcześniej, tyłem), a łacinę zastąpią języki narodowe bądź miejscowe; - przyznanie wiernym świeckim prawa do przyjmowania Komunii </w:t>
      </w:r>
      <w:r w:rsidR="0092001B">
        <w:rPr>
          <w:sz w:val="28"/>
          <w:szCs w:val="28"/>
        </w:rPr>
        <w:t>Ś</w:t>
      </w:r>
      <w:r w:rsidRPr="005C3D9A">
        <w:rPr>
          <w:sz w:val="28"/>
          <w:szCs w:val="28"/>
        </w:rPr>
        <w:t>w</w:t>
      </w:r>
      <w:r w:rsidR="0092001B">
        <w:rPr>
          <w:sz w:val="28"/>
          <w:szCs w:val="28"/>
        </w:rPr>
        <w:t>iętej</w:t>
      </w:r>
      <w:r w:rsidRPr="005C3D9A">
        <w:rPr>
          <w:sz w:val="28"/>
          <w:szCs w:val="28"/>
        </w:rPr>
        <w:t>.</w:t>
      </w:r>
      <w:r>
        <w:rPr>
          <w:sz w:val="28"/>
          <w:szCs w:val="28"/>
        </w:rPr>
        <w:t xml:space="preserve"> </w:t>
      </w:r>
    </w:p>
    <w:p w14:paraId="186B26F9" w14:textId="77777777" w:rsidR="00D367F1" w:rsidRPr="004B21C7" w:rsidRDefault="00D367F1" w:rsidP="00D367F1">
      <w:pPr>
        <w:pStyle w:val="Akapit"/>
        <w:spacing w:line="240" w:lineRule="auto"/>
        <w:ind w:left="709" w:hanging="425"/>
        <w:rPr>
          <w:sz w:val="28"/>
          <w:szCs w:val="28"/>
        </w:rPr>
      </w:pPr>
    </w:p>
    <w:p w14:paraId="61C2DB26" w14:textId="77777777" w:rsidR="00D367F1" w:rsidRDefault="00D367F1" w:rsidP="004B4F2F">
      <w:pPr>
        <w:pStyle w:val="Nagwek2"/>
      </w:pPr>
      <w:r>
        <w:br w:type="page"/>
      </w:r>
    </w:p>
    <w:p w14:paraId="0B5E1F98" w14:textId="77777777" w:rsidR="003C2966" w:rsidRPr="002F490D" w:rsidRDefault="003C2966" w:rsidP="004B4F2F">
      <w:pPr>
        <w:pStyle w:val="Nagwek2"/>
      </w:pPr>
      <w:bookmarkStart w:id="239" w:name="_Toc192062162"/>
      <w:r w:rsidRPr="002F490D">
        <w:lastRenderedPageBreak/>
        <w:t xml:space="preserve">Lista </w:t>
      </w:r>
      <w:r w:rsidR="0092001B">
        <w:t xml:space="preserve">wybranych </w:t>
      </w:r>
      <w:r w:rsidRPr="002F490D">
        <w:t>papieży</w:t>
      </w:r>
      <w:bookmarkEnd w:id="239"/>
    </w:p>
    <w:p w14:paraId="34EEB514" w14:textId="77777777" w:rsidR="003C2966" w:rsidRDefault="003C2966" w:rsidP="003C2966">
      <w:pPr>
        <w:pStyle w:val="Dobitniewyrany"/>
        <w:ind w:firstLine="0"/>
      </w:pPr>
      <w:r>
        <w:t>Wczesne średniowiecze, kształtowanie się idei papiestwa</w:t>
      </w:r>
    </w:p>
    <w:p w14:paraId="44A59635" w14:textId="77777777" w:rsidR="001F7939" w:rsidRPr="00261017" w:rsidRDefault="002C3706" w:rsidP="0024378D">
      <w:pPr>
        <w:pStyle w:val="Normalnie"/>
        <w:keepNext/>
        <w:ind w:left="142" w:firstLine="0"/>
        <w:rPr>
          <w:rStyle w:val="WyrnienieU"/>
          <w:b/>
          <w:bCs/>
        </w:rPr>
      </w:pPr>
      <w:r w:rsidRPr="00261017">
        <w:rPr>
          <w:rStyle w:val="WyrnienieU"/>
          <w:b/>
          <w:bCs/>
        </w:rPr>
        <w:t xml:space="preserve">Wigiliusz </w:t>
      </w:r>
      <w:r w:rsidRPr="00880F2C">
        <w:rPr>
          <w:rStyle w:val="WyrnienieU"/>
        </w:rPr>
        <w:t>(537-555)</w:t>
      </w:r>
    </w:p>
    <w:p w14:paraId="1F805635" w14:textId="77777777" w:rsidR="00451961" w:rsidRDefault="00CA2D09" w:rsidP="00B46E22">
      <w:pPr>
        <w:pStyle w:val="Normalnie"/>
        <w:ind w:left="567"/>
      </w:pPr>
      <w:r>
        <w:t xml:space="preserve">Papież nie cieszył się popularnością – był nielubiany przez Rzymian. </w:t>
      </w:r>
      <w:r w:rsidR="00400D59">
        <w:t>W </w:t>
      </w:r>
      <w:r w:rsidR="001F7939">
        <w:t xml:space="preserve">okresie pontyfikatu Wigiliusza wszedł w życie na terenie całego cesarstwa </w:t>
      </w:r>
      <w:r w:rsidR="001F7939" w:rsidRPr="001F7939">
        <w:rPr>
          <w:i/>
          <w:iCs/>
        </w:rPr>
        <w:t>Kodeks Justyniana</w:t>
      </w:r>
      <w:r w:rsidR="002C3706">
        <w:t xml:space="preserve"> (ujednolicenie Prawa Rzymskiego wprowadzone przez Justyniana I</w:t>
      </w:r>
      <w:r>
        <w:t> </w:t>
      </w:r>
      <w:r w:rsidR="002C3706">
        <w:t xml:space="preserve">Wielkiego). </w:t>
      </w:r>
      <w:r>
        <w:t>Pierwsza z</w:t>
      </w:r>
      <w:r w:rsidR="002C3706">
        <w:t xml:space="preserve"> ksiąg tego prawa dotyczyła </w:t>
      </w:r>
      <w:r>
        <w:t xml:space="preserve">przepisów prawa kościelnego. </w:t>
      </w:r>
      <w:r w:rsidR="00451961">
        <w:t>Oto fragmenty tego Kodeksu:</w:t>
      </w:r>
    </w:p>
    <w:p w14:paraId="1977F8C3" w14:textId="77777777" w:rsidR="00451961" w:rsidRPr="00451961" w:rsidRDefault="00451961" w:rsidP="00B46E22">
      <w:pPr>
        <w:pStyle w:val="Normalnie"/>
        <w:ind w:left="567"/>
        <w:rPr>
          <w:rFonts w:ascii="Times New Roman" w:hAnsi="Times New Roman"/>
          <w:i/>
          <w:iCs/>
          <w:spacing w:val="0"/>
          <w:sz w:val="24"/>
          <w:szCs w:val="24"/>
        </w:rPr>
      </w:pPr>
      <w:r w:rsidRPr="00451961">
        <w:rPr>
          <w:i/>
          <w:iCs/>
        </w:rPr>
        <w:t>Co się tyczy wszystkich innych herezji (a herezjami nazywamy te sekty, które wyznają i praktykują kult sp</w:t>
      </w:r>
      <w:r w:rsidR="00400D59">
        <w:rPr>
          <w:i/>
          <w:iCs/>
        </w:rPr>
        <w:t>rzeciwiający się katolickiemu i </w:t>
      </w:r>
      <w:r w:rsidRPr="00451961">
        <w:rPr>
          <w:i/>
          <w:iCs/>
        </w:rPr>
        <w:t>apostolskiemu Kościołowi oraz prawowiernej wierze), to chcemy, aby weszło w życie prawo ogłoszone przez nas i naszego boskiego ojca, w którym zostały ustanowione zarządzenia odnoszące się nie tylko do wspomnianych herezji, lecz także do Samarytan i pogan. Nikt, kto został zdeprawowany przez te herezje, nie może otrzymać stopni w wojsku czy pełnić urzędów publicznych ani też, jako nauczyciel zajmujący się jakąś dyscypliną, nie może pociągać umysłów osób prostych do swoich błędów i nie może czynić ich słabszymi w prawdziwej i</w:t>
      </w:r>
      <w:r w:rsidR="00FF7BA7">
        <w:rPr>
          <w:i/>
          <w:iCs/>
        </w:rPr>
        <w:t> </w:t>
      </w:r>
      <w:r w:rsidRPr="00451961">
        <w:rPr>
          <w:i/>
          <w:iCs/>
        </w:rPr>
        <w:t>czystej wierze prawowie</w:t>
      </w:r>
      <w:r w:rsidR="00400D59">
        <w:rPr>
          <w:i/>
          <w:iCs/>
        </w:rPr>
        <w:t>rnych. Zezwalamy, aby nauczać i </w:t>
      </w:r>
      <w:r w:rsidRPr="00451961">
        <w:rPr>
          <w:i/>
          <w:iCs/>
        </w:rPr>
        <w:t>otrzymywać publiczną pomoc finansową mogli tylko ci, którzy wyznają prawdziwą wiarę.</w:t>
      </w:r>
    </w:p>
    <w:p w14:paraId="2A8F0B96" w14:textId="77777777" w:rsidR="00451961" w:rsidRDefault="00451961" w:rsidP="00B46E22">
      <w:pPr>
        <w:pStyle w:val="Normalnie"/>
        <w:ind w:left="567"/>
        <w:rPr>
          <w:i/>
          <w:iCs/>
        </w:rPr>
      </w:pPr>
      <w:r w:rsidRPr="00451961">
        <w:rPr>
          <w:i/>
          <w:iCs/>
        </w:rPr>
        <w:t>Zabraniamy, aby wykładali jakąkolwiek naukę ci, którzy są dotknięci obłędem bezbożnych pogan. Niech więc żaden poganin nie udaje, że uczy tych, którzy na nieszczęście uczęszczają do jego szkoły, podczas gdy w rzeczywistości psuje tylko dusze uczniów. Nadto niech nie otrzymuje publicznej subwencji, ponieważ nie ma żadnego prawa wypływającego z boskich pism lub ustaw państwowych, by domagać się pozwolenia na tego rodzaju rzeczy. Jeżeli ktoś tutaj lub w prowincjach okaże się winnym tego przestępstwa i nie powróci natychmiast na łono naszego Kościoła razem ze swoją rodziną, to znaczy razem z żoną i dziećmi, podlegać będzie wyżej wymienionym sankcjom, ich posiadłości zostaną skonfiskowane, a oni sami zostaną zesłani na wygnanie</w:t>
      </w:r>
      <w:r w:rsidR="00FF7BA7">
        <w:rPr>
          <w:i/>
          <w:iCs/>
        </w:rPr>
        <w:t>.</w:t>
      </w:r>
    </w:p>
    <w:p w14:paraId="4CBC3C8D" w14:textId="77777777" w:rsidR="00400D59" w:rsidRPr="00400D59" w:rsidRDefault="00400D59" w:rsidP="00B46E22">
      <w:pPr>
        <w:pStyle w:val="Normalnie"/>
        <w:ind w:left="567"/>
        <w:rPr>
          <w:iCs/>
        </w:rPr>
      </w:pPr>
      <w:r>
        <w:rPr>
          <w:iCs/>
        </w:rPr>
        <w:t xml:space="preserve">Justynian ustanawia </w:t>
      </w:r>
      <w:r>
        <w:t>prymat biskupa Rzymu nad pozostałymi patriarchatami – powstaje papiestwo.</w:t>
      </w:r>
    </w:p>
    <w:p w14:paraId="6C6BDCDD" w14:textId="77777777" w:rsidR="003C2966" w:rsidRPr="00261017" w:rsidRDefault="003C2966" w:rsidP="00261017">
      <w:pPr>
        <w:pStyle w:val="Normalnie"/>
        <w:ind w:left="142" w:firstLine="0"/>
        <w:rPr>
          <w:rStyle w:val="WyrnienieU"/>
          <w:b/>
        </w:rPr>
      </w:pPr>
      <w:r w:rsidRPr="00261017">
        <w:rPr>
          <w:rStyle w:val="WyrnienieU"/>
          <w:b/>
        </w:rPr>
        <w:t xml:space="preserve">Grzegorz </w:t>
      </w:r>
      <w:r w:rsidR="0092001B">
        <w:rPr>
          <w:rStyle w:val="WyrnienieU"/>
          <w:b/>
        </w:rPr>
        <w:t xml:space="preserve">I </w:t>
      </w:r>
      <w:r w:rsidRPr="00261017">
        <w:rPr>
          <w:rStyle w:val="WyrnienieU"/>
          <w:b/>
        </w:rPr>
        <w:t xml:space="preserve">Wielki </w:t>
      </w:r>
      <w:r w:rsidR="002A1945" w:rsidRPr="00261017">
        <w:rPr>
          <w:rStyle w:val="WyrnienieU"/>
          <w:b/>
        </w:rPr>
        <w:t xml:space="preserve"> </w:t>
      </w:r>
      <w:r w:rsidR="002A1945" w:rsidRPr="00880F2C">
        <w:rPr>
          <w:rStyle w:val="WyrnienieU"/>
          <w:bCs/>
        </w:rPr>
        <w:t>(590-604)</w:t>
      </w:r>
    </w:p>
    <w:p w14:paraId="0104FCDB" w14:textId="77777777" w:rsidR="003C2966" w:rsidRDefault="00FD588F" w:rsidP="00FD588F">
      <w:pPr>
        <w:pStyle w:val="Normalnie"/>
        <w:ind w:left="567"/>
      </w:pPr>
      <w:r>
        <w:t>Utwierdził prymat biskupa Rzymu nad pozostałymi patriarchatami, zwłaszcza nad biskupem Konstantynopola</w:t>
      </w:r>
      <w:r w:rsidR="003C2966">
        <w:t>.</w:t>
      </w:r>
      <w:r>
        <w:t xml:space="preserve"> We wnętrzu Kościoła łacińskiego </w:t>
      </w:r>
      <w:r>
        <w:lastRenderedPageBreak/>
        <w:t xml:space="preserve">przywrócił karność wśród duchowieństwa i odbudował struktury organizacyjne. Był zwolennikiem </w:t>
      </w:r>
      <w:r w:rsidRPr="00FD588F">
        <w:t>celibatu</w:t>
      </w:r>
      <w:r>
        <w:t xml:space="preserve">, który w ówczesnych czasach nie był obligatoryjny. Stał na straży niezależności Kościoła od władz świeckich. Przypisano mu uporządkowanie i usystematyzowanie śpiewu liturgicznego, znanego później jako </w:t>
      </w:r>
      <w:r w:rsidRPr="00FD588F">
        <w:t>chorał gregoriański</w:t>
      </w:r>
      <w:r>
        <w:t xml:space="preserve">. Zamiast przysługujących tytułów jako papież podpisywał się </w:t>
      </w:r>
      <w:r>
        <w:rPr>
          <w:i/>
          <w:iCs/>
        </w:rPr>
        <w:t>Servus servorum Dei</w:t>
      </w:r>
      <w:r>
        <w:t xml:space="preserve"> (łac. </w:t>
      </w:r>
      <w:r w:rsidRPr="00FD588F">
        <w:t>Sługa sług Bożych).</w:t>
      </w:r>
    </w:p>
    <w:p w14:paraId="376506B2" w14:textId="77777777" w:rsidR="00174282" w:rsidRDefault="00174282" w:rsidP="00FD588F">
      <w:pPr>
        <w:pStyle w:val="Normalnie"/>
        <w:ind w:left="567"/>
      </w:pPr>
      <w:r>
        <w:t xml:space="preserve">Grzegorz I podzielał naukę o </w:t>
      </w:r>
      <w:r>
        <w:rPr>
          <w:i/>
          <w:iCs/>
        </w:rPr>
        <w:t>ogniu oczyszczającym</w:t>
      </w:r>
      <w:r>
        <w:t xml:space="preserve"> czyli </w:t>
      </w:r>
      <w:r w:rsidRPr="00174282">
        <w:t>czyśćcu</w:t>
      </w:r>
      <w:r>
        <w:t xml:space="preserve"> jako miejscu, w którym zmarli nie zasługujący na </w:t>
      </w:r>
      <w:r w:rsidRPr="00174282">
        <w:t>potępienie</w:t>
      </w:r>
      <w:r>
        <w:t xml:space="preserve"> oczekują </w:t>
      </w:r>
      <w:r w:rsidRPr="00174282">
        <w:t>zbawienia</w:t>
      </w:r>
      <w:r>
        <w:t xml:space="preserve">. Doktryna ta została przyjęta przez Kościół. W czasie </w:t>
      </w:r>
      <w:r w:rsidRPr="00174282">
        <w:t>reformacji</w:t>
      </w:r>
      <w:r>
        <w:t xml:space="preserve"> potwierdził ją </w:t>
      </w:r>
      <w:r w:rsidRPr="00174282">
        <w:t>Sobór trydencki</w:t>
      </w:r>
      <w:r>
        <w:t xml:space="preserve"> i jest obowiązująca w katolicyzmie do czasów obecnych.</w:t>
      </w:r>
    </w:p>
    <w:p w14:paraId="39BEA9CA" w14:textId="77777777" w:rsidR="003C2966" w:rsidRDefault="003C2966" w:rsidP="003C2966">
      <w:pPr>
        <w:pStyle w:val="Dobitniewyrany"/>
        <w:ind w:firstLine="0"/>
      </w:pPr>
      <w:r>
        <w:t>Późne średniowiecze</w:t>
      </w:r>
      <w:r w:rsidR="00C122DF">
        <w:t xml:space="preserve"> </w:t>
      </w:r>
      <w:r w:rsidR="00C122DF" w:rsidRPr="00C122DF">
        <w:rPr>
          <w:sz w:val="28"/>
          <w:szCs w:val="28"/>
        </w:rPr>
        <w:t>(po schizmie wschodniej 1054 r)</w:t>
      </w:r>
      <w:r w:rsidRPr="00C122DF">
        <w:rPr>
          <w:sz w:val="28"/>
          <w:szCs w:val="28"/>
        </w:rPr>
        <w:t>:</w:t>
      </w:r>
    </w:p>
    <w:p w14:paraId="6284887E" w14:textId="77777777" w:rsidR="003C2966" w:rsidRPr="00261017" w:rsidRDefault="003C2966" w:rsidP="00261017">
      <w:pPr>
        <w:pStyle w:val="Normalnie"/>
        <w:ind w:left="142" w:firstLine="0"/>
        <w:rPr>
          <w:rStyle w:val="WyrnienieU"/>
          <w:b/>
          <w:bCs/>
        </w:rPr>
      </w:pPr>
      <w:r w:rsidRPr="00261017">
        <w:rPr>
          <w:rStyle w:val="WyrnienieU"/>
          <w:b/>
          <w:bCs/>
        </w:rPr>
        <w:t xml:space="preserve">Grzegorz VII </w:t>
      </w:r>
      <w:r w:rsidR="002A1945" w:rsidRPr="00880F2C">
        <w:rPr>
          <w:rStyle w:val="WyrnienieU"/>
        </w:rPr>
        <w:t>(</w:t>
      </w:r>
      <w:r w:rsidRPr="00880F2C">
        <w:rPr>
          <w:rStyle w:val="WyrnienieU"/>
        </w:rPr>
        <w:t>1073-1085</w:t>
      </w:r>
      <w:r w:rsidR="002A1945" w:rsidRPr="00880F2C">
        <w:rPr>
          <w:rStyle w:val="WyrnienieU"/>
        </w:rPr>
        <w:t>)</w:t>
      </w:r>
      <w:r w:rsidRPr="00261017">
        <w:rPr>
          <w:rStyle w:val="WyrnienieU"/>
          <w:b/>
          <w:bCs/>
        </w:rPr>
        <w:t xml:space="preserve"> </w:t>
      </w:r>
    </w:p>
    <w:p w14:paraId="11752903" w14:textId="77777777" w:rsidR="003C2966" w:rsidRDefault="003C2966" w:rsidP="00B46E22">
      <w:pPr>
        <w:pStyle w:val="Normalnie"/>
        <w:ind w:left="567" w:firstLine="0"/>
      </w:pPr>
      <w:r>
        <w:t>z cesarzem Henrykiem IV spierał się inwestyturę i spór wygrał upokarzając cesarza</w:t>
      </w:r>
    </w:p>
    <w:p w14:paraId="56B30665" w14:textId="77777777" w:rsidR="003C2966" w:rsidRDefault="003C2966" w:rsidP="00B46E22">
      <w:pPr>
        <w:pStyle w:val="Normalnie"/>
        <w:ind w:left="567" w:firstLine="0"/>
      </w:pPr>
      <w:r>
        <w:t>wydał „</w:t>
      </w:r>
      <w:r w:rsidRPr="00C122DF">
        <w:rPr>
          <w:i/>
          <w:iCs/>
        </w:rPr>
        <w:t>Dictatus Papae</w:t>
      </w:r>
      <w:r>
        <w:t>" - tekst składający się z 27 krótkich zdań, dotyczący m.in. prymatu papie</w:t>
      </w:r>
      <w:r w:rsidR="004C0814">
        <w:t>ża, jego nieograniczonej władzy</w:t>
      </w:r>
    </w:p>
    <w:p w14:paraId="2D093446" w14:textId="77777777" w:rsidR="004C0814" w:rsidRDefault="004C0814" w:rsidP="00B46E22">
      <w:pPr>
        <w:pStyle w:val="Normalnie"/>
        <w:ind w:left="567" w:firstLine="0"/>
      </w:pPr>
      <w:r>
        <w:t xml:space="preserve">wprowadza </w:t>
      </w:r>
      <w:r w:rsidR="00FF39B8">
        <w:t xml:space="preserve">obligatoryjny </w:t>
      </w:r>
      <w:r>
        <w:t>celibat.</w:t>
      </w:r>
    </w:p>
    <w:p w14:paraId="55272444" w14:textId="77777777" w:rsidR="003C2966" w:rsidRPr="00261017" w:rsidRDefault="003C2966" w:rsidP="00261017">
      <w:pPr>
        <w:pStyle w:val="Normalnie"/>
        <w:ind w:left="142" w:firstLine="0"/>
        <w:rPr>
          <w:rStyle w:val="WyrnienieU"/>
          <w:b/>
        </w:rPr>
      </w:pPr>
      <w:r w:rsidRPr="00261017">
        <w:rPr>
          <w:rStyle w:val="WyrnienieU"/>
          <w:b/>
        </w:rPr>
        <w:t xml:space="preserve">Innocenty III </w:t>
      </w:r>
      <w:r w:rsidR="00880F2C" w:rsidRPr="00880F2C">
        <w:rPr>
          <w:rStyle w:val="WyrnienieU"/>
          <w:bCs/>
        </w:rPr>
        <w:t>(</w:t>
      </w:r>
      <w:r w:rsidRPr="00880F2C">
        <w:rPr>
          <w:rStyle w:val="WyrnienieU"/>
          <w:bCs/>
        </w:rPr>
        <w:t>1198-1216</w:t>
      </w:r>
      <w:r w:rsidR="00880F2C" w:rsidRPr="00880F2C">
        <w:rPr>
          <w:rStyle w:val="WyrnienieU"/>
          <w:bCs/>
        </w:rPr>
        <w:t>)</w:t>
      </w:r>
    </w:p>
    <w:p w14:paraId="59A71F71" w14:textId="77777777" w:rsidR="003C2966" w:rsidRDefault="004C0814" w:rsidP="00B46E22">
      <w:pPr>
        <w:pStyle w:val="Normalnie"/>
        <w:ind w:left="567" w:firstLine="0"/>
      </w:pPr>
      <w:r>
        <w:t>powołuje</w:t>
      </w:r>
      <w:r w:rsidR="003C2966">
        <w:t xml:space="preserve"> zakon kaznodziejów - czyli zakon</w:t>
      </w:r>
      <w:r>
        <w:t xml:space="preserve"> dominikanów</w:t>
      </w:r>
    </w:p>
    <w:p w14:paraId="7B6E0A9D" w14:textId="77777777" w:rsidR="004C0814" w:rsidRDefault="004C0814" w:rsidP="00B46E22">
      <w:pPr>
        <w:pStyle w:val="Normalnie"/>
        <w:ind w:left="567" w:firstLine="0"/>
      </w:pPr>
      <w:r>
        <w:t>wprowadza chrzest niemowląt i spowiedź douszną</w:t>
      </w:r>
    </w:p>
    <w:p w14:paraId="479A1DB3" w14:textId="77777777" w:rsidR="0024378D" w:rsidRPr="00261017" w:rsidRDefault="0024378D" w:rsidP="0024378D">
      <w:pPr>
        <w:pStyle w:val="Normalnie"/>
        <w:ind w:left="142" w:firstLine="0"/>
        <w:rPr>
          <w:rStyle w:val="WyrnienieU"/>
          <w:b/>
        </w:rPr>
      </w:pPr>
      <w:r>
        <w:rPr>
          <w:rStyle w:val="WyrnienieU"/>
          <w:b/>
        </w:rPr>
        <w:t xml:space="preserve">Grzegorz XI – </w:t>
      </w:r>
      <w:r w:rsidR="00880F2C">
        <w:rPr>
          <w:rStyle w:val="WyrnienieU"/>
          <w:b/>
        </w:rPr>
        <w:t>(</w:t>
      </w:r>
      <w:r w:rsidRPr="00880F2C">
        <w:rPr>
          <w:rStyle w:val="WyrnienieU"/>
          <w:bCs/>
        </w:rPr>
        <w:t>1370-1378</w:t>
      </w:r>
      <w:r w:rsidR="00880F2C">
        <w:rPr>
          <w:rStyle w:val="WyrnienieU"/>
          <w:bCs/>
        </w:rPr>
        <w:t>)</w:t>
      </w:r>
    </w:p>
    <w:p w14:paraId="7E722ED2" w14:textId="77777777" w:rsidR="0024378D" w:rsidRDefault="0024378D" w:rsidP="0024378D">
      <w:pPr>
        <w:pStyle w:val="Normalnie"/>
        <w:ind w:left="567" w:firstLine="0"/>
      </w:pPr>
      <w:r>
        <w:t>francuski papież, który rządzi z Awinionu; prześladuje Wiklifa; poprzedza tzw. Wielką schizmę zachodnią</w:t>
      </w:r>
    </w:p>
    <w:p w14:paraId="7D7B2379" w14:textId="77777777" w:rsidR="003C2966" w:rsidRPr="00261017" w:rsidRDefault="003C2966" w:rsidP="00261017">
      <w:pPr>
        <w:pStyle w:val="Normalnie"/>
        <w:ind w:left="142" w:firstLine="0"/>
        <w:rPr>
          <w:rStyle w:val="WyrnienieU"/>
          <w:b/>
        </w:rPr>
      </w:pPr>
      <w:r w:rsidRPr="00261017">
        <w:rPr>
          <w:rStyle w:val="WyrnienieU"/>
          <w:b/>
        </w:rPr>
        <w:t xml:space="preserve">Jan XXIII antypapież </w:t>
      </w:r>
    </w:p>
    <w:p w14:paraId="780CDC74" w14:textId="77777777" w:rsidR="003C2966" w:rsidRDefault="00C122DF" w:rsidP="00B46E22">
      <w:pPr>
        <w:pStyle w:val="Normalnie"/>
        <w:ind w:left="567" w:firstLine="0"/>
      </w:pPr>
      <w:r>
        <w:t>Z</w:t>
      </w:r>
      <w:r w:rsidR="003C2966">
        <w:t>wołał Sobór w Konstancji</w:t>
      </w:r>
      <w:r w:rsidR="00422A2B">
        <w:t xml:space="preserve">, na którym, wraz z </w:t>
      </w:r>
      <w:r w:rsidR="00422A2B" w:rsidRPr="0024378D">
        <w:rPr>
          <w:b/>
          <w:bCs/>
        </w:rPr>
        <w:t>Benedyktem XIII</w:t>
      </w:r>
      <w:r w:rsidR="00422A2B">
        <w:t xml:space="preserve"> obwołano go antypapieżem.</w:t>
      </w:r>
      <w:r>
        <w:t xml:space="preserve"> </w:t>
      </w:r>
      <w:r w:rsidR="00422A2B">
        <w:t xml:space="preserve">Na papieża wybrano wówczas </w:t>
      </w:r>
      <w:r w:rsidR="00422A2B" w:rsidRPr="0024378D">
        <w:rPr>
          <w:b/>
          <w:bCs/>
        </w:rPr>
        <w:t>Grzegorza XII</w:t>
      </w:r>
      <w:r w:rsidR="00422A2B">
        <w:t xml:space="preserve">, który nie </w:t>
      </w:r>
      <w:r w:rsidR="0024378D">
        <w:t>dożył</w:t>
      </w:r>
      <w:r w:rsidR="00422A2B">
        <w:t xml:space="preserve"> do zakończenia soboru. </w:t>
      </w:r>
      <w:r>
        <w:t xml:space="preserve">Inny Jan XXIII zwołał sobór Watykański II </w:t>
      </w:r>
    </w:p>
    <w:p w14:paraId="207245F4" w14:textId="77777777" w:rsidR="003C2966" w:rsidRPr="00261017" w:rsidRDefault="003C2966" w:rsidP="00261017">
      <w:pPr>
        <w:pStyle w:val="Normalnie"/>
        <w:ind w:left="142" w:firstLine="0"/>
        <w:rPr>
          <w:rStyle w:val="WyrnienieU"/>
          <w:b/>
        </w:rPr>
      </w:pPr>
      <w:r w:rsidRPr="00261017">
        <w:rPr>
          <w:rStyle w:val="WyrnienieU"/>
          <w:b/>
        </w:rPr>
        <w:t xml:space="preserve">Marcin V </w:t>
      </w:r>
      <w:r w:rsidR="00880F2C">
        <w:rPr>
          <w:rStyle w:val="WyrnienieU"/>
          <w:b/>
        </w:rPr>
        <w:t>–</w:t>
      </w:r>
      <w:r w:rsidRPr="00261017">
        <w:rPr>
          <w:rStyle w:val="WyrnienieU"/>
          <w:b/>
        </w:rPr>
        <w:t> </w:t>
      </w:r>
      <w:r w:rsidR="00880F2C" w:rsidRPr="00880F2C">
        <w:rPr>
          <w:rStyle w:val="WyrnienieU"/>
          <w:bCs/>
        </w:rPr>
        <w:t>(</w:t>
      </w:r>
      <w:r w:rsidRPr="00880F2C">
        <w:rPr>
          <w:rStyle w:val="WyrnienieU"/>
          <w:bCs/>
        </w:rPr>
        <w:t>1417-1431</w:t>
      </w:r>
      <w:r w:rsidR="00880F2C" w:rsidRPr="00880F2C">
        <w:rPr>
          <w:rStyle w:val="WyrnienieU"/>
          <w:bCs/>
        </w:rPr>
        <w:t>)</w:t>
      </w:r>
      <w:r w:rsidRPr="00261017">
        <w:rPr>
          <w:rStyle w:val="WyrnienieU"/>
          <w:b/>
        </w:rPr>
        <w:t xml:space="preserve"> </w:t>
      </w:r>
    </w:p>
    <w:p w14:paraId="5AF26633" w14:textId="77777777" w:rsidR="003C2966" w:rsidRDefault="003C2966" w:rsidP="00B46E22">
      <w:pPr>
        <w:pStyle w:val="Normalnie"/>
        <w:ind w:left="567" w:firstLine="0"/>
      </w:pPr>
      <w:r>
        <w:t>wybrany na soborze w Konstancji jako pierwszy papież do schizmie zachodniej</w:t>
      </w:r>
    </w:p>
    <w:p w14:paraId="20479416" w14:textId="77777777" w:rsidR="003C2966" w:rsidRDefault="003C2966" w:rsidP="00422A2B">
      <w:pPr>
        <w:pStyle w:val="Dobitniewyrany"/>
        <w:keepNext/>
        <w:spacing w:before="0" w:line="340" w:lineRule="atLeast"/>
        <w:ind w:left="142" w:firstLine="0"/>
      </w:pPr>
      <w:r>
        <w:t>Czasy reformacji:</w:t>
      </w:r>
    </w:p>
    <w:p w14:paraId="7508D67F" w14:textId="77777777" w:rsidR="00261017" w:rsidRDefault="003C2966" w:rsidP="00422A2B">
      <w:pPr>
        <w:pStyle w:val="Normalnie"/>
        <w:keepNext/>
        <w:ind w:left="142" w:firstLine="0"/>
        <w:rPr>
          <w:rStyle w:val="WyrnienieU"/>
          <w:b/>
        </w:rPr>
      </w:pPr>
      <w:r w:rsidRPr="00261017">
        <w:rPr>
          <w:rStyle w:val="WyrnienieU"/>
          <w:b/>
        </w:rPr>
        <w:t xml:space="preserve">Sykstus IV </w:t>
      </w:r>
      <w:r w:rsidR="00207AB5" w:rsidRPr="00880F2C">
        <w:rPr>
          <w:rStyle w:val="WyrnienieU"/>
          <w:bCs/>
        </w:rPr>
        <w:t>(</w:t>
      </w:r>
      <w:r w:rsidRPr="00880F2C">
        <w:rPr>
          <w:rStyle w:val="WyrnienieU"/>
          <w:bCs/>
        </w:rPr>
        <w:t>1471-1484</w:t>
      </w:r>
      <w:r w:rsidR="00207AB5" w:rsidRPr="00880F2C">
        <w:rPr>
          <w:rStyle w:val="WyrnienieU"/>
          <w:bCs/>
        </w:rPr>
        <w:t>)</w:t>
      </w:r>
    </w:p>
    <w:p w14:paraId="6F19C36A" w14:textId="77777777" w:rsidR="003C2966" w:rsidRPr="00261017" w:rsidRDefault="00261017" w:rsidP="00261017">
      <w:pPr>
        <w:pStyle w:val="Normalnie"/>
        <w:rPr>
          <w:rStyle w:val="WyrnienieU"/>
          <w:bCs/>
        </w:rPr>
      </w:pPr>
      <w:r>
        <w:rPr>
          <w:rStyle w:val="WyrnienieU"/>
          <w:bCs/>
        </w:rPr>
        <w:t>B</w:t>
      </w:r>
      <w:r w:rsidR="003C2966" w:rsidRPr="00261017">
        <w:rPr>
          <w:rStyle w:val="WyrnienieU"/>
          <w:bCs/>
        </w:rPr>
        <w:t>udował kaplicę sykstyńską</w:t>
      </w:r>
    </w:p>
    <w:p w14:paraId="4A6AAE52" w14:textId="77777777" w:rsidR="003C2966" w:rsidRPr="00261017" w:rsidRDefault="003C2966" w:rsidP="00422A2B">
      <w:pPr>
        <w:pStyle w:val="Normalnie"/>
        <w:keepNext/>
        <w:ind w:left="142" w:firstLine="0"/>
        <w:rPr>
          <w:rStyle w:val="WyrnienieU"/>
          <w:b/>
        </w:rPr>
      </w:pPr>
      <w:r w:rsidRPr="00261017">
        <w:rPr>
          <w:rStyle w:val="WyrnienieU"/>
          <w:b/>
        </w:rPr>
        <w:lastRenderedPageBreak/>
        <w:t>Leon</w:t>
      </w:r>
      <w:r w:rsidR="00880F2C">
        <w:rPr>
          <w:rStyle w:val="WyrnienieU"/>
          <w:b/>
        </w:rPr>
        <w:t xml:space="preserve"> X</w:t>
      </w:r>
      <w:r w:rsidRPr="00880F2C">
        <w:rPr>
          <w:rStyle w:val="WyrnienieU"/>
          <w:bCs/>
        </w:rPr>
        <w:t xml:space="preserve"> </w:t>
      </w:r>
      <w:r w:rsidR="00207AB5" w:rsidRPr="00880F2C">
        <w:rPr>
          <w:rStyle w:val="WyrnienieU"/>
          <w:bCs/>
        </w:rPr>
        <w:t>(</w:t>
      </w:r>
      <w:r w:rsidRPr="00880F2C">
        <w:rPr>
          <w:rStyle w:val="WyrnienieU"/>
          <w:bCs/>
        </w:rPr>
        <w:t>1513-1521</w:t>
      </w:r>
      <w:r w:rsidR="00207AB5" w:rsidRPr="00880F2C">
        <w:rPr>
          <w:rStyle w:val="WyrnienieU"/>
          <w:bCs/>
        </w:rPr>
        <w:t>)</w:t>
      </w:r>
      <w:r w:rsidRPr="00261017">
        <w:rPr>
          <w:rStyle w:val="WyrnienieU"/>
          <w:b/>
        </w:rPr>
        <w:t xml:space="preserve"> </w:t>
      </w:r>
    </w:p>
    <w:p w14:paraId="79AE6085" w14:textId="77777777" w:rsidR="003C2966" w:rsidRPr="00261017" w:rsidRDefault="003C2966" w:rsidP="00F5263C">
      <w:pPr>
        <w:pStyle w:val="Normalnie"/>
        <w:ind w:left="567"/>
      </w:pPr>
      <w:r w:rsidRPr="00261017">
        <w:t>Erazm z Roterdamu dla niego dedykował swoje wydania greckiego Nowego Testamentu z 1516, 1519 roku</w:t>
      </w:r>
      <w:r w:rsidR="00207AB5">
        <w:t xml:space="preserve">; </w:t>
      </w:r>
      <w:r w:rsidRPr="00261017">
        <w:t>trafił na czasy Lutra ale chyba się nim nie zajmował</w:t>
      </w:r>
    </w:p>
    <w:p w14:paraId="31B9BB43" w14:textId="77777777" w:rsidR="00207AB5" w:rsidRPr="00207AB5" w:rsidRDefault="003C2966" w:rsidP="00422A2B">
      <w:pPr>
        <w:pStyle w:val="Normalnie"/>
        <w:keepNext/>
        <w:ind w:left="142" w:firstLine="0"/>
        <w:rPr>
          <w:rStyle w:val="WyrnienieU"/>
          <w:b/>
        </w:rPr>
      </w:pPr>
      <w:r w:rsidRPr="00207AB5">
        <w:rPr>
          <w:rStyle w:val="WyrnienieU"/>
          <w:b/>
        </w:rPr>
        <w:t xml:space="preserve">Klemens VII </w:t>
      </w:r>
      <w:r w:rsidR="00207AB5" w:rsidRPr="00880F2C">
        <w:rPr>
          <w:rStyle w:val="WyrnienieU"/>
          <w:bCs/>
        </w:rPr>
        <w:t>(</w:t>
      </w:r>
      <w:r w:rsidRPr="00880F2C">
        <w:rPr>
          <w:rStyle w:val="WyrnienieU"/>
          <w:bCs/>
        </w:rPr>
        <w:t>1523-1534</w:t>
      </w:r>
      <w:r w:rsidR="00207AB5" w:rsidRPr="00880F2C">
        <w:rPr>
          <w:rStyle w:val="WyrnienieU"/>
          <w:bCs/>
        </w:rPr>
        <w:t>)</w:t>
      </w:r>
    </w:p>
    <w:p w14:paraId="3D51D760" w14:textId="77777777" w:rsidR="003C2966" w:rsidRDefault="003C2966" w:rsidP="003C2966">
      <w:pPr>
        <w:pStyle w:val="Normalnie"/>
        <w:rPr>
          <w:bCs/>
        </w:rPr>
      </w:pPr>
      <w:r w:rsidRPr="00207AB5">
        <w:rPr>
          <w:bCs/>
        </w:rPr>
        <w:t xml:space="preserve"> - ten, </w:t>
      </w:r>
      <w:r w:rsidR="00880F2C">
        <w:rPr>
          <w:bCs/>
        </w:rPr>
        <w:t>który</w:t>
      </w:r>
      <w:r w:rsidRPr="00207AB5">
        <w:rPr>
          <w:bCs/>
        </w:rPr>
        <w:t xml:space="preserve"> nie chciał rozmawiać z Lutrem tylko bullą go wyklął.</w:t>
      </w:r>
    </w:p>
    <w:p w14:paraId="07C05625" w14:textId="77777777" w:rsidR="00B744B7" w:rsidRPr="00207AB5" w:rsidRDefault="00B744B7" w:rsidP="00422A2B">
      <w:pPr>
        <w:pStyle w:val="Normalnie"/>
        <w:keepNext/>
        <w:ind w:left="142" w:firstLine="0"/>
        <w:rPr>
          <w:rStyle w:val="WyrnienieU"/>
          <w:b/>
        </w:rPr>
      </w:pPr>
      <w:r>
        <w:rPr>
          <w:rStyle w:val="WyrnienieU"/>
          <w:b/>
        </w:rPr>
        <w:t>Paweł I</w:t>
      </w:r>
      <w:r w:rsidRPr="00207AB5">
        <w:rPr>
          <w:rStyle w:val="WyrnienieU"/>
          <w:b/>
        </w:rPr>
        <w:t xml:space="preserve">II </w:t>
      </w:r>
      <w:r w:rsidRPr="00880F2C">
        <w:rPr>
          <w:rStyle w:val="WyrnienieU"/>
          <w:bCs/>
        </w:rPr>
        <w:t>(15</w:t>
      </w:r>
      <w:r w:rsidR="000F39CE" w:rsidRPr="00880F2C">
        <w:rPr>
          <w:rStyle w:val="WyrnienieU"/>
          <w:bCs/>
        </w:rPr>
        <w:t>34</w:t>
      </w:r>
      <w:r w:rsidRPr="00880F2C">
        <w:rPr>
          <w:rStyle w:val="WyrnienieU"/>
          <w:bCs/>
        </w:rPr>
        <w:t>-15</w:t>
      </w:r>
      <w:r w:rsidR="000F39CE" w:rsidRPr="00880F2C">
        <w:rPr>
          <w:rStyle w:val="WyrnienieU"/>
          <w:bCs/>
        </w:rPr>
        <w:t>49</w:t>
      </w:r>
      <w:r w:rsidRPr="00880F2C">
        <w:rPr>
          <w:rStyle w:val="WyrnienieU"/>
          <w:bCs/>
        </w:rPr>
        <w:t>)</w:t>
      </w:r>
    </w:p>
    <w:p w14:paraId="78B57BDD" w14:textId="77777777" w:rsidR="000F39CE" w:rsidRPr="000F39CE" w:rsidRDefault="00B744B7" w:rsidP="000F39CE">
      <w:pPr>
        <w:pStyle w:val="Normalnie"/>
      </w:pPr>
      <w:r w:rsidRPr="00207AB5">
        <w:rPr>
          <w:bCs/>
        </w:rPr>
        <w:t xml:space="preserve"> - </w:t>
      </w:r>
      <w:r>
        <w:rPr>
          <w:bCs/>
        </w:rPr>
        <w:t xml:space="preserve">zwołuje Sobór Trydencki, na którym </w:t>
      </w:r>
      <w:r w:rsidR="00066F38">
        <w:rPr>
          <w:bCs/>
        </w:rPr>
        <w:t xml:space="preserve">rozważają </w:t>
      </w:r>
      <w:r>
        <w:rPr>
          <w:bCs/>
        </w:rPr>
        <w:t xml:space="preserve">jak wytępić herezję. Robotę tą zlecono </w:t>
      </w:r>
      <w:r w:rsidR="000F39CE">
        <w:rPr>
          <w:bCs/>
        </w:rPr>
        <w:t xml:space="preserve">Ignacemu Loyoli i </w:t>
      </w:r>
      <w:r>
        <w:rPr>
          <w:bCs/>
        </w:rPr>
        <w:t>powołanemu podczas soboru Towarzystwu Jez</w:t>
      </w:r>
      <w:r w:rsidR="000F39CE">
        <w:rPr>
          <w:bCs/>
        </w:rPr>
        <w:t>usowemu (</w:t>
      </w:r>
      <w:r w:rsidR="000F39CE" w:rsidRPr="00066F38">
        <w:rPr>
          <w:b/>
        </w:rPr>
        <w:t>Jezui</w:t>
      </w:r>
      <w:r w:rsidR="00066F38" w:rsidRPr="00066F38">
        <w:rPr>
          <w:b/>
        </w:rPr>
        <w:t>tom</w:t>
      </w:r>
      <w:r w:rsidR="000F39CE">
        <w:rPr>
          <w:bCs/>
        </w:rPr>
        <w:t>)</w:t>
      </w:r>
      <w:r>
        <w:rPr>
          <w:bCs/>
        </w:rPr>
        <w:t xml:space="preserve">. </w:t>
      </w:r>
      <w:r w:rsidR="000F39CE">
        <w:t>Powołał komisję kardynalską, która miała opracować raport na temat nadużyć w Kościele</w:t>
      </w:r>
      <w:r w:rsidR="00066F38">
        <w:t>,</w:t>
      </w:r>
      <w:r w:rsidR="000F39CE">
        <w:t xml:space="preserve"> jednak zawarte w nim postulaty nigdy nie weszły w życie</w:t>
      </w:r>
      <w:r w:rsidR="00066F38">
        <w:t xml:space="preserve"> (Paweł VI umieścił ten raport na indeksie ksiąg zakazanych)</w:t>
      </w:r>
      <w:r w:rsidR="000F39CE">
        <w:t xml:space="preserve">. Ponadto: uznał, że Indianie mają duszę; zreformował </w:t>
      </w:r>
      <w:r w:rsidR="000F39CE" w:rsidRPr="000F39CE">
        <w:t>inkwizycję</w:t>
      </w:r>
      <w:r w:rsidR="000F39CE">
        <w:t xml:space="preserve">, która od tego czasu nosiła nazwę </w:t>
      </w:r>
      <w:r w:rsidR="000F39CE" w:rsidRPr="00066F38">
        <w:rPr>
          <w:b/>
          <w:bCs/>
        </w:rPr>
        <w:t>Świętego Oficjum</w:t>
      </w:r>
      <w:r w:rsidR="000F39CE">
        <w:t xml:space="preserve">, ekskomunikował </w:t>
      </w:r>
      <w:r w:rsidR="000F39CE" w:rsidRPr="000F39CE">
        <w:t>Henryka VIII</w:t>
      </w:r>
      <w:r w:rsidR="000F39CE">
        <w:t xml:space="preserve">; zachęcał króla francuskiego do prześladowania </w:t>
      </w:r>
      <w:r w:rsidR="000F39CE" w:rsidRPr="000F39CE">
        <w:t>hugenotów</w:t>
      </w:r>
      <w:r w:rsidR="000F39CE">
        <w:t>.</w:t>
      </w:r>
      <w:r w:rsidR="0024378D">
        <w:t xml:space="preserve"> Uznał Biblię i Tradycję za równorzędne źródła wiary.</w:t>
      </w:r>
    </w:p>
    <w:p w14:paraId="655DD6DA" w14:textId="77777777" w:rsidR="003C2966" w:rsidRPr="00207AB5" w:rsidRDefault="003C2966" w:rsidP="00422A2B">
      <w:pPr>
        <w:pStyle w:val="Normalnie"/>
        <w:keepNext/>
        <w:ind w:left="142" w:firstLine="0"/>
        <w:rPr>
          <w:rStyle w:val="WyrnienieU"/>
          <w:b/>
        </w:rPr>
      </w:pPr>
      <w:r w:rsidRPr="00207AB5">
        <w:rPr>
          <w:rStyle w:val="WyrnienieU"/>
          <w:b/>
        </w:rPr>
        <w:t>Pius V </w:t>
      </w:r>
      <w:r w:rsidR="00207AB5" w:rsidRPr="00880F2C">
        <w:rPr>
          <w:rStyle w:val="WyrnienieU"/>
          <w:bCs/>
        </w:rPr>
        <w:t>(</w:t>
      </w:r>
      <w:r w:rsidRPr="00880F2C">
        <w:rPr>
          <w:rStyle w:val="WyrnienieU"/>
          <w:bCs/>
        </w:rPr>
        <w:t>1566-1572</w:t>
      </w:r>
      <w:r w:rsidR="00207AB5" w:rsidRPr="00880F2C">
        <w:rPr>
          <w:rStyle w:val="WyrnienieU"/>
          <w:bCs/>
        </w:rPr>
        <w:t>)</w:t>
      </w:r>
      <w:r w:rsidRPr="00207AB5">
        <w:rPr>
          <w:rStyle w:val="WyrnienieU"/>
          <w:b/>
        </w:rPr>
        <w:t xml:space="preserve"> </w:t>
      </w:r>
    </w:p>
    <w:p w14:paraId="5C0855EA" w14:textId="77777777" w:rsidR="003C2966" w:rsidRDefault="003C2966" w:rsidP="00F5263C">
      <w:pPr>
        <w:pStyle w:val="Normalnie"/>
        <w:ind w:left="567" w:firstLine="0"/>
      </w:pPr>
      <w:r>
        <w:t>ekskomunikował angielską królową Elżbietę</w:t>
      </w:r>
      <w:r w:rsidR="00207AB5">
        <w:t xml:space="preserve">, </w:t>
      </w:r>
      <w:r>
        <w:t>przeciwnik reformacji, skazał wielu włoskich protestantów na śmierć</w:t>
      </w:r>
      <w:r w:rsidR="00207AB5">
        <w:t xml:space="preserve">. </w:t>
      </w:r>
      <w:r>
        <w:t xml:space="preserve">W 1570 konstytucją </w:t>
      </w:r>
      <w:r w:rsidRPr="00207AB5">
        <w:rPr>
          <w:i/>
          <w:iCs/>
        </w:rPr>
        <w:t>Quo primum</w:t>
      </w:r>
      <w:r>
        <w:t> ustanowił Wieczny Kanon Mszy Świętej</w:t>
      </w:r>
    </w:p>
    <w:p w14:paraId="46D4E15A" w14:textId="77777777" w:rsidR="003C2966" w:rsidRPr="00207AB5" w:rsidRDefault="003C2966" w:rsidP="004C0814">
      <w:pPr>
        <w:pStyle w:val="Normalnie"/>
        <w:keepNext/>
        <w:ind w:left="142" w:firstLine="0"/>
        <w:rPr>
          <w:rStyle w:val="WyrnienieU"/>
          <w:b/>
        </w:rPr>
      </w:pPr>
      <w:r w:rsidRPr="00207AB5">
        <w:rPr>
          <w:rStyle w:val="WyrnienieU"/>
          <w:b/>
        </w:rPr>
        <w:t xml:space="preserve">Grzegorz XIII </w:t>
      </w:r>
      <w:r w:rsidR="00207AB5" w:rsidRPr="00880F2C">
        <w:rPr>
          <w:rStyle w:val="WyrnienieU"/>
          <w:bCs/>
        </w:rPr>
        <w:t>(</w:t>
      </w:r>
      <w:r w:rsidRPr="00880F2C">
        <w:rPr>
          <w:rStyle w:val="WyrnienieU"/>
          <w:bCs/>
        </w:rPr>
        <w:t>1572-1585</w:t>
      </w:r>
      <w:r w:rsidR="00207AB5" w:rsidRPr="00880F2C">
        <w:rPr>
          <w:rStyle w:val="WyrnienieU"/>
          <w:bCs/>
        </w:rPr>
        <w:t>)</w:t>
      </w:r>
    </w:p>
    <w:p w14:paraId="6FD61062" w14:textId="77777777" w:rsidR="003C2966" w:rsidRDefault="003C2966" w:rsidP="00F5263C">
      <w:pPr>
        <w:pStyle w:val="Normalnie"/>
        <w:ind w:left="567" w:firstLine="0"/>
      </w:pPr>
      <w:r>
        <w:t>reforma kalendarza w 1582 roku</w:t>
      </w:r>
      <w:r w:rsidR="00207AB5">
        <w:t xml:space="preserve">; </w:t>
      </w:r>
      <w:r>
        <w:t>wychwalał w 1572 r. hugenotów, w noc</w:t>
      </w:r>
      <w:r w:rsidR="00FF39B8">
        <w:t xml:space="preserve"> </w:t>
      </w:r>
      <w:r>
        <w:t>św.</w:t>
      </w:r>
      <w:r w:rsidR="00FF39B8">
        <w:t> </w:t>
      </w:r>
      <w:r>
        <w:t>Bartłomieja</w:t>
      </w:r>
    </w:p>
    <w:p w14:paraId="023F85E1" w14:textId="77777777" w:rsidR="003C2966" w:rsidRPr="00880F2C" w:rsidRDefault="003C2966" w:rsidP="00422A2B">
      <w:pPr>
        <w:pStyle w:val="Normalnie"/>
        <w:keepNext/>
        <w:ind w:left="142" w:firstLine="0"/>
        <w:rPr>
          <w:rStyle w:val="WyrnienieU"/>
          <w:bCs/>
        </w:rPr>
      </w:pPr>
      <w:r w:rsidRPr="00207AB5">
        <w:rPr>
          <w:rStyle w:val="WyrnienieU"/>
          <w:b/>
        </w:rPr>
        <w:t xml:space="preserve">Sykstus V </w:t>
      </w:r>
      <w:r w:rsidR="00207AB5" w:rsidRPr="00880F2C">
        <w:rPr>
          <w:rStyle w:val="WyrnienieU"/>
          <w:bCs/>
        </w:rPr>
        <w:t>(</w:t>
      </w:r>
      <w:r w:rsidRPr="00880F2C">
        <w:rPr>
          <w:rStyle w:val="WyrnienieU"/>
          <w:bCs/>
        </w:rPr>
        <w:t>1585-1590</w:t>
      </w:r>
      <w:r w:rsidR="00207AB5" w:rsidRPr="00880F2C">
        <w:rPr>
          <w:rStyle w:val="WyrnienieU"/>
          <w:bCs/>
        </w:rPr>
        <w:t>)</w:t>
      </w:r>
      <w:r w:rsidRPr="00880F2C">
        <w:rPr>
          <w:rStyle w:val="WyrnienieU"/>
          <w:bCs/>
        </w:rPr>
        <w:t xml:space="preserve"> </w:t>
      </w:r>
    </w:p>
    <w:p w14:paraId="59FFA908" w14:textId="77777777" w:rsidR="003C2966" w:rsidRDefault="003C2966" w:rsidP="00F5263C">
      <w:pPr>
        <w:pStyle w:val="Normalnie"/>
        <w:ind w:left="567" w:firstLine="0"/>
      </w:pPr>
      <w:r>
        <w:t>po soborze trydenckim wydał w 1590 autoryzowaną przez siebie, pełną błędów Biblię - Wulgatę Sykstyńską.</w:t>
      </w:r>
    </w:p>
    <w:p w14:paraId="40047CC3" w14:textId="77777777" w:rsidR="003C2966" w:rsidRPr="00207AB5" w:rsidRDefault="003C2966" w:rsidP="00422A2B">
      <w:pPr>
        <w:pStyle w:val="Normalnie"/>
        <w:keepNext/>
        <w:ind w:left="142" w:firstLine="0"/>
        <w:rPr>
          <w:rStyle w:val="WyrnienieU"/>
          <w:b/>
        </w:rPr>
      </w:pPr>
      <w:r w:rsidRPr="00207AB5">
        <w:rPr>
          <w:rStyle w:val="WyrnienieU"/>
          <w:b/>
        </w:rPr>
        <w:t xml:space="preserve">Klemens VIII </w:t>
      </w:r>
      <w:r w:rsidR="00207AB5" w:rsidRPr="00880F2C">
        <w:rPr>
          <w:rStyle w:val="WyrnienieU"/>
          <w:bCs/>
        </w:rPr>
        <w:t>(</w:t>
      </w:r>
      <w:r w:rsidRPr="00880F2C">
        <w:rPr>
          <w:rStyle w:val="WyrnienieU"/>
          <w:bCs/>
        </w:rPr>
        <w:t>1592-1605</w:t>
      </w:r>
      <w:r w:rsidR="00207AB5" w:rsidRPr="00880F2C">
        <w:rPr>
          <w:rStyle w:val="WyrnienieU"/>
          <w:bCs/>
        </w:rPr>
        <w:t>)</w:t>
      </w:r>
      <w:r w:rsidRPr="00207AB5">
        <w:rPr>
          <w:rStyle w:val="WyrnienieU"/>
          <w:b/>
        </w:rPr>
        <w:t xml:space="preserve"> </w:t>
      </w:r>
    </w:p>
    <w:p w14:paraId="0733220E" w14:textId="77777777" w:rsidR="003C2966" w:rsidRDefault="003C2966" w:rsidP="00F5263C">
      <w:pPr>
        <w:pStyle w:val="Normalnie"/>
        <w:ind w:left="567" w:firstLine="0"/>
      </w:pPr>
      <w:r>
        <w:t>w 1592 roku</w:t>
      </w:r>
      <w:r w:rsidR="00FF39B8">
        <w:t xml:space="preserve"> </w:t>
      </w:r>
      <w:r>
        <w:t>wydał tzw. Wulgatę Klementyńską.</w:t>
      </w:r>
    </w:p>
    <w:p w14:paraId="4FAE2510" w14:textId="77777777" w:rsidR="003C2966" w:rsidRDefault="003C2966" w:rsidP="003C2966">
      <w:pPr>
        <w:pStyle w:val="Dobitniewyrany"/>
        <w:ind w:firstLine="0"/>
      </w:pPr>
      <w:r>
        <w:t>Modernizm, antymodernizm i postmodernizm:</w:t>
      </w:r>
    </w:p>
    <w:p w14:paraId="66D0B692" w14:textId="77777777" w:rsidR="003C2966" w:rsidRPr="00207AB5" w:rsidRDefault="003C2966" w:rsidP="00207AB5">
      <w:pPr>
        <w:pStyle w:val="Normalnie"/>
        <w:ind w:left="142" w:firstLine="0"/>
        <w:rPr>
          <w:rStyle w:val="WyrnienieU"/>
          <w:b/>
        </w:rPr>
      </w:pPr>
      <w:r w:rsidRPr="00207AB5">
        <w:rPr>
          <w:rStyle w:val="WyrnienieU"/>
          <w:b/>
        </w:rPr>
        <w:t>Leon XIII</w:t>
      </w:r>
    </w:p>
    <w:p w14:paraId="6FF8DE1F" w14:textId="77777777" w:rsidR="003C2966" w:rsidRPr="00207AB5" w:rsidRDefault="003C2966" w:rsidP="00207AB5">
      <w:pPr>
        <w:pStyle w:val="Normalnie"/>
        <w:ind w:left="142" w:firstLine="0"/>
        <w:rPr>
          <w:rStyle w:val="WyrnienieU"/>
          <w:b/>
        </w:rPr>
      </w:pPr>
      <w:r w:rsidRPr="00207AB5">
        <w:rPr>
          <w:rStyle w:val="WyrnienieU"/>
          <w:b/>
        </w:rPr>
        <w:t xml:space="preserve">Pius X </w:t>
      </w:r>
      <w:r w:rsidR="00880F2C">
        <w:rPr>
          <w:rStyle w:val="WyrnienieU"/>
          <w:b/>
        </w:rPr>
        <w:t xml:space="preserve"> </w:t>
      </w:r>
      <w:r w:rsidR="00880F2C" w:rsidRPr="00880F2C">
        <w:rPr>
          <w:rStyle w:val="WyrnienieU"/>
          <w:bCs/>
        </w:rPr>
        <w:t>(</w:t>
      </w:r>
      <w:r w:rsidRPr="00880F2C">
        <w:rPr>
          <w:rStyle w:val="WyrnienieU"/>
          <w:bCs/>
        </w:rPr>
        <w:t>1903-1914</w:t>
      </w:r>
      <w:r w:rsidR="00880F2C" w:rsidRPr="00880F2C">
        <w:rPr>
          <w:rStyle w:val="WyrnienieU"/>
          <w:bCs/>
        </w:rPr>
        <w:t>)</w:t>
      </w:r>
      <w:r w:rsidRPr="00207AB5">
        <w:rPr>
          <w:rStyle w:val="WyrnienieU"/>
          <w:b/>
        </w:rPr>
        <w:t xml:space="preserve"> </w:t>
      </w:r>
    </w:p>
    <w:p w14:paraId="396E385C" w14:textId="77777777" w:rsidR="0053289A" w:rsidRDefault="0053289A" w:rsidP="0053289A">
      <w:pPr>
        <w:pStyle w:val="Normalnie"/>
        <w:ind w:left="567" w:firstLine="0"/>
      </w:pPr>
      <w:r>
        <w:t xml:space="preserve">Zachęcał do badania Pisma św. zakładając w Rzymie </w:t>
      </w:r>
      <w:r w:rsidRPr="0053289A">
        <w:t>Papieski Instytut Biblijny</w:t>
      </w:r>
    </w:p>
    <w:p w14:paraId="5474E6E1" w14:textId="77777777" w:rsidR="005069A3" w:rsidRDefault="005069A3" w:rsidP="00420A57">
      <w:pPr>
        <w:pStyle w:val="Normalnie"/>
        <w:keepNext/>
        <w:ind w:left="142" w:firstLine="0"/>
        <w:rPr>
          <w:rStyle w:val="WyrnienieU"/>
          <w:b/>
        </w:rPr>
      </w:pPr>
    </w:p>
    <w:p w14:paraId="23CA2E31" w14:textId="77777777" w:rsidR="003C2966" w:rsidRPr="00207AB5" w:rsidRDefault="003C2966" w:rsidP="00420A57">
      <w:pPr>
        <w:pStyle w:val="Normalnie"/>
        <w:keepNext/>
        <w:ind w:left="142" w:firstLine="0"/>
        <w:rPr>
          <w:rStyle w:val="WyrnienieU"/>
          <w:b/>
        </w:rPr>
      </w:pPr>
      <w:r w:rsidRPr="00207AB5">
        <w:rPr>
          <w:rStyle w:val="WyrnienieU"/>
          <w:b/>
        </w:rPr>
        <w:t xml:space="preserve">Pius XII, </w:t>
      </w:r>
      <w:r w:rsidR="00880F2C" w:rsidRPr="00880F2C">
        <w:rPr>
          <w:rStyle w:val="WyrnienieU"/>
          <w:bCs/>
        </w:rPr>
        <w:t>(</w:t>
      </w:r>
      <w:r w:rsidRPr="00880F2C">
        <w:rPr>
          <w:rStyle w:val="WyrnienieU"/>
          <w:bCs/>
        </w:rPr>
        <w:t>1939-1958</w:t>
      </w:r>
      <w:r w:rsidR="00880F2C" w:rsidRPr="00880F2C">
        <w:rPr>
          <w:rStyle w:val="WyrnienieU"/>
          <w:bCs/>
        </w:rPr>
        <w:t>)</w:t>
      </w:r>
      <w:r w:rsidRPr="00207AB5">
        <w:rPr>
          <w:rStyle w:val="WyrnienieU"/>
          <w:b/>
        </w:rPr>
        <w:t xml:space="preserve"> </w:t>
      </w:r>
    </w:p>
    <w:p w14:paraId="1E5AC939" w14:textId="77777777" w:rsidR="003C2966" w:rsidRDefault="003C2966" w:rsidP="00F5263C">
      <w:pPr>
        <w:pStyle w:val="Normalnie"/>
        <w:ind w:left="567" w:firstLine="0"/>
      </w:pPr>
      <w:r>
        <w:t>trudny czas II Wojny Światowej, a więc czas ustosunkowania się do nazizmu, komunizmu, holokaustu.</w:t>
      </w:r>
    </w:p>
    <w:p w14:paraId="1BE644C2" w14:textId="77777777" w:rsidR="004C0814" w:rsidRDefault="004C0814" w:rsidP="00F5263C">
      <w:pPr>
        <w:pStyle w:val="Normalnie"/>
        <w:ind w:left="567" w:firstLine="0"/>
      </w:pPr>
      <w:r>
        <w:t>ustanawia dogmat o wniebowzięciu NMP i ogłasza ją orędowniczką wiernych</w:t>
      </w:r>
    </w:p>
    <w:p w14:paraId="6BE89107" w14:textId="77777777" w:rsidR="004C0814" w:rsidRDefault="004C0814" w:rsidP="00F5263C">
      <w:pPr>
        <w:pStyle w:val="Normalnie"/>
        <w:ind w:left="567" w:firstLine="0"/>
      </w:pPr>
      <w:r>
        <w:t>zachęca do tłumaczenia Biblii z języków oryginalnych (nie z łaciny)</w:t>
      </w:r>
    </w:p>
    <w:p w14:paraId="5410AF7B" w14:textId="77777777" w:rsidR="003C2966" w:rsidRPr="00207AB5" w:rsidRDefault="003C2966" w:rsidP="00FF39B8">
      <w:pPr>
        <w:pStyle w:val="Normalnie"/>
        <w:keepNext/>
        <w:ind w:left="142" w:firstLine="0"/>
        <w:rPr>
          <w:rStyle w:val="WyrnienieU"/>
          <w:b/>
        </w:rPr>
      </w:pPr>
      <w:r w:rsidRPr="00207AB5">
        <w:rPr>
          <w:rStyle w:val="WyrnienieU"/>
          <w:b/>
        </w:rPr>
        <w:t xml:space="preserve">Jan XXIII </w:t>
      </w:r>
      <w:r w:rsidR="00880F2C">
        <w:rPr>
          <w:rStyle w:val="WyrnienieU"/>
          <w:b/>
        </w:rPr>
        <w:t>(</w:t>
      </w:r>
      <w:r w:rsidRPr="00880F2C">
        <w:rPr>
          <w:rStyle w:val="WyrnienieU"/>
          <w:bCs/>
        </w:rPr>
        <w:t>1958-1963</w:t>
      </w:r>
      <w:r w:rsidR="00880F2C">
        <w:rPr>
          <w:rStyle w:val="WyrnienieU"/>
          <w:bCs/>
        </w:rPr>
        <w:t>)</w:t>
      </w:r>
      <w:r w:rsidRPr="00207AB5">
        <w:rPr>
          <w:rStyle w:val="WyrnienieU"/>
          <w:b/>
        </w:rPr>
        <w:t xml:space="preserve"> </w:t>
      </w:r>
    </w:p>
    <w:p w14:paraId="1F28D7EE" w14:textId="77777777" w:rsidR="003C2966" w:rsidRDefault="003C2966" w:rsidP="00F5263C">
      <w:pPr>
        <w:pStyle w:val="Normalnie"/>
        <w:ind w:left="567" w:firstLine="0"/>
      </w:pPr>
      <w:r>
        <w:t>zwołał Sobów Watykański II</w:t>
      </w:r>
    </w:p>
    <w:p w14:paraId="7CF07B8E" w14:textId="77777777" w:rsidR="003C2966" w:rsidRPr="00207AB5" w:rsidRDefault="003C2966" w:rsidP="00207AB5">
      <w:pPr>
        <w:pStyle w:val="Normalnie"/>
        <w:ind w:left="142" w:firstLine="0"/>
        <w:rPr>
          <w:rStyle w:val="WyrnienieU"/>
          <w:b/>
        </w:rPr>
      </w:pPr>
      <w:r w:rsidRPr="00207AB5">
        <w:rPr>
          <w:rStyle w:val="WyrnienieU"/>
          <w:b/>
        </w:rPr>
        <w:t xml:space="preserve">Paweł IV </w:t>
      </w:r>
      <w:r w:rsidR="00880F2C" w:rsidRPr="00880F2C">
        <w:rPr>
          <w:rStyle w:val="WyrnienieU"/>
          <w:bCs/>
        </w:rPr>
        <w:t>(1963-1978)</w:t>
      </w:r>
    </w:p>
    <w:p w14:paraId="30C0FC56" w14:textId="77777777" w:rsidR="003C2966" w:rsidRDefault="003C2966" w:rsidP="00F5263C">
      <w:pPr>
        <w:pStyle w:val="Normalnie"/>
        <w:ind w:left="567" w:firstLine="0"/>
      </w:pPr>
      <w:r>
        <w:t>dokończył sobór</w:t>
      </w:r>
      <w:r w:rsidR="00207AB5">
        <w:t xml:space="preserve">; </w:t>
      </w:r>
      <w:r>
        <w:t>uśmiechał się do komunistów</w:t>
      </w:r>
    </w:p>
    <w:p w14:paraId="769D2B8E" w14:textId="77777777" w:rsidR="003C2966" w:rsidRDefault="003C2966" w:rsidP="00817843">
      <w:pPr>
        <w:pStyle w:val="Normalnie"/>
        <w:ind w:left="142" w:firstLine="0"/>
        <w:rPr>
          <w:rStyle w:val="WyrnienieU"/>
          <w:b/>
        </w:rPr>
      </w:pPr>
      <w:r w:rsidRPr="00817843">
        <w:rPr>
          <w:rStyle w:val="WyrnienieU"/>
          <w:b/>
        </w:rPr>
        <w:t>J</w:t>
      </w:r>
      <w:r w:rsidR="00817843">
        <w:rPr>
          <w:rStyle w:val="WyrnienieU"/>
          <w:b/>
        </w:rPr>
        <w:t xml:space="preserve">an </w:t>
      </w:r>
      <w:r w:rsidRPr="00817843">
        <w:rPr>
          <w:rStyle w:val="WyrnienieU"/>
          <w:b/>
        </w:rPr>
        <w:t>P</w:t>
      </w:r>
      <w:r w:rsidR="00817843">
        <w:rPr>
          <w:rStyle w:val="WyrnienieU"/>
          <w:b/>
        </w:rPr>
        <w:t>aweł II</w:t>
      </w:r>
      <w:r w:rsidRPr="00817843">
        <w:rPr>
          <w:rStyle w:val="WyrnienieU"/>
          <w:b/>
        </w:rPr>
        <w:t xml:space="preserve"> </w:t>
      </w:r>
      <w:r w:rsidR="00817843" w:rsidRPr="00880F2C">
        <w:rPr>
          <w:rStyle w:val="WyrnienieU"/>
          <w:bCs/>
        </w:rPr>
        <w:t>(</w:t>
      </w:r>
      <w:r w:rsidRPr="00880F2C">
        <w:rPr>
          <w:rStyle w:val="WyrnienieU"/>
          <w:bCs/>
        </w:rPr>
        <w:t>1978-2005</w:t>
      </w:r>
      <w:r w:rsidR="00817843">
        <w:rPr>
          <w:rStyle w:val="WyrnienieU"/>
          <w:b/>
        </w:rPr>
        <w:t>)</w:t>
      </w:r>
    </w:p>
    <w:p w14:paraId="069CEF42" w14:textId="77777777" w:rsidR="00224484" w:rsidRPr="00224484" w:rsidRDefault="00224484" w:rsidP="00224484">
      <w:pPr>
        <w:pStyle w:val="Normalnie"/>
        <w:ind w:left="567" w:firstLine="0"/>
      </w:pPr>
      <w:r>
        <w:t xml:space="preserve">Miał szczególny wpływ na wydarzenia w </w:t>
      </w:r>
      <w:r w:rsidRPr="00224484">
        <w:t>Europie Wschodniej</w:t>
      </w:r>
      <w:r>
        <w:t>. Chciał „postawić swój Kościół w sercu nowego sojuszu religijnego, który zgromadziłby żydów, muzułmanów i chrześcijan w wielkiej religijnej armadzie. Ogłoszony świętym w obecności dwóch papieży.</w:t>
      </w:r>
    </w:p>
    <w:p w14:paraId="4D937671" w14:textId="77777777" w:rsidR="00880F2C" w:rsidRDefault="00880F2C" w:rsidP="00817843">
      <w:pPr>
        <w:pStyle w:val="Normalnie"/>
        <w:ind w:left="142" w:firstLine="0"/>
        <w:rPr>
          <w:rStyle w:val="WyrnienieU"/>
          <w:bCs/>
        </w:rPr>
      </w:pPr>
      <w:r>
        <w:rPr>
          <w:rStyle w:val="WyrnienieU"/>
          <w:b/>
        </w:rPr>
        <w:t xml:space="preserve">Benedykt XVI </w:t>
      </w:r>
      <w:r w:rsidRPr="00880F2C">
        <w:rPr>
          <w:rStyle w:val="WyrnienieU"/>
          <w:bCs/>
        </w:rPr>
        <w:t>(2005 – 2013 – abdykował)</w:t>
      </w:r>
    </w:p>
    <w:p w14:paraId="2D33A11F" w14:textId="77777777" w:rsidR="00880F2C" w:rsidRDefault="00880F2C" w:rsidP="00817843">
      <w:pPr>
        <w:pStyle w:val="Normalnie"/>
        <w:ind w:left="142" w:firstLine="0"/>
        <w:rPr>
          <w:rStyle w:val="WyrnienieU"/>
          <w:bCs/>
        </w:rPr>
      </w:pPr>
      <w:r>
        <w:rPr>
          <w:rStyle w:val="WyrnienieU"/>
          <w:b/>
        </w:rPr>
        <w:t xml:space="preserve">Franciszek </w:t>
      </w:r>
      <w:r w:rsidRPr="00880F2C">
        <w:rPr>
          <w:rStyle w:val="WyrnienieU"/>
          <w:bCs/>
        </w:rPr>
        <w:t>(2013 - )</w:t>
      </w:r>
    </w:p>
    <w:p w14:paraId="30B8F476" w14:textId="77777777" w:rsidR="00880F2C" w:rsidRPr="00880F2C" w:rsidRDefault="00880F2C" w:rsidP="00880F2C">
      <w:pPr>
        <w:pStyle w:val="Normalnie"/>
        <w:ind w:left="567" w:firstLine="0"/>
      </w:pPr>
      <w:r>
        <w:t>wraz z wyborem Franciszka na papieża została przerwana trwająca od 913 r. (przez 1100 lat) tradycja, zgodnie z którą papieże przybierali imiona noszone przez poprzedników. Franciszek to pierwszy od 1100 lat papież nieeuropejczyk.</w:t>
      </w:r>
    </w:p>
    <w:p w14:paraId="4287104F" w14:textId="77777777" w:rsidR="00420A57" w:rsidRDefault="00420A57" w:rsidP="004B4F2F">
      <w:pPr>
        <w:pStyle w:val="Nagwek2"/>
      </w:pPr>
      <w:r>
        <w:br w:type="page"/>
      </w:r>
    </w:p>
    <w:p w14:paraId="52897E70" w14:textId="29BAE077" w:rsidR="006D3BF7" w:rsidRPr="006D3BF7" w:rsidRDefault="00D54BE7" w:rsidP="004B4F2F">
      <w:pPr>
        <w:pStyle w:val="Nagwek2"/>
      </w:pPr>
      <w:bookmarkStart w:id="240" w:name="_Toc192062163"/>
      <w:r>
        <w:lastRenderedPageBreak/>
        <w:t>Istotne w</w:t>
      </w:r>
      <w:r w:rsidR="006D3BF7" w:rsidRPr="006D3BF7">
        <w:t>ydarzenia historyczne w regionie jeleniogórsko-jaworskim po reformacji</w:t>
      </w:r>
      <w:bookmarkEnd w:id="240"/>
    </w:p>
    <w:p w14:paraId="7FC4836C" w14:textId="2D000EBE" w:rsidR="006D3BF7" w:rsidRPr="00853D7F" w:rsidRDefault="006D3BF7" w:rsidP="006D3BF7">
      <w:pPr>
        <w:ind w:left="709" w:hanging="425"/>
        <w:jc w:val="both"/>
        <w:rPr>
          <w:rStyle w:val="ANormalnyZnak"/>
        </w:rPr>
      </w:pPr>
      <w:r w:rsidRPr="00FB1B92">
        <w:rPr>
          <w:rStyle w:val="WyrnienieU"/>
        </w:rPr>
        <w:t xml:space="preserve">Pokój augsburski </w:t>
      </w:r>
      <w:r>
        <w:rPr>
          <w:rStyle w:val="WyrnienieU"/>
        </w:rPr>
        <w:t>(</w:t>
      </w:r>
      <w:r w:rsidRPr="00FB1B92">
        <w:rPr>
          <w:rStyle w:val="WyrnienieU"/>
        </w:rPr>
        <w:t>1555</w:t>
      </w:r>
      <w:r>
        <w:rPr>
          <w:rStyle w:val="WyrnienieU"/>
        </w:rPr>
        <w:t>)</w:t>
      </w:r>
      <w:r w:rsidRPr="00FB1B92">
        <w:rPr>
          <w:rStyle w:val="WyrnienieU"/>
        </w:rPr>
        <w:t xml:space="preserve"> </w:t>
      </w:r>
      <w:r w:rsidRPr="00853D7F">
        <w:rPr>
          <w:rStyle w:val="ANormalnyZnak"/>
        </w:rPr>
        <w:t>zawarty między cesarzem Karolem V a</w:t>
      </w:r>
      <w:r w:rsidR="00D54BE7">
        <w:rPr>
          <w:rStyle w:val="ANormalnyZnak"/>
        </w:rPr>
        <w:t> </w:t>
      </w:r>
      <w:r w:rsidRPr="00853D7F">
        <w:rPr>
          <w:rStyle w:val="ANormalnyZnak"/>
        </w:rPr>
        <w:t>protestanckimi książętami Rzeszy w Augsburgu. Stwierdzając zasadę „</w:t>
      </w:r>
      <w:r w:rsidRPr="00853D7F">
        <w:rPr>
          <w:rStyle w:val="ANormalnyZnak"/>
          <w:rFonts w:ascii="Daytona" w:hAnsi="Daytona"/>
          <w:sz w:val="32"/>
          <w:szCs w:val="32"/>
        </w:rPr>
        <w:t>Cuius regio. eius religio</w:t>
      </w:r>
      <w:r w:rsidRPr="00853D7F">
        <w:rPr>
          <w:rStyle w:val="ANormalnyZnak"/>
        </w:rPr>
        <w:t xml:space="preserve">” (czyj kraj, tego religia) </w:t>
      </w:r>
      <w:r>
        <w:rPr>
          <w:rStyle w:val="ANormalnyZnak"/>
        </w:rPr>
        <w:t>akceptował</w:t>
      </w:r>
      <w:r w:rsidRPr="00853D7F">
        <w:rPr>
          <w:rStyle w:val="ANormalnyZnak"/>
        </w:rPr>
        <w:t xml:space="preserve"> współistnienie obok siebie katolicyzmu i luteranizmu. Kończy wojnę toczącą się w latach 1552–1555.</w:t>
      </w:r>
    </w:p>
    <w:p w14:paraId="30F2C64A" w14:textId="77777777" w:rsidR="006D3BF7" w:rsidRDefault="006D3BF7" w:rsidP="006D3BF7">
      <w:pPr>
        <w:ind w:left="709" w:hanging="425"/>
        <w:rPr>
          <w:sz w:val="28"/>
          <w:szCs w:val="28"/>
        </w:rPr>
      </w:pPr>
      <w:r w:rsidRPr="006D3BF7">
        <w:rPr>
          <w:sz w:val="28"/>
          <w:szCs w:val="28"/>
        </w:rPr>
        <w:t xml:space="preserve">1618 – 1648: wojna 30-letnia. </w:t>
      </w:r>
      <w:r>
        <w:rPr>
          <w:sz w:val="28"/>
          <w:szCs w:val="28"/>
        </w:rPr>
        <w:t>Pokój Westwalski. Po 1654 roku powstają trzy kościoły pokoju: Świdnica, Jawor i Głogów</w:t>
      </w:r>
    </w:p>
    <w:p w14:paraId="6CADC8B1" w14:textId="77777777" w:rsidR="000A4E6F" w:rsidRDefault="006D3BF7" w:rsidP="006D3BF7">
      <w:pPr>
        <w:ind w:left="709" w:hanging="425"/>
        <w:rPr>
          <w:sz w:val="28"/>
          <w:szCs w:val="28"/>
        </w:rPr>
      </w:pPr>
      <w:r>
        <w:rPr>
          <w:sz w:val="28"/>
          <w:szCs w:val="28"/>
        </w:rPr>
        <w:t xml:space="preserve">1655 r. Cesarz Austrowęgierski zezwala protestantom na udział w nabożeństwach </w:t>
      </w:r>
      <w:r w:rsidR="000A4E6F">
        <w:rPr>
          <w:sz w:val="28"/>
          <w:szCs w:val="28"/>
        </w:rPr>
        <w:t>poza granicami cesarstwa (na terenie pruskich Łużyc). Powstają kościoły ucieczkowe.</w:t>
      </w:r>
    </w:p>
    <w:p w14:paraId="61F916E6" w14:textId="77777777" w:rsidR="000A4E6F" w:rsidRDefault="000A4E6F" w:rsidP="006D3BF7">
      <w:pPr>
        <w:ind w:left="709" w:hanging="425"/>
        <w:rPr>
          <w:sz w:val="28"/>
          <w:szCs w:val="28"/>
        </w:rPr>
      </w:pPr>
      <w:r>
        <w:rPr>
          <w:sz w:val="28"/>
          <w:szCs w:val="28"/>
        </w:rPr>
        <w:t xml:space="preserve">1709 r. Cesarz Józef </w:t>
      </w:r>
      <w:r w:rsidR="003C30C6">
        <w:rPr>
          <w:sz w:val="28"/>
          <w:szCs w:val="28"/>
        </w:rPr>
        <w:t>I</w:t>
      </w:r>
      <w:r>
        <w:rPr>
          <w:sz w:val="28"/>
          <w:szCs w:val="28"/>
        </w:rPr>
        <w:t xml:space="preserve"> Habsburg pod presją króla Szwecji Karola XII zezwala na wzniesienie 6 nowych kościołów protestanckich, zwanych kościołami łaski.</w:t>
      </w:r>
    </w:p>
    <w:p w14:paraId="2BF06546" w14:textId="77777777" w:rsidR="006D3BF7" w:rsidRPr="006D3BF7" w:rsidRDefault="000A4E6F" w:rsidP="006D3BF7">
      <w:pPr>
        <w:ind w:left="709" w:hanging="425"/>
        <w:rPr>
          <w:sz w:val="28"/>
          <w:szCs w:val="28"/>
        </w:rPr>
      </w:pPr>
      <w:r>
        <w:rPr>
          <w:sz w:val="28"/>
          <w:szCs w:val="28"/>
        </w:rPr>
        <w:t>1741 r. Fryderyk II</w:t>
      </w:r>
      <w:r w:rsidR="00AA7745">
        <w:rPr>
          <w:sz w:val="28"/>
          <w:szCs w:val="28"/>
        </w:rPr>
        <w:t xml:space="preserve"> Mądry</w:t>
      </w:r>
      <w:r>
        <w:rPr>
          <w:sz w:val="28"/>
          <w:szCs w:val="28"/>
        </w:rPr>
        <w:t>, król Pruski wkracza na Śląsk (wojny śląskie). Protestanci uzyskują przywilej budowy domów modlitwy</w:t>
      </w:r>
      <w:r w:rsidR="006D3BF7">
        <w:rPr>
          <w:sz w:val="28"/>
          <w:szCs w:val="28"/>
        </w:rPr>
        <w:t xml:space="preserve"> </w:t>
      </w:r>
    </w:p>
    <w:p w14:paraId="4E9ABD92" w14:textId="77777777" w:rsidR="00D54BE7" w:rsidRPr="00D54BE7" w:rsidRDefault="00D54BE7" w:rsidP="004B4F2F">
      <w:pPr>
        <w:pStyle w:val="Nagwek2"/>
      </w:pPr>
      <w:bookmarkStart w:id="241" w:name="_Toc192062164"/>
      <w:r w:rsidRPr="00D54BE7">
        <w:t>Polecane linki z materiałem rozszerzającym zakres informacji:</w:t>
      </w:r>
      <w:bookmarkEnd w:id="241"/>
    </w:p>
    <w:p w14:paraId="3DCC3C40" w14:textId="77777777" w:rsidR="00172318" w:rsidRDefault="00172318" w:rsidP="00172318">
      <w:hyperlink r:id="rId171" w:history="1">
        <w:r w:rsidRPr="00333802">
          <w:rPr>
            <w:rStyle w:val="Hipercze"/>
            <w:color w:val="002060"/>
          </w:rPr>
          <w:t>https://www.wystawabiblii.pl/</w:t>
        </w:r>
      </w:hyperlink>
      <w:r w:rsidRPr="00172318">
        <w:rPr>
          <w:rStyle w:val="Hipercze"/>
          <w:u w:val="none"/>
        </w:rPr>
        <w:t xml:space="preserve"> -</w:t>
      </w:r>
      <w:r>
        <w:rPr>
          <w:sz w:val="28"/>
          <w:szCs w:val="28"/>
        </w:rPr>
        <w:t xml:space="preserve"> Opisy prezentacji w języku polskim, niemieckim, angielskim, rosyjskim i ukraińskim; wirtualny spacer po wystawie</w:t>
      </w:r>
    </w:p>
    <w:p w14:paraId="5F302BC7" w14:textId="77777777" w:rsidR="004B21C7" w:rsidRPr="00E4319D" w:rsidRDefault="00902898" w:rsidP="004B21C7">
      <w:pPr>
        <w:rPr>
          <w:sz w:val="28"/>
          <w:szCs w:val="28"/>
        </w:rPr>
      </w:pPr>
      <w:hyperlink r:id="rId172" w:history="1">
        <w:r w:rsidRPr="00333802">
          <w:rPr>
            <w:rStyle w:val="Hipercze"/>
            <w:color w:val="002060"/>
          </w:rPr>
          <w:t>https://www.youtube.com/watch?v=zst-Qpu-Qm</w:t>
        </w:r>
        <w:r w:rsidRPr="002C7B32">
          <w:rPr>
            <w:rStyle w:val="Hipercze"/>
          </w:rPr>
          <w:t>k</w:t>
        </w:r>
      </w:hyperlink>
      <w:r w:rsidR="00E4319D">
        <w:rPr>
          <w:rStyle w:val="Hipercze"/>
        </w:rPr>
        <w:t xml:space="preserve"> </w:t>
      </w:r>
      <w:r w:rsidR="00E4319D" w:rsidRPr="00E4319D">
        <w:rPr>
          <w:sz w:val="28"/>
          <w:szCs w:val="28"/>
        </w:rPr>
        <w:t>– Wystawa Biblii w Katowicach</w:t>
      </w:r>
    </w:p>
    <w:p w14:paraId="560C6AE7" w14:textId="77777777" w:rsidR="004B21C7" w:rsidRDefault="004B21C7" w:rsidP="004B21C7">
      <w:hyperlink r:id="rId173" w:history="1">
        <w:r w:rsidRPr="00333802">
          <w:rPr>
            <w:rStyle w:val="Hipercze"/>
            <w:color w:val="002060"/>
          </w:rPr>
          <w:t>https://www.youtube.com/watch?v=YjVCBzVF9mg</w:t>
        </w:r>
      </w:hyperlink>
      <w:r w:rsidR="00E4319D" w:rsidRPr="00333802">
        <w:rPr>
          <w:rStyle w:val="Hipercze"/>
          <w:color w:val="002060"/>
        </w:rPr>
        <w:t xml:space="preserve"> </w:t>
      </w:r>
      <w:r w:rsidR="00E4319D" w:rsidRPr="00E4319D">
        <w:rPr>
          <w:sz w:val="28"/>
          <w:szCs w:val="28"/>
        </w:rPr>
        <w:t>– Wystawa Biblii w Gliwicach</w:t>
      </w:r>
    </w:p>
    <w:p w14:paraId="356DF231" w14:textId="77777777" w:rsidR="004B21C7" w:rsidRPr="00172318" w:rsidRDefault="001B6475" w:rsidP="00E4319D">
      <w:pPr>
        <w:rPr>
          <w:rStyle w:val="Hipercze"/>
          <w:color w:val="auto"/>
        </w:rPr>
      </w:pPr>
      <w:hyperlink r:id="rId174" w:history="1">
        <w:r w:rsidRPr="00333802">
          <w:rPr>
            <w:rStyle w:val="Hipercze"/>
            <w:color w:val="002060"/>
          </w:rPr>
          <w:t>http://bibliepolskie.pl/</w:t>
        </w:r>
      </w:hyperlink>
      <w:r w:rsidR="00E4319D">
        <w:rPr>
          <w:rStyle w:val="Hipercze"/>
        </w:rPr>
        <w:t xml:space="preserve"> </w:t>
      </w:r>
      <w:r w:rsidR="00E4319D">
        <w:rPr>
          <w:sz w:val="28"/>
          <w:szCs w:val="28"/>
        </w:rPr>
        <w:t>- S</w:t>
      </w:r>
      <w:r w:rsidR="00E4319D" w:rsidRPr="00E4319D">
        <w:rPr>
          <w:sz w:val="28"/>
          <w:szCs w:val="28"/>
        </w:rPr>
        <w:t xml:space="preserve">erwis o polskich </w:t>
      </w:r>
      <w:r w:rsidR="00E4319D" w:rsidRPr="00172318">
        <w:rPr>
          <w:sz w:val="28"/>
          <w:szCs w:val="28"/>
        </w:rPr>
        <w:t>bibliach</w:t>
      </w:r>
    </w:p>
    <w:p w14:paraId="55F10636" w14:textId="77777777" w:rsidR="001B6475" w:rsidRPr="00E4319D" w:rsidRDefault="00E4319D" w:rsidP="00E4319D">
      <w:pPr>
        <w:rPr>
          <w:rStyle w:val="Hipercze"/>
        </w:rPr>
      </w:pPr>
      <w:hyperlink r:id="rId175" w:history="1">
        <w:r w:rsidRPr="00333802">
          <w:rPr>
            <w:rStyle w:val="Hipercze"/>
            <w:color w:val="002060"/>
          </w:rPr>
          <w:t>http://www.psnt.pl/</w:t>
        </w:r>
      </w:hyperlink>
      <w:r w:rsidRPr="00E4319D">
        <w:rPr>
          <w:sz w:val="28"/>
          <w:szCs w:val="28"/>
        </w:rPr>
        <w:t xml:space="preserve"> - Polskie przekłady Nowego Testamentu</w:t>
      </w:r>
    </w:p>
    <w:p w14:paraId="1A88193D" w14:textId="77777777" w:rsidR="00E4319D" w:rsidRPr="0003002E" w:rsidRDefault="00BB2BEB" w:rsidP="00BB5C96">
      <w:pPr>
        <w:pStyle w:val="Normalnie"/>
        <w:ind w:firstLine="0"/>
        <w:rPr>
          <w:sz w:val="26"/>
        </w:rPr>
      </w:pPr>
      <w:hyperlink r:id="rId176" w:history="1">
        <w:r w:rsidRPr="00333802">
          <w:rPr>
            <w:rStyle w:val="Hipercze"/>
            <w:color w:val="002060"/>
            <w:sz w:val="26"/>
          </w:rPr>
          <w:t>https://www.youtube.com/channel/UCUiBzN3u2cUEy8dxsKLiutA/videos</w:t>
        </w:r>
      </w:hyperlink>
      <w:r w:rsidRPr="0003002E">
        <w:rPr>
          <w:sz w:val="26"/>
        </w:rPr>
        <w:t xml:space="preserve"> </w:t>
      </w:r>
      <w:r w:rsidRPr="0003002E">
        <w:rPr>
          <w:sz w:val="26"/>
        </w:rPr>
        <w:br/>
        <w:t>-</w:t>
      </w:r>
      <w:r w:rsidR="00BB5C96" w:rsidRPr="0003002E">
        <w:rPr>
          <w:sz w:val="26"/>
        </w:rPr>
        <w:t xml:space="preserve">Projekt Biblia – interesujące filmiki dotyczące </w:t>
      </w:r>
      <w:r w:rsidR="00240BCB" w:rsidRPr="0003002E">
        <w:rPr>
          <w:sz w:val="26"/>
        </w:rPr>
        <w:t>Biblii</w:t>
      </w:r>
    </w:p>
    <w:p w14:paraId="723D07E8" w14:textId="77777777" w:rsidR="00BC6CBC" w:rsidRDefault="00BC6CBC" w:rsidP="00BC6CBC">
      <w:pPr>
        <w:rPr>
          <w:szCs w:val="26"/>
        </w:rPr>
      </w:pPr>
      <w:hyperlink r:id="rId177" w:anchor="c349" w:history="1">
        <w:r w:rsidRPr="00333802">
          <w:rPr>
            <w:rStyle w:val="Hipercze"/>
            <w:color w:val="002060"/>
            <w:spacing w:val="6"/>
            <w:kern w:val="26"/>
            <w:szCs w:val="26"/>
            <w:lang w:eastAsia="en-US"/>
          </w:rPr>
          <w:t>https://izi.travel/de/690c-zapraszamy-na-wystawe-biblii-sylt/pl#c349</w:t>
        </w:r>
      </w:hyperlink>
      <w:r w:rsidRPr="0003002E">
        <w:rPr>
          <w:rStyle w:val="Hipercze"/>
          <w:spacing w:val="6"/>
          <w:kern w:val="26"/>
          <w:szCs w:val="26"/>
          <w:lang w:eastAsia="en-US"/>
        </w:rPr>
        <w:t xml:space="preserve"> </w:t>
      </w:r>
      <w:r w:rsidRPr="0003002E">
        <w:rPr>
          <w:szCs w:val="26"/>
        </w:rPr>
        <w:t xml:space="preserve"> - audio przewodnik w języku polskim po niemieckiej wystawie Biblii </w:t>
      </w:r>
      <w:r w:rsidR="006B02F4" w:rsidRPr="0003002E">
        <w:rPr>
          <w:szCs w:val="26"/>
        </w:rPr>
        <w:t>na wyspie Sylt.</w:t>
      </w:r>
    </w:p>
    <w:p w14:paraId="2A654BD0" w14:textId="77777777" w:rsidR="00FC4D91" w:rsidRDefault="007D5703" w:rsidP="00BC6CBC">
      <w:pPr>
        <w:rPr>
          <w:szCs w:val="26"/>
        </w:rPr>
      </w:pPr>
      <w:hyperlink r:id="rId178" w:history="1">
        <w:r w:rsidRPr="00333802">
          <w:rPr>
            <w:rStyle w:val="Hipercze"/>
            <w:color w:val="002060"/>
            <w:szCs w:val="26"/>
          </w:rPr>
          <w:t>https://youtu.be/_q8zidVb0fs</w:t>
        </w:r>
      </w:hyperlink>
      <w:r>
        <w:rPr>
          <w:szCs w:val="26"/>
        </w:rPr>
        <w:t xml:space="preserve"> </w:t>
      </w:r>
      <w:r w:rsidR="00FC4D91">
        <w:rPr>
          <w:szCs w:val="26"/>
        </w:rPr>
        <w:t xml:space="preserve"> Seria wywiadów Pawła Lupy na temat mitów dotyczących chrześcijaństwa. </w:t>
      </w:r>
    </w:p>
    <w:p w14:paraId="0B1A4036" w14:textId="77777777" w:rsidR="00C66B23" w:rsidRPr="0003002E" w:rsidRDefault="00C66B23" w:rsidP="00BC6CBC">
      <w:pPr>
        <w:rPr>
          <w:szCs w:val="26"/>
        </w:rPr>
      </w:pPr>
      <w:r w:rsidRPr="00C66B23">
        <w:rPr>
          <w:color w:val="002060"/>
          <w:szCs w:val="26"/>
        </w:rPr>
        <w:t xml:space="preserve">Lee Strobel. Sprawa Chrystusa. </w:t>
      </w:r>
      <w:r>
        <w:t>Książka, która prowadzi czytelnika krok po kroku drogą, jaką przeszedł Lee Strobel – od sceptycyzmu po pewność, że zmartwychwstanie Jezusa jest faktem!</w:t>
      </w:r>
    </w:p>
    <w:p w14:paraId="091DFC56" w14:textId="77777777" w:rsidR="008866F0" w:rsidRDefault="008866F0" w:rsidP="008866F0">
      <w:pPr>
        <w:pStyle w:val="Normalnie"/>
        <w:ind w:firstLine="0"/>
        <w:rPr>
          <w:spacing w:val="-4"/>
          <w:kern w:val="0"/>
          <w:sz w:val="26"/>
          <w:lang w:eastAsia="pl-PL"/>
        </w:rPr>
      </w:pPr>
      <w:hyperlink r:id="rId179" w:history="1">
        <w:r w:rsidRPr="009F27AC">
          <w:rPr>
            <w:rStyle w:val="Hipercze"/>
            <w:spacing w:val="-4"/>
            <w:kern w:val="0"/>
            <w:sz w:val="26"/>
            <w:lang w:eastAsia="pl-PL"/>
          </w:rPr>
          <w:t>https://jeleniagora.adwentysci.org/wystawa-biblii/</w:t>
        </w:r>
      </w:hyperlink>
      <w:r>
        <w:rPr>
          <w:spacing w:val="-4"/>
          <w:kern w:val="0"/>
          <w:sz w:val="26"/>
          <w:lang w:eastAsia="pl-PL"/>
        </w:rPr>
        <w:t xml:space="preserve"> - strona informacyjna o przedmiotowej wystawie Biblii</w:t>
      </w:r>
    </w:p>
    <w:p w14:paraId="36FBB1C3" w14:textId="431D70DC" w:rsidR="00066B23" w:rsidRDefault="00066B23" w:rsidP="00066B23">
      <w:pPr>
        <w:pStyle w:val="ANormalny"/>
        <w:ind w:firstLine="0"/>
      </w:pPr>
      <w:hyperlink r:id="rId180" w:history="1">
        <w:r w:rsidRPr="00333802">
          <w:rPr>
            <w:rStyle w:val="Hipercze"/>
            <w:color w:val="002060"/>
          </w:rPr>
          <w:t>https://www.youtube.com/watch?v=4iMQsb-ZY14</w:t>
        </w:r>
      </w:hyperlink>
      <w:r>
        <w:t xml:space="preserve"> – Jan W.Klif REFORMACJA. </w:t>
      </w:r>
      <w:r>
        <w:rPr>
          <w:rStyle w:val="yt-core-attributed-string--link-inherit-color"/>
          <w:color w:val="131313"/>
        </w:rPr>
        <w:t>Film ten opowiada historię Europy z perspektywy walki o wolność osobistą, wolność sumienia, wolność wypowiedzi, wolność zgromadzeń. Jest to czwarta część serii "I Zasiadł na Tronie Cesarz". Przekorna opowieść Jana W.Klifa o</w:t>
      </w:r>
      <w:r w:rsidR="00D54BE7">
        <w:rPr>
          <w:rStyle w:val="yt-core-attributed-string--link-inherit-color"/>
          <w:color w:val="131313"/>
        </w:rPr>
        <w:t> </w:t>
      </w:r>
      <w:r>
        <w:rPr>
          <w:rStyle w:val="yt-core-attributed-string--link-inherit-color"/>
          <w:color w:val="131313"/>
        </w:rPr>
        <w:t>protestanckiej Reformacji. Bez upiększania, ale również bez umniejszania jej roli w życiu narodów i jednostek. Pokazuje Biblię jako podstawę zachodniej cywilizacji. W niej właśnie znajdziemy zasady wolności, bo sam Bóg Biblii nigdy nikogo nie zmusza do służenia mu.</w:t>
      </w:r>
    </w:p>
    <w:p w14:paraId="5E6622DE" w14:textId="77777777" w:rsidR="00FB1B92" w:rsidRDefault="00531AB9" w:rsidP="00BB5C96">
      <w:pPr>
        <w:pStyle w:val="Normalnie"/>
        <w:ind w:firstLine="0"/>
        <w:rPr>
          <w:spacing w:val="-4"/>
          <w:kern w:val="0"/>
          <w:sz w:val="26"/>
          <w:lang w:eastAsia="pl-PL"/>
        </w:rPr>
      </w:pPr>
      <w:hyperlink r:id="rId181" w:history="1">
        <w:r w:rsidRPr="0003002E">
          <w:rPr>
            <w:rStyle w:val="Hipercze"/>
            <w:sz w:val="26"/>
          </w:rPr>
          <w:t>https://jeleniagora.adwentysci.org/czasy-konca/</w:t>
        </w:r>
      </w:hyperlink>
      <w:r w:rsidRPr="0003002E">
        <w:rPr>
          <w:sz w:val="26"/>
        </w:rPr>
        <w:t xml:space="preserve"> </w:t>
      </w:r>
      <w:r w:rsidR="009E205A" w:rsidRPr="0003002E">
        <w:rPr>
          <w:sz w:val="26"/>
        </w:rPr>
        <w:t xml:space="preserve">- </w:t>
      </w:r>
      <w:r w:rsidR="009E205A" w:rsidRPr="0003002E">
        <w:rPr>
          <w:spacing w:val="-4"/>
          <w:kern w:val="0"/>
          <w:sz w:val="26"/>
          <w:lang w:eastAsia="pl-PL"/>
        </w:rPr>
        <w:t>wykłady dotyczące proroctw biblijnych</w:t>
      </w:r>
      <w:r w:rsidR="00DA5C12" w:rsidRPr="0003002E">
        <w:rPr>
          <w:spacing w:val="-4"/>
          <w:kern w:val="0"/>
          <w:sz w:val="26"/>
          <w:lang w:eastAsia="pl-PL"/>
        </w:rPr>
        <w:t>, które wypełnią się</w:t>
      </w:r>
      <w:r w:rsidR="009E205A" w:rsidRPr="0003002E">
        <w:rPr>
          <w:spacing w:val="-4"/>
          <w:kern w:val="0"/>
          <w:sz w:val="26"/>
          <w:lang w:eastAsia="pl-PL"/>
        </w:rPr>
        <w:t xml:space="preserve"> </w:t>
      </w:r>
      <w:r w:rsidR="00445904" w:rsidRPr="0003002E">
        <w:rPr>
          <w:spacing w:val="-4"/>
          <w:kern w:val="0"/>
          <w:sz w:val="26"/>
          <w:lang w:eastAsia="pl-PL"/>
        </w:rPr>
        <w:t>u</w:t>
      </w:r>
      <w:r w:rsidR="009E205A" w:rsidRPr="0003002E">
        <w:rPr>
          <w:spacing w:val="-4"/>
          <w:kern w:val="0"/>
          <w:sz w:val="26"/>
          <w:lang w:eastAsia="pl-PL"/>
        </w:rPr>
        <w:t xml:space="preserve"> kresu czasów.</w:t>
      </w:r>
    </w:p>
    <w:p w14:paraId="0F547E43" w14:textId="77777777" w:rsidR="003027A7" w:rsidRDefault="003027A7" w:rsidP="00BB5C96">
      <w:pPr>
        <w:pStyle w:val="Normalnie"/>
        <w:ind w:firstLine="0"/>
        <w:rPr>
          <w:sz w:val="26"/>
        </w:rPr>
      </w:pPr>
      <w:hyperlink r:id="rId182" w:history="1">
        <w:r w:rsidRPr="008A22B2">
          <w:rPr>
            <w:rStyle w:val="Hipercze"/>
            <w:sz w:val="26"/>
          </w:rPr>
          <w:t>https://youtu.be/Q7c9v88q7OE</w:t>
        </w:r>
      </w:hyperlink>
      <w:r>
        <w:rPr>
          <w:sz w:val="26"/>
        </w:rPr>
        <w:t xml:space="preserve"> - Jak Bóg mówi do człowieka? Podkast „I w co tu wierzyć?”</w:t>
      </w:r>
    </w:p>
    <w:p w14:paraId="377C7B20" w14:textId="77777777" w:rsidR="009F3616" w:rsidRDefault="004B25A5" w:rsidP="00BB5C96">
      <w:pPr>
        <w:pStyle w:val="Normalnie"/>
        <w:ind w:firstLine="0"/>
        <w:rPr>
          <w:sz w:val="26"/>
        </w:rPr>
      </w:pPr>
      <w:hyperlink r:id="rId183" w:history="1">
        <w:r w:rsidRPr="008A22B2">
          <w:rPr>
            <w:rStyle w:val="Hipercze"/>
            <w:sz w:val="26"/>
          </w:rPr>
          <w:t>https://podcasters.spotify.com/pod/show/adwentyscidniasiodmego/episodes/Przekady-Biblii-e1jo2m5</w:t>
        </w:r>
      </w:hyperlink>
      <w:r>
        <w:rPr>
          <w:sz w:val="26"/>
        </w:rPr>
        <w:t xml:space="preserve"> - </w:t>
      </w:r>
      <w:r w:rsidR="001B078D">
        <w:rPr>
          <w:sz w:val="26"/>
        </w:rPr>
        <w:t>Pogadanka na temat różnych przekładów Biblii.</w:t>
      </w:r>
    </w:p>
    <w:p w14:paraId="3D8C499A" w14:textId="77777777" w:rsidR="00C66B23" w:rsidRPr="00C66B23" w:rsidRDefault="00C66B23" w:rsidP="00C66B23">
      <w:pPr>
        <w:pStyle w:val="Normalnie"/>
        <w:ind w:firstLine="0"/>
        <w:rPr>
          <w:color w:val="002060"/>
          <w:u w:val="single"/>
        </w:rPr>
      </w:pPr>
      <w:hyperlink r:id="rId184" w:history="1">
        <w:r w:rsidRPr="00805F67">
          <w:rPr>
            <w:rStyle w:val="Hipercze"/>
            <w:color w:val="002060"/>
          </w:rPr>
          <w:t>https://youtu.be/_n3BlBL-_mo</w:t>
        </w:r>
      </w:hyperlink>
      <w:r w:rsidRPr="00C66B23">
        <w:rPr>
          <w:rStyle w:val="Hipercze"/>
          <w:color w:val="002060"/>
          <w:u w:val="none"/>
        </w:rPr>
        <w:t xml:space="preserve"> </w:t>
      </w:r>
      <w:r>
        <w:rPr>
          <w:rStyle w:val="Hipercze"/>
          <w:color w:val="auto"/>
          <w:u w:val="none"/>
        </w:rPr>
        <w:t xml:space="preserve">- </w:t>
      </w:r>
      <w:r w:rsidRPr="00C66B23">
        <w:rPr>
          <w:rStyle w:val="Hipercze"/>
          <w:color w:val="auto"/>
          <w:u w:val="none"/>
        </w:rPr>
        <w:t xml:space="preserve">Wykłady profesora Marcina Majewskiego dotyczące </w:t>
      </w:r>
      <w:r>
        <w:rPr>
          <w:rStyle w:val="Hipercze"/>
          <w:color w:val="auto"/>
          <w:u w:val="none"/>
        </w:rPr>
        <w:t>historii Biblii. Ten konkretny link dotyczy zwojów znad Morza Martwego</w:t>
      </w:r>
    </w:p>
    <w:p w14:paraId="49F05DA7" w14:textId="77777777" w:rsidR="007505C4" w:rsidRPr="0003002E" w:rsidRDefault="007505C4" w:rsidP="00BB5C96">
      <w:pPr>
        <w:pStyle w:val="Normalnie"/>
        <w:ind w:firstLine="0"/>
        <w:rPr>
          <w:sz w:val="26"/>
        </w:rPr>
      </w:pPr>
      <w:hyperlink r:id="rId185" w:history="1">
        <w:r w:rsidRPr="00E00E59">
          <w:rPr>
            <w:rStyle w:val="Hipercze"/>
            <w:sz w:val="26"/>
          </w:rPr>
          <w:t>https://www.youtube.com/@Historia_Biblii</w:t>
        </w:r>
      </w:hyperlink>
      <w:r>
        <w:rPr>
          <w:sz w:val="26"/>
        </w:rPr>
        <w:t xml:space="preserve"> – Niniejszy przewodnik po wystawie historii Biblii w wersji audio z ilustracjami.</w:t>
      </w:r>
    </w:p>
    <w:p w14:paraId="2545BF2A" w14:textId="77777777" w:rsidR="00AA75BB" w:rsidRDefault="00AA75BB" w:rsidP="00BB5C96">
      <w:pPr>
        <w:pStyle w:val="Normalnie"/>
        <w:ind w:firstLine="0"/>
      </w:pPr>
      <w:r>
        <w:br w:type="page"/>
      </w:r>
    </w:p>
    <w:p w14:paraId="7FC36C85" w14:textId="77777777" w:rsidR="00531AB9" w:rsidRPr="00440BF0" w:rsidRDefault="00AA75BB" w:rsidP="00BB5C96">
      <w:pPr>
        <w:pStyle w:val="Normalnie"/>
        <w:ind w:firstLine="0"/>
        <w:rPr>
          <w:sz w:val="72"/>
          <w:szCs w:val="72"/>
        </w:rPr>
      </w:pPr>
      <w:r w:rsidRPr="00440BF0">
        <w:rPr>
          <w:sz w:val="72"/>
          <w:szCs w:val="72"/>
        </w:rPr>
        <w:lastRenderedPageBreak/>
        <w:t>JSZCZPLSKNZGNŁPKMŻJM</w:t>
      </w:r>
    </w:p>
    <w:p w14:paraId="07272859" w14:textId="77777777" w:rsidR="00AA75BB" w:rsidRPr="00440BF0" w:rsidRDefault="00AA75BB" w:rsidP="00BB5C96">
      <w:pPr>
        <w:pStyle w:val="Normalnie"/>
        <w:ind w:firstLine="0"/>
        <w:rPr>
          <w:sz w:val="72"/>
          <w:szCs w:val="72"/>
        </w:rPr>
      </w:pPr>
      <w:r w:rsidRPr="00440BF0">
        <w:rPr>
          <w:sz w:val="72"/>
          <w:szCs w:val="72"/>
        </w:rPr>
        <w:t>CNMBCPRZMCWZŁSZBLD</w:t>
      </w:r>
      <w:r w:rsidR="00440BF0" w:rsidRPr="00440BF0">
        <w:rPr>
          <w:sz w:val="72"/>
          <w:szCs w:val="72"/>
        </w:rPr>
        <w:t>BRZM</w:t>
      </w:r>
    </w:p>
    <w:p w14:paraId="0443A5E4" w14:textId="77777777" w:rsidR="00440BF0" w:rsidRDefault="00440BF0" w:rsidP="00BB5C96">
      <w:pPr>
        <w:pStyle w:val="Normalnie"/>
        <w:ind w:firstLine="0"/>
        <w:rPr>
          <w:sz w:val="72"/>
          <w:szCs w:val="72"/>
        </w:rPr>
      </w:pPr>
      <w:r w:rsidRPr="00440BF0">
        <w:rPr>
          <w:sz w:val="72"/>
          <w:szCs w:val="72"/>
        </w:rPr>
        <w:t>MRSZMRSZDBRWSK</w:t>
      </w:r>
    </w:p>
    <w:p w14:paraId="323FE137" w14:textId="77777777" w:rsidR="00440BF0" w:rsidRPr="00440BF0" w:rsidRDefault="00440BF0" w:rsidP="00BB5C96">
      <w:pPr>
        <w:pStyle w:val="Normalnie"/>
        <w:ind w:firstLine="0"/>
        <w:rPr>
          <w:sz w:val="72"/>
          <w:szCs w:val="72"/>
        </w:rPr>
      </w:pPr>
      <w:r w:rsidRPr="00440BF0">
        <w:rPr>
          <w:sz w:val="72"/>
          <w:szCs w:val="72"/>
        </w:rPr>
        <w:t>ZZMWŁSKJDPLSK</w:t>
      </w:r>
    </w:p>
    <w:p w14:paraId="57AFB619" w14:textId="77777777" w:rsidR="00440BF0" w:rsidRDefault="00440BF0" w:rsidP="00BB5C96">
      <w:pPr>
        <w:pStyle w:val="Normalnie"/>
        <w:ind w:firstLine="0"/>
        <w:rPr>
          <w:sz w:val="72"/>
          <w:szCs w:val="72"/>
        </w:rPr>
      </w:pPr>
      <w:r w:rsidRPr="00440BF0">
        <w:rPr>
          <w:sz w:val="72"/>
          <w:szCs w:val="72"/>
        </w:rPr>
        <w:t>ZTWMPRZWDMZŁCZMSZNRDM</w:t>
      </w:r>
    </w:p>
    <w:p w14:paraId="0AE9C2FD" w14:textId="77777777" w:rsidR="00A94BD8" w:rsidRDefault="00A94BD8" w:rsidP="00244C17">
      <w:pPr>
        <w:pStyle w:val="Normalnie"/>
        <w:ind w:firstLine="0"/>
        <w:jc w:val="left"/>
        <w:rPr>
          <w:sz w:val="48"/>
          <w:szCs w:val="48"/>
        </w:rPr>
      </w:pPr>
    </w:p>
    <w:p w14:paraId="44EA1896" w14:textId="77777777" w:rsidR="00A94BD8" w:rsidRDefault="00A94BD8" w:rsidP="00244C17">
      <w:pPr>
        <w:pStyle w:val="Normalnie"/>
        <w:ind w:firstLine="0"/>
        <w:jc w:val="left"/>
        <w:rPr>
          <w:sz w:val="48"/>
          <w:szCs w:val="48"/>
        </w:rPr>
      </w:pPr>
    </w:p>
    <w:p w14:paraId="63BE0091" w14:textId="77777777" w:rsidR="006D3BF7" w:rsidRDefault="00440BF0" w:rsidP="00244C17">
      <w:pPr>
        <w:pStyle w:val="Normalnie"/>
        <w:ind w:firstLine="0"/>
        <w:jc w:val="left"/>
        <w:rPr>
          <w:sz w:val="48"/>
          <w:szCs w:val="48"/>
        </w:rPr>
      </w:pPr>
      <w:r>
        <w:rPr>
          <w:sz w:val="48"/>
          <w:szCs w:val="48"/>
        </w:rPr>
        <w:t>Zdognie z nanjwoymszi baniadmai perzporawdzomyni na bytyrijskch uneweniretasytch nie ma zenacznia kojnoleść ltier przy zpiasie denagao sołwa. Newajżanszjie jest to, żbey prieszwa i otatsnia lteria była na siwom mijscecu, ptzosałoe mgoą być w niaedziłe i w dszalym ciągu nie pwinono to sawrztać polbe</w:t>
      </w:r>
      <w:r w:rsidR="00244C17">
        <w:rPr>
          <w:sz w:val="48"/>
          <w:szCs w:val="48"/>
        </w:rPr>
        <w:t>mórw ze zozumiernirm tksetu. Dzijee się tak tatgelo, że nie czamyty wyszistkch lteir w sołwie, ale cłae sołwa od razu.</w:t>
      </w:r>
    </w:p>
    <w:sectPr w:rsidR="006D3BF7" w:rsidSect="00CB3F03">
      <w:footerReference w:type="even" r:id="rId186"/>
      <w:footerReference w:type="default" r:id="rId187"/>
      <w:pgSz w:w="11906" w:h="16838" w:code="9"/>
      <w:pgMar w:top="1418" w:right="849" w:bottom="1418" w:left="1418" w:header="0" w:footer="170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B4159" w14:textId="77777777" w:rsidR="00220716" w:rsidRDefault="00220716">
      <w:r>
        <w:separator/>
      </w:r>
    </w:p>
  </w:endnote>
  <w:endnote w:type="continuationSeparator" w:id="0">
    <w:p w14:paraId="157422EB" w14:textId="77777777" w:rsidR="00220716" w:rsidRDefault="0022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badi">
    <w:altName w:val="Calibri"/>
    <w:charset w:val="00"/>
    <w:family w:val="swiss"/>
    <w:pitch w:val="variable"/>
    <w:sig w:usb0="8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aytona">
    <w:altName w:val="Calibri"/>
    <w:charset w:val="00"/>
    <w:family w:val="swiss"/>
    <w:pitch w:val="variable"/>
    <w:sig w:usb0="800002EF" w:usb1="0000000A" w:usb2="00000000" w:usb3="00000000" w:csb0="0000019F" w:csb1="00000000"/>
  </w:font>
  <w:font w:name="Times-Italic">
    <w:altName w:val="Times New Roman"/>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Gloucester MT Extra Condensed">
    <w:panose1 w:val="02030808020601010101"/>
    <w:charset w:val="00"/>
    <w:family w:val="roman"/>
    <w:pitch w:val="variable"/>
    <w:sig w:usb0="00000003" w:usb1="00000000" w:usb2="00000000" w:usb3="00000000" w:csb0="00000001" w:csb1="00000000"/>
  </w:font>
  <w:font w:name="Dreaming Outloud Script Pro">
    <w:charset w:val="00"/>
    <w:family w:val="script"/>
    <w:pitch w:val="variable"/>
    <w:sig w:usb0="800000EF" w:usb1="0000000A" w:usb2="00000008"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DA6AA" w14:textId="77777777" w:rsidR="00FC0CBC" w:rsidRDefault="007A27D9" w:rsidP="00521B93">
    <w:pPr>
      <w:pStyle w:val="Stopka"/>
      <w:ind w:right="360"/>
      <w:jc w:val="right"/>
    </w:pPr>
    <w:r>
      <w:rPr>
        <w:noProof/>
      </w:rPr>
      <mc:AlternateContent>
        <mc:Choice Requires="wps">
          <w:drawing>
            <wp:anchor distT="0" distB="0" distL="114300" distR="114300" simplePos="0" relativeHeight="251659264" behindDoc="0" locked="0" layoutInCell="1" allowOverlap="1" wp14:anchorId="0D1A20F0" wp14:editId="3E6E4E7C">
              <wp:simplePos x="0" y="0"/>
              <wp:positionH relativeFrom="page">
                <wp:align>center</wp:align>
              </wp:positionH>
              <wp:positionV relativeFrom="page">
                <wp:align>center</wp:align>
              </wp:positionV>
              <wp:extent cx="7158355" cy="10138410"/>
              <wp:effectExtent l="0" t="0" r="0" b="0"/>
              <wp:wrapNone/>
              <wp:docPr id="1926112105"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8355" cy="101384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7D8FD1F" id="Prostokąt 2" o:spid="_x0000_s1026" style="position:absolute;margin-left:0;margin-top:0;width:563.65pt;height:798.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" filled="f" strokecolor="#747070 [1614]" strokeweight="1.25pt">
              <v:path arrowok="t"/>
              <w10:wrap anchorx="page" anchory="page"/>
            </v:rect>
          </w:pict>
        </mc:Fallback>
      </mc:AlternateContent>
    </w:r>
    <w:r w:rsidR="00FC0CBC" w:rsidRPr="00521B93">
      <w:rPr>
        <w:color w:val="4472C4" w:themeColor="accent1"/>
      </w:rPr>
      <w:t xml:space="preserve"> </w:t>
    </w:r>
    <w:r w:rsidR="00FC0CBC" w:rsidRPr="00521B93">
      <w:rPr>
        <w:rFonts w:asciiTheme="majorHAnsi" w:eastAsiaTheme="majorEastAsia" w:hAnsiTheme="majorHAnsi" w:cstheme="majorBidi"/>
        <w:color w:val="4472C4" w:themeColor="accent1"/>
        <w:sz w:val="20"/>
        <w:szCs w:val="20"/>
      </w:rPr>
      <w:t xml:space="preserve">str. </w:t>
    </w:r>
    <w:r w:rsidR="00FC0CBC" w:rsidRPr="00521B93">
      <w:rPr>
        <w:rFonts w:asciiTheme="minorHAnsi" w:eastAsiaTheme="minorEastAsia" w:hAnsiTheme="minorHAnsi" w:cstheme="minorBidi"/>
        <w:color w:val="4472C4" w:themeColor="accent1"/>
        <w:sz w:val="20"/>
        <w:szCs w:val="20"/>
      </w:rPr>
      <w:fldChar w:fldCharType="begin"/>
    </w:r>
    <w:r w:rsidR="00FC0CBC" w:rsidRPr="00521B93">
      <w:rPr>
        <w:color w:val="4472C4" w:themeColor="accent1"/>
        <w:sz w:val="20"/>
        <w:szCs w:val="20"/>
      </w:rPr>
      <w:instrText>PAGE    \* MERGEFORMAT</w:instrText>
    </w:r>
    <w:r w:rsidR="00FC0CBC" w:rsidRPr="00521B93">
      <w:rPr>
        <w:rFonts w:asciiTheme="minorHAnsi" w:eastAsiaTheme="minorEastAsia" w:hAnsiTheme="minorHAnsi" w:cstheme="minorBidi"/>
        <w:color w:val="4472C4" w:themeColor="accent1"/>
        <w:sz w:val="20"/>
        <w:szCs w:val="20"/>
      </w:rPr>
      <w:fldChar w:fldCharType="separate"/>
    </w:r>
    <w:r w:rsidR="0044494D" w:rsidRPr="0044494D">
      <w:rPr>
        <w:rFonts w:asciiTheme="majorHAnsi" w:eastAsiaTheme="majorEastAsia" w:hAnsiTheme="majorHAnsi" w:cstheme="majorBidi"/>
        <w:noProof/>
        <w:color w:val="4472C4" w:themeColor="accent1"/>
        <w:sz w:val="20"/>
        <w:szCs w:val="20"/>
      </w:rPr>
      <w:t>6</w:t>
    </w:r>
    <w:r w:rsidR="00FC0CBC" w:rsidRPr="00521B93">
      <w:rPr>
        <w:rFonts w:asciiTheme="majorHAnsi" w:eastAsiaTheme="majorEastAsia" w:hAnsiTheme="majorHAnsi" w:cstheme="majorBidi"/>
        <w:color w:val="4472C4" w:themeColor="accent1"/>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ADEF9" w14:textId="77777777" w:rsidR="00FC0CBC" w:rsidRDefault="007A27D9" w:rsidP="00521B93">
    <w:pPr>
      <w:pStyle w:val="Stopka"/>
      <w:ind w:right="360"/>
      <w:jc w:val="right"/>
    </w:pPr>
    <w:r>
      <w:rPr>
        <w:noProof/>
      </w:rPr>
      <mc:AlternateContent>
        <mc:Choice Requires="wps">
          <w:drawing>
            <wp:anchor distT="0" distB="0" distL="114300" distR="114300" simplePos="0" relativeHeight="251661312" behindDoc="0" locked="0" layoutInCell="1" allowOverlap="1" wp14:anchorId="28C5C6D6" wp14:editId="4669C6C6">
              <wp:simplePos x="0" y="0"/>
              <wp:positionH relativeFrom="page">
                <wp:align>center</wp:align>
              </wp:positionH>
              <wp:positionV relativeFrom="page">
                <wp:align>center</wp:align>
              </wp:positionV>
              <wp:extent cx="7158355" cy="10138410"/>
              <wp:effectExtent l="0" t="0" r="0" b="0"/>
              <wp:wrapNone/>
              <wp:docPr id="434774047"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8355" cy="101384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CA05A60" id="Prostokąt 1" o:spid="_x0000_s1026" style="position:absolute;margin-left:0;margin-top:0;width:563.65pt;height:798.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" filled="f" strokecolor="#747070 [1614]" strokeweight="1.25pt">
              <v:path arrowok="t"/>
              <w10:wrap anchorx="page" anchory="page"/>
            </v:rect>
          </w:pict>
        </mc:Fallback>
      </mc:AlternateContent>
    </w:r>
    <w:r w:rsidR="00FC0CBC">
      <w:rPr>
        <w:color w:val="4472C4" w:themeColor="accent1"/>
      </w:rPr>
      <w:t xml:space="preserve"> </w:t>
    </w:r>
    <w:r w:rsidR="00FC0CBC">
      <w:rPr>
        <w:rFonts w:asciiTheme="majorHAnsi" w:eastAsiaTheme="majorEastAsia" w:hAnsiTheme="majorHAnsi" w:cstheme="majorBidi"/>
        <w:color w:val="4472C4" w:themeColor="accent1"/>
        <w:sz w:val="20"/>
        <w:szCs w:val="20"/>
      </w:rPr>
      <w:t xml:space="preserve">str. </w:t>
    </w:r>
    <w:r w:rsidR="00FC0CBC">
      <w:rPr>
        <w:rFonts w:asciiTheme="minorHAnsi" w:eastAsiaTheme="minorEastAsia" w:hAnsiTheme="minorHAnsi" w:cstheme="minorBidi"/>
        <w:color w:val="4472C4" w:themeColor="accent1"/>
        <w:sz w:val="20"/>
        <w:szCs w:val="20"/>
      </w:rPr>
      <w:fldChar w:fldCharType="begin"/>
    </w:r>
    <w:r w:rsidR="00FC0CBC">
      <w:rPr>
        <w:color w:val="4472C4" w:themeColor="accent1"/>
        <w:sz w:val="20"/>
        <w:szCs w:val="20"/>
      </w:rPr>
      <w:instrText>PAGE    \* MERGEFORMAT</w:instrText>
    </w:r>
    <w:r w:rsidR="00FC0CBC">
      <w:rPr>
        <w:rFonts w:asciiTheme="minorHAnsi" w:eastAsiaTheme="minorEastAsia" w:hAnsiTheme="minorHAnsi" w:cstheme="minorBidi"/>
        <w:color w:val="4472C4" w:themeColor="accent1"/>
        <w:sz w:val="20"/>
        <w:szCs w:val="20"/>
      </w:rPr>
      <w:fldChar w:fldCharType="separate"/>
    </w:r>
    <w:r w:rsidR="0044494D" w:rsidRPr="0044494D">
      <w:rPr>
        <w:rFonts w:asciiTheme="majorHAnsi" w:eastAsiaTheme="majorEastAsia" w:hAnsiTheme="majorHAnsi" w:cstheme="majorBidi"/>
        <w:noProof/>
        <w:color w:val="4472C4" w:themeColor="accent1"/>
        <w:sz w:val="20"/>
        <w:szCs w:val="20"/>
      </w:rPr>
      <w:t>5</w:t>
    </w:r>
    <w:r w:rsidR="00FC0CBC">
      <w:rPr>
        <w:rFonts w:asciiTheme="majorHAnsi" w:eastAsiaTheme="majorEastAsia" w:hAnsiTheme="majorHAnsi" w:cstheme="majorBidi"/>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543C4" w14:textId="77777777" w:rsidR="00220716" w:rsidRDefault="00220716">
      <w:r>
        <w:separator/>
      </w:r>
    </w:p>
  </w:footnote>
  <w:footnote w:type="continuationSeparator" w:id="0">
    <w:p w14:paraId="1590D765" w14:textId="77777777" w:rsidR="00220716" w:rsidRDefault="00220716">
      <w:r>
        <w:continuationSeparator/>
      </w:r>
    </w:p>
  </w:footnote>
  <w:footnote w:id="1">
    <w:p w14:paraId="62FB7B42" w14:textId="77777777" w:rsidR="00FC0CBC" w:rsidRDefault="00FC0CBC" w:rsidP="003037FC">
      <w:pPr>
        <w:pStyle w:val="Tekstprzypisudolnego"/>
        <w:ind w:left="142" w:hanging="142"/>
      </w:pPr>
      <w:r>
        <w:rPr>
          <w:rStyle w:val="Odwoanieprzypisudolnego"/>
        </w:rPr>
        <w:footnoteRef/>
      </w:r>
      <w:r>
        <w:t xml:space="preserve"> </w:t>
      </w:r>
      <w:r w:rsidRPr="003037FC">
        <w:rPr>
          <w:rStyle w:val="PrzypisZnak"/>
        </w:rPr>
        <w:t>Żydzi nieco inaczej dzielą księgi ST, dlatego mają ich tylko 24</w:t>
      </w:r>
      <w:r w:rsidR="000A3374">
        <w:rPr>
          <w:rStyle w:val="PrzypisZnak"/>
        </w:rPr>
        <w:t>.</w:t>
      </w:r>
      <w:r w:rsidRPr="003037FC">
        <w:rPr>
          <w:rStyle w:val="PrzypisZnak"/>
        </w:rPr>
        <w:t xml:space="preserve"> </w:t>
      </w:r>
      <w:r w:rsidR="000A3374">
        <w:rPr>
          <w:rStyle w:val="PrzypisZnak"/>
        </w:rPr>
        <w:t>P</w:t>
      </w:r>
      <w:r w:rsidRPr="003037FC">
        <w:rPr>
          <w:rStyle w:val="PrzypisZnak"/>
        </w:rPr>
        <w:t>rorocy mniejsi to jedna księga a nie 12.</w:t>
      </w:r>
    </w:p>
  </w:footnote>
  <w:footnote w:id="2">
    <w:p w14:paraId="64B4914E" w14:textId="77777777" w:rsidR="00AC4D2E" w:rsidRDefault="00AC4D2E" w:rsidP="003037FC">
      <w:pPr>
        <w:pStyle w:val="Przypis"/>
      </w:pPr>
      <w:r w:rsidRPr="00AC4D2E">
        <w:rPr>
          <w:vertAlign w:val="superscript"/>
        </w:rPr>
        <w:footnoteRef/>
      </w:r>
      <w:r>
        <w:t xml:space="preserve"> Z</w:t>
      </w:r>
      <w:r w:rsidRPr="00DA52F6">
        <w:t>obacz</w:t>
      </w:r>
      <w:r>
        <w:t xml:space="preserve"> też proszę wykład </w:t>
      </w:r>
      <w:r w:rsidRPr="00DA52F6">
        <w:t>David</w:t>
      </w:r>
      <w:r>
        <w:t>a</w:t>
      </w:r>
      <w:r w:rsidRPr="00DA52F6">
        <w:t xml:space="preserve"> Asscherick</w:t>
      </w:r>
      <w:r>
        <w:t>a</w:t>
      </w:r>
      <w:r w:rsidRPr="00DA52F6">
        <w:t xml:space="preserve"> </w:t>
      </w:r>
      <w:r>
        <w:t>-</w:t>
      </w:r>
      <w:r w:rsidRPr="00DA52F6">
        <w:t xml:space="preserve"> Pięć dobrych powodów, by wierzyć Biblii</w:t>
      </w:r>
      <w:r>
        <w:t xml:space="preserve">: </w:t>
      </w:r>
      <w:hyperlink r:id="rId1" w:history="1">
        <w:r w:rsidRPr="00AC4D2E">
          <w:t>https://youtu.be/ousMH71CvwI</w:t>
        </w:r>
      </w:hyperlink>
    </w:p>
  </w:footnote>
  <w:footnote w:id="3">
    <w:p w14:paraId="7E37409D" w14:textId="77777777" w:rsidR="00FC0CBC" w:rsidRDefault="00FC0CBC" w:rsidP="003037FC">
      <w:pPr>
        <w:pStyle w:val="Przypis"/>
      </w:pPr>
      <w:r>
        <w:rPr>
          <w:rStyle w:val="Odwoanieprzypisudolnego"/>
        </w:rPr>
        <w:footnoteRef/>
      </w:r>
      <w:r>
        <w:t xml:space="preserve"> </w:t>
      </w:r>
      <w:r w:rsidRPr="003037FC">
        <w:t>Melchisedek (Gen 14.18; Ps 110.4; Hbr 7.1-4)</w:t>
      </w:r>
    </w:p>
  </w:footnote>
  <w:footnote w:id="4">
    <w:p w14:paraId="28B6BABA" w14:textId="77777777" w:rsidR="00755DB2" w:rsidRDefault="00755DB2">
      <w:pPr>
        <w:pStyle w:val="Tekstprzypisudolnego"/>
      </w:pPr>
      <w:r>
        <w:rPr>
          <w:rStyle w:val="Odwoanieprzypisudolnego"/>
        </w:rPr>
        <w:footnoteRef/>
      </w:r>
      <w:r>
        <w:t xml:space="preserve"> Tel – stanowisko archeologiczne</w:t>
      </w:r>
    </w:p>
  </w:footnote>
  <w:footnote w:id="5">
    <w:p w14:paraId="0526366F" w14:textId="77777777" w:rsidR="00443F5D" w:rsidRDefault="00443F5D" w:rsidP="003037FC">
      <w:pPr>
        <w:pStyle w:val="Przypis"/>
      </w:pPr>
      <w:r>
        <w:rPr>
          <w:rStyle w:val="Odwoanieprzypisudolnego"/>
        </w:rPr>
        <w:footnoteRef/>
      </w:r>
      <w:r>
        <w:t xml:space="preserve"> Stąd mit o kosmicznych </w:t>
      </w:r>
      <w:r w:rsidRPr="00B64890">
        <w:rPr>
          <w:b/>
          <w:bCs/>
        </w:rPr>
        <w:t>anunnakach</w:t>
      </w:r>
      <w:r>
        <w:t xml:space="preserve">, synach boga Anu, którzy przybyli na ziemię z planety </w:t>
      </w:r>
      <w:r w:rsidRPr="00B64890">
        <w:rPr>
          <w:b/>
          <w:bCs/>
        </w:rPr>
        <w:t>NIBIRU</w:t>
      </w:r>
      <w:r w:rsidR="00A253FC">
        <w:t>. Planeta ta krąży wokół słońca po orbicie, której cykl wynosi 3600 lat. Stąd policzono, że anunnaki wrócą na ziemię w 2025 roku.</w:t>
      </w:r>
    </w:p>
  </w:footnote>
  <w:footnote w:id="6">
    <w:p w14:paraId="2602F108" w14:textId="77777777" w:rsidR="00A24746" w:rsidRDefault="00A24746" w:rsidP="00A24746">
      <w:pPr>
        <w:pStyle w:val="Tekstprzypisudolnego"/>
      </w:pPr>
      <w:r>
        <w:rPr>
          <w:rStyle w:val="Odwoanieprzypisudolnego"/>
        </w:rPr>
        <w:footnoteRef/>
      </w:r>
      <w:r>
        <w:t xml:space="preserve"> Żydzi nie tyle twierdzą, że Mojżesz spisał Torę, ale że dostał Torę.</w:t>
      </w:r>
    </w:p>
  </w:footnote>
  <w:footnote w:id="7">
    <w:p w14:paraId="59E575EE" w14:textId="77777777" w:rsidR="004B0FD4" w:rsidRDefault="00716386" w:rsidP="00716386">
      <w:pPr>
        <w:pStyle w:val="Tekstprzypisudolnego"/>
        <w:jc w:val="both"/>
      </w:pPr>
      <w:r>
        <w:rPr>
          <w:rStyle w:val="Odwoanieprzypisudolnego"/>
        </w:rPr>
        <w:footnoteRef/>
      </w:r>
      <w:r>
        <w:t xml:space="preserve"> Datowanie radiowęglowe oparte jest na pomiarze proporcji między </w:t>
      </w:r>
      <w:r w:rsidRPr="00716386">
        <w:t>izotopem promieniotwórczym</w:t>
      </w:r>
      <w:r>
        <w:t xml:space="preserve"> </w:t>
      </w:r>
      <w:r w:rsidRPr="00716386">
        <w:t>węgla</w:t>
      </w:r>
      <w:r>
        <w:t xml:space="preserve"> </w:t>
      </w:r>
      <w:r>
        <w:rPr>
          <w:vertAlign w:val="superscript"/>
        </w:rPr>
        <w:t>14</w:t>
      </w:r>
      <w:r>
        <w:t>C o czasie połowicznego rozpadu równym 5740 lat a pozostałymi jego izotopami trwałymi (</w:t>
      </w:r>
      <w:r>
        <w:rPr>
          <w:vertAlign w:val="superscript"/>
        </w:rPr>
        <w:t>12</w:t>
      </w:r>
      <w:r>
        <w:t xml:space="preserve">C i </w:t>
      </w:r>
      <w:r>
        <w:rPr>
          <w:vertAlign w:val="superscript"/>
        </w:rPr>
        <w:t>13</w:t>
      </w:r>
      <w:r>
        <w:t xml:space="preserve">C) zawartymi w atmosferycznym dwutlenku węgla. Radiowęgiel powstaje na skutek </w:t>
      </w:r>
      <w:r w:rsidR="004D5C6E">
        <w:t xml:space="preserve">rozpadu </w:t>
      </w:r>
      <w:r>
        <w:t xml:space="preserve">azotu </w:t>
      </w:r>
      <w:r w:rsidRPr="00716386">
        <w:rPr>
          <w:vertAlign w:val="superscript"/>
        </w:rPr>
        <w:t>14</w:t>
      </w:r>
      <w:r w:rsidRPr="00716386">
        <w:t>N</w:t>
      </w:r>
      <w:r>
        <w:t xml:space="preserve"> pod wpływem promieniowania kosmicznego. Wynik zależy od ilości wytworzonego przez promieniowanie kosmiczne radiowęgla oraz od ilości CO</w:t>
      </w:r>
      <w:r>
        <w:rPr>
          <w:vertAlign w:val="subscript"/>
        </w:rPr>
        <w:t>2</w:t>
      </w:r>
      <w:r>
        <w:t xml:space="preserve"> w atmosferze i opiera się na założeniu, że wartości te </w:t>
      </w:r>
      <w:r w:rsidR="004B0FD4">
        <w:t>nie zmieniają się znacznie w czasie. Tymczasem stężenie dwutlenku węgla w atmosferze</w:t>
      </w:r>
      <w:r>
        <w:t xml:space="preserve"> podlega częstym wahaniom, zwłaszcza w związku z procesami zlodowacenia.</w:t>
      </w:r>
      <w:r w:rsidR="004B0FD4">
        <w:t xml:space="preserve"> Podobnie węgiel </w:t>
      </w:r>
      <w:r w:rsidR="004B0FD4">
        <w:rPr>
          <w:vertAlign w:val="superscript"/>
        </w:rPr>
        <w:t>14</w:t>
      </w:r>
      <w:r w:rsidR="004B0FD4">
        <w:t>C. Nie ma żadnej pewności, że przed potopem natężenie promieniowania kosmicznego docierającego do ziemskiej atmosfery było podobne do współczesnego. Wiek próbki obliczony na podstawie rozkładu izotopu promieniotwórczego nie jest więc dokładny</w:t>
      </w:r>
      <w:r w:rsidR="000A2325">
        <w:t>, zwłaszcza starszych próbek</w:t>
      </w:r>
      <w:r w:rsidR="004B0FD4">
        <w:t xml:space="preserve">, dlatego że zawartość atmosferycznego </w:t>
      </w:r>
      <w:r w:rsidR="004B0FD4">
        <w:rPr>
          <w:vertAlign w:val="superscript"/>
        </w:rPr>
        <w:t>14</w:t>
      </w:r>
      <w:r w:rsidR="004B0FD4">
        <w:t>C nie była stała, lecz zmieniała się choćby w wyniku zmian aktywności słonecznej. rozcieńczaniu w wyniku uwolnienia węgla z naturalnych źródeł na Ziemi np. z</w:t>
      </w:r>
      <w:r w:rsidR="000A2325">
        <w:t> </w:t>
      </w:r>
      <w:r w:rsidR="004B0FD4">
        <w:t xml:space="preserve">osadów oceanicznych, bagiennych, erozji </w:t>
      </w:r>
      <w:r w:rsidR="004B0FD4" w:rsidRPr="004B0FD4">
        <w:t>CaCO</w:t>
      </w:r>
      <w:r w:rsidR="004B0FD4" w:rsidRPr="004B0FD4">
        <w:rPr>
          <w:vertAlign w:val="subscript"/>
        </w:rPr>
        <w:t>3</w:t>
      </w:r>
      <w:r w:rsidR="004B0FD4">
        <w:t xml:space="preserve">, wybuchów wulkanów. (Więcej zobacz na stronie: </w:t>
      </w:r>
      <w:hyperlink r:id="rId2" w:history="1">
        <w:r w:rsidR="004B0FD4" w:rsidRPr="00E12673">
          <w:rPr>
            <w:rStyle w:val="Hipercze"/>
          </w:rPr>
          <w:t>https://pl.wikipedia.org/wiki/Datowanie_radiowęglowe</w:t>
        </w:r>
      </w:hyperlink>
      <w:r w:rsidR="004B0FD4">
        <w:t xml:space="preserve">) </w:t>
      </w:r>
    </w:p>
  </w:footnote>
  <w:footnote w:id="8">
    <w:p w14:paraId="52EA03E0" w14:textId="77777777" w:rsidR="00FA4FED" w:rsidRDefault="00FA4FED" w:rsidP="00FA4FED">
      <w:pPr>
        <w:pStyle w:val="Tekstprzypisudolnego"/>
      </w:pPr>
      <w:r>
        <w:rPr>
          <w:rStyle w:val="Odwoanieprzypisudolnego"/>
        </w:rPr>
        <w:footnoteRef/>
      </w:r>
      <w:r>
        <w:t xml:space="preserve"> Jigael</w:t>
      </w:r>
      <w:r w:rsidRPr="005209D9">
        <w:t xml:space="preserve"> był synem prof. Sukenika, nabywcy trzech pierwszych zwojów</w:t>
      </w:r>
    </w:p>
  </w:footnote>
  <w:footnote w:id="9">
    <w:p w14:paraId="76A38F19" w14:textId="77777777" w:rsidR="0014299E" w:rsidRPr="003037FC" w:rsidRDefault="0014299E" w:rsidP="003037FC">
      <w:pPr>
        <w:pStyle w:val="Przypis"/>
      </w:pPr>
      <w:r>
        <w:rPr>
          <w:rStyle w:val="Odwoanieprzypisudolnego"/>
        </w:rPr>
        <w:footnoteRef/>
      </w:r>
      <w:r>
        <w:t xml:space="preserve"> </w:t>
      </w:r>
      <w:r w:rsidRPr="003037FC">
        <w:t xml:space="preserve">Zlecenie Filadelfosa na przetłumaczenie tekstów hebrajskich na greckie mogło wynikać z chęci uzupełnienia księgozbioru </w:t>
      </w:r>
      <w:r w:rsidRPr="003037FC">
        <w:rPr>
          <w:b/>
          <w:bCs/>
        </w:rPr>
        <w:t>Biblioteki Aleksandryjskiej</w:t>
      </w:r>
      <w:r w:rsidRPr="003037FC">
        <w:t>. Została ona założona przez Pt</w:t>
      </w:r>
      <w:r w:rsidR="00083EBC" w:rsidRPr="003037FC">
        <w:t>o</w:t>
      </w:r>
      <w:r w:rsidRPr="003037FC">
        <w:t xml:space="preserve">lemeusza I Sotera (367-238 r. </w:t>
      </w:r>
      <w:r w:rsidR="001F52CF" w:rsidRPr="003037FC">
        <w:t>p.n.e</w:t>
      </w:r>
      <w:r w:rsidRPr="003037FC">
        <w:t>) i</w:t>
      </w:r>
      <w:r w:rsidR="0018467E" w:rsidRPr="003037FC">
        <w:t> </w:t>
      </w:r>
      <w:r w:rsidRPr="003037FC">
        <w:t>przetrwała do 273 r. n</w:t>
      </w:r>
      <w:r w:rsidR="0052775F" w:rsidRPr="003037FC">
        <w:t>.</w:t>
      </w:r>
      <w:r w:rsidRPr="003037FC">
        <w:t>e, kiedy to spłonął jej główny księgozbiór.</w:t>
      </w:r>
    </w:p>
  </w:footnote>
  <w:footnote w:id="10">
    <w:p w14:paraId="7BB5B368" w14:textId="77777777" w:rsidR="006B4379" w:rsidRDefault="006B4379">
      <w:pPr>
        <w:pStyle w:val="Tekstprzypisudolnego"/>
      </w:pPr>
      <w:r>
        <w:rPr>
          <w:rStyle w:val="Odwoanieprzypisudolnego"/>
        </w:rPr>
        <w:footnoteRef/>
      </w:r>
      <w:r>
        <w:t xml:space="preserve"> Koine znaczy z greckiego „wspólny”. Jest to grecki dialekt uzgodniony do stosowania od ok. 330 r. p.n.e. na terenie wschodniej części basenu Morza Śródziemnego.</w:t>
      </w:r>
    </w:p>
  </w:footnote>
  <w:footnote w:id="11">
    <w:p w14:paraId="04B08A68" w14:textId="77777777" w:rsidR="00FC0CBC" w:rsidRDefault="00FC0CBC" w:rsidP="00CA23E3">
      <w:pPr>
        <w:pStyle w:val="Przypis"/>
      </w:pPr>
      <w:r>
        <w:rPr>
          <w:rStyle w:val="Odwoanieprzypisudolnego"/>
        </w:rPr>
        <w:footnoteRef/>
      </w:r>
      <w:r>
        <w:t xml:space="preserve"> </w:t>
      </w:r>
      <w:r w:rsidRPr="00297DBB">
        <w:rPr>
          <w:b/>
        </w:rPr>
        <w:t>Manuskrypt</w:t>
      </w:r>
      <w:r>
        <w:t xml:space="preserve"> – pisany ręcznie, rękopis; </w:t>
      </w:r>
      <w:r w:rsidRPr="00297DBB">
        <w:rPr>
          <w:b/>
        </w:rPr>
        <w:t>inkunabuł</w:t>
      </w:r>
      <w:r>
        <w:t xml:space="preserve"> – pierwsze drukowane pisma, starodruki, bez strony tytułowej lecz z krótkim dopiskiem na jego końcu (</w:t>
      </w:r>
      <w:r w:rsidRPr="00297DBB">
        <w:rPr>
          <w:b/>
        </w:rPr>
        <w:t>kolofon</w:t>
      </w:r>
      <w:r>
        <w:t>) informującym o autorze dzieła</w:t>
      </w:r>
    </w:p>
  </w:footnote>
  <w:footnote w:id="12">
    <w:p w14:paraId="03BA615F" w14:textId="77777777" w:rsidR="00FC0CBC" w:rsidRDefault="00FC0CBC" w:rsidP="00CA23E3">
      <w:pPr>
        <w:pStyle w:val="Przypis"/>
      </w:pPr>
      <w:r>
        <w:rPr>
          <w:rStyle w:val="Odwoanieprzypisudolnego"/>
        </w:rPr>
        <w:footnoteRef/>
      </w:r>
      <w:r>
        <w:t xml:space="preserve"> </w:t>
      </w:r>
      <w:hyperlink r:id="rId3" w:tooltip="Proces fonetyczny" w:history="1">
        <w:r w:rsidRPr="00210F83">
          <w:rPr>
            <w:rStyle w:val="PrzypisZnak"/>
            <w:sz w:val="20"/>
            <w:szCs w:val="20"/>
          </w:rPr>
          <w:t>proces fonetyczny</w:t>
        </w:r>
      </w:hyperlink>
      <w:r w:rsidRPr="00210F83">
        <w:rPr>
          <w:rStyle w:val="PrzypisZnak"/>
          <w:sz w:val="20"/>
          <w:szCs w:val="20"/>
        </w:rPr>
        <w:t xml:space="preserve"> polegający na zwężeniu długiego /E/ otwartego (oznaczanego w </w:t>
      </w:r>
      <w:hyperlink r:id="rId4" w:tooltip="Język grecki" w:history="1">
        <w:r w:rsidRPr="00210F83">
          <w:rPr>
            <w:rStyle w:val="PrzypisZnak"/>
            <w:sz w:val="20"/>
            <w:szCs w:val="20"/>
          </w:rPr>
          <w:t>języku greckim</w:t>
        </w:r>
      </w:hyperlink>
      <w:r w:rsidRPr="00210F83">
        <w:rPr>
          <w:rStyle w:val="PrzypisZnak"/>
          <w:sz w:val="20"/>
          <w:szCs w:val="20"/>
        </w:rPr>
        <w:t xml:space="preserve"> literą eta) i</w:t>
      </w:r>
      <w:r w:rsidR="004F09C1">
        <w:rPr>
          <w:rStyle w:val="PrzypisZnak"/>
          <w:sz w:val="20"/>
          <w:szCs w:val="20"/>
        </w:rPr>
        <w:t> </w:t>
      </w:r>
      <w:r w:rsidRPr="00210F83">
        <w:rPr>
          <w:rStyle w:val="PrzypisZnak"/>
          <w:sz w:val="20"/>
          <w:szCs w:val="20"/>
        </w:rPr>
        <w:t>ujednoliceniu się jej z samogłoską /I/. W nowogreckim "η, υ, ει, οι, ηι, υι" wymawiane są jako "i". "Hoi polloi" wymawiane jest jako "i polli". W wyniku tego nazwa litery eta zaczyna brzmieć ita i stąd nazwa procesu.</w:t>
      </w:r>
    </w:p>
  </w:footnote>
  <w:footnote w:id="13">
    <w:p w14:paraId="203625B9" w14:textId="77777777" w:rsidR="00A21536" w:rsidRDefault="00A21536">
      <w:pPr>
        <w:pStyle w:val="Tekstprzypisudolnego"/>
      </w:pPr>
      <w:r>
        <w:rPr>
          <w:rStyle w:val="Odwoanieprzypisudolnego"/>
        </w:rPr>
        <w:footnoteRef/>
      </w:r>
      <w:r>
        <w:t xml:space="preserve"> Paleografia </w:t>
      </w:r>
      <w:r w:rsidR="00AD6BD1">
        <w:t>(</w:t>
      </w:r>
      <w:r w:rsidR="00AD6BD1">
        <w:rPr>
          <w:i/>
          <w:iCs/>
        </w:rPr>
        <w:t>palaiós</w:t>
      </w:r>
      <w:r w:rsidR="00AD6BD1">
        <w:t xml:space="preserve"> „stary”, </w:t>
      </w:r>
      <w:r w:rsidR="00AD6BD1">
        <w:rPr>
          <w:i/>
          <w:iCs/>
        </w:rPr>
        <w:t>graphō</w:t>
      </w:r>
      <w:r w:rsidR="00AD6BD1">
        <w:t xml:space="preserve"> „piszę”) – jedna z nauk pomocniczych </w:t>
      </w:r>
      <w:r w:rsidR="00AD6BD1" w:rsidRPr="00AD6BD1">
        <w:t>historii</w:t>
      </w:r>
      <w:r w:rsidR="00AD6BD1">
        <w:t>, zajmująca się badaniem rozwoju pisma w procesie historycznym. Paleografia zajmuje się także badaniem środowiska, w jakim żył i tworzył dany pisarz, jak również rozpoznawaniem skrótów i „rozszyfrowywaniem” (odczytywaniem) dawnego pisma</w:t>
      </w:r>
    </w:p>
  </w:footnote>
  <w:footnote w:id="14">
    <w:p w14:paraId="5851E420" w14:textId="77777777" w:rsidR="0031292A" w:rsidRDefault="0031292A">
      <w:pPr>
        <w:pStyle w:val="Tekstprzypisudolnego"/>
      </w:pPr>
      <w:r>
        <w:rPr>
          <w:rStyle w:val="Odwoanieprzypisudolnego"/>
        </w:rPr>
        <w:footnoteRef/>
      </w:r>
      <w:r>
        <w:t xml:space="preserve"> stara łacina</w:t>
      </w:r>
    </w:p>
  </w:footnote>
  <w:footnote w:id="15">
    <w:p w14:paraId="58A9891F" w14:textId="77777777" w:rsidR="000076DD" w:rsidRPr="00D75F98" w:rsidRDefault="000076DD" w:rsidP="00CA23E3">
      <w:pPr>
        <w:pStyle w:val="Przypis"/>
      </w:pPr>
      <w:r>
        <w:rPr>
          <w:rStyle w:val="Odwoanieprzypisudolnego"/>
        </w:rPr>
        <w:footnoteRef/>
      </w:r>
      <w:r>
        <w:t xml:space="preserve"> </w:t>
      </w:r>
      <w:r w:rsidRPr="00D75F98">
        <w:rPr>
          <w:sz w:val="20"/>
          <w:szCs w:val="20"/>
        </w:rPr>
        <w:t>Gnostycy</w:t>
      </w:r>
      <w:r>
        <w:t xml:space="preserve"> uważali, że drogą do wiary jest wiedza, a zwłaszcza wiedza o naturze człowieka</w:t>
      </w:r>
      <w:r w:rsidR="00D75F98">
        <w:t xml:space="preserve"> oraz o naturze Jezusa</w:t>
      </w:r>
      <w:r w:rsidR="00C476D2">
        <w:t>.</w:t>
      </w:r>
      <w:r w:rsidR="00D75F98">
        <w:t xml:space="preserve"> Ich argumenty były w stylu: </w:t>
      </w:r>
      <w:r w:rsidR="00D75F98">
        <w:rPr>
          <w:i/>
          <w:iCs/>
        </w:rPr>
        <w:t xml:space="preserve">Apostołowie mówili wam, że … ale oni znali tylko część prawdy. My objawimy wam ją w całości, ponieważ Bóg wybrał was do zbawienia. </w:t>
      </w:r>
      <w:r w:rsidR="00D75F98">
        <w:t xml:space="preserve">Jezus nie był Mesjaszem, ale stał się nim podczas chrztu i przestał nim być na Golgocie. Był on bowiem bogiem zrodzonym, a nie Bogiem odwiecznym. Każdy z ludzi, po wtajemniczeniu może podobnie jak On zostać takim bogiem. </w:t>
      </w:r>
    </w:p>
  </w:footnote>
  <w:footnote w:id="16">
    <w:p w14:paraId="7AFE60DF" w14:textId="77777777" w:rsidR="00C919EC" w:rsidRDefault="00C919EC" w:rsidP="00CA23E3">
      <w:pPr>
        <w:pStyle w:val="Przypis"/>
      </w:pPr>
      <w:r>
        <w:rPr>
          <w:rStyle w:val="Odwoanieprzypisudolnego"/>
        </w:rPr>
        <w:footnoteRef/>
      </w:r>
      <w:r>
        <w:t xml:space="preserve"> Chrześcijaństwo ogranicza się do tekstów Nowego Testamentu, a w szczególności do listów Pawła. Odrzuca Boga Starego Testamentu, jak Boga mściwego. Marcion jako pierwszy formułuje ideę zamkniętego zbioru tekstów (listy Pawła i Ewangelia Łukasza oczyszczona z naleciałości judeizmu. </w:t>
      </w:r>
    </w:p>
  </w:footnote>
  <w:footnote w:id="17">
    <w:p w14:paraId="0BD73976" w14:textId="77777777" w:rsidR="00CA19BD" w:rsidRDefault="00CA19BD" w:rsidP="00CA19BD">
      <w:pPr>
        <w:pStyle w:val="footnotedescription"/>
        <w:jc w:val="both"/>
      </w:pPr>
      <w:r>
        <w:rPr>
          <w:rStyle w:val="Odwoanieprzypisudolnego"/>
        </w:rPr>
        <w:footnoteRef/>
      </w:r>
      <w:r>
        <w:t xml:space="preserve"> François P.É.B. de Bonnechose, </w:t>
      </w:r>
      <w:r>
        <w:rPr>
          <w:i/>
        </w:rPr>
        <w:t>The Reformers Before the Reformation</w:t>
      </w:r>
      <w:r>
        <w:t>, t. 2, Nowy Jork 1844, s. 67.</w:t>
      </w:r>
    </w:p>
  </w:footnote>
  <w:footnote w:id="18">
    <w:p w14:paraId="5AC40D73" w14:textId="77777777" w:rsidR="00FC0CBC" w:rsidRDefault="00FC0CBC" w:rsidP="00CA23E3">
      <w:pPr>
        <w:pStyle w:val="Przypis"/>
      </w:pPr>
      <w:r>
        <w:rPr>
          <w:rStyle w:val="Odwoanieprzypisudolnego"/>
        </w:rPr>
        <w:footnoteRef/>
      </w:r>
      <w:r>
        <w:t xml:space="preserve"> 36 na papierze + 12 na pergaminie z czego 20 jest kompletnych</w:t>
      </w:r>
    </w:p>
  </w:footnote>
  <w:footnote w:id="19">
    <w:p w14:paraId="2E44EDB7" w14:textId="77777777" w:rsidR="00FC0CBC" w:rsidRDefault="00FC0CBC" w:rsidP="00CA23E3">
      <w:pPr>
        <w:pStyle w:val="Przypis"/>
      </w:pPr>
      <w:r>
        <w:rPr>
          <w:rStyle w:val="Odwoanieprzypisudolnego"/>
        </w:rPr>
        <w:footnoteRef/>
      </w:r>
      <w:r>
        <w:t xml:space="preserve"> </w:t>
      </w:r>
      <w:r w:rsidRPr="00C95D1A">
        <w:rPr>
          <w:i/>
          <w:iCs/>
        </w:rPr>
        <w:t>omne</w:t>
      </w:r>
      <w:r>
        <w:t xml:space="preserve"> = wszyscy, każdy</w:t>
      </w:r>
    </w:p>
  </w:footnote>
  <w:footnote w:id="20">
    <w:p w14:paraId="25603F67" w14:textId="77777777" w:rsidR="00FC0CBC" w:rsidRDefault="00FC0CBC" w:rsidP="00CA23E3">
      <w:pPr>
        <w:pStyle w:val="Przypis"/>
      </w:pPr>
      <w:r>
        <w:rPr>
          <w:rStyle w:val="Odwoanieprzypisudolnego"/>
        </w:rPr>
        <w:footnoteRef/>
      </w:r>
      <w:r>
        <w:t xml:space="preserve"> </w:t>
      </w:r>
      <w:r w:rsidR="001B2605">
        <w:t>Drzeworyty</w:t>
      </w:r>
      <w:r>
        <w:t xml:space="preserve"> Cranacha można także znaleźć w Biblii Leopolity</w:t>
      </w:r>
    </w:p>
  </w:footnote>
  <w:footnote w:id="21">
    <w:p w14:paraId="786D158D" w14:textId="77777777" w:rsidR="00F8034B" w:rsidRDefault="00F8034B">
      <w:pPr>
        <w:pStyle w:val="Tekstprzypisudolnego"/>
      </w:pPr>
      <w:r>
        <w:rPr>
          <w:rStyle w:val="Odwoanieprzypisudolnego"/>
        </w:rPr>
        <w:footnoteRef/>
      </w:r>
      <w:r>
        <w:t xml:space="preserve"> Źródło: </w:t>
      </w:r>
      <w:hyperlink r:id="rId5" w:history="1">
        <w:r w:rsidRPr="00CE3786">
          <w:rPr>
            <w:rStyle w:val="Hipercze"/>
          </w:rPr>
          <w:t>https://pamiecpolski.archiwa.gov.pl/zloty-kodeks-gnieznienski/</w:t>
        </w:r>
      </w:hyperlink>
      <w:r>
        <w:t xml:space="preserve"> - dostęp 13 V 2024</w:t>
      </w:r>
    </w:p>
  </w:footnote>
  <w:footnote w:id="22">
    <w:p w14:paraId="0BE0B8D6" w14:textId="77777777" w:rsidR="00804975" w:rsidRDefault="00804975">
      <w:pPr>
        <w:pStyle w:val="Tekstprzypisudolnego"/>
      </w:pPr>
      <w:r>
        <w:rPr>
          <w:rStyle w:val="Odwoanieprzypisudolnego"/>
        </w:rPr>
        <w:footnoteRef/>
      </w:r>
      <w:r>
        <w:t xml:space="preserve"> W 1889/1890 Brückner odnalazł w Bibliotece Petersburskiej Kazania świętokrzyskie, które opracował i opublikował.</w:t>
      </w:r>
    </w:p>
  </w:footnote>
  <w:footnote w:id="23">
    <w:p w14:paraId="471FB1E6" w14:textId="77777777" w:rsidR="002567A8" w:rsidRDefault="002567A8" w:rsidP="002567A8">
      <w:pPr>
        <w:pStyle w:val="Przypis"/>
      </w:pPr>
      <w:r>
        <w:rPr>
          <w:rStyle w:val="Odwoanieprzypisudolnego"/>
        </w:rPr>
        <w:footnoteRef/>
      </w:r>
      <w:r>
        <w:t xml:space="preserve"> W Polsce i wielu innych krajach, w drukarniach stosuje się formaty, które wywodzą się z długiej tradycji tego zawodu. W Polsce tradycyjnie stosowano system zaczynający się od rozmiaru "pełnego" (</w:t>
      </w:r>
      <w:r>
        <w:rPr>
          <w:rStyle w:val="Uwydatnienie"/>
        </w:rPr>
        <w:t>folio</w:t>
      </w:r>
      <w:r>
        <w:t>) posiadającego złote proporcje, z którego poprzez kolejne cięcie w połowie tworzy się kolejne pod-formaty: folio, quaero, sexto, octawo etc.</w:t>
      </w:r>
    </w:p>
  </w:footnote>
  <w:footnote w:id="24">
    <w:p w14:paraId="25F89B53" w14:textId="77777777" w:rsidR="002719B2" w:rsidRDefault="002719B2">
      <w:pPr>
        <w:pStyle w:val="Tekstprzypisudolnego"/>
      </w:pPr>
      <w:r>
        <w:rPr>
          <w:rStyle w:val="Odwoanieprzypisudolnego"/>
        </w:rPr>
        <w:footnoteRef/>
      </w:r>
      <w:r>
        <w:t xml:space="preserve"> [</w:t>
      </w:r>
      <w:r w:rsidRPr="002719B2">
        <w:t>https://web.archive.org/web/20181114010701/http://www.pistis.pl/historia-smierci-miguela-serweta</w:t>
      </w:r>
      <w:r>
        <w:t xml:space="preserve"> – dostęp 29-04-2024]</w:t>
      </w:r>
    </w:p>
  </w:footnote>
  <w:footnote w:id="25">
    <w:p w14:paraId="4D6B7FAA" w14:textId="77777777" w:rsidR="00467B0F" w:rsidRDefault="00467B0F" w:rsidP="00D42BB9">
      <w:pPr>
        <w:pStyle w:val="Przypis"/>
      </w:pPr>
      <w:r>
        <w:rPr>
          <w:rStyle w:val="Odwoanieprzypisudolnego"/>
        </w:rPr>
        <w:footnoteRef/>
      </w:r>
      <w:r>
        <w:t xml:space="preserve"> W Biblii Leopolity Mojżesz też ma rogi, ale już np. w Biblii Budnego twarz Mojżesza jest świetlista</w:t>
      </w:r>
    </w:p>
  </w:footnote>
  <w:footnote w:id="26">
    <w:p w14:paraId="300D85A9" w14:textId="77777777" w:rsidR="00FC0CBC" w:rsidRDefault="00FC0CBC" w:rsidP="00CA23E3">
      <w:pPr>
        <w:pStyle w:val="Przypis"/>
      </w:pPr>
      <w:r>
        <w:rPr>
          <w:rStyle w:val="Odwoanieprzypisudolnego"/>
        </w:rPr>
        <w:footnoteRef/>
      </w:r>
      <w:r>
        <w:t xml:space="preserve"> Zrzeszenie Wolnych Badaczy Pisma Świętego</w:t>
      </w:r>
    </w:p>
  </w:footnote>
  <w:footnote w:id="27">
    <w:p w14:paraId="11CD6343" w14:textId="77777777" w:rsidR="00FC0CBC" w:rsidRDefault="00FC0CBC" w:rsidP="00CA23E3">
      <w:pPr>
        <w:pStyle w:val="Przypis"/>
      </w:pPr>
      <w:r>
        <w:rPr>
          <w:rStyle w:val="Odwoanieprzypisudolnego"/>
        </w:rPr>
        <w:footnoteRef/>
      </w:r>
      <w:r>
        <w:t xml:space="preserve"> 1632 – 69 = 1563 – rok wydania Biblii Brzeskiej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1ADA7130"/>
    <w:lvl w:ilvl="0">
      <w:start w:val="1"/>
      <w:numFmt w:val="none"/>
      <w:lvlText w:val="%1"/>
      <w:lvlJc w:val="left"/>
      <w:pPr>
        <w:tabs>
          <w:tab w:val="num" w:pos="454"/>
        </w:tabs>
        <w:ind w:left="454" w:hanging="454"/>
      </w:pPr>
      <w:rPr>
        <w:rFonts w:hint="default"/>
      </w:rPr>
    </w:lvl>
    <w:lvl w:ilvl="1">
      <w:start w:val="1"/>
      <w:numFmt w:val="decimal"/>
      <w:lvlText w:val="%2."/>
      <w:lvlJc w:val="left"/>
      <w:pPr>
        <w:tabs>
          <w:tab w:val="num" w:pos="567"/>
        </w:tabs>
        <w:ind w:left="567" w:hanging="567"/>
      </w:pPr>
      <w:rPr>
        <w:rFonts w:hint="default"/>
        <w:sz w:val="28"/>
        <w:szCs w:val="28"/>
      </w:rPr>
    </w:lvl>
    <w:lvl w:ilvl="2">
      <w:start w:val="1"/>
      <w:numFmt w:val="decimal"/>
      <w:lvlText w:val="%2.%3"/>
      <w:lvlJc w:val="left"/>
      <w:pPr>
        <w:tabs>
          <w:tab w:val="num" w:pos="1455"/>
        </w:tabs>
        <w:ind w:left="942" w:hanging="567"/>
      </w:pPr>
      <w:rPr>
        <w:rFonts w:hint="default"/>
      </w:rPr>
    </w:lvl>
    <w:lvl w:ilvl="3">
      <w:start w:val="1"/>
      <w:numFmt w:val="decimal"/>
      <w:pStyle w:val="Nagwek4"/>
      <w:lvlText w:val="%2.%3.%4"/>
      <w:lvlJc w:val="left"/>
      <w:pPr>
        <w:tabs>
          <w:tab w:val="num" w:pos="1724"/>
        </w:tabs>
        <w:ind w:left="737" w:hanging="453"/>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15:restartNumberingAfterBreak="0">
    <w:nsid w:val="01C6494D"/>
    <w:multiLevelType w:val="hybridMultilevel"/>
    <w:tmpl w:val="9DD470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CBB7A91"/>
    <w:multiLevelType w:val="hybridMultilevel"/>
    <w:tmpl w:val="5E80C322"/>
    <w:lvl w:ilvl="0" w:tplc="7DF6C4F0">
      <w:start w:val="1"/>
      <w:numFmt w:val="decimal"/>
      <w:pStyle w:val="Temat"/>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9477EF"/>
    <w:multiLevelType w:val="multilevel"/>
    <w:tmpl w:val="96721D26"/>
    <w:lvl w:ilvl="0">
      <w:start w:val="1"/>
      <w:numFmt w:val="decimal"/>
      <w:pStyle w:val="Opistabel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44071F4"/>
    <w:multiLevelType w:val="hybridMultilevel"/>
    <w:tmpl w:val="FC04CE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AE55CE3"/>
    <w:multiLevelType w:val="hybridMultilevel"/>
    <w:tmpl w:val="845E73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F6D1411"/>
    <w:multiLevelType w:val="hybridMultilevel"/>
    <w:tmpl w:val="20EE9394"/>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0D86F03"/>
    <w:multiLevelType w:val="hybridMultilevel"/>
    <w:tmpl w:val="4DD08FEA"/>
    <w:lvl w:ilvl="0" w:tplc="769EF91E">
      <w:start w:val="1"/>
      <w:numFmt w:val="bullet"/>
      <w:lvlText w:val=""/>
      <w:lvlJc w:val="left"/>
      <w:pPr>
        <w:ind w:left="720" w:hanging="360"/>
      </w:pPr>
      <w:rPr>
        <w:rFonts w:ascii="Wingdings" w:hAnsi="Wingdings" w:hint="default"/>
        <w:b/>
        <w:i w:val="0"/>
        <w:color w:val="FF0000"/>
        <w:sz w:val="22"/>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2FD1F8D"/>
    <w:multiLevelType w:val="hybridMultilevel"/>
    <w:tmpl w:val="1F14C7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603148E"/>
    <w:multiLevelType w:val="multilevel"/>
    <w:tmpl w:val="7C5EB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B54EB3"/>
    <w:multiLevelType w:val="hybridMultilevel"/>
    <w:tmpl w:val="E43EDC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2985B37"/>
    <w:multiLevelType w:val="hybridMultilevel"/>
    <w:tmpl w:val="2DE635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3681358"/>
    <w:multiLevelType w:val="hybridMultilevel"/>
    <w:tmpl w:val="07ACAA3A"/>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73E2697"/>
    <w:multiLevelType w:val="hybridMultilevel"/>
    <w:tmpl w:val="6CF0BD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6BE4AD2"/>
    <w:multiLevelType w:val="hybridMultilevel"/>
    <w:tmpl w:val="43E2A4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F20774F"/>
    <w:multiLevelType w:val="hybridMultilevel"/>
    <w:tmpl w:val="CEA8A7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1244913"/>
    <w:multiLevelType w:val="hybridMultilevel"/>
    <w:tmpl w:val="67D25A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64074651">
    <w:abstractNumId w:val="3"/>
  </w:num>
  <w:num w:numId="2" w16cid:durableId="484781917">
    <w:abstractNumId w:val="0"/>
  </w:num>
  <w:num w:numId="3" w16cid:durableId="2146729230">
    <w:abstractNumId w:val="2"/>
  </w:num>
  <w:num w:numId="4" w16cid:durableId="47462954">
    <w:abstractNumId w:val="12"/>
  </w:num>
  <w:num w:numId="5" w16cid:durableId="2092969826">
    <w:abstractNumId w:val="8"/>
  </w:num>
  <w:num w:numId="6" w16cid:durableId="1848205115">
    <w:abstractNumId w:val="13"/>
  </w:num>
  <w:num w:numId="7" w16cid:durableId="428816458">
    <w:abstractNumId w:val="15"/>
  </w:num>
  <w:num w:numId="8" w16cid:durableId="1994984199">
    <w:abstractNumId w:val="1"/>
  </w:num>
  <w:num w:numId="9" w16cid:durableId="1037774895">
    <w:abstractNumId w:val="14"/>
  </w:num>
  <w:num w:numId="10" w16cid:durableId="1868715066">
    <w:abstractNumId w:val="4"/>
  </w:num>
  <w:num w:numId="11" w16cid:durableId="1209222668">
    <w:abstractNumId w:val="16"/>
  </w:num>
  <w:num w:numId="12" w16cid:durableId="321355375">
    <w:abstractNumId w:val="7"/>
  </w:num>
  <w:num w:numId="13" w16cid:durableId="1507667182">
    <w:abstractNumId w:val="11"/>
  </w:num>
  <w:num w:numId="14" w16cid:durableId="2028823106">
    <w:abstractNumId w:val="10"/>
  </w:num>
  <w:num w:numId="15" w16cid:durableId="456266177">
    <w:abstractNumId w:val="9"/>
  </w:num>
  <w:num w:numId="16" w16cid:durableId="2052874217">
    <w:abstractNumId w:val="5"/>
  </w:num>
  <w:num w:numId="17" w16cid:durableId="2091854887">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774"/>
    <w:rsid w:val="00001E89"/>
    <w:rsid w:val="000020AF"/>
    <w:rsid w:val="00002277"/>
    <w:rsid w:val="000023B6"/>
    <w:rsid w:val="00002890"/>
    <w:rsid w:val="00002D4E"/>
    <w:rsid w:val="000035CC"/>
    <w:rsid w:val="00003647"/>
    <w:rsid w:val="00003950"/>
    <w:rsid w:val="00005783"/>
    <w:rsid w:val="00005FFD"/>
    <w:rsid w:val="00006913"/>
    <w:rsid w:val="00007121"/>
    <w:rsid w:val="000073C8"/>
    <w:rsid w:val="000073D5"/>
    <w:rsid w:val="00007451"/>
    <w:rsid w:val="000076DD"/>
    <w:rsid w:val="0000787A"/>
    <w:rsid w:val="00007A5A"/>
    <w:rsid w:val="000106A9"/>
    <w:rsid w:val="00010AA7"/>
    <w:rsid w:val="00011450"/>
    <w:rsid w:val="0001169F"/>
    <w:rsid w:val="00011A71"/>
    <w:rsid w:val="00011B2E"/>
    <w:rsid w:val="000124E9"/>
    <w:rsid w:val="000128CC"/>
    <w:rsid w:val="00012DB1"/>
    <w:rsid w:val="0001314A"/>
    <w:rsid w:val="00013AD4"/>
    <w:rsid w:val="00013ED2"/>
    <w:rsid w:val="00014002"/>
    <w:rsid w:val="0001463D"/>
    <w:rsid w:val="00014749"/>
    <w:rsid w:val="0001586E"/>
    <w:rsid w:val="0001636A"/>
    <w:rsid w:val="00017C0D"/>
    <w:rsid w:val="00020E4F"/>
    <w:rsid w:val="00020E5F"/>
    <w:rsid w:val="0002110D"/>
    <w:rsid w:val="00021804"/>
    <w:rsid w:val="000219A7"/>
    <w:rsid w:val="00021B20"/>
    <w:rsid w:val="00022112"/>
    <w:rsid w:val="0002305E"/>
    <w:rsid w:val="00023B71"/>
    <w:rsid w:val="000242C6"/>
    <w:rsid w:val="000247AD"/>
    <w:rsid w:val="00024AF2"/>
    <w:rsid w:val="00024CE3"/>
    <w:rsid w:val="00024DFF"/>
    <w:rsid w:val="00025BE9"/>
    <w:rsid w:val="0002665E"/>
    <w:rsid w:val="00026B71"/>
    <w:rsid w:val="00026F7F"/>
    <w:rsid w:val="00027196"/>
    <w:rsid w:val="000274AD"/>
    <w:rsid w:val="0003002E"/>
    <w:rsid w:val="000306F8"/>
    <w:rsid w:val="00030902"/>
    <w:rsid w:val="00030DE2"/>
    <w:rsid w:val="00031809"/>
    <w:rsid w:val="00031FDE"/>
    <w:rsid w:val="00032DB6"/>
    <w:rsid w:val="00033012"/>
    <w:rsid w:val="00033406"/>
    <w:rsid w:val="00033D95"/>
    <w:rsid w:val="00034343"/>
    <w:rsid w:val="000346D2"/>
    <w:rsid w:val="00035101"/>
    <w:rsid w:val="000356B7"/>
    <w:rsid w:val="0003583B"/>
    <w:rsid w:val="00036076"/>
    <w:rsid w:val="00036167"/>
    <w:rsid w:val="00036277"/>
    <w:rsid w:val="00036567"/>
    <w:rsid w:val="00036E17"/>
    <w:rsid w:val="00036F18"/>
    <w:rsid w:val="000372B3"/>
    <w:rsid w:val="00037B3E"/>
    <w:rsid w:val="00040A74"/>
    <w:rsid w:val="000411F8"/>
    <w:rsid w:val="00041827"/>
    <w:rsid w:val="00041EB6"/>
    <w:rsid w:val="0004225E"/>
    <w:rsid w:val="000428F9"/>
    <w:rsid w:val="0004312B"/>
    <w:rsid w:val="0004371A"/>
    <w:rsid w:val="00043E2F"/>
    <w:rsid w:val="00043F7D"/>
    <w:rsid w:val="00044160"/>
    <w:rsid w:val="00044400"/>
    <w:rsid w:val="00044522"/>
    <w:rsid w:val="00044526"/>
    <w:rsid w:val="00044585"/>
    <w:rsid w:val="00044B8F"/>
    <w:rsid w:val="00047299"/>
    <w:rsid w:val="000474EF"/>
    <w:rsid w:val="00047BE1"/>
    <w:rsid w:val="0005083D"/>
    <w:rsid w:val="0005087D"/>
    <w:rsid w:val="00052508"/>
    <w:rsid w:val="00052BCD"/>
    <w:rsid w:val="00052E64"/>
    <w:rsid w:val="00052F2F"/>
    <w:rsid w:val="00054123"/>
    <w:rsid w:val="00054E9B"/>
    <w:rsid w:val="0005682C"/>
    <w:rsid w:val="00056A86"/>
    <w:rsid w:val="00056B4A"/>
    <w:rsid w:val="00056E9D"/>
    <w:rsid w:val="00056EA9"/>
    <w:rsid w:val="00060187"/>
    <w:rsid w:val="00060267"/>
    <w:rsid w:val="000613B1"/>
    <w:rsid w:val="000615E7"/>
    <w:rsid w:val="00061AB2"/>
    <w:rsid w:val="00061B82"/>
    <w:rsid w:val="00061BBD"/>
    <w:rsid w:val="00062471"/>
    <w:rsid w:val="00062D8E"/>
    <w:rsid w:val="0006312E"/>
    <w:rsid w:val="00063694"/>
    <w:rsid w:val="00063871"/>
    <w:rsid w:val="0006438D"/>
    <w:rsid w:val="00064499"/>
    <w:rsid w:val="00064651"/>
    <w:rsid w:val="00064738"/>
    <w:rsid w:val="00065A34"/>
    <w:rsid w:val="0006626C"/>
    <w:rsid w:val="00066ADB"/>
    <w:rsid w:val="00066B23"/>
    <w:rsid w:val="00066CE2"/>
    <w:rsid w:val="00066F38"/>
    <w:rsid w:val="0006737B"/>
    <w:rsid w:val="000673F4"/>
    <w:rsid w:val="000677C8"/>
    <w:rsid w:val="00067B07"/>
    <w:rsid w:val="0007048D"/>
    <w:rsid w:val="000704FA"/>
    <w:rsid w:val="00071181"/>
    <w:rsid w:val="00071297"/>
    <w:rsid w:val="00071739"/>
    <w:rsid w:val="00072017"/>
    <w:rsid w:val="000724A1"/>
    <w:rsid w:val="00072C71"/>
    <w:rsid w:val="00074012"/>
    <w:rsid w:val="000742B6"/>
    <w:rsid w:val="00074388"/>
    <w:rsid w:val="00074A58"/>
    <w:rsid w:val="00074B74"/>
    <w:rsid w:val="000752AD"/>
    <w:rsid w:val="000756CF"/>
    <w:rsid w:val="00075B15"/>
    <w:rsid w:val="0007606C"/>
    <w:rsid w:val="000764A8"/>
    <w:rsid w:val="0008003B"/>
    <w:rsid w:val="00080D23"/>
    <w:rsid w:val="00081845"/>
    <w:rsid w:val="0008187D"/>
    <w:rsid w:val="000827F6"/>
    <w:rsid w:val="00082ED7"/>
    <w:rsid w:val="00082EDC"/>
    <w:rsid w:val="000830E6"/>
    <w:rsid w:val="0008340B"/>
    <w:rsid w:val="00083EBC"/>
    <w:rsid w:val="000842BA"/>
    <w:rsid w:val="00085F1F"/>
    <w:rsid w:val="00085F9B"/>
    <w:rsid w:val="000863E0"/>
    <w:rsid w:val="0008643F"/>
    <w:rsid w:val="00087256"/>
    <w:rsid w:val="00087EFF"/>
    <w:rsid w:val="0009031E"/>
    <w:rsid w:val="000919CF"/>
    <w:rsid w:val="00092253"/>
    <w:rsid w:val="000925EF"/>
    <w:rsid w:val="00092695"/>
    <w:rsid w:val="000926D9"/>
    <w:rsid w:val="0009346C"/>
    <w:rsid w:val="00093EA8"/>
    <w:rsid w:val="000945D7"/>
    <w:rsid w:val="00094AC8"/>
    <w:rsid w:val="00094B95"/>
    <w:rsid w:val="00094E31"/>
    <w:rsid w:val="0009509B"/>
    <w:rsid w:val="00095381"/>
    <w:rsid w:val="00095ACB"/>
    <w:rsid w:val="0009612A"/>
    <w:rsid w:val="00096A20"/>
    <w:rsid w:val="00097382"/>
    <w:rsid w:val="000974B0"/>
    <w:rsid w:val="00097A6C"/>
    <w:rsid w:val="000A019C"/>
    <w:rsid w:val="000A0322"/>
    <w:rsid w:val="000A06FA"/>
    <w:rsid w:val="000A117B"/>
    <w:rsid w:val="000A1577"/>
    <w:rsid w:val="000A1CFB"/>
    <w:rsid w:val="000A1ECA"/>
    <w:rsid w:val="000A2325"/>
    <w:rsid w:val="000A2410"/>
    <w:rsid w:val="000A3374"/>
    <w:rsid w:val="000A34D8"/>
    <w:rsid w:val="000A35EA"/>
    <w:rsid w:val="000A3656"/>
    <w:rsid w:val="000A39D0"/>
    <w:rsid w:val="000A3C29"/>
    <w:rsid w:val="000A42CC"/>
    <w:rsid w:val="000A42D1"/>
    <w:rsid w:val="000A44BE"/>
    <w:rsid w:val="000A4675"/>
    <w:rsid w:val="000A4731"/>
    <w:rsid w:val="000A4E6F"/>
    <w:rsid w:val="000A558D"/>
    <w:rsid w:val="000A6C9C"/>
    <w:rsid w:val="000A7575"/>
    <w:rsid w:val="000A788A"/>
    <w:rsid w:val="000A7908"/>
    <w:rsid w:val="000A7D42"/>
    <w:rsid w:val="000B00AC"/>
    <w:rsid w:val="000B084E"/>
    <w:rsid w:val="000B0AD3"/>
    <w:rsid w:val="000B0C7B"/>
    <w:rsid w:val="000B13E0"/>
    <w:rsid w:val="000B1652"/>
    <w:rsid w:val="000B1B55"/>
    <w:rsid w:val="000B27F8"/>
    <w:rsid w:val="000B2D0D"/>
    <w:rsid w:val="000B32D8"/>
    <w:rsid w:val="000B34AA"/>
    <w:rsid w:val="000B3600"/>
    <w:rsid w:val="000B3C89"/>
    <w:rsid w:val="000B3ED1"/>
    <w:rsid w:val="000B466D"/>
    <w:rsid w:val="000B53EA"/>
    <w:rsid w:val="000B5C11"/>
    <w:rsid w:val="000B6284"/>
    <w:rsid w:val="000B6F62"/>
    <w:rsid w:val="000B7177"/>
    <w:rsid w:val="000B7CBA"/>
    <w:rsid w:val="000C0122"/>
    <w:rsid w:val="000C0389"/>
    <w:rsid w:val="000C0505"/>
    <w:rsid w:val="000C08B0"/>
    <w:rsid w:val="000C0998"/>
    <w:rsid w:val="000C0EF6"/>
    <w:rsid w:val="000C165E"/>
    <w:rsid w:val="000C1BD4"/>
    <w:rsid w:val="000C1ED0"/>
    <w:rsid w:val="000C2124"/>
    <w:rsid w:val="000C2340"/>
    <w:rsid w:val="000C286B"/>
    <w:rsid w:val="000C2AD7"/>
    <w:rsid w:val="000C2BCA"/>
    <w:rsid w:val="000C31BA"/>
    <w:rsid w:val="000C3829"/>
    <w:rsid w:val="000C438C"/>
    <w:rsid w:val="000C48B8"/>
    <w:rsid w:val="000C5A86"/>
    <w:rsid w:val="000C5AE7"/>
    <w:rsid w:val="000C5CF3"/>
    <w:rsid w:val="000C5EF3"/>
    <w:rsid w:val="000C66CC"/>
    <w:rsid w:val="000C6C10"/>
    <w:rsid w:val="000C70B0"/>
    <w:rsid w:val="000C71B4"/>
    <w:rsid w:val="000C7900"/>
    <w:rsid w:val="000D0245"/>
    <w:rsid w:val="000D177C"/>
    <w:rsid w:val="000D23A4"/>
    <w:rsid w:val="000D33BE"/>
    <w:rsid w:val="000D36B6"/>
    <w:rsid w:val="000D38C2"/>
    <w:rsid w:val="000D398C"/>
    <w:rsid w:val="000D3B00"/>
    <w:rsid w:val="000D4B38"/>
    <w:rsid w:val="000D789E"/>
    <w:rsid w:val="000E051F"/>
    <w:rsid w:val="000E075A"/>
    <w:rsid w:val="000E0790"/>
    <w:rsid w:val="000E106E"/>
    <w:rsid w:val="000E15F8"/>
    <w:rsid w:val="000E1C46"/>
    <w:rsid w:val="000E28C2"/>
    <w:rsid w:val="000E2B7D"/>
    <w:rsid w:val="000E2C32"/>
    <w:rsid w:val="000E37A6"/>
    <w:rsid w:val="000E3967"/>
    <w:rsid w:val="000E3BFF"/>
    <w:rsid w:val="000E40AC"/>
    <w:rsid w:val="000E483B"/>
    <w:rsid w:val="000E5791"/>
    <w:rsid w:val="000E6744"/>
    <w:rsid w:val="000E6D0E"/>
    <w:rsid w:val="000E701D"/>
    <w:rsid w:val="000E77BA"/>
    <w:rsid w:val="000E7FEF"/>
    <w:rsid w:val="000F097F"/>
    <w:rsid w:val="000F0BB9"/>
    <w:rsid w:val="000F22B6"/>
    <w:rsid w:val="000F23EB"/>
    <w:rsid w:val="000F2414"/>
    <w:rsid w:val="000F25AC"/>
    <w:rsid w:val="000F2E46"/>
    <w:rsid w:val="000F39CE"/>
    <w:rsid w:val="000F3E49"/>
    <w:rsid w:val="000F446C"/>
    <w:rsid w:val="000F4961"/>
    <w:rsid w:val="000F77B2"/>
    <w:rsid w:val="00100145"/>
    <w:rsid w:val="001001D0"/>
    <w:rsid w:val="001008A7"/>
    <w:rsid w:val="00100A6F"/>
    <w:rsid w:val="00100BE7"/>
    <w:rsid w:val="0010135F"/>
    <w:rsid w:val="0010287C"/>
    <w:rsid w:val="00102E16"/>
    <w:rsid w:val="001036AE"/>
    <w:rsid w:val="00103719"/>
    <w:rsid w:val="00104925"/>
    <w:rsid w:val="00104F18"/>
    <w:rsid w:val="001051C9"/>
    <w:rsid w:val="00105220"/>
    <w:rsid w:val="00105486"/>
    <w:rsid w:val="00105CC7"/>
    <w:rsid w:val="001060CE"/>
    <w:rsid w:val="00106EE4"/>
    <w:rsid w:val="00106F5E"/>
    <w:rsid w:val="001073E8"/>
    <w:rsid w:val="00107B54"/>
    <w:rsid w:val="00110892"/>
    <w:rsid w:val="00110C1F"/>
    <w:rsid w:val="001113D3"/>
    <w:rsid w:val="00111BD2"/>
    <w:rsid w:val="00112190"/>
    <w:rsid w:val="001124B0"/>
    <w:rsid w:val="00113062"/>
    <w:rsid w:val="00113570"/>
    <w:rsid w:val="001136BD"/>
    <w:rsid w:val="00113798"/>
    <w:rsid w:val="00115251"/>
    <w:rsid w:val="00115731"/>
    <w:rsid w:val="00116BBD"/>
    <w:rsid w:val="001170BD"/>
    <w:rsid w:val="00117BA5"/>
    <w:rsid w:val="00117F07"/>
    <w:rsid w:val="0012040C"/>
    <w:rsid w:val="0012071F"/>
    <w:rsid w:val="00120CE6"/>
    <w:rsid w:val="00120DAE"/>
    <w:rsid w:val="00121309"/>
    <w:rsid w:val="00121A29"/>
    <w:rsid w:val="00122032"/>
    <w:rsid w:val="001220CE"/>
    <w:rsid w:val="00122837"/>
    <w:rsid w:val="001237DC"/>
    <w:rsid w:val="001242FF"/>
    <w:rsid w:val="001257C3"/>
    <w:rsid w:val="00125CEA"/>
    <w:rsid w:val="001261C5"/>
    <w:rsid w:val="00126A40"/>
    <w:rsid w:val="00126F57"/>
    <w:rsid w:val="0012772E"/>
    <w:rsid w:val="00127A68"/>
    <w:rsid w:val="001301C2"/>
    <w:rsid w:val="00132388"/>
    <w:rsid w:val="0013260D"/>
    <w:rsid w:val="00132920"/>
    <w:rsid w:val="0013567A"/>
    <w:rsid w:val="00136075"/>
    <w:rsid w:val="001361C2"/>
    <w:rsid w:val="00136789"/>
    <w:rsid w:val="00136EE3"/>
    <w:rsid w:val="001372DF"/>
    <w:rsid w:val="00137633"/>
    <w:rsid w:val="0014010E"/>
    <w:rsid w:val="0014019A"/>
    <w:rsid w:val="00140E55"/>
    <w:rsid w:val="00141A3F"/>
    <w:rsid w:val="00141C11"/>
    <w:rsid w:val="00141DBA"/>
    <w:rsid w:val="0014264B"/>
    <w:rsid w:val="0014299E"/>
    <w:rsid w:val="001433D6"/>
    <w:rsid w:val="00143AF6"/>
    <w:rsid w:val="001441BE"/>
    <w:rsid w:val="0014447B"/>
    <w:rsid w:val="00145A03"/>
    <w:rsid w:val="00145B64"/>
    <w:rsid w:val="00145F0E"/>
    <w:rsid w:val="001464AF"/>
    <w:rsid w:val="00146960"/>
    <w:rsid w:val="00146AA3"/>
    <w:rsid w:val="00146BB5"/>
    <w:rsid w:val="001476C1"/>
    <w:rsid w:val="00150109"/>
    <w:rsid w:val="0015036F"/>
    <w:rsid w:val="001509F9"/>
    <w:rsid w:val="001512B1"/>
    <w:rsid w:val="00151A12"/>
    <w:rsid w:val="00151A99"/>
    <w:rsid w:val="00153250"/>
    <w:rsid w:val="0015338F"/>
    <w:rsid w:val="001536F6"/>
    <w:rsid w:val="00153967"/>
    <w:rsid w:val="00154674"/>
    <w:rsid w:val="001551F9"/>
    <w:rsid w:val="00155605"/>
    <w:rsid w:val="00155654"/>
    <w:rsid w:val="001559E2"/>
    <w:rsid w:val="0016034C"/>
    <w:rsid w:val="0016036C"/>
    <w:rsid w:val="001605B6"/>
    <w:rsid w:val="00160C98"/>
    <w:rsid w:val="00161295"/>
    <w:rsid w:val="00161B27"/>
    <w:rsid w:val="00161E20"/>
    <w:rsid w:val="0016210A"/>
    <w:rsid w:val="0016225A"/>
    <w:rsid w:val="0016375A"/>
    <w:rsid w:val="00163779"/>
    <w:rsid w:val="0016430B"/>
    <w:rsid w:val="0016481E"/>
    <w:rsid w:val="001651A6"/>
    <w:rsid w:val="00165273"/>
    <w:rsid w:val="00165B00"/>
    <w:rsid w:val="00166161"/>
    <w:rsid w:val="00166648"/>
    <w:rsid w:val="00166885"/>
    <w:rsid w:val="00166BB0"/>
    <w:rsid w:val="00167267"/>
    <w:rsid w:val="00170B09"/>
    <w:rsid w:val="00171178"/>
    <w:rsid w:val="001712A3"/>
    <w:rsid w:val="0017146B"/>
    <w:rsid w:val="00171A0A"/>
    <w:rsid w:val="00171F66"/>
    <w:rsid w:val="00172318"/>
    <w:rsid w:val="00172498"/>
    <w:rsid w:val="0017264D"/>
    <w:rsid w:val="00172BD2"/>
    <w:rsid w:val="00173D13"/>
    <w:rsid w:val="00174282"/>
    <w:rsid w:val="00174928"/>
    <w:rsid w:val="0017559F"/>
    <w:rsid w:val="00176DBB"/>
    <w:rsid w:val="00177351"/>
    <w:rsid w:val="00177B82"/>
    <w:rsid w:val="00177D74"/>
    <w:rsid w:val="00177E5A"/>
    <w:rsid w:val="001801E5"/>
    <w:rsid w:val="001807AC"/>
    <w:rsid w:val="00180A3A"/>
    <w:rsid w:val="00180DFE"/>
    <w:rsid w:val="00182026"/>
    <w:rsid w:val="00182166"/>
    <w:rsid w:val="001822F2"/>
    <w:rsid w:val="001832FC"/>
    <w:rsid w:val="001835C9"/>
    <w:rsid w:val="0018390C"/>
    <w:rsid w:val="001839EA"/>
    <w:rsid w:val="00183B88"/>
    <w:rsid w:val="0018417F"/>
    <w:rsid w:val="001841FF"/>
    <w:rsid w:val="0018443E"/>
    <w:rsid w:val="0018467E"/>
    <w:rsid w:val="001850D5"/>
    <w:rsid w:val="00185747"/>
    <w:rsid w:val="00185A9C"/>
    <w:rsid w:val="00185D2B"/>
    <w:rsid w:val="0018670E"/>
    <w:rsid w:val="00186D3F"/>
    <w:rsid w:val="00186E7B"/>
    <w:rsid w:val="001874E0"/>
    <w:rsid w:val="001877EB"/>
    <w:rsid w:val="00187CE5"/>
    <w:rsid w:val="00187DE2"/>
    <w:rsid w:val="00190A2F"/>
    <w:rsid w:val="00190C60"/>
    <w:rsid w:val="00190E47"/>
    <w:rsid w:val="001916B0"/>
    <w:rsid w:val="00192102"/>
    <w:rsid w:val="00192546"/>
    <w:rsid w:val="0019335C"/>
    <w:rsid w:val="001941D2"/>
    <w:rsid w:val="00194EC4"/>
    <w:rsid w:val="0019562E"/>
    <w:rsid w:val="0019574A"/>
    <w:rsid w:val="00195E0A"/>
    <w:rsid w:val="00196D7F"/>
    <w:rsid w:val="00197775"/>
    <w:rsid w:val="00197C56"/>
    <w:rsid w:val="00197DF0"/>
    <w:rsid w:val="00197F11"/>
    <w:rsid w:val="001A06E1"/>
    <w:rsid w:val="001A1407"/>
    <w:rsid w:val="001A1858"/>
    <w:rsid w:val="001A1E47"/>
    <w:rsid w:val="001A2B06"/>
    <w:rsid w:val="001A2F6A"/>
    <w:rsid w:val="001A362F"/>
    <w:rsid w:val="001A3951"/>
    <w:rsid w:val="001A3F1D"/>
    <w:rsid w:val="001A4758"/>
    <w:rsid w:val="001A4BFD"/>
    <w:rsid w:val="001A4CED"/>
    <w:rsid w:val="001A530E"/>
    <w:rsid w:val="001A5346"/>
    <w:rsid w:val="001A6BE1"/>
    <w:rsid w:val="001A6F5A"/>
    <w:rsid w:val="001A710D"/>
    <w:rsid w:val="001A7171"/>
    <w:rsid w:val="001A72AF"/>
    <w:rsid w:val="001A7592"/>
    <w:rsid w:val="001A7D95"/>
    <w:rsid w:val="001A7F71"/>
    <w:rsid w:val="001B012B"/>
    <w:rsid w:val="001B078D"/>
    <w:rsid w:val="001B18D9"/>
    <w:rsid w:val="001B1FB5"/>
    <w:rsid w:val="001B20F6"/>
    <w:rsid w:val="001B2605"/>
    <w:rsid w:val="001B2688"/>
    <w:rsid w:val="001B283D"/>
    <w:rsid w:val="001B2978"/>
    <w:rsid w:val="001B2D2C"/>
    <w:rsid w:val="001B37A7"/>
    <w:rsid w:val="001B3B2F"/>
    <w:rsid w:val="001B3B31"/>
    <w:rsid w:val="001B3DD8"/>
    <w:rsid w:val="001B3FDA"/>
    <w:rsid w:val="001B4C3D"/>
    <w:rsid w:val="001B4E8F"/>
    <w:rsid w:val="001B51BA"/>
    <w:rsid w:val="001B55F0"/>
    <w:rsid w:val="001B6475"/>
    <w:rsid w:val="001B66CA"/>
    <w:rsid w:val="001B7CAA"/>
    <w:rsid w:val="001C1364"/>
    <w:rsid w:val="001C1FF8"/>
    <w:rsid w:val="001C2DDA"/>
    <w:rsid w:val="001C3B1F"/>
    <w:rsid w:val="001C423D"/>
    <w:rsid w:val="001C43BE"/>
    <w:rsid w:val="001C4582"/>
    <w:rsid w:val="001C4C7B"/>
    <w:rsid w:val="001C4D8C"/>
    <w:rsid w:val="001C5278"/>
    <w:rsid w:val="001C531F"/>
    <w:rsid w:val="001C5769"/>
    <w:rsid w:val="001C57FD"/>
    <w:rsid w:val="001C584B"/>
    <w:rsid w:val="001C5910"/>
    <w:rsid w:val="001C694A"/>
    <w:rsid w:val="001C69D7"/>
    <w:rsid w:val="001C73DF"/>
    <w:rsid w:val="001C7650"/>
    <w:rsid w:val="001C7C71"/>
    <w:rsid w:val="001D028E"/>
    <w:rsid w:val="001D03B8"/>
    <w:rsid w:val="001D061C"/>
    <w:rsid w:val="001D09C4"/>
    <w:rsid w:val="001D1015"/>
    <w:rsid w:val="001D10D6"/>
    <w:rsid w:val="001D1637"/>
    <w:rsid w:val="001D1B4F"/>
    <w:rsid w:val="001D21D1"/>
    <w:rsid w:val="001D2300"/>
    <w:rsid w:val="001D23C7"/>
    <w:rsid w:val="001D24D7"/>
    <w:rsid w:val="001D31BD"/>
    <w:rsid w:val="001D3B5E"/>
    <w:rsid w:val="001D4277"/>
    <w:rsid w:val="001D5254"/>
    <w:rsid w:val="001D6039"/>
    <w:rsid w:val="001D6F0A"/>
    <w:rsid w:val="001E0073"/>
    <w:rsid w:val="001E1100"/>
    <w:rsid w:val="001E1350"/>
    <w:rsid w:val="001E1EEC"/>
    <w:rsid w:val="001E22AF"/>
    <w:rsid w:val="001E3830"/>
    <w:rsid w:val="001E3A53"/>
    <w:rsid w:val="001E4885"/>
    <w:rsid w:val="001E4FAB"/>
    <w:rsid w:val="001E5929"/>
    <w:rsid w:val="001E5EE4"/>
    <w:rsid w:val="001E604A"/>
    <w:rsid w:val="001E63A4"/>
    <w:rsid w:val="001E6463"/>
    <w:rsid w:val="001E66F1"/>
    <w:rsid w:val="001E6DB5"/>
    <w:rsid w:val="001E7140"/>
    <w:rsid w:val="001F00E9"/>
    <w:rsid w:val="001F0D1E"/>
    <w:rsid w:val="001F1224"/>
    <w:rsid w:val="001F1539"/>
    <w:rsid w:val="001F2696"/>
    <w:rsid w:val="001F2E0B"/>
    <w:rsid w:val="001F2F36"/>
    <w:rsid w:val="001F31DF"/>
    <w:rsid w:val="001F3BDC"/>
    <w:rsid w:val="001F3DD6"/>
    <w:rsid w:val="001F492A"/>
    <w:rsid w:val="001F4A12"/>
    <w:rsid w:val="001F52CF"/>
    <w:rsid w:val="001F558A"/>
    <w:rsid w:val="001F5D70"/>
    <w:rsid w:val="001F7939"/>
    <w:rsid w:val="001F79D1"/>
    <w:rsid w:val="002004CD"/>
    <w:rsid w:val="00200FF7"/>
    <w:rsid w:val="00201F7B"/>
    <w:rsid w:val="00202089"/>
    <w:rsid w:val="0020218D"/>
    <w:rsid w:val="0020271F"/>
    <w:rsid w:val="00204593"/>
    <w:rsid w:val="002049EA"/>
    <w:rsid w:val="00206261"/>
    <w:rsid w:val="00206E54"/>
    <w:rsid w:val="00207621"/>
    <w:rsid w:val="00207AB5"/>
    <w:rsid w:val="00207F58"/>
    <w:rsid w:val="002103F6"/>
    <w:rsid w:val="00210A90"/>
    <w:rsid w:val="00210EA7"/>
    <w:rsid w:val="002112B0"/>
    <w:rsid w:val="00211BA3"/>
    <w:rsid w:val="0021265A"/>
    <w:rsid w:val="0021276A"/>
    <w:rsid w:val="002127CB"/>
    <w:rsid w:val="002131A5"/>
    <w:rsid w:val="0021335A"/>
    <w:rsid w:val="00213372"/>
    <w:rsid w:val="00213A92"/>
    <w:rsid w:val="00213B2F"/>
    <w:rsid w:val="00214374"/>
    <w:rsid w:val="0021495E"/>
    <w:rsid w:val="00214AAE"/>
    <w:rsid w:val="00214E78"/>
    <w:rsid w:val="00215B98"/>
    <w:rsid w:val="00215E86"/>
    <w:rsid w:val="0021612D"/>
    <w:rsid w:val="00216B86"/>
    <w:rsid w:val="00216EDC"/>
    <w:rsid w:val="00217337"/>
    <w:rsid w:val="002175A6"/>
    <w:rsid w:val="002200DD"/>
    <w:rsid w:val="002201FC"/>
    <w:rsid w:val="00220716"/>
    <w:rsid w:val="0022077B"/>
    <w:rsid w:val="00222FCE"/>
    <w:rsid w:val="0022434E"/>
    <w:rsid w:val="00224484"/>
    <w:rsid w:val="002244EB"/>
    <w:rsid w:val="002245EC"/>
    <w:rsid w:val="00224786"/>
    <w:rsid w:val="002248D1"/>
    <w:rsid w:val="00224AE1"/>
    <w:rsid w:val="00226483"/>
    <w:rsid w:val="0022669D"/>
    <w:rsid w:val="00226994"/>
    <w:rsid w:val="002275D0"/>
    <w:rsid w:val="00227908"/>
    <w:rsid w:val="0023011E"/>
    <w:rsid w:val="0023076D"/>
    <w:rsid w:val="00230909"/>
    <w:rsid w:val="00231404"/>
    <w:rsid w:val="00231E4D"/>
    <w:rsid w:val="002324C7"/>
    <w:rsid w:val="002328BD"/>
    <w:rsid w:val="002334B6"/>
    <w:rsid w:val="002335DC"/>
    <w:rsid w:val="00233BEA"/>
    <w:rsid w:val="00233D77"/>
    <w:rsid w:val="00234861"/>
    <w:rsid w:val="002352D4"/>
    <w:rsid w:val="002354BC"/>
    <w:rsid w:val="00236019"/>
    <w:rsid w:val="0023615A"/>
    <w:rsid w:val="0023628E"/>
    <w:rsid w:val="00236812"/>
    <w:rsid w:val="00236A27"/>
    <w:rsid w:val="00236BD8"/>
    <w:rsid w:val="002374D0"/>
    <w:rsid w:val="00240BCB"/>
    <w:rsid w:val="002411FE"/>
    <w:rsid w:val="002417DE"/>
    <w:rsid w:val="002434FE"/>
    <w:rsid w:val="0024378D"/>
    <w:rsid w:val="00243799"/>
    <w:rsid w:val="002437C5"/>
    <w:rsid w:val="00243C23"/>
    <w:rsid w:val="00243C78"/>
    <w:rsid w:val="00243DB4"/>
    <w:rsid w:val="00244316"/>
    <w:rsid w:val="0024497D"/>
    <w:rsid w:val="00244A08"/>
    <w:rsid w:val="00244C17"/>
    <w:rsid w:val="00245396"/>
    <w:rsid w:val="00245871"/>
    <w:rsid w:val="00245BDA"/>
    <w:rsid w:val="00246166"/>
    <w:rsid w:val="0024732D"/>
    <w:rsid w:val="002478A9"/>
    <w:rsid w:val="00250839"/>
    <w:rsid w:val="002509BB"/>
    <w:rsid w:val="00250E9D"/>
    <w:rsid w:val="00250FCB"/>
    <w:rsid w:val="002510F0"/>
    <w:rsid w:val="00251611"/>
    <w:rsid w:val="00251D11"/>
    <w:rsid w:val="0025216C"/>
    <w:rsid w:val="00252C4C"/>
    <w:rsid w:val="00253B05"/>
    <w:rsid w:val="00254293"/>
    <w:rsid w:val="002548B7"/>
    <w:rsid w:val="002551F2"/>
    <w:rsid w:val="00255913"/>
    <w:rsid w:val="00255F1F"/>
    <w:rsid w:val="002567A8"/>
    <w:rsid w:val="002568BC"/>
    <w:rsid w:val="002568C2"/>
    <w:rsid w:val="0025737E"/>
    <w:rsid w:val="002576BB"/>
    <w:rsid w:val="002607B2"/>
    <w:rsid w:val="00260E81"/>
    <w:rsid w:val="00261017"/>
    <w:rsid w:val="002610BC"/>
    <w:rsid w:val="00261293"/>
    <w:rsid w:val="0026140A"/>
    <w:rsid w:val="00261858"/>
    <w:rsid w:val="00261926"/>
    <w:rsid w:val="00262209"/>
    <w:rsid w:val="0026276F"/>
    <w:rsid w:val="00262F71"/>
    <w:rsid w:val="002639AF"/>
    <w:rsid w:val="00263A8F"/>
    <w:rsid w:val="00264121"/>
    <w:rsid w:val="00264662"/>
    <w:rsid w:val="00265AFB"/>
    <w:rsid w:val="0026606C"/>
    <w:rsid w:val="002668ED"/>
    <w:rsid w:val="00266BBA"/>
    <w:rsid w:val="00266FBF"/>
    <w:rsid w:val="002675B5"/>
    <w:rsid w:val="00267739"/>
    <w:rsid w:val="002679CE"/>
    <w:rsid w:val="00270E0C"/>
    <w:rsid w:val="00271703"/>
    <w:rsid w:val="002719B2"/>
    <w:rsid w:val="0027202F"/>
    <w:rsid w:val="002721C1"/>
    <w:rsid w:val="002727C9"/>
    <w:rsid w:val="00272DFF"/>
    <w:rsid w:val="00273E1E"/>
    <w:rsid w:val="0027426F"/>
    <w:rsid w:val="00275A1E"/>
    <w:rsid w:val="00275E52"/>
    <w:rsid w:val="002804C8"/>
    <w:rsid w:val="002812B1"/>
    <w:rsid w:val="002817E7"/>
    <w:rsid w:val="00282D99"/>
    <w:rsid w:val="00282DAB"/>
    <w:rsid w:val="00283605"/>
    <w:rsid w:val="00283614"/>
    <w:rsid w:val="002836D4"/>
    <w:rsid w:val="00283A07"/>
    <w:rsid w:val="00284012"/>
    <w:rsid w:val="002842B7"/>
    <w:rsid w:val="00285F08"/>
    <w:rsid w:val="0028649D"/>
    <w:rsid w:val="00286703"/>
    <w:rsid w:val="00286815"/>
    <w:rsid w:val="002873D1"/>
    <w:rsid w:val="00290300"/>
    <w:rsid w:val="0029080B"/>
    <w:rsid w:val="00290B2B"/>
    <w:rsid w:val="00292007"/>
    <w:rsid w:val="0029255A"/>
    <w:rsid w:val="00292569"/>
    <w:rsid w:val="002930C3"/>
    <w:rsid w:val="002931F5"/>
    <w:rsid w:val="00293316"/>
    <w:rsid w:val="00294122"/>
    <w:rsid w:val="00295024"/>
    <w:rsid w:val="002953CD"/>
    <w:rsid w:val="00295FAF"/>
    <w:rsid w:val="00296B26"/>
    <w:rsid w:val="0029763C"/>
    <w:rsid w:val="00297A79"/>
    <w:rsid w:val="00297C4A"/>
    <w:rsid w:val="00297DBB"/>
    <w:rsid w:val="002A0154"/>
    <w:rsid w:val="002A0284"/>
    <w:rsid w:val="002A037A"/>
    <w:rsid w:val="002A07F2"/>
    <w:rsid w:val="002A0AE8"/>
    <w:rsid w:val="002A0D3C"/>
    <w:rsid w:val="002A1426"/>
    <w:rsid w:val="002A1945"/>
    <w:rsid w:val="002A1F64"/>
    <w:rsid w:val="002A2EDB"/>
    <w:rsid w:val="002A3087"/>
    <w:rsid w:val="002A333A"/>
    <w:rsid w:val="002A383D"/>
    <w:rsid w:val="002A3BDE"/>
    <w:rsid w:val="002A3D8A"/>
    <w:rsid w:val="002A461C"/>
    <w:rsid w:val="002A492E"/>
    <w:rsid w:val="002A4BF7"/>
    <w:rsid w:val="002A57AA"/>
    <w:rsid w:val="002A5D74"/>
    <w:rsid w:val="002A5E22"/>
    <w:rsid w:val="002A5ECE"/>
    <w:rsid w:val="002A65F0"/>
    <w:rsid w:val="002A6736"/>
    <w:rsid w:val="002A6C1F"/>
    <w:rsid w:val="002A6D31"/>
    <w:rsid w:val="002A6F30"/>
    <w:rsid w:val="002A77DC"/>
    <w:rsid w:val="002B02A2"/>
    <w:rsid w:val="002B08F6"/>
    <w:rsid w:val="002B0AED"/>
    <w:rsid w:val="002B0CAA"/>
    <w:rsid w:val="002B1203"/>
    <w:rsid w:val="002B1311"/>
    <w:rsid w:val="002B1818"/>
    <w:rsid w:val="002B18C2"/>
    <w:rsid w:val="002B1A33"/>
    <w:rsid w:val="002B1B50"/>
    <w:rsid w:val="002B2815"/>
    <w:rsid w:val="002B297A"/>
    <w:rsid w:val="002B2FD0"/>
    <w:rsid w:val="002B318F"/>
    <w:rsid w:val="002B3DCB"/>
    <w:rsid w:val="002B3EC9"/>
    <w:rsid w:val="002B5133"/>
    <w:rsid w:val="002B554C"/>
    <w:rsid w:val="002B5597"/>
    <w:rsid w:val="002B641E"/>
    <w:rsid w:val="002B6920"/>
    <w:rsid w:val="002B6B0E"/>
    <w:rsid w:val="002B6EDF"/>
    <w:rsid w:val="002C0272"/>
    <w:rsid w:val="002C0468"/>
    <w:rsid w:val="002C0BB3"/>
    <w:rsid w:val="002C0F18"/>
    <w:rsid w:val="002C1052"/>
    <w:rsid w:val="002C13DF"/>
    <w:rsid w:val="002C1495"/>
    <w:rsid w:val="002C1A31"/>
    <w:rsid w:val="002C29C4"/>
    <w:rsid w:val="002C2EC0"/>
    <w:rsid w:val="002C30AB"/>
    <w:rsid w:val="002C3706"/>
    <w:rsid w:val="002C3A0F"/>
    <w:rsid w:val="002C3D4A"/>
    <w:rsid w:val="002C4494"/>
    <w:rsid w:val="002C4EB5"/>
    <w:rsid w:val="002C5345"/>
    <w:rsid w:val="002C5CBA"/>
    <w:rsid w:val="002C614B"/>
    <w:rsid w:val="002C6251"/>
    <w:rsid w:val="002C6AB7"/>
    <w:rsid w:val="002C6D22"/>
    <w:rsid w:val="002C7B10"/>
    <w:rsid w:val="002C7FF1"/>
    <w:rsid w:val="002D1632"/>
    <w:rsid w:val="002D171C"/>
    <w:rsid w:val="002D1A99"/>
    <w:rsid w:val="002D22B2"/>
    <w:rsid w:val="002D2A18"/>
    <w:rsid w:val="002D2A52"/>
    <w:rsid w:val="002D3AF1"/>
    <w:rsid w:val="002D474F"/>
    <w:rsid w:val="002D4BD6"/>
    <w:rsid w:val="002D4F67"/>
    <w:rsid w:val="002D523D"/>
    <w:rsid w:val="002D5A5C"/>
    <w:rsid w:val="002D5B76"/>
    <w:rsid w:val="002D609C"/>
    <w:rsid w:val="002D60F5"/>
    <w:rsid w:val="002D6E5C"/>
    <w:rsid w:val="002D74B9"/>
    <w:rsid w:val="002E00A5"/>
    <w:rsid w:val="002E041A"/>
    <w:rsid w:val="002E080B"/>
    <w:rsid w:val="002E1AE3"/>
    <w:rsid w:val="002E21C9"/>
    <w:rsid w:val="002E2858"/>
    <w:rsid w:val="002E2C3B"/>
    <w:rsid w:val="002E2FAF"/>
    <w:rsid w:val="002E356B"/>
    <w:rsid w:val="002E3644"/>
    <w:rsid w:val="002E3BEB"/>
    <w:rsid w:val="002E54CB"/>
    <w:rsid w:val="002E5F49"/>
    <w:rsid w:val="002F116F"/>
    <w:rsid w:val="002F124D"/>
    <w:rsid w:val="002F1C7F"/>
    <w:rsid w:val="002F2971"/>
    <w:rsid w:val="002F2C60"/>
    <w:rsid w:val="002F349F"/>
    <w:rsid w:val="002F490D"/>
    <w:rsid w:val="002F515C"/>
    <w:rsid w:val="002F52D5"/>
    <w:rsid w:val="002F5735"/>
    <w:rsid w:val="002F5A0C"/>
    <w:rsid w:val="002F5A8A"/>
    <w:rsid w:val="002F5CFC"/>
    <w:rsid w:val="002F6E8B"/>
    <w:rsid w:val="002F704C"/>
    <w:rsid w:val="002F7625"/>
    <w:rsid w:val="0030016C"/>
    <w:rsid w:val="003005B8"/>
    <w:rsid w:val="00300A8E"/>
    <w:rsid w:val="003011F2"/>
    <w:rsid w:val="0030166F"/>
    <w:rsid w:val="003027A7"/>
    <w:rsid w:val="00302ADE"/>
    <w:rsid w:val="00302C33"/>
    <w:rsid w:val="00302D25"/>
    <w:rsid w:val="0030312B"/>
    <w:rsid w:val="003037FC"/>
    <w:rsid w:val="00303BCA"/>
    <w:rsid w:val="00303DD0"/>
    <w:rsid w:val="00303DD4"/>
    <w:rsid w:val="0030403E"/>
    <w:rsid w:val="00304090"/>
    <w:rsid w:val="003040AD"/>
    <w:rsid w:val="0030474D"/>
    <w:rsid w:val="00304BD5"/>
    <w:rsid w:val="003054B7"/>
    <w:rsid w:val="00306E9D"/>
    <w:rsid w:val="00307C79"/>
    <w:rsid w:val="0031168E"/>
    <w:rsid w:val="00312316"/>
    <w:rsid w:val="003124B3"/>
    <w:rsid w:val="0031289B"/>
    <w:rsid w:val="0031292A"/>
    <w:rsid w:val="00313C00"/>
    <w:rsid w:val="0031441B"/>
    <w:rsid w:val="00314F51"/>
    <w:rsid w:val="00315378"/>
    <w:rsid w:val="00315B92"/>
    <w:rsid w:val="0031652F"/>
    <w:rsid w:val="00316677"/>
    <w:rsid w:val="003170FA"/>
    <w:rsid w:val="0031790C"/>
    <w:rsid w:val="00320CAE"/>
    <w:rsid w:val="00320CEF"/>
    <w:rsid w:val="00322221"/>
    <w:rsid w:val="003222B5"/>
    <w:rsid w:val="00322418"/>
    <w:rsid w:val="003229C7"/>
    <w:rsid w:val="0032363D"/>
    <w:rsid w:val="00323BEC"/>
    <w:rsid w:val="00323F45"/>
    <w:rsid w:val="00325789"/>
    <w:rsid w:val="003257F6"/>
    <w:rsid w:val="00325C80"/>
    <w:rsid w:val="0032651E"/>
    <w:rsid w:val="00326E0F"/>
    <w:rsid w:val="00327968"/>
    <w:rsid w:val="00327BCC"/>
    <w:rsid w:val="003300AC"/>
    <w:rsid w:val="00330959"/>
    <w:rsid w:val="00330F2A"/>
    <w:rsid w:val="0033121D"/>
    <w:rsid w:val="00331C3A"/>
    <w:rsid w:val="00332C33"/>
    <w:rsid w:val="0033321F"/>
    <w:rsid w:val="0033334F"/>
    <w:rsid w:val="00333704"/>
    <w:rsid w:val="00333802"/>
    <w:rsid w:val="00333B09"/>
    <w:rsid w:val="00333E37"/>
    <w:rsid w:val="00334450"/>
    <w:rsid w:val="00334579"/>
    <w:rsid w:val="003352BD"/>
    <w:rsid w:val="0033595E"/>
    <w:rsid w:val="003361EC"/>
    <w:rsid w:val="003369CA"/>
    <w:rsid w:val="00337173"/>
    <w:rsid w:val="00337F05"/>
    <w:rsid w:val="00337F1E"/>
    <w:rsid w:val="00340352"/>
    <w:rsid w:val="003404F3"/>
    <w:rsid w:val="0034081B"/>
    <w:rsid w:val="00343E7A"/>
    <w:rsid w:val="0034463C"/>
    <w:rsid w:val="00344DDE"/>
    <w:rsid w:val="0034548B"/>
    <w:rsid w:val="0034558D"/>
    <w:rsid w:val="003456A6"/>
    <w:rsid w:val="003461BA"/>
    <w:rsid w:val="003462EC"/>
    <w:rsid w:val="00346F36"/>
    <w:rsid w:val="00347110"/>
    <w:rsid w:val="00350669"/>
    <w:rsid w:val="003514CC"/>
    <w:rsid w:val="00351823"/>
    <w:rsid w:val="0035214C"/>
    <w:rsid w:val="00352E18"/>
    <w:rsid w:val="00353AD9"/>
    <w:rsid w:val="00353E9A"/>
    <w:rsid w:val="003540A9"/>
    <w:rsid w:val="003542CF"/>
    <w:rsid w:val="0035464A"/>
    <w:rsid w:val="0035501F"/>
    <w:rsid w:val="0035507E"/>
    <w:rsid w:val="003565F1"/>
    <w:rsid w:val="0035665F"/>
    <w:rsid w:val="00356BDB"/>
    <w:rsid w:val="00356C76"/>
    <w:rsid w:val="00357700"/>
    <w:rsid w:val="003577EE"/>
    <w:rsid w:val="00357DFD"/>
    <w:rsid w:val="0036062A"/>
    <w:rsid w:val="00361897"/>
    <w:rsid w:val="00361C14"/>
    <w:rsid w:val="00361CE7"/>
    <w:rsid w:val="00361E16"/>
    <w:rsid w:val="00362CBA"/>
    <w:rsid w:val="003638A9"/>
    <w:rsid w:val="00363D44"/>
    <w:rsid w:val="00364E7E"/>
    <w:rsid w:val="00366E4F"/>
    <w:rsid w:val="00366E88"/>
    <w:rsid w:val="00367555"/>
    <w:rsid w:val="00370150"/>
    <w:rsid w:val="0037170C"/>
    <w:rsid w:val="00371C3D"/>
    <w:rsid w:val="00371E01"/>
    <w:rsid w:val="0037242E"/>
    <w:rsid w:val="00372506"/>
    <w:rsid w:val="00373209"/>
    <w:rsid w:val="00374536"/>
    <w:rsid w:val="003745F1"/>
    <w:rsid w:val="00374E36"/>
    <w:rsid w:val="00375C27"/>
    <w:rsid w:val="003764BF"/>
    <w:rsid w:val="00376F26"/>
    <w:rsid w:val="00377833"/>
    <w:rsid w:val="00380374"/>
    <w:rsid w:val="00380880"/>
    <w:rsid w:val="003809A0"/>
    <w:rsid w:val="00380A88"/>
    <w:rsid w:val="00382244"/>
    <w:rsid w:val="00383B4F"/>
    <w:rsid w:val="0038442A"/>
    <w:rsid w:val="00384A06"/>
    <w:rsid w:val="00385221"/>
    <w:rsid w:val="00385B42"/>
    <w:rsid w:val="00385CCC"/>
    <w:rsid w:val="00385E05"/>
    <w:rsid w:val="00385F54"/>
    <w:rsid w:val="00386D3D"/>
    <w:rsid w:val="00386EB1"/>
    <w:rsid w:val="00387CB1"/>
    <w:rsid w:val="00390432"/>
    <w:rsid w:val="00391B25"/>
    <w:rsid w:val="00391DD4"/>
    <w:rsid w:val="00391FDA"/>
    <w:rsid w:val="00392330"/>
    <w:rsid w:val="0039252C"/>
    <w:rsid w:val="00392792"/>
    <w:rsid w:val="00392E7B"/>
    <w:rsid w:val="0039399D"/>
    <w:rsid w:val="00393D22"/>
    <w:rsid w:val="0039409B"/>
    <w:rsid w:val="00394525"/>
    <w:rsid w:val="003948BD"/>
    <w:rsid w:val="00394DCC"/>
    <w:rsid w:val="00395042"/>
    <w:rsid w:val="00395069"/>
    <w:rsid w:val="0039595E"/>
    <w:rsid w:val="00395BDF"/>
    <w:rsid w:val="00396801"/>
    <w:rsid w:val="0039717B"/>
    <w:rsid w:val="00397375"/>
    <w:rsid w:val="00397504"/>
    <w:rsid w:val="00397B9B"/>
    <w:rsid w:val="00397D0A"/>
    <w:rsid w:val="00397E1D"/>
    <w:rsid w:val="003A07F6"/>
    <w:rsid w:val="003A0CE8"/>
    <w:rsid w:val="003A11CA"/>
    <w:rsid w:val="003A1623"/>
    <w:rsid w:val="003A22C2"/>
    <w:rsid w:val="003A2632"/>
    <w:rsid w:val="003A2920"/>
    <w:rsid w:val="003A2A00"/>
    <w:rsid w:val="003A30AA"/>
    <w:rsid w:val="003A39D9"/>
    <w:rsid w:val="003A3C15"/>
    <w:rsid w:val="003A41DE"/>
    <w:rsid w:val="003A4A0D"/>
    <w:rsid w:val="003A5521"/>
    <w:rsid w:val="003A5BFF"/>
    <w:rsid w:val="003A6200"/>
    <w:rsid w:val="003A650A"/>
    <w:rsid w:val="003A6937"/>
    <w:rsid w:val="003A6E80"/>
    <w:rsid w:val="003A70A1"/>
    <w:rsid w:val="003A715E"/>
    <w:rsid w:val="003A73A8"/>
    <w:rsid w:val="003B05EE"/>
    <w:rsid w:val="003B0658"/>
    <w:rsid w:val="003B14E3"/>
    <w:rsid w:val="003B16C4"/>
    <w:rsid w:val="003B1907"/>
    <w:rsid w:val="003B1A0C"/>
    <w:rsid w:val="003B1CE7"/>
    <w:rsid w:val="003B335F"/>
    <w:rsid w:val="003B3B6B"/>
    <w:rsid w:val="003B3BB8"/>
    <w:rsid w:val="003B46DE"/>
    <w:rsid w:val="003B653A"/>
    <w:rsid w:val="003B6F78"/>
    <w:rsid w:val="003B7757"/>
    <w:rsid w:val="003B79E6"/>
    <w:rsid w:val="003B79ED"/>
    <w:rsid w:val="003B7ABA"/>
    <w:rsid w:val="003C1A46"/>
    <w:rsid w:val="003C1F48"/>
    <w:rsid w:val="003C1F9D"/>
    <w:rsid w:val="003C254D"/>
    <w:rsid w:val="003C2966"/>
    <w:rsid w:val="003C2AB0"/>
    <w:rsid w:val="003C2AD5"/>
    <w:rsid w:val="003C2B67"/>
    <w:rsid w:val="003C3046"/>
    <w:rsid w:val="003C30C6"/>
    <w:rsid w:val="003C34BA"/>
    <w:rsid w:val="003C499E"/>
    <w:rsid w:val="003C4B9A"/>
    <w:rsid w:val="003C4CFF"/>
    <w:rsid w:val="003C5D53"/>
    <w:rsid w:val="003C6370"/>
    <w:rsid w:val="003C6493"/>
    <w:rsid w:val="003C7095"/>
    <w:rsid w:val="003C757F"/>
    <w:rsid w:val="003D0439"/>
    <w:rsid w:val="003D0B33"/>
    <w:rsid w:val="003D0FC2"/>
    <w:rsid w:val="003D1437"/>
    <w:rsid w:val="003D2431"/>
    <w:rsid w:val="003D2BEC"/>
    <w:rsid w:val="003D30A8"/>
    <w:rsid w:val="003D3154"/>
    <w:rsid w:val="003D351A"/>
    <w:rsid w:val="003D35B3"/>
    <w:rsid w:val="003D4196"/>
    <w:rsid w:val="003D517D"/>
    <w:rsid w:val="003D5346"/>
    <w:rsid w:val="003D5683"/>
    <w:rsid w:val="003D589C"/>
    <w:rsid w:val="003D68E7"/>
    <w:rsid w:val="003D7096"/>
    <w:rsid w:val="003D75FD"/>
    <w:rsid w:val="003D77CA"/>
    <w:rsid w:val="003D7BC2"/>
    <w:rsid w:val="003E02F3"/>
    <w:rsid w:val="003E058B"/>
    <w:rsid w:val="003E0F2A"/>
    <w:rsid w:val="003E12C4"/>
    <w:rsid w:val="003E19FC"/>
    <w:rsid w:val="003E1BD8"/>
    <w:rsid w:val="003E274D"/>
    <w:rsid w:val="003E2DA9"/>
    <w:rsid w:val="003E335E"/>
    <w:rsid w:val="003E33FE"/>
    <w:rsid w:val="003E3F59"/>
    <w:rsid w:val="003E4A41"/>
    <w:rsid w:val="003E4FB2"/>
    <w:rsid w:val="003E59B3"/>
    <w:rsid w:val="003E5E4B"/>
    <w:rsid w:val="003E6144"/>
    <w:rsid w:val="003E63E5"/>
    <w:rsid w:val="003E65AA"/>
    <w:rsid w:val="003E6B4A"/>
    <w:rsid w:val="003E72F7"/>
    <w:rsid w:val="003E7534"/>
    <w:rsid w:val="003E7C36"/>
    <w:rsid w:val="003F010C"/>
    <w:rsid w:val="003F17B6"/>
    <w:rsid w:val="003F1A43"/>
    <w:rsid w:val="003F1D65"/>
    <w:rsid w:val="003F23AD"/>
    <w:rsid w:val="003F398A"/>
    <w:rsid w:val="003F4D39"/>
    <w:rsid w:val="003F50AB"/>
    <w:rsid w:val="003F53E0"/>
    <w:rsid w:val="003F6B6F"/>
    <w:rsid w:val="003F6C68"/>
    <w:rsid w:val="003F718A"/>
    <w:rsid w:val="003F7991"/>
    <w:rsid w:val="00400135"/>
    <w:rsid w:val="00400D59"/>
    <w:rsid w:val="00401178"/>
    <w:rsid w:val="00401513"/>
    <w:rsid w:val="0040219F"/>
    <w:rsid w:val="00402B1B"/>
    <w:rsid w:val="0040328B"/>
    <w:rsid w:val="00403635"/>
    <w:rsid w:val="004039B7"/>
    <w:rsid w:val="00403F8A"/>
    <w:rsid w:val="004042AC"/>
    <w:rsid w:val="00404753"/>
    <w:rsid w:val="004054B4"/>
    <w:rsid w:val="0040659D"/>
    <w:rsid w:val="00407EE1"/>
    <w:rsid w:val="00407F4F"/>
    <w:rsid w:val="004107B0"/>
    <w:rsid w:val="004110E5"/>
    <w:rsid w:val="00411527"/>
    <w:rsid w:val="00411BA9"/>
    <w:rsid w:val="00412158"/>
    <w:rsid w:val="0041287C"/>
    <w:rsid w:val="004128FA"/>
    <w:rsid w:val="004129E5"/>
    <w:rsid w:val="00412C89"/>
    <w:rsid w:val="004130EF"/>
    <w:rsid w:val="004137C9"/>
    <w:rsid w:val="00413854"/>
    <w:rsid w:val="00413AA8"/>
    <w:rsid w:val="00414771"/>
    <w:rsid w:val="00414EB7"/>
    <w:rsid w:val="00415186"/>
    <w:rsid w:val="004159D7"/>
    <w:rsid w:val="004161B6"/>
    <w:rsid w:val="00416851"/>
    <w:rsid w:val="00416EA7"/>
    <w:rsid w:val="004171D6"/>
    <w:rsid w:val="004174F0"/>
    <w:rsid w:val="00417575"/>
    <w:rsid w:val="004206BA"/>
    <w:rsid w:val="00420A1B"/>
    <w:rsid w:val="00420A57"/>
    <w:rsid w:val="00420AAF"/>
    <w:rsid w:val="00422483"/>
    <w:rsid w:val="0042292A"/>
    <w:rsid w:val="00422984"/>
    <w:rsid w:val="00422A2B"/>
    <w:rsid w:val="004233D6"/>
    <w:rsid w:val="00423B4C"/>
    <w:rsid w:val="0042483B"/>
    <w:rsid w:val="00424B11"/>
    <w:rsid w:val="00424B32"/>
    <w:rsid w:val="00424B41"/>
    <w:rsid w:val="00425316"/>
    <w:rsid w:val="004262EC"/>
    <w:rsid w:val="00426B1E"/>
    <w:rsid w:val="00426BDC"/>
    <w:rsid w:val="00427141"/>
    <w:rsid w:val="00430155"/>
    <w:rsid w:val="004303C4"/>
    <w:rsid w:val="00430EF1"/>
    <w:rsid w:val="00431285"/>
    <w:rsid w:val="00431544"/>
    <w:rsid w:val="00431A8F"/>
    <w:rsid w:val="00431CD5"/>
    <w:rsid w:val="00431F8E"/>
    <w:rsid w:val="00432646"/>
    <w:rsid w:val="004331AE"/>
    <w:rsid w:val="004331F8"/>
    <w:rsid w:val="0043377D"/>
    <w:rsid w:val="004337DB"/>
    <w:rsid w:val="0043463E"/>
    <w:rsid w:val="00434C61"/>
    <w:rsid w:val="00434E3D"/>
    <w:rsid w:val="00435317"/>
    <w:rsid w:val="0043536C"/>
    <w:rsid w:val="004357E4"/>
    <w:rsid w:val="004358B3"/>
    <w:rsid w:val="00435A53"/>
    <w:rsid w:val="00435C0F"/>
    <w:rsid w:val="00435FFA"/>
    <w:rsid w:val="00436449"/>
    <w:rsid w:val="004364ED"/>
    <w:rsid w:val="0043707C"/>
    <w:rsid w:val="00437233"/>
    <w:rsid w:val="0043729A"/>
    <w:rsid w:val="00437BC3"/>
    <w:rsid w:val="00437E31"/>
    <w:rsid w:val="00437E95"/>
    <w:rsid w:val="00440377"/>
    <w:rsid w:val="004409C2"/>
    <w:rsid w:val="00440B5C"/>
    <w:rsid w:val="00440BF0"/>
    <w:rsid w:val="00441679"/>
    <w:rsid w:val="00442508"/>
    <w:rsid w:val="0044265E"/>
    <w:rsid w:val="00442892"/>
    <w:rsid w:val="00443D68"/>
    <w:rsid w:val="00443F5D"/>
    <w:rsid w:val="0044494D"/>
    <w:rsid w:val="00444F8B"/>
    <w:rsid w:val="0044539C"/>
    <w:rsid w:val="00445904"/>
    <w:rsid w:val="004464C3"/>
    <w:rsid w:val="00447B5E"/>
    <w:rsid w:val="00447C5C"/>
    <w:rsid w:val="004502D3"/>
    <w:rsid w:val="00450B38"/>
    <w:rsid w:val="00450CED"/>
    <w:rsid w:val="004514B6"/>
    <w:rsid w:val="004515F8"/>
    <w:rsid w:val="00451961"/>
    <w:rsid w:val="004519F2"/>
    <w:rsid w:val="00451D3F"/>
    <w:rsid w:val="0045203B"/>
    <w:rsid w:val="00452268"/>
    <w:rsid w:val="00452B7A"/>
    <w:rsid w:val="00453000"/>
    <w:rsid w:val="004531EC"/>
    <w:rsid w:val="00453830"/>
    <w:rsid w:val="00454194"/>
    <w:rsid w:val="004544BD"/>
    <w:rsid w:val="004546AA"/>
    <w:rsid w:val="00454721"/>
    <w:rsid w:val="004554E1"/>
    <w:rsid w:val="0045587C"/>
    <w:rsid w:val="00455CCD"/>
    <w:rsid w:val="00455D8A"/>
    <w:rsid w:val="0045609D"/>
    <w:rsid w:val="004567A5"/>
    <w:rsid w:val="00456C6B"/>
    <w:rsid w:val="004573BD"/>
    <w:rsid w:val="00461491"/>
    <w:rsid w:val="00461BEE"/>
    <w:rsid w:val="00461D59"/>
    <w:rsid w:val="00462178"/>
    <w:rsid w:val="00462E0A"/>
    <w:rsid w:val="00463037"/>
    <w:rsid w:val="00464588"/>
    <w:rsid w:val="00465223"/>
    <w:rsid w:val="00465A4D"/>
    <w:rsid w:val="00465F57"/>
    <w:rsid w:val="004665BE"/>
    <w:rsid w:val="004666E4"/>
    <w:rsid w:val="00467B0F"/>
    <w:rsid w:val="00467C24"/>
    <w:rsid w:val="00467E68"/>
    <w:rsid w:val="00467F1C"/>
    <w:rsid w:val="00470D6A"/>
    <w:rsid w:val="00470E4B"/>
    <w:rsid w:val="004713A0"/>
    <w:rsid w:val="00471F5B"/>
    <w:rsid w:val="004720CB"/>
    <w:rsid w:val="00472847"/>
    <w:rsid w:val="00472D73"/>
    <w:rsid w:val="00473265"/>
    <w:rsid w:val="00473EF6"/>
    <w:rsid w:val="00474423"/>
    <w:rsid w:val="004745CD"/>
    <w:rsid w:val="00474612"/>
    <w:rsid w:val="0047468D"/>
    <w:rsid w:val="00474CFF"/>
    <w:rsid w:val="004756D8"/>
    <w:rsid w:val="0047576C"/>
    <w:rsid w:val="00475C43"/>
    <w:rsid w:val="00475FAA"/>
    <w:rsid w:val="00476579"/>
    <w:rsid w:val="00476938"/>
    <w:rsid w:val="004801AC"/>
    <w:rsid w:val="004809A2"/>
    <w:rsid w:val="00481751"/>
    <w:rsid w:val="004817E0"/>
    <w:rsid w:val="004818EE"/>
    <w:rsid w:val="00481D89"/>
    <w:rsid w:val="004825AA"/>
    <w:rsid w:val="00483506"/>
    <w:rsid w:val="00483B0A"/>
    <w:rsid w:val="0048427D"/>
    <w:rsid w:val="0048467B"/>
    <w:rsid w:val="00484A8C"/>
    <w:rsid w:val="00484A9E"/>
    <w:rsid w:val="004850CE"/>
    <w:rsid w:val="00485A7A"/>
    <w:rsid w:val="00485B57"/>
    <w:rsid w:val="00485C16"/>
    <w:rsid w:val="00485E7C"/>
    <w:rsid w:val="00485FD1"/>
    <w:rsid w:val="00486284"/>
    <w:rsid w:val="00486629"/>
    <w:rsid w:val="00486B30"/>
    <w:rsid w:val="004872E3"/>
    <w:rsid w:val="0048730F"/>
    <w:rsid w:val="004874BB"/>
    <w:rsid w:val="00487BC3"/>
    <w:rsid w:val="00487E0D"/>
    <w:rsid w:val="00487F29"/>
    <w:rsid w:val="00490062"/>
    <w:rsid w:val="00491BEC"/>
    <w:rsid w:val="00491ED4"/>
    <w:rsid w:val="00492416"/>
    <w:rsid w:val="004929AB"/>
    <w:rsid w:val="004929CB"/>
    <w:rsid w:val="00492E38"/>
    <w:rsid w:val="004933C9"/>
    <w:rsid w:val="004950A1"/>
    <w:rsid w:val="0049566E"/>
    <w:rsid w:val="00495D7C"/>
    <w:rsid w:val="00495E7D"/>
    <w:rsid w:val="0049615F"/>
    <w:rsid w:val="0049639D"/>
    <w:rsid w:val="0049687D"/>
    <w:rsid w:val="00497294"/>
    <w:rsid w:val="00497461"/>
    <w:rsid w:val="00497C48"/>
    <w:rsid w:val="00497E0A"/>
    <w:rsid w:val="004A0562"/>
    <w:rsid w:val="004A19C7"/>
    <w:rsid w:val="004A1A28"/>
    <w:rsid w:val="004A1AD4"/>
    <w:rsid w:val="004A1EE9"/>
    <w:rsid w:val="004A217A"/>
    <w:rsid w:val="004A24E5"/>
    <w:rsid w:val="004A2C62"/>
    <w:rsid w:val="004A3D84"/>
    <w:rsid w:val="004A3F8D"/>
    <w:rsid w:val="004A404C"/>
    <w:rsid w:val="004A49E1"/>
    <w:rsid w:val="004A5297"/>
    <w:rsid w:val="004A5655"/>
    <w:rsid w:val="004A56EF"/>
    <w:rsid w:val="004A57F1"/>
    <w:rsid w:val="004A5953"/>
    <w:rsid w:val="004A66CA"/>
    <w:rsid w:val="004A6738"/>
    <w:rsid w:val="004B0368"/>
    <w:rsid w:val="004B0FD4"/>
    <w:rsid w:val="004B1536"/>
    <w:rsid w:val="004B16F7"/>
    <w:rsid w:val="004B171C"/>
    <w:rsid w:val="004B1A20"/>
    <w:rsid w:val="004B1BAE"/>
    <w:rsid w:val="004B21C7"/>
    <w:rsid w:val="004B21EA"/>
    <w:rsid w:val="004B25A5"/>
    <w:rsid w:val="004B2625"/>
    <w:rsid w:val="004B2BDB"/>
    <w:rsid w:val="004B2E8E"/>
    <w:rsid w:val="004B33EB"/>
    <w:rsid w:val="004B3E2E"/>
    <w:rsid w:val="004B4BB5"/>
    <w:rsid w:val="004B4E40"/>
    <w:rsid w:val="004B4F2F"/>
    <w:rsid w:val="004B5398"/>
    <w:rsid w:val="004B565E"/>
    <w:rsid w:val="004B5730"/>
    <w:rsid w:val="004B6128"/>
    <w:rsid w:val="004B75C0"/>
    <w:rsid w:val="004B7DBD"/>
    <w:rsid w:val="004C00B8"/>
    <w:rsid w:val="004C0814"/>
    <w:rsid w:val="004C0EF3"/>
    <w:rsid w:val="004C1196"/>
    <w:rsid w:val="004C13CA"/>
    <w:rsid w:val="004C1692"/>
    <w:rsid w:val="004C1772"/>
    <w:rsid w:val="004C2020"/>
    <w:rsid w:val="004C2054"/>
    <w:rsid w:val="004C26A7"/>
    <w:rsid w:val="004C31C7"/>
    <w:rsid w:val="004C3D52"/>
    <w:rsid w:val="004C3EE4"/>
    <w:rsid w:val="004C405C"/>
    <w:rsid w:val="004C43C4"/>
    <w:rsid w:val="004C4D41"/>
    <w:rsid w:val="004C538D"/>
    <w:rsid w:val="004C67F6"/>
    <w:rsid w:val="004C7ACB"/>
    <w:rsid w:val="004C7F22"/>
    <w:rsid w:val="004D17F9"/>
    <w:rsid w:val="004D2077"/>
    <w:rsid w:val="004D2D0F"/>
    <w:rsid w:val="004D2F4C"/>
    <w:rsid w:val="004D37C5"/>
    <w:rsid w:val="004D3DA5"/>
    <w:rsid w:val="004D3F39"/>
    <w:rsid w:val="004D4062"/>
    <w:rsid w:val="004D459C"/>
    <w:rsid w:val="004D46EB"/>
    <w:rsid w:val="004D47EC"/>
    <w:rsid w:val="004D53B0"/>
    <w:rsid w:val="004D56F6"/>
    <w:rsid w:val="004D5AD3"/>
    <w:rsid w:val="004D5C6E"/>
    <w:rsid w:val="004D5DD3"/>
    <w:rsid w:val="004D6250"/>
    <w:rsid w:val="004D67D3"/>
    <w:rsid w:val="004D6EC3"/>
    <w:rsid w:val="004D744F"/>
    <w:rsid w:val="004D74B4"/>
    <w:rsid w:val="004D7C46"/>
    <w:rsid w:val="004E0AAD"/>
    <w:rsid w:val="004E1001"/>
    <w:rsid w:val="004E1465"/>
    <w:rsid w:val="004E1838"/>
    <w:rsid w:val="004E1BA1"/>
    <w:rsid w:val="004E2DD5"/>
    <w:rsid w:val="004E3223"/>
    <w:rsid w:val="004E390D"/>
    <w:rsid w:val="004E392C"/>
    <w:rsid w:val="004E3C7F"/>
    <w:rsid w:val="004E49C2"/>
    <w:rsid w:val="004E59AF"/>
    <w:rsid w:val="004E5C80"/>
    <w:rsid w:val="004E62AA"/>
    <w:rsid w:val="004E67A5"/>
    <w:rsid w:val="004E6FD8"/>
    <w:rsid w:val="004E799D"/>
    <w:rsid w:val="004E79E1"/>
    <w:rsid w:val="004F01BF"/>
    <w:rsid w:val="004F09C1"/>
    <w:rsid w:val="004F164F"/>
    <w:rsid w:val="004F1966"/>
    <w:rsid w:val="004F2457"/>
    <w:rsid w:val="004F2719"/>
    <w:rsid w:val="004F2DFE"/>
    <w:rsid w:val="004F2F0E"/>
    <w:rsid w:val="004F3BF8"/>
    <w:rsid w:val="004F42F3"/>
    <w:rsid w:val="004F458D"/>
    <w:rsid w:val="004F4D9B"/>
    <w:rsid w:val="004F52B9"/>
    <w:rsid w:val="004F5D3E"/>
    <w:rsid w:val="004F5D47"/>
    <w:rsid w:val="004F5ED3"/>
    <w:rsid w:val="004F5F5D"/>
    <w:rsid w:val="004F71FB"/>
    <w:rsid w:val="004F7440"/>
    <w:rsid w:val="004F750E"/>
    <w:rsid w:val="004F7D9B"/>
    <w:rsid w:val="004F7EAB"/>
    <w:rsid w:val="005009AF"/>
    <w:rsid w:val="00500B24"/>
    <w:rsid w:val="00500BB9"/>
    <w:rsid w:val="00501679"/>
    <w:rsid w:val="005018C6"/>
    <w:rsid w:val="00501C09"/>
    <w:rsid w:val="00501D49"/>
    <w:rsid w:val="00501F05"/>
    <w:rsid w:val="00501F44"/>
    <w:rsid w:val="00502A42"/>
    <w:rsid w:val="00502AEC"/>
    <w:rsid w:val="00502E1E"/>
    <w:rsid w:val="005034A8"/>
    <w:rsid w:val="00505003"/>
    <w:rsid w:val="00506869"/>
    <w:rsid w:val="005069A2"/>
    <w:rsid w:val="005069A3"/>
    <w:rsid w:val="00506F01"/>
    <w:rsid w:val="00507090"/>
    <w:rsid w:val="0050799F"/>
    <w:rsid w:val="00507B5A"/>
    <w:rsid w:val="00510292"/>
    <w:rsid w:val="00510EE4"/>
    <w:rsid w:val="005113F5"/>
    <w:rsid w:val="005119C3"/>
    <w:rsid w:val="005119CC"/>
    <w:rsid w:val="00511F5D"/>
    <w:rsid w:val="00512B10"/>
    <w:rsid w:val="0051308B"/>
    <w:rsid w:val="005138C1"/>
    <w:rsid w:val="00513D1C"/>
    <w:rsid w:val="00513E6E"/>
    <w:rsid w:val="0051442A"/>
    <w:rsid w:val="00514712"/>
    <w:rsid w:val="0051500E"/>
    <w:rsid w:val="005154F1"/>
    <w:rsid w:val="0051583C"/>
    <w:rsid w:val="00515A76"/>
    <w:rsid w:val="00516190"/>
    <w:rsid w:val="00516A0F"/>
    <w:rsid w:val="0051714F"/>
    <w:rsid w:val="00517E89"/>
    <w:rsid w:val="00520649"/>
    <w:rsid w:val="00520707"/>
    <w:rsid w:val="005209D9"/>
    <w:rsid w:val="0052107F"/>
    <w:rsid w:val="005213D9"/>
    <w:rsid w:val="00521702"/>
    <w:rsid w:val="005218B9"/>
    <w:rsid w:val="00521B93"/>
    <w:rsid w:val="00522EB0"/>
    <w:rsid w:val="00523262"/>
    <w:rsid w:val="005234D2"/>
    <w:rsid w:val="005244CC"/>
    <w:rsid w:val="005246EF"/>
    <w:rsid w:val="0052491D"/>
    <w:rsid w:val="00524DDD"/>
    <w:rsid w:val="00525292"/>
    <w:rsid w:val="0052541D"/>
    <w:rsid w:val="00525591"/>
    <w:rsid w:val="00525B13"/>
    <w:rsid w:val="00525D8E"/>
    <w:rsid w:val="005261E9"/>
    <w:rsid w:val="00527423"/>
    <w:rsid w:val="0052775F"/>
    <w:rsid w:val="00527DA7"/>
    <w:rsid w:val="00527DD2"/>
    <w:rsid w:val="00531AB9"/>
    <w:rsid w:val="0053217B"/>
    <w:rsid w:val="00532347"/>
    <w:rsid w:val="00532729"/>
    <w:rsid w:val="0053289A"/>
    <w:rsid w:val="005328DA"/>
    <w:rsid w:val="00532AF8"/>
    <w:rsid w:val="00533987"/>
    <w:rsid w:val="00533ACF"/>
    <w:rsid w:val="00533C8B"/>
    <w:rsid w:val="00534139"/>
    <w:rsid w:val="0053492B"/>
    <w:rsid w:val="00535045"/>
    <w:rsid w:val="0053506F"/>
    <w:rsid w:val="005357FF"/>
    <w:rsid w:val="00535C0E"/>
    <w:rsid w:val="00535D15"/>
    <w:rsid w:val="0053685E"/>
    <w:rsid w:val="005370B8"/>
    <w:rsid w:val="005373C2"/>
    <w:rsid w:val="00541791"/>
    <w:rsid w:val="0054181D"/>
    <w:rsid w:val="005432A5"/>
    <w:rsid w:val="0054397A"/>
    <w:rsid w:val="0054474E"/>
    <w:rsid w:val="00544A75"/>
    <w:rsid w:val="0054506A"/>
    <w:rsid w:val="00545260"/>
    <w:rsid w:val="005456FE"/>
    <w:rsid w:val="00545A78"/>
    <w:rsid w:val="005462B5"/>
    <w:rsid w:val="005463E4"/>
    <w:rsid w:val="00546CDE"/>
    <w:rsid w:val="00546F6E"/>
    <w:rsid w:val="00550182"/>
    <w:rsid w:val="00550C81"/>
    <w:rsid w:val="005511D6"/>
    <w:rsid w:val="00551C95"/>
    <w:rsid w:val="00552613"/>
    <w:rsid w:val="00552AC4"/>
    <w:rsid w:val="00552AEE"/>
    <w:rsid w:val="00553EA2"/>
    <w:rsid w:val="00554711"/>
    <w:rsid w:val="00554989"/>
    <w:rsid w:val="00554993"/>
    <w:rsid w:val="00554E06"/>
    <w:rsid w:val="00554F2D"/>
    <w:rsid w:val="0055563F"/>
    <w:rsid w:val="00555892"/>
    <w:rsid w:val="00555A4B"/>
    <w:rsid w:val="00555A55"/>
    <w:rsid w:val="0055616E"/>
    <w:rsid w:val="005574B0"/>
    <w:rsid w:val="0055775E"/>
    <w:rsid w:val="005579DD"/>
    <w:rsid w:val="00557D32"/>
    <w:rsid w:val="005607DA"/>
    <w:rsid w:val="00561545"/>
    <w:rsid w:val="00562ED0"/>
    <w:rsid w:val="005635CC"/>
    <w:rsid w:val="00563B69"/>
    <w:rsid w:val="00563F1A"/>
    <w:rsid w:val="0056406F"/>
    <w:rsid w:val="005657D9"/>
    <w:rsid w:val="00565944"/>
    <w:rsid w:val="005664C8"/>
    <w:rsid w:val="00566A30"/>
    <w:rsid w:val="00567342"/>
    <w:rsid w:val="005673D3"/>
    <w:rsid w:val="00567735"/>
    <w:rsid w:val="0057018E"/>
    <w:rsid w:val="0057030B"/>
    <w:rsid w:val="00570FA8"/>
    <w:rsid w:val="0057178D"/>
    <w:rsid w:val="00572825"/>
    <w:rsid w:val="005731D5"/>
    <w:rsid w:val="0057342D"/>
    <w:rsid w:val="00573C7E"/>
    <w:rsid w:val="00575097"/>
    <w:rsid w:val="005752B7"/>
    <w:rsid w:val="00575508"/>
    <w:rsid w:val="0057602F"/>
    <w:rsid w:val="00576399"/>
    <w:rsid w:val="005775E2"/>
    <w:rsid w:val="005809C4"/>
    <w:rsid w:val="00581439"/>
    <w:rsid w:val="005814B4"/>
    <w:rsid w:val="00581DD9"/>
    <w:rsid w:val="005822BA"/>
    <w:rsid w:val="00583260"/>
    <w:rsid w:val="005846A0"/>
    <w:rsid w:val="005858EE"/>
    <w:rsid w:val="00585A83"/>
    <w:rsid w:val="00585AF1"/>
    <w:rsid w:val="00585CC1"/>
    <w:rsid w:val="00585CD1"/>
    <w:rsid w:val="00586A24"/>
    <w:rsid w:val="005873EC"/>
    <w:rsid w:val="005879FA"/>
    <w:rsid w:val="0059010B"/>
    <w:rsid w:val="0059074D"/>
    <w:rsid w:val="005908D9"/>
    <w:rsid w:val="005914D6"/>
    <w:rsid w:val="00591542"/>
    <w:rsid w:val="0059199D"/>
    <w:rsid w:val="00593642"/>
    <w:rsid w:val="00593B63"/>
    <w:rsid w:val="00593E81"/>
    <w:rsid w:val="00594147"/>
    <w:rsid w:val="005942E4"/>
    <w:rsid w:val="00594655"/>
    <w:rsid w:val="005949D4"/>
    <w:rsid w:val="00594B26"/>
    <w:rsid w:val="00595BB4"/>
    <w:rsid w:val="005967AC"/>
    <w:rsid w:val="00596CCF"/>
    <w:rsid w:val="005977D1"/>
    <w:rsid w:val="0059794A"/>
    <w:rsid w:val="00597AA4"/>
    <w:rsid w:val="005A012E"/>
    <w:rsid w:val="005A0B46"/>
    <w:rsid w:val="005A1681"/>
    <w:rsid w:val="005A170C"/>
    <w:rsid w:val="005A171E"/>
    <w:rsid w:val="005A1F54"/>
    <w:rsid w:val="005A25B3"/>
    <w:rsid w:val="005A28FA"/>
    <w:rsid w:val="005A2A7C"/>
    <w:rsid w:val="005A3675"/>
    <w:rsid w:val="005A37F5"/>
    <w:rsid w:val="005A3AFF"/>
    <w:rsid w:val="005A3FBB"/>
    <w:rsid w:val="005A4D4E"/>
    <w:rsid w:val="005A4D77"/>
    <w:rsid w:val="005A5E26"/>
    <w:rsid w:val="005A5E82"/>
    <w:rsid w:val="005A5FC2"/>
    <w:rsid w:val="005A639D"/>
    <w:rsid w:val="005A66E8"/>
    <w:rsid w:val="005A6C60"/>
    <w:rsid w:val="005A6E26"/>
    <w:rsid w:val="005A74CD"/>
    <w:rsid w:val="005B17FA"/>
    <w:rsid w:val="005B21E1"/>
    <w:rsid w:val="005B24B5"/>
    <w:rsid w:val="005B3758"/>
    <w:rsid w:val="005B3A3D"/>
    <w:rsid w:val="005B406E"/>
    <w:rsid w:val="005B4270"/>
    <w:rsid w:val="005B4412"/>
    <w:rsid w:val="005B45E1"/>
    <w:rsid w:val="005B527B"/>
    <w:rsid w:val="005B52CB"/>
    <w:rsid w:val="005B55D5"/>
    <w:rsid w:val="005B68DE"/>
    <w:rsid w:val="005B6E33"/>
    <w:rsid w:val="005B6FA2"/>
    <w:rsid w:val="005B7229"/>
    <w:rsid w:val="005B78E6"/>
    <w:rsid w:val="005C032C"/>
    <w:rsid w:val="005C04C8"/>
    <w:rsid w:val="005C0FA5"/>
    <w:rsid w:val="005C10DD"/>
    <w:rsid w:val="005C1A83"/>
    <w:rsid w:val="005C1EFC"/>
    <w:rsid w:val="005C21DE"/>
    <w:rsid w:val="005C3481"/>
    <w:rsid w:val="005C3516"/>
    <w:rsid w:val="005C355A"/>
    <w:rsid w:val="005C3D9A"/>
    <w:rsid w:val="005C50F9"/>
    <w:rsid w:val="005C528E"/>
    <w:rsid w:val="005C54F3"/>
    <w:rsid w:val="005C5A3E"/>
    <w:rsid w:val="005C5E9D"/>
    <w:rsid w:val="005C7031"/>
    <w:rsid w:val="005C76CF"/>
    <w:rsid w:val="005C76E8"/>
    <w:rsid w:val="005C7D18"/>
    <w:rsid w:val="005D050F"/>
    <w:rsid w:val="005D05A8"/>
    <w:rsid w:val="005D07E3"/>
    <w:rsid w:val="005D0BC3"/>
    <w:rsid w:val="005D1083"/>
    <w:rsid w:val="005D14B6"/>
    <w:rsid w:val="005D16CE"/>
    <w:rsid w:val="005D238A"/>
    <w:rsid w:val="005D2A7E"/>
    <w:rsid w:val="005D46EB"/>
    <w:rsid w:val="005D512C"/>
    <w:rsid w:val="005D51C3"/>
    <w:rsid w:val="005D5613"/>
    <w:rsid w:val="005D569B"/>
    <w:rsid w:val="005D57AD"/>
    <w:rsid w:val="005D6977"/>
    <w:rsid w:val="005D76D8"/>
    <w:rsid w:val="005E01A5"/>
    <w:rsid w:val="005E0B02"/>
    <w:rsid w:val="005E154F"/>
    <w:rsid w:val="005E1831"/>
    <w:rsid w:val="005E1974"/>
    <w:rsid w:val="005E1A68"/>
    <w:rsid w:val="005E1AF5"/>
    <w:rsid w:val="005E1DAC"/>
    <w:rsid w:val="005E23BD"/>
    <w:rsid w:val="005E2E14"/>
    <w:rsid w:val="005E3207"/>
    <w:rsid w:val="005E4964"/>
    <w:rsid w:val="005E52C1"/>
    <w:rsid w:val="005E5A65"/>
    <w:rsid w:val="005E5EC7"/>
    <w:rsid w:val="005E6030"/>
    <w:rsid w:val="005E676E"/>
    <w:rsid w:val="005E6C06"/>
    <w:rsid w:val="005E7624"/>
    <w:rsid w:val="005E77B0"/>
    <w:rsid w:val="005E7BA2"/>
    <w:rsid w:val="005F00AF"/>
    <w:rsid w:val="005F0D4A"/>
    <w:rsid w:val="005F0F0B"/>
    <w:rsid w:val="005F1583"/>
    <w:rsid w:val="005F167B"/>
    <w:rsid w:val="005F1795"/>
    <w:rsid w:val="005F1C74"/>
    <w:rsid w:val="005F20F6"/>
    <w:rsid w:val="005F21AD"/>
    <w:rsid w:val="005F2AE6"/>
    <w:rsid w:val="005F3875"/>
    <w:rsid w:val="005F3C0A"/>
    <w:rsid w:val="005F47F0"/>
    <w:rsid w:val="005F485F"/>
    <w:rsid w:val="005F4BCE"/>
    <w:rsid w:val="005F6F00"/>
    <w:rsid w:val="005F6F37"/>
    <w:rsid w:val="005F7D38"/>
    <w:rsid w:val="00600935"/>
    <w:rsid w:val="00600BE9"/>
    <w:rsid w:val="006016F2"/>
    <w:rsid w:val="006017A5"/>
    <w:rsid w:val="00601BAE"/>
    <w:rsid w:val="00601FBE"/>
    <w:rsid w:val="00602879"/>
    <w:rsid w:val="00602BE7"/>
    <w:rsid w:val="00602EE8"/>
    <w:rsid w:val="00603434"/>
    <w:rsid w:val="00604A5B"/>
    <w:rsid w:val="0060592B"/>
    <w:rsid w:val="00605AA9"/>
    <w:rsid w:val="00605D4A"/>
    <w:rsid w:val="00606658"/>
    <w:rsid w:val="00606921"/>
    <w:rsid w:val="00606ACB"/>
    <w:rsid w:val="00606CBC"/>
    <w:rsid w:val="00606E68"/>
    <w:rsid w:val="006074DA"/>
    <w:rsid w:val="006078CB"/>
    <w:rsid w:val="00607BEE"/>
    <w:rsid w:val="00607E6B"/>
    <w:rsid w:val="00607FE0"/>
    <w:rsid w:val="00610114"/>
    <w:rsid w:val="006115A0"/>
    <w:rsid w:val="00611749"/>
    <w:rsid w:val="006118FA"/>
    <w:rsid w:val="00612179"/>
    <w:rsid w:val="00612221"/>
    <w:rsid w:val="006123A5"/>
    <w:rsid w:val="006125A9"/>
    <w:rsid w:val="00613C54"/>
    <w:rsid w:val="006143E5"/>
    <w:rsid w:val="00614A43"/>
    <w:rsid w:val="00614A68"/>
    <w:rsid w:val="00614C45"/>
    <w:rsid w:val="00615E84"/>
    <w:rsid w:val="00615F6F"/>
    <w:rsid w:val="00617448"/>
    <w:rsid w:val="00617599"/>
    <w:rsid w:val="006179B2"/>
    <w:rsid w:val="0062097B"/>
    <w:rsid w:val="00621290"/>
    <w:rsid w:val="00621742"/>
    <w:rsid w:val="006218B2"/>
    <w:rsid w:val="00621F84"/>
    <w:rsid w:val="006221A4"/>
    <w:rsid w:val="0062256F"/>
    <w:rsid w:val="006229ED"/>
    <w:rsid w:val="00623004"/>
    <w:rsid w:val="0062363E"/>
    <w:rsid w:val="00623FCC"/>
    <w:rsid w:val="006240CD"/>
    <w:rsid w:val="00624EF4"/>
    <w:rsid w:val="0062605A"/>
    <w:rsid w:val="0062610A"/>
    <w:rsid w:val="006264D2"/>
    <w:rsid w:val="0062654C"/>
    <w:rsid w:val="006267B4"/>
    <w:rsid w:val="00626E04"/>
    <w:rsid w:val="00627AB8"/>
    <w:rsid w:val="00630852"/>
    <w:rsid w:val="006309B4"/>
    <w:rsid w:val="0063191B"/>
    <w:rsid w:val="00632C56"/>
    <w:rsid w:val="00632E1C"/>
    <w:rsid w:val="00635243"/>
    <w:rsid w:val="00635581"/>
    <w:rsid w:val="00635D92"/>
    <w:rsid w:val="006360BF"/>
    <w:rsid w:val="006363F5"/>
    <w:rsid w:val="006366B0"/>
    <w:rsid w:val="00636FE3"/>
    <w:rsid w:val="006375D4"/>
    <w:rsid w:val="00637617"/>
    <w:rsid w:val="00637C91"/>
    <w:rsid w:val="00637D86"/>
    <w:rsid w:val="00637EA0"/>
    <w:rsid w:val="00640579"/>
    <w:rsid w:val="00640DDF"/>
    <w:rsid w:val="006423FD"/>
    <w:rsid w:val="006435BE"/>
    <w:rsid w:val="0064426E"/>
    <w:rsid w:val="00644CD0"/>
    <w:rsid w:val="00644F8D"/>
    <w:rsid w:val="00645391"/>
    <w:rsid w:val="00645B66"/>
    <w:rsid w:val="00645C54"/>
    <w:rsid w:val="00646DDF"/>
    <w:rsid w:val="00650369"/>
    <w:rsid w:val="00650C2E"/>
    <w:rsid w:val="00650ED9"/>
    <w:rsid w:val="006513FC"/>
    <w:rsid w:val="00651C38"/>
    <w:rsid w:val="006527CA"/>
    <w:rsid w:val="00654512"/>
    <w:rsid w:val="006549CF"/>
    <w:rsid w:val="0065505D"/>
    <w:rsid w:val="006550FD"/>
    <w:rsid w:val="006557AF"/>
    <w:rsid w:val="00656250"/>
    <w:rsid w:val="0065684A"/>
    <w:rsid w:val="00656B28"/>
    <w:rsid w:val="00657FE9"/>
    <w:rsid w:val="006600E7"/>
    <w:rsid w:val="0066015F"/>
    <w:rsid w:val="00660B23"/>
    <w:rsid w:val="00660FF1"/>
    <w:rsid w:val="006611E0"/>
    <w:rsid w:val="00661A8A"/>
    <w:rsid w:val="00661EB9"/>
    <w:rsid w:val="00661FDC"/>
    <w:rsid w:val="0066257E"/>
    <w:rsid w:val="00662B8A"/>
    <w:rsid w:val="00662CE8"/>
    <w:rsid w:val="006635B8"/>
    <w:rsid w:val="00664077"/>
    <w:rsid w:val="006641A6"/>
    <w:rsid w:val="006648BC"/>
    <w:rsid w:val="0066515B"/>
    <w:rsid w:val="0066628D"/>
    <w:rsid w:val="00666426"/>
    <w:rsid w:val="00666983"/>
    <w:rsid w:val="00666FE4"/>
    <w:rsid w:val="00667A39"/>
    <w:rsid w:val="0067011F"/>
    <w:rsid w:val="006702C6"/>
    <w:rsid w:val="006704D9"/>
    <w:rsid w:val="00670826"/>
    <w:rsid w:val="00670F8C"/>
    <w:rsid w:val="00671F82"/>
    <w:rsid w:val="006723D0"/>
    <w:rsid w:val="00672C22"/>
    <w:rsid w:val="00672D95"/>
    <w:rsid w:val="00673168"/>
    <w:rsid w:val="0067491A"/>
    <w:rsid w:val="00674B58"/>
    <w:rsid w:val="00674BD7"/>
    <w:rsid w:val="00674EA3"/>
    <w:rsid w:val="00675197"/>
    <w:rsid w:val="00676F44"/>
    <w:rsid w:val="0067732D"/>
    <w:rsid w:val="00680235"/>
    <w:rsid w:val="0068078F"/>
    <w:rsid w:val="006807DB"/>
    <w:rsid w:val="00680C15"/>
    <w:rsid w:val="00680C8B"/>
    <w:rsid w:val="00681586"/>
    <w:rsid w:val="00681944"/>
    <w:rsid w:val="00681C7B"/>
    <w:rsid w:val="00681F6F"/>
    <w:rsid w:val="0068203C"/>
    <w:rsid w:val="00682926"/>
    <w:rsid w:val="006836E1"/>
    <w:rsid w:val="0068420A"/>
    <w:rsid w:val="006843BE"/>
    <w:rsid w:val="00684F73"/>
    <w:rsid w:val="006855CA"/>
    <w:rsid w:val="0068561F"/>
    <w:rsid w:val="00685B73"/>
    <w:rsid w:val="00686E7D"/>
    <w:rsid w:val="00686ED3"/>
    <w:rsid w:val="0068701C"/>
    <w:rsid w:val="00687078"/>
    <w:rsid w:val="0068750A"/>
    <w:rsid w:val="00687AB0"/>
    <w:rsid w:val="00687CF4"/>
    <w:rsid w:val="006900F8"/>
    <w:rsid w:val="006902DE"/>
    <w:rsid w:val="006909F1"/>
    <w:rsid w:val="00690EBD"/>
    <w:rsid w:val="0069128D"/>
    <w:rsid w:val="00691A5A"/>
    <w:rsid w:val="0069224A"/>
    <w:rsid w:val="0069321D"/>
    <w:rsid w:val="00693B36"/>
    <w:rsid w:val="00694105"/>
    <w:rsid w:val="00694407"/>
    <w:rsid w:val="00694C0D"/>
    <w:rsid w:val="00694E54"/>
    <w:rsid w:val="0069657F"/>
    <w:rsid w:val="0069772F"/>
    <w:rsid w:val="006A3B03"/>
    <w:rsid w:val="006A3ECE"/>
    <w:rsid w:val="006A53C6"/>
    <w:rsid w:val="006A5842"/>
    <w:rsid w:val="006A6236"/>
    <w:rsid w:val="006A7375"/>
    <w:rsid w:val="006A7455"/>
    <w:rsid w:val="006A7F72"/>
    <w:rsid w:val="006B0243"/>
    <w:rsid w:val="006B02F4"/>
    <w:rsid w:val="006B0880"/>
    <w:rsid w:val="006B0A4C"/>
    <w:rsid w:val="006B0AFE"/>
    <w:rsid w:val="006B0C9B"/>
    <w:rsid w:val="006B29BD"/>
    <w:rsid w:val="006B3199"/>
    <w:rsid w:val="006B3286"/>
    <w:rsid w:val="006B3B80"/>
    <w:rsid w:val="006B3D88"/>
    <w:rsid w:val="006B3DF0"/>
    <w:rsid w:val="006B4379"/>
    <w:rsid w:val="006B4510"/>
    <w:rsid w:val="006B4751"/>
    <w:rsid w:val="006B5050"/>
    <w:rsid w:val="006B5976"/>
    <w:rsid w:val="006B5B60"/>
    <w:rsid w:val="006B5BFB"/>
    <w:rsid w:val="006B5EB0"/>
    <w:rsid w:val="006B669F"/>
    <w:rsid w:val="006B6740"/>
    <w:rsid w:val="006B68E7"/>
    <w:rsid w:val="006B74C6"/>
    <w:rsid w:val="006B7639"/>
    <w:rsid w:val="006C051E"/>
    <w:rsid w:val="006C09CC"/>
    <w:rsid w:val="006C0B70"/>
    <w:rsid w:val="006C0CBB"/>
    <w:rsid w:val="006C0F8B"/>
    <w:rsid w:val="006C1870"/>
    <w:rsid w:val="006C2239"/>
    <w:rsid w:val="006C28DA"/>
    <w:rsid w:val="006C2C6D"/>
    <w:rsid w:val="006C3EA1"/>
    <w:rsid w:val="006C6508"/>
    <w:rsid w:val="006C7733"/>
    <w:rsid w:val="006D0693"/>
    <w:rsid w:val="006D0896"/>
    <w:rsid w:val="006D0EAA"/>
    <w:rsid w:val="006D1423"/>
    <w:rsid w:val="006D200F"/>
    <w:rsid w:val="006D3013"/>
    <w:rsid w:val="006D3BF7"/>
    <w:rsid w:val="006D40AE"/>
    <w:rsid w:val="006D45DB"/>
    <w:rsid w:val="006D461C"/>
    <w:rsid w:val="006D49C3"/>
    <w:rsid w:val="006D665E"/>
    <w:rsid w:val="006E13A1"/>
    <w:rsid w:val="006E13E5"/>
    <w:rsid w:val="006E1C8A"/>
    <w:rsid w:val="006E1E82"/>
    <w:rsid w:val="006E229B"/>
    <w:rsid w:val="006E275C"/>
    <w:rsid w:val="006E2C8E"/>
    <w:rsid w:val="006E327A"/>
    <w:rsid w:val="006E3466"/>
    <w:rsid w:val="006E3C71"/>
    <w:rsid w:val="006E480D"/>
    <w:rsid w:val="006E4B6F"/>
    <w:rsid w:val="006E51BC"/>
    <w:rsid w:val="006E5A35"/>
    <w:rsid w:val="006E6132"/>
    <w:rsid w:val="006E657D"/>
    <w:rsid w:val="006E7DF8"/>
    <w:rsid w:val="006E7FE0"/>
    <w:rsid w:val="006F0105"/>
    <w:rsid w:val="006F01E0"/>
    <w:rsid w:val="006F158B"/>
    <w:rsid w:val="006F186D"/>
    <w:rsid w:val="006F1F0E"/>
    <w:rsid w:val="006F2298"/>
    <w:rsid w:val="006F22A8"/>
    <w:rsid w:val="006F25F1"/>
    <w:rsid w:val="006F3227"/>
    <w:rsid w:val="006F32C4"/>
    <w:rsid w:val="006F3E31"/>
    <w:rsid w:val="006F4AF6"/>
    <w:rsid w:val="006F56E4"/>
    <w:rsid w:val="006F57F1"/>
    <w:rsid w:val="006F5D68"/>
    <w:rsid w:val="006F629C"/>
    <w:rsid w:val="006F7411"/>
    <w:rsid w:val="006F7725"/>
    <w:rsid w:val="006F7CF6"/>
    <w:rsid w:val="00700357"/>
    <w:rsid w:val="00700485"/>
    <w:rsid w:val="00700728"/>
    <w:rsid w:val="00700F20"/>
    <w:rsid w:val="00701868"/>
    <w:rsid w:val="00701944"/>
    <w:rsid w:val="0070221A"/>
    <w:rsid w:val="0070305D"/>
    <w:rsid w:val="00703D32"/>
    <w:rsid w:val="00704682"/>
    <w:rsid w:val="007048D2"/>
    <w:rsid w:val="0070528B"/>
    <w:rsid w:val="00706401"/>
    <w:rsid w:val="00706D22"/>
    <w:rsid w:val="00706F42"/>
    <w:rsid w:val="00707778"/>
    <w:rsid w:val="007077E0"/>
    <w:rsid w:val="0070794A"/>
    <w:rsid w:val="00707AEA"/>
    <w:rsid w:val="00707B1D"/>
    <w:rsid w:val="00707E44"/>
    <w:rsid w:val="00710528"/>
    <w:rsid w:val="0071061C"/>
    <w:rsid w:val="0071095D"/>
    <w:rsid w:val="00710E72"/>
    <w:rsid w:val="0071190B"/>
    <w:rsid w:val="0071237F"/>
    <w:rsid w:val="0071249E"/>
    <w:rsid w:val="00712F8A"/>
    <w:rsid w:val="00713AF3"/>
    <w:rsid w:val="00713B03"/>
    <w:rsid w:val="00715219"/>
    <w:rsid w:val="00715580"/>
    <w:rsid w:val="00716386"/>
    <w:rsid w:val="007166F5"/>
    <w:rsid w:val="007169E0"/>
    <w:rsid w:val="00716B7E"/>
    <w:rsid w:val="00717D90"/>
    <w:rsid w:val="00717E70"/>
    <w:rsid w:val="00717F7F"/>
    <w:rsid w:val="007204A8"/>
    <w:rsid w:val="00720812"/>
    <w:rsid w:val="0072138A"/>
    <w:rsid w:val="007215F4"/>
    <w:rsid w:val="007220E7"/>
    <w:rsid w:val="0072245D"/>
    <w:rsid w:val="00722ADA"/>
    <w:rsid w:val="00722C4A"/>
    <w:rsid w:val="00722D5C"/>
    <w:rsid w:val="0072305D"/>
    <w:rsid w:val="0072329D"/>
    <w:rsid w:val="00723AD3"/>
    <w:rsid w:val="0072406A"/>
    <w:rsid w:val="00724639"/>
    <w:rsid w:val="00724B8A"/>
    <w:rsid w:val="0072547B"/>
    <w:rsid w:val="0072574A"/>
    <w:rsid w:val="00725E3B"/>
    <w:rsid w:val="00726098"/>
    <w:rsid w:val="00726504"/>
    <w:rsid w:val="0072687B"/>
    <w:rsid w:val="00726A76"/>
    <w:rsid w:val="00726E58"/>
    <w:rsid w:val="00727590"/>
    <w:rsid w:val="00727967"/>
    <w:rsid w:val="00727AB0"/>
    <w:rsid w:val="0073087F"/>
    <w:rsid w:val="007314AF"/>
    <w:rsid w:val="007320AD"/>
    <w:rsid w:val="0073246D"/>
    <w:rsid w:val="007327B6"/>
    <w:rsid w:val="007329BE"/>
    <w:rsid w:val="00732CC3"/>
    <w:rsid w:val="00732DBD"/>
    <w:rsid w:val="007332EB"/>
    <w:rsid w:val="00733B31"/>
    <w:rsid w:val="00734319"/>
    <w:rsid w:val="00734E9F"/>
    <w:rsid w:val="007359D4"/>
    <w:rsid w:val="00736204"/>
    <w:rsid w:val="00736E9B"/>
    <w:rsid w:val="00737AFD"/>
    <w:rsid w:val="00737D13"/>
    <w:rsid w:val="00737F24"/>
    <w:rsid w:val="0074099C"/>
    <w:rsid w:val="007409B0"/>
    <w:rsid w:val="00740B2A"/>
    <w:rsid w:val="00741277"/>
    <w:rsid w:val="00741378"/>
    <w:rsid w:val="00741567"/>
    <w:rsid w:val="00741615"/>
    <w:rsid w:val="00741C06"/>
    <w:rsid w:val="007424A2"/>
    <w:rsid w:val="0074279C"/>
    <w:rsid w:val="00742AF1"/>
    <w:rsid w:val="00742D9A"/>
    <w:rsid w:val="007436E7"/>
    <w:rsid w:val="00743BD0"/>
    <w:rsid w:val="00745E06"/>
    <w:rsid w:val="007464EA"/>
    <w:rsid w:val="0074674E"/>
    <w:rsid w:val="00746B2C"/>
    <w:rsid w:val="007470D7"/>
    <w:rsid w:val="00747995"/>
    <w:rsid w:val="00747F61"/>
    <w:rsid w:val="00750176"/>
    <w:rsid w:val="007504F6"/>
    <w:rsid w:val="007505C4"/>
    <w:rsid w:val="00750DEF"/>
    <w:rsid w:val="00750EF7"/>
    <w:rsid w:val="00752621"/>
    <w:rsid w:val="007536F4"/>
    <w:rsid w:val="00754CDC"/>
    <w:rsid w:val="007553F8"/>
    <w:rsid w:val="007554E0"/>
    <w:rsid w:val="00755545"/>
    <w:rsid w:val="007556A8"/>
    <w:rsid w:val="00755DB2"/>
    <w:rsid w:val="00756FB8"/>
    <w:rsid w:val="0075707B"/>
    <w:rsid w:val="0075713F"/>
    <w:rsid w:val="007571D2"/>
    <w:rsid w:val="00757A97"/>
    <w:rsid w:val="00760DB5"/>
    <w:rsid w:val="00760F49"/>
    <w:rsid w:val="0076167C"/>
    <w:rsid w:val="00761887"/>
    <w:rsid w:val="007622FF"/>
    <w:rsid w:val="0076280F"/>
    <w:rsid w:val="007629BB"/>
    <w:rsid w:val="00762DB0"/>
    <w:rsid w:val="00763128"/>
    <w:rsid w:val="00763933"/>
    <w:rsid w:val="00763C09"/>
    <w:rsid w:val="00763D80"/>
    <w:rsid w:val="007641EE"/>
    <w:rsid w:val="007643B8"/>
    <w:rsid w:val="007656F4"/>
    <w:rsid w:val="0076570C"/>
    <w:rsid w:val="00765B49"/>
    <w:rsid w:val="00765E39"/>
    <w:rsid w:val="0076636A"/>
    <w:rsid w:val="00766604"/>
    <w:rsid w:val="00766755"/>
    <w:rsid w:val="00766CE0"/>
    <w:rsid w:val="00766DAD"/>
    <w:rsid w:val="007672DC"/>
    <w:rsid w:val="00767F20"/>
    <w:rsid w:val="00770287"/>
    <w:rsid w:val="007713B1"/>
    <w:rsid w:val="00771701"/>
    <w:rsid w:val="007717D5"/>
    <w:rsid w:val="00771899"/>
    <w:rsid w:val="00771F68"/>
    <w:rsid w:val="00773014"/>
    <w:rsid w:val="007733F9"/>
    <w:rsid w:val="00773AF6"/>
    <w:rsid w:val="00773DA1"/>
    <w:rsid w:val="007742B5"/>
    <w:rsid w:val="0077551C"/>
    <w:rsid w:val="007755D4"/>
    <w:rsid w:val="0077568E"/>
    <w:rsid w:val="00775AD1"/>
    <w:rsid w:val="00775CB9"/>
    <w:rsid w:val="00775CE9"/>
    <w:rsid w:val="00776200"/>
    <w:rsid w:val="00776AA6"/>
    <w:rsid w:val="00777702"/>
    <w:rsid w:val="00777C1D"/>
    <w:rsid w:val="00780776"/>
    <w:rsid w:val="00780DE9"/>
    <w:rsid w:val="0078134F"/>
    <w:rsid w:val="00781465"/>
    <w:rsid w:val="0078174B"/>
    <w:rsid w:val="00782184"/>
    <w:rsid w:val="007823AF"/>
    <w:rsid w:val="0078257E"/>
    <w:rsid w:val="00783618"/>
    <w:rsid w:val="007841FA"/>
    <w:rsid w:val="00784478"/>
    <w:rsid w:val="00785450"/>
    <w:rsid w:val="007858F6"/>
    <w:rsid w:val="00786520"/>
    <w:rsid w:val="0078733A"/>
    <w:rsid w:val="007874A7"/>
    <w:rsid w:val="00787665"/>
    <w:rsid w:val="0078772E"/>
    <w:rsid w:val="00790138"/>
    <w:rsid w:val="007909FA"/>
    <w:rsid w:val="00790B11"/>
    <w:rsid w:val="007913F1"/>
    <w:rsid w:val="00791430"/>
    <w:rsid w:val="00791BF5"/>
    <w:rsid w:val="007924EB"/>
    <w:rsid w:val="00794379"/>
    <w:rsid w:val="00794AD6"/>
    <w:rsid w:val="00794B0F"/>
    <w:rsid w:val="00794BA7"/>
    <w:rsid w:val="00794C4F"/>
    <w:rsid w:val="007953E8"/>
    <w:rsid w:val="00795A31"/>
    <w:rsid w:val="00796181"/>
    <w:rsid w:val="00796625"/>
    <w:rsid w:val="007967A5"/>
    <w:rsid w:val="00796D0A"/>
    <w:rsid w:val="007A02BB"/>
    <w:rsid w:val="007A057A"/>
    <w:rsid w:val="007A063A"/>
    <w:rsid w:val="007A07D9"/>
    <w:rsid w:val="007A27D9"/>
    <w:rsid w:val="007A2E46"/>
    <w:rsid w:val="007A3105"/>
    <w:rsid w:val="007A3532"/>
    <w:rsid w:val="007A3831"/>
    <w:rsid w:val="007A38F2"/>
    <w:rsid w:val="007A3B46"/>
    <w:rsid w:val="007A4257"/>
    <w:rsid w:val="007A4F03"/>
    <w:rsid w:val="007A5126"/>
    <w:rsid w:val="007A5C4D"/>
    <w:rsid w:val="007A5E72"/>
    <w:rsid w:val="007A620D"/>
    <w:rsid w:val="007A667B"/>
    <w:rsid w:val="007A6ACA"/>
    <w:rsid w:val="007A6B9B"/>
    <w:rsid w:val="007A6CE3"/>
    <w:rsid w:val="007A7025"/>
    <w:rsid w:val="007A7DCA"/>
    <w:rsid w:val="007A7E71"/>
    <w:rsid w:val="007B0852"/>
    <w:rsid w:val="007B093A"/>
    <w:rsid w:val="007B0C3E"/>
    <w:rsid w:val="007B1170"/>
    <w:rsid w:val="007B1696"/>
    <w:rsid w:val="007B17A8"/>
    <w:rsid w:val="007B1A34"/>
    <w:rsid w:val="007B20C2"/>
    <w:rsid w:val="007B23F2"/>
    <w:rsid w:val="007B2501"/>
    <w:rsid w:val="007B2842"/>
    <w:rsid w:val="007B35D2"/>
    <w:rsid w:val="007B3ABB"/>
    <w:rsid w:val="007B3F08"/>
    <w:rsid w:val="007B445A"/>
    <w:rsid w:val="007B49ED"/>
    <w:rsid w:val="007B4EC1"/>
    <w:rsid w:val="007B5518"/>
    <w:rsid w:val="007B59FC"/>
    <w:rsid w:val="007B5A3A"/>
    <w:rsid w:val="007B5F31"/>
    <w:rsid w:val="007B6072"/>
    <w:rsid w:val="007B712A"/>
    <w:rsid w:val="007B712B"/>
    <w:rsid w:val="007B7978"/>
    <w:rsid w:val="007B7A6E"/>
    <w:rsid w:val="007B7D2B"/>
    <w:rsid w:val="007C0281"/>
    <w:rsid w:val="007C02DA"/>
    <w:rsid w:val="007C1368"/>
    <w:rsid w:val="007C147A"/>
    <w:rsid w:val="007C1D51"/>
    <w:rsid w:val="007C1E8F"/>
    <w:rsid w:val="007C1FA1"/>
    <w:rsid w:val="007C2214"/>
    <w:rsid w:val="007C22F0"/>
    <w:rsid w:val="007C2538"/>
    <w:rsid w:val="007C30FF"/>
    <w:rsid w:val="007C31F0"/>
    <w:rsid w:val="007C360B"/>
    <w:rsid w:val="007C3638"/>
    <w:rsid w:val="007C36A3"/>
    <w:rsid w:val="007C3713"/>
    <w:rsid w:val="007C38C5"/>
    <w:rsid w:val="007C3C30"/>
    <w:rsid w:val="007C3CD2"/>
    <w:rsid w:val="007C40C7"/>
    <w:rsid w:val="007C436E"/>
    <w:rsid w:val="007C492C"/>
    <w:rsid w:val="007C4E64"/>
    <w:rsid w:val="007C52F9"/>
    <w:rsid w:val="007C5DB8"/>
    <w:rsid w:val="007C61CA"/>
    <w:rsid w:val="007C6203"/>
    <w:rsid w:val="007C658C"/>
    <w:rsid w:val="007C6AF1"/>
    <w:rsid w:val="007C6C78"/>
    <w:rsid w:val="007C723B"/>
    <w:rsid w:val="007C7C23"/>
    <w:rsid w:val="007D1166"/>
    <w:rsid w:val="007D147C"/>
    <w:rsid w:val="007D14BE"/>
    <w:rsid w:val="007D20FD"/>
    <w:rsid w:val="007D2BBF"/>
    <w:rsid w:val="007D3807"/>
    <w:rsid w:val="007D412F"/>
    <w:rsid w:val="007D482A"/>
    <w:rsid w:val="007D4864"/>
    <w:rsid w:val="007D4D70"/>
    <w:rsid w:val="007D522A"/>
    <w:rsid w:val="007D5703"/>
    <w:rsid w:val="007D5779"/>
    <w:rsid w:val="007D634E"/>
    <w:rsid w:val="007D701B"/>
    <w:rsid w:val="007E0167"/>
    <w:rsid w:val="007E08A6"/>
    <w:rsid w:val="007E0C0B"/>
    <w:rsid w:val="007E0C0D"/>
    <w:rsid w:val="007E1E19"/>
    <w:rsid w:val="007E221F"/>
    <w:rsid w:val="007E28CC"/>
    <w:rsid w:val="007E29FF"/>
    <w:rsid w:val="007E30CF"/>
    <w:rsid w:val="007E3301"/>
    <w:rsid w:val="007E35B2"/>
    <w:rsid w:val="007E3DA7"/>
    <w:rsid w:val="007E4D19"/>
    <w:rsid w:val="007E5A9C"/>
    <w:rsid w:val="007E5AAB"/>
    <w:rsid w:val="007E679B"/>
    <w:rsid w:val="007E6AC4"/>
    <w:rsid w:val="007E6F80"/>
    <w:rsid w:val="007E7A8A"/>
    <w:rsid w:val="007F04AA"/>
    <w:rsid w:val="007F0C67"/>
    <w:rsid w:val="007F0DBD"/>
    <w:rsid w:val="007F12C5"/>
    <w:rsid w:val="007F160D"/>
    <w:rsid w:val="007F20D7"/>
    <w:rsid w:val="007F2574"/>
    <w:rsid w:val="007F2A38"/>
    <w:rsid w:val="007F2F34"/>
    <w:rsid w:val="007F31ED"/>
    <w:rsid w:val="007F3D00"/>
    <w:rsid w:val="007F3E07"/>
    <w:rsid w:val="007F3F06"/>
    <w:rsid w:val="007F40F0"/>
    <w:rsid w:val="007F4D54"/>
    <w:rsid w:val="007F7E0A"/>
    <w:rsid w:val="00800192"/>
    <w:rsid w:val="0080168E"/>
    <w:rsid w:val="008016AD"/>
    <w:rsid w:val="00802E3A"/>
    <w:rsid w:val="008037C4"/>
    <w:rsid w:val="00803E02"/>
    <w:rsid w:val="00804639"/>
    <w:rsid w:val="00804918"/>
    <w:rsid w:val="00804975"/>
    <w:rsid w:val="00804EA2"/>
    <w:rsid w:val="008057C5"/>
    <w:rsid w:val="00805D51"/>
    <w:rsid w:val="00805D9F"/>
    <w:rsid w:val="00805E9A"/>
    <w:rsid w:val="00805F67"/>
    <w:rsid w:val="00806A2B"/>
    <w:rsid w:val="00806E5E"/>
    <w:rsid w:val="0080788F"/>
    <w:rsid w:val="008104E7"/>
    <w:rsid w:val="008108D7"/>
    <w:rsid w:val="00810CAB"/>
    <w:rsid w:val="00810D5B"/>
    <w:rsid w:val="00811D2E"/>
    <w:rsid w:val="00812579"/>
    <w:rsid w:val="00813389"/>
    <w:rsid w:val="00813529"/>
    <w:rsid w:val="00813795"/>
    <w:rsid w:val="00813959"/>
    <w:rsid w:val="00815995"/>
    <w:rsid w:val="008159AF"/>
    <w:rsid w:val="00815CAB"/>
    <w:rsid w:val="0081623B"/>
    <w:rsid w:val="008166F5"/>
    <w:rsid w:val="008171DD"/>
    <w:rsid w:val="0081745E"/>
    <w:rsid w:val="00817843"/>
    <w:rsid w:val="00817DD0"/>
    <w:rsid w:val="00820309"/>
    <w:rsid w:val="008204D7"/>
    <w:rsid w:val="008218B8"/>
    <w:rsid w:val="00822215"/>
    <w:rsid w:val="008224A3"/>
    <w:rsid w:val="008229B1"/>
    <w:rsid w:val="00822BE4"/>
    <w:rsid w:val="00822C76"/>
    <w:rsid w:val="00822D77"/>
    <w:rsid w:val="008231B2"/>
    <w:rsid w:val="00824B19"/>
    <w:rsid w:val="00824E22"/>
    <w:rsid w:val="00824F31"/>
    <w:rsid w:val="00825139"/>
    <w:rsid w:val="00825332"/>
    <w:rsid w:val="00825CA0"/>
    <w:rsid w:val="00826165"/>
    <w:rsid w:val="008263EA"/>
    <w:rsid w:val="00826781"/>
    <w:rsid w:val="00826AE8"/>
    <w:rsid w:val="008270ED"/>
    <w:rsid w:val="008274AF"/>
    <w:rsid w:val="008308A0"/>
    <w:rsid w:val="00831BD5"/>
    <w:rsid w:val="00832116"/>
    <w:rsid w:val="0083237F"/>
    <w:rsid w:val="008329A5"/>
    <w:rsid w:val="0083314E"/>
    <w:rsid w:val="0083346A"/>
    <w:rsid w:val="008337F5"/>
    <w:rsid w:val="008337FB"/>
    <w:rsid w:val="00833C3A"/>
    <w:rsid w:val="00833F82"/>
    <w:rsid w:val="00834026"/>
    <w:rsid w:val="008346D9"/>
    <w:rsid w:val="00834C46"/>
    <w:rsid w:val="0083520A"/>
    <w:rsid w:val="00835662"/>
    <w:rsid w:val="00835A3A"/>
    <w:rsid w:val="00835A42"/>
    <w:rsid w:val="0083633E"/>
    <w:rsid w:val="00836854"/>
    <w:rsid w:val="00836A33"/>
    <w:rsid w:val="00837635"/>
    <w:rsid w:val="00837B7C"/>
    <w:rsid w:val="00840A3B"/>
    <w:rsid w:val="0084197F"/>
    <w:rsid w:val="008423C8"/>
    <w:rsid w:val="00842C08"/>
    <w:rsid w:val="00843525"/>
    <w:rsid w:val="00843E1E"/>
    <w:rsid w:val="008445C6"/>
    <w:rsid w:val="0084492F"/>
    <w:rsid w:val="00844C3D"/>
    <w:rsid w:val="008456A5"/>
    <w:rsid w:val="00845D00"/>
    <w:rsid w:val="00845EFA"/>
    <w:rsid w:val="00846AC6"/>
    <w:rsid w:val="0084791F"/>
    <w:rsid w:val="00847A3C"/>
    <w:rsid w:val="00850BFE"/>
    <w:rsid w:val="00850C28"/>
    <w:rsid w:val="00850D62"/>
    <w:rsid w:val="00850FF9"/>
    <w:rsid w:val="00851117"/>
    <w:rsid w:val="008511D6"/>
    <w:rsid w:val="00851E8F"/>
    <w:rsid w:val="00851F6F"/>
    <w:rsid w:val="008520CB"/>
    <w:rsid w:val="00853825"/>
    <w:rsid w:val="00853A74"/>
    <w:rsid w:val="00853C43"/>
    <w:rsid w:val="00853D7F"/>
    <w:rsid w:val="00854349"/>
    <w:rsid w:val="00854B09"/>
    <w:rsid w:val="00855291"/>
    <w:rsid w:val="00855D6A"/>
    <w:rsid w:val="0085653D"/>
    <w:rsid w:val="0085656A"/>
    <w:rsid w:val="0085726B"/>
    <w:rsid w:val="00857576"/>
    <w:rsid w:val="00857C2D"/>
    <w:rsid w:val="00857C3A"/>
    <w:rsid w:val="008601DD"/>
    <w:rsid w:val="008611BD"/>
    <w:rsid w:val="00861397"/>
    <w:rsid w:val="00861470"/>
    <w:rsid w:val="00861A2A"/>
    <w:rsid w:val="00861E4F"/>
    <w:rsid w:val="008622B6"/>
    <w:rsid w:val="008623B8"/>
    <w:rsid w:val="00862780"/>
    <w:rsid w:val="00862D04"/>
    <w:rsid w:val="00863756"/>
    <w:rsid w:val="00863FE4"/>
    <w:rsid w:val="00864093"/>
    <w:rsid w:val="0086455B"/>
    <w:rsid w:val="00864702"/>
    <w:rsid w:val="00865644"/>
    <w:rsid w:val="008658A2"/>
    <w:rsid w:val="008660DB"/>
    <w:rsid w:val="00866B5B"/>
    <w:rsid w:val="00866C6E"/>
    <w:rsid w:val="00867EE1"/>
    <w:rsid w:val="0087098C"/>
    <w:rsid w:val="00871519"/>
    <w:rsid w:val="00871AB9"/>
    <w:rsid w:val="00871ADF"/>
    <w:rsid w:val="00872470"/>
    <w:rsid w:val="0087291D"/>
    <w:rsid w:val="00872D43"/>
    <w:rsid w:val="0087339D"/>
    <w:rsid w:val="008740D9"/>
    <w:rsid w:val="008742B7"/>
    <w:rsid w:val="00874354"/>
    <w:rsid w:val="008753D4"/>
    <w:rsid w:val="00875786"/>
    <w:rsid w:val="00875BD2"/>
    <w:rsid w:val="00875C95"/>
    <w:rsid w:val="00875EC4"/>
    <w:rsid w:val="00876DE2"/>
    <w:rsid w:val="00877725"/>
    <w:rsid w:val="00877B16"/>
    <w:rsid w:val="00877F2C"/>
    <w:rsid w:val="00880131"/>
    <w:rsid w:val="00880982"/>
    <w:rsid w:val="00880F2C"/>
    <w:rsid w:val="008817C8"/>
    <w:rsid w:val="00881B41"/>
    <w:rsid w:val="00881FA9"/>
    <w:rsid w:val="0088224A"/>
    <w:rsid w:val="00882CCC"/>
    <w:rsid w:val="008836C9"/>
    <w:rsid w:val="0088374B"/>
    <w:rsid w:val="00883BB8"/>
    <w:rsid w:val="00883C70"/>
    <w:rsid w:val="00883D9C"/>
    <w:rsid w:val="00884154"/>
    <w:rsid w:val="0088453B"/>
    <w:rsid w:val="00884D2C"/>
    <w:rsid w:val="00885BFC"/>
    <w:rsid w:val="00885E17"/>
    <w:rsid w:val="008866F0"/>
    <w:rsid w:val="00886A6B"/>
    <w:rsid w:val="00886B36"/>
    <w:rsid w:val="00887AD2"/>
    <w:rsid w:val="00891104"/>
    <w:rsid w:val="008916BD"/>
    <w:rsid w:val="00892827"/>
    <w:rsid w:val="00892F82"/>
    <w:rsid w:val="00893115"/>
    <w:rsid w:val="00893125"/>
    <w:rsid w:val="00893126"/>
    <w:rsid w:val="008934C1"/>
    <w:rsid w:val="008939A1"/>
    <w:rsid w:val="00893CD6"/>
    <w:rsid w:val="00894003"/>
    <w:rsid w:val="00894356"/>
    <w:rsid w:val="00895230"/>
    <w:rsid w:val="00895831"/>
    <w:rsid w:val="00896042"/>
    <w:rsid w:val="00896145"/>
    <w:rsid w:val="00896662"/>
    <w:rsid w:val="008A01FF"/>
    <w:rsid w:val="008A0D2D"/>
    <w:rsid w:val="008A237A"/>
    <w:rsid w:val="008A2467"/>
    <w:rsid w:val="008A2B15"/>
    <w:rsid w:val="008A37A6"/>
    <w:rsid w:val="008A45D1"/>
    <w:rsid w:val="008A533E"/>
    <w:rsid w:val="008A5812"/>
    <w:rsid w:val="008A66EA"/>
    <w:rsid w:val="008A68E3"/>
    <w:rsid w:val="008A6C71"/>
    <w:rsid w:val="008A7CCD"/>
    <w:rsid w:val="008B0382"/>
    <w:rsid w:val="008B081B"/>
    <w:rsid w:val="008B0BAE"/>
    <w:rsid w:val="008B0CE2"/>
    <w:rsid w:val="008B1386"/>
    <w:rsid w:val="008B1512"/>
    <w:rsid w:val="008B169D"/>
    <w:rsid w:val="008B1A92"/>
    <w:rsid w:val="008B1FCD"/>
    <w:rsid w:val="008B201E"/>
    <w:rsid w:val="008B203C"/>
    <w:rsid w:val="008B204B"/>
    <w:rsid w:val="008B2149"/>
    <w:rsid w:val="008B23F8"/>
    <w:rsid w:val="008B29E0"/>
    <w:rsid w:val="008B44DB"/>
    <w:rsid w:val="008B4B0A"/>
    <w:rsid w:val="008B5A87"/>
    <w:rsid w:val="008B5E95"/>
    <w:rsid w:val="008B647A"/>
    <w:rsid w:val="008B69BD"/>
    <w:rsid w:val="008B7435"/>
    <w:rsid w:val="008B75B7"/>
    <w:rsid w:val="008C0A30"/>
    <w:rsid w:val="008C1459"/>
    <w:rsid w:val="008C14F3"/>
    <w:rsid w:val="008C1864"/>
    <w:rsid w:val="008C2B1A"/>
    <w:rsid w:val="008C334E"/>
    <w:rsid w:val="008C36C3"/>
    <w:rsid w:val="008C3AAE"/>
    <w:rsid w:val="008C4364"/>
    <w:rsid w:val="008C4A77"/>
    <w:rsid w:val="008C52D4"/>
    <w:rsid w:val="008C5D66"/>
    <w:rsid w:val="008C5E77"/>
    <w:rsid w:val="008C7443"/>
    <w:rsid w:val="008C7522"/>
    <w:rsid w:val="008C79D8"/>
    <w:rsid w:val="008C7F76"/>
    <w:rsid w:val="008D04E5"/>
    <w:rsid w:val="008D060F"/>
    <w:rsid w:val="008D061C"/>
    <w:rsid w:val="008D0967"/>
    <w:rsid w:val="008D0A6E"/>
    <w:rsid w:val="008D0DD4"/>
    <w:rsid w:val="008D1BEB"/>
    <w:rsid w:val="008D1DE1"/>
    <w:rsid w:val="008D26D0"/>
    <w:rsid w:val="008D274C"/>
    <w:rsid w:val="008D28FA"/>
    <w:rsid w:val="008D2A9F"/>
    <w:rsid w:val="008D2F29"/>
    <w:rsid w:val="008D3B8E"/>
    <w:rsid w:val="008D3CC1"/>
    <w:rsid w:val="008D43C2"/>
    <w:rsid w:val="008D45C9"/>
    <w:rsid w:val="008D58EB"/>
    <w:rsid w:val="008D595F"/>
    <w:rsid w:val="008D5A62"/>
    <w:rsid w:val="008D6B74"/>
    <w:rsid w:val="008D6FCA"/>
    <w:rsid w:val="008D72DB"/>
    <w:rsid w:val="008E04B7"/>
    <w:rsid w:val="008E09F8"/>
    <w:rsid w:val="008E0F53"/>
    <w:rsid w:val="008E0FC1"/>
    <w:rsid w:val="008E11F5"/>
    <w:rsid w:val="008E1467"/>
    <w:rsid w:val="008E2015"/>
    <w:rsid w:val="008E216F"/>
    <w:rsid w:val="008E21B6"/>
    <w:rsid w:val="008E24A8"/>
    <w:rsid w:val="008E2D65"/>
    <w:rsid w:val="008E3586"/>
    <w:rsid w:val="008E36BE"/>
    <w:rsid w:val="008E5A02"/>
    <w:rsid w:val="008E681A"/>
    <w:rsid w:val="008E7B60"/>
    <w:rsid w:val="008F0509"/>
    <w:rsid w:val="008F1467"/>
    <w:rsid w:val="008F214B"/>
    <w:rsid w:val="008F2619"/>
    <w:rsid w:val="008F2B52"/>
    <w:rsid w:val="008F3191"/>
    <w:rsid w:val="008F34AF"/>
    <w:rsid w:val="008F3D38"/>
    <w:rsid w:val="008F3E07"/>
    <w:rsid w:val="008F4627"/>
    <w:rsid w:val="008F4746"/>
    <w:rsid w:val="008F4797"/>
    <w:rsid w:val="008F4BF0"/>
    <w:rsid w:val="008F4C88"/>
    <w:rsid w:val="008F58FC"/>
    <w:rsid w:val="008F71E2"/>
    <w:rsid w:val="008F76BE"/>
    <w:rsid w:val="008F7C9F"/>
    <w:rsid w:val="0090088B"/>
    <w:rsid w:val="009014F2"/>
    <w:rsid w:val="009017F6"/>
    <w:rsid w:val="00901AAF"/>
    <w:rsid w:val="00901CED"/>
    <w:rsid w:val="00901F7F"/>
    <w:rsid w:val="00902898"/>
    <w:rsid w:val="009029C6"/>
    <w:rsid w:val="00903636"/>
    <w:rsid w:val="009045D1"/>
    <w:rsid w:val="00904BF1"/>
    <w:rsid w:val="00905CBD"/>
    <w:rsid w:val="00907A36"/>
    <w:rsid w:val="00907C23"/>
    <w:rsid w:val="00911844"/>
    <w:rsid w:val="0091186F"/>
    <w:rsid w:val="00911DED"/>
    <w:rsid w:val="00911E15"/>
    <w:rsid w:val="00913463"/>
    <w:rsid w:val="00913A33"/>
    <w:rsid w:val="009140DA"/>
    <w:rsid w:val="0091432D"/>
    <w:rsid w:val="00914858"/>
    <w:rsid w:val="009149DF"/>
    <w:rsid w:val="009150F6"/>
    <w:rsid w:val="00915734"/>
    <w:rsid w:val="00915820"/>
    <w:rsid w:val="00915B92"/>
    <w:rsid w:val="00915C38"/>
    <w:rsid w:val="00915EC9"/>
    <w:rsid w:val="00916831"/>
    <w:rsid w:val="009171A9"/>
    <w:rsid w:val="009172AA"/>
    <w:rsid w:val="009172C2"/>
    <w:rsid w:val="0091738C"/>
    <w:rsid w:val="009179B8"/>
    <w:rsid w:val="0092001B"/>
    <w:rsid w:val="00920955"/>
    <w:rsid w:val="0092161A"/>
    <w:rsid w:val="0092175C"/>
    <w:rsid w:val="00921909"/>
    <w:rsid w:val="009219CC"/>
    <w:rsid w:val="009221BE"/>
    <w:rsid w:val="00923CCC"/>
    <w:rsid w:val="0092421B"/>
    <w:rsid w:val="00924E2E"/>
    <w:rsid w:val="009252EA"/>
    <w:rsid w:val="0092624E"/>
    <w:rsid w:val="0092656C"/>
    <w:rsid w:val="009266C9"/>
    <w:rsid w:val="00926CD3"/>
    <w:rsid w:val="00927247"/>
    <w:rsid w:val="00930081"/>
    <w:rsid w:val="00930809"/>
    <w:rsid w:val="00931D02"/>
    <w:rsid w:val="00931D11"/>
    <w:rsid w:val="009327E8"/>
    <w:rsid w:val="00933340"/>
    <w:rsid w:val="00933813"/>
    <w:rsid w:val="0093446F"/>
    <w:rsid w:val="00934B00"/>
    <w:rsid w:val="009350D7"/>
    <w:rsid w:val="00935454"/>
    <w:rsid w:val="009358CC"/>
    <w:rsid w:val="00935944"/>
    <w:rsid w:val="009368F5"/>
    <w:rsid w:val="009369A3"/>
    <w:rsid w:val="009371DC"/>
    <w:rsid w:val="009373A2"/>
    <w:rsid w:val="0093750B"/>
    <w:rsid w:val="009378AB"/>
    <w:rsid w:val="00937B79"/>
    <w:rsid w:val="009411A5"/>
    <w:rsid w:val="00941DC6"/>
    <w:rsid w:val="00942386"/>
    <w:rsid w:val="00942899"/>
    <w:rsid w:val="00942AF2"/>
    <w:rsid w:val="00943ABB"/>
    <w:rsid w:val="00943AFD"/>
    <w:rsid w:val="0094464F"/>
    <w:rsid w:val="009449CC"/>
    <w:rsid w:val="009450E9"/>
    <w:rsid w:val="00945BD8"/>
    <w:rsid w:val="00945E29"/>
    <w:rsid w:val="009460FE"/>
    <w:rsid w:val="00946495"/>
    <w:rsid w:val="0094687C"/>
    <w:rsid w:val="00946B32"/>
    <w:rsid w:val="009474D2"/>
    <w:rsid w:val="00947988"/>
    <w:rsid w:val="00947DD5"/>
    <w:rsid w:val="00947EF4"/>
    <w:rsid w:val="0095015D"/>
    <w:rsid w:val="00950868"/>
    <w:rsid w:val="00950BFB"/>
    <w:rsid w:val="00950C45"/>
    <w:rsid w:val="00951144"/>
    <w:rsid w:val="009513C6"/>
    <w:rsid w:val="00951859"/>
    <w:rsid w:val="0095193F"/>
    <w:rsid w:val="00951C03"/>
    <w:rsid w:val="00951D09"/>
    <w:rsid w:val="0095240E"/>
    <w:rsid w:val="00952672"/>
    <w:rsid w:val="009527DC"/>
    <w:rsid w:val="009534A0"/>
    <w:rsid w:val="00953C42"/>
    <w:rsid w:val="00953D90"/>
    <w:rsid w:val="00954B31"/>
    <w:rsid w:val="00955259"/>
    <w:rsid w:val="00955E10"/>
    <w:rsid w:val="009560D3"/>
    <w:rsid w:val="00956C36"/>
    <w:rsid w:val="00957351"/>
    <w:rsid w:val="00957636"/>
    <w:rsid w:val="00957C45"/>
    <w:rsid w:val="00957F03"/>
    <w:rsid w:val="0096005D"/>
    <w:rsid w:val="009600EC"/>
    <w:rsid w:val="0096084B"/>
    <w:rsid w:val="0096094B"/>
    <w:rsid w:val="009609F0"/>
    <w:rsid w:val="00960BC2"/>
    <w:rsid w:val="00961023"/>
    <w:rsid w:val="00961271"/>
    <w:rsid w:val="00961444"/>
    <w:rsid w:val="00961589"/>
    <w:rsid w:val="00961826"/>
    <w:rsid w:val="009618B0"/>
    <w:rsid w:val="00962D98"/>
    <w:rsid w:val="00963496"/>
    <w:rsid w:val="009636A3"/>
    <w:rsid w:val="0096394D"/>
    <w:rsid w:val="00963B69"/>
    <w:rsid w:val="00963D90"/>
    <w:rsid w:val="009645E6"/>
    <w:rsid w:val="00965AC6"/>
    <w:rsid w:val="00965F43"/>
    <w:rsid w:val="00965F4C"/>
    <w:rsid w:val="00966213"/>
    <w:rsid w:val="0096734A"/>
    <w:rsid w:val="00967668"/>
    <w:rsid w:val="0096772C"/>
    <w:rsid w:val="00967D0C"/>
    <w:rsid w:val="00967D7C"/>
    <w:rsid w:val="0097018E"/>
    <w:rsid w:val="0097074D"/>
    <w:rsid w:val="00970985"/>
    <w:rsid w:val="00971179"/>
    <w:rsid w:val="00971B7F"/>
    <w:rsid w:val="00971EDC"/>
    <w:rsid w:val="00972393"/>
    <w:rsid w:val="009726FD"/>
    <w:rsid w:val="009737F8"/>
    <w:rsid w:val="00973D95"/>
    <w:rsid w:val="00974256"/>
    <w:rsid w:val="0097510A"/>
    <w:rsid w:val="009752D3"/>
    <w:rsid w:val="00975440"/>
    <w:rsid w:val="009760F0"/>
    <w:rsid w:val="0097620B"/>
    <w:rsid w:val="00976619"/>
    <w:rsid w:val="009768C5"/>
    <w:rsid w:val="00976A0A"/>
    <w:rsid w:val="00977401"/>
    <w:rsid w:val="00977A24"/>
    <w:rsid w:val="00980088"/>
    <w:rsid w:val="00980308"/>
    <w:rsid w:val="00981162"/>
    <w:rsid w:val="00981554"/>
    <w:rsid w:val="00981807"/>
    <w:rsid w:val="00981862"/>
    <w:rsid w:val="00981906"/>
    <w:rsid w:val="00981DC9"/>
    <w:rsid w:val="00982D67"/>
    <w:rsid w:val="0098391C"/>
    <w:rsid w:val="00983DF6"/>
    <w:rsid w:val="00983EF0"/>
    <w:rsid w:val="009842DE"/>
    <w:rsid w:val="00984710"/>
    <w:rsid w:val="00984938"/>
    <w:rsid w:val="00985672"/>
    <w:rsid w:val="00986040"/>
    <w:rsid w:val="009867F6"/>
    <w:rsid w:val="00986AC9"/>
    <w:rsid w:val="009873BC"/>
    <w:rsid w:val="0099007A"/>
    <w:rsid w:val="009907AC"/>
    <w:rsid w:val="00990D0A"/>
    <w:rsid w:val="00991328"/>
    <w:rsid w:val="0099299B"/>
    <w:rsid w:val="00992A1E"/>
    <w:rsid w:val="00992A3E"/>
    <w:rsid w:val="00992D66"/>
    <w:rsid w:val="00994723"/>
    <w:rsid w:val="009949A1"/>
    <w:rsid w:val="00994BF1"/>
    <w:rsid w:val="00995028"/>
    <w:rsid w:val="009962D3"/>
    <w:rsid w:val="009963E3"/>
    <w:rsid w:val="00996D53"/>
    <w:rsid w:val="0099736B"/>
    <w:rsid w:val="009A0EE6"/>
    <w:rsid w:val="009A1666"/>
    <w:rsid w:val="009A1949"/>
    <w:rsid w:val="009A1C2E"/>
    <w:rsid w:val="009A2AF9"/>
    <w:rsid w:val="009A2E53"/>
    <w:rsid w:val="009A2F75"/>
    <w:rsid w:val="009A303D"/>
    <w:rsid w:val="009A31E4"/>
    <w:rsid w:val="009A3816"/>
    <w:rsid w:val="009A3B62"/>
    <w:rsid w:val="009A411A"/>
    <w:rsid w:val="009A44CF"/>
    <w:rsid w:val="009A4775"/>
    <w:rsid w:val="009A4778"/>
    <w:rsid w:val="009A6067"/>
    <w:rsid w:val="009A6ADC"/>
    <w:rsid w:val="009A6AEF"/>
    <w:rsid w:val="009A6BEE"/>
    <w:rsid w:val="009A6DE0"/>
    <w:rsid w:val="009A764D"/>
    <w:rsid w:val="009A77EC"/>
    <w:rsid w:val="009A797B"/>
    <w:rsid w:val="009B08F5"/>
    <w:rsid w:val="009B174D"/>
    <w:rsid w:val="009B1C8E"/>
    <w:rsid w:val="009B1FB9"/>
    <w:rsid w:val="009B22BC"/>
    <w:rsid w:val="009B290E"/>
    <w:rsid w:val="009B2C62"/>
    <w:rsid w:val="009B3AC8"/>
    <w:rsid w:val="009B45F8"/>
    <w:rsid w:val="009B4624"/>
    <w:rsid w:val="009B4901"/>
    <w:rsid w:val="009B4955"/>
    <w:rsid w:val="009B5717"/>
    <w:rsid w:val="009B590E"/>
    <w:rsid w:val="009B5DC9"/>
    <w:rsid w:val="009B632D"/>
    <w:rsid w:val="009B76B2"/>
    <w:rsid w:val="009C0AD2"/>
    <w:rsid w:val="009C229A"/>
    <w:rsid w:val="009C28F7"/>
    <w:rsid w:val="009C2EA6"/>
    <w:rsid w:val="009C56CD"/>
    <w:rsid w:val="009C5971"/>
    <w:rsid w:val="009C6196"/>
    <w:rsid w:val="009C6786"/>
    <w:rsid w:val="009C6D76"/>
    <w:rsid w:val="009C6F59"/>
    <w:rsid w:val="009C7541"/>
    <w:rsid w:val="009C75BB"/>
    <w:rsid w:val="009C782B"/>
    <w:rsid w:val="009D05F4"/>
    <w:rsid w:val="009D081B"/>
    <w:rsid w:val="009D08DB"/>
    <w:rsid w:val="009D0AB9"/>
    <w:rsid w:val="009D2702"/>
    <w:rsid w:val="009D293A"/>
    <w:rsid w:val="009D29EE"/>
    <w:rsid w:val="009D2AF0"/>
    <w:rsid w:val="009D36DA"/>
    <w:rsid w:val="009D373D"/>
    <w:rsid w:val="009D3938"/>
    <w:rsid w:val="009D393D"/>
    <w:rsid w:val="009D3B97"/>
    <w:rsid w:val="009D3C77"/>
    <w:rsid w:val="009D48A2"/>
    <w:rsid w:val="009D51A7"/>
    <w:rsid w:val="009D541C"/>
    <w:rsid w:val="009D5CD2"/>
    <w:rsid w:val="009D5FA8"/>
    <w:rsid w:val="009D68A7"/>
    <w:rsid w:val="009D6DDA"/>
    <w:rsid w:val="009D6F31"/>
    <w:rsid w:val="009D6FD8"/>
    <w:rsid w:val="009D70EE"/>
    <w:rsid w:val="009D72D3"/>
    <w:rsid w:val="009D7D87"/>
    <w:rsid w:val="009E121A"/>
    <w:rsid w:val="009E18DE"/>
    <w:rsid w:val="009E1D04"/>
    <w:rsid w:val="009E205A"/>
    <w:rsid w:val="009E22BB"/>
    <w:rsid w:val="009E22C7"/>
    <w:rsid w:val="009E2EDE"/>
    <w:rsid w:val="009E3073"/>
    <w:rsid w:val="009E3794"/>
    <w:rsid w:val="009E3E4E"/>
    <w:rsid w:val="009E4291"/>
    <w:rsid w:val="009E42D6"/>
    <w:rsid w:val="009E4F82"/>
    <w:rsid w:val="009E4F96"/>
    <w:rsid w:val="009E5774"/>
    <w:rsid w:val="009E5AD3"/>
    <w:rsid w:val="009E5CFF"/>
    <w:rsid w:val="009E5F72"/>
    <w:rsid w:val="009E6695"/>
    <w:rsid w:val="009E67EE"/>
    <w:rsid w:val="009E76FF"/>
    <w:rsid w:val="009E7BCB"/>
    <w:rsid w:val="009F0351"/>
    <w:rsid w:val="009F05C0"/>
    <w:rsid w:val="009F0C4C"/>
    <w:rsid w:val="009F10FA"/>
    <w:rsid w:val="009F132C"/>
    <w:rsid w:val="009F18A2"/>
    <w:rsid w:val="009F1DDE"/>
    <w:rsid w:val="009F1EDC"/>
    <w:rsid w:val="009F3616"/>
    <w:rsid w:val="009F48A3"/>
    <w:rsid w:val="009F4BB1"/>
    <w:rsid w:val="009F4D06"/>
    <w:rsid w:val="009F6FB1"/>
    <w:rsid w:val="009F716C"/>
    <w:rsid w:val="009F74EA"/>
    <w:rsid w:val="009F7EA2"/>
    <w:rsid w:val="00A0025C"/>
    <w:rsid w:val="00A0070E"/>
    <w:rsid w:val="00A00793"/>
    <w:rsid w:val="00A00AAC"/>
    <w:rsid w:val="00A00F32"/>
    <w:rsid w:val="00A010CC"/>
    <w:rsid w:val="00A01731"/>
    <w:rsid w:val="00A01DF9"/>
    <w:rsid w:val="00A01E53"/>
    <w:rsid w:val="00A0233D"/>
    <w:rsid w:val="00A02D4A"/>
    <w:rsid w:val="00A04054"/>
    <w:rsid w:val="00A05912"/>
    <w:rsid w:val="00A05EFA"/>
    <w:rsid w:val="00A06136"/>
    <w:rsid w:val="00A06234"/>
    <w:rsid w:val="00A067FE"/>
    <w:rsid w:val="00A07E8B"/>
    <w:rsid w:val="00A10682"/>
    <w:rsid w:val="00A10CFB"/>
    <w:rsid w:val="00A10DD4"/>
    <w:rsid w:val="00A11377"/>
    <w:rsid w:val="00A11C01"/>
    <w:rsid w:val="00A11CEE"/>
    <w:rsid w:val="00A120CA"/>
    <w:rsid w:val="00A12AAA"/>
    <w:rsid w:val="00A12D31"/>
    <w:rsid w:val="00A14015"/>
    <w:rsid w:val="00A14849"/>
    <w:rsid w:val="00A14972"/>
    <w:rsid w:val="00A14E2B"/>
    <w:rsid w:val="00A152F3"/>
    <w:rsid w:val="00A1575A"/>
    <w:rsid w:val="00A15956"/>
    <w:rsid w:val="00A15BDD"/>
    <w:rsid w:val="00A160A1"/>
    <w:rsid w:val="00A175E4"/>
    <w:rsid w:val="00A20ACC"/>
    <w:rsid w:val="00A21423"/>
    <w:rsid w:val="00A21536"/>
    <w:rsid w:val="00A21C28"/>
    <w:rsid w:val="00A21EDF"/>
    <w:rsid w:val="00A224A6"/>
    <w:rsid w:val="00A237E3"/>
    <w:rsid w:val="00A238CC"/>
    <w:rsid w:val="00A23D23"/>
    <w:rsid w:val="00A2434B"/>
    <w:rsid w:val="00A24746"/>
    <w:rsid w:val="00A247BA"/>
    <w:rsid w:val="00A24EDE"/>
    <w:rsid w:val="00A253FC"/>
    <w:rsid w:val="00A25BCA"/>
    <w:rsid w:val="00A25BDB"/>
    <w:rsid w:val="00A27043"/>
    <w:rsid w:val="00A301A0"/>
    <w:rsid w:val="00A30DD8"/>
    <w:rsid w:val="00A30F2A"/>
    <w:rsid w:val="00A31106"/>
    <w:rsid w:val="00A31BCC"/>
    <w:rsid w:val="00A31DC5"/>
    <w:rsid w:val="00A33561"/>
    <w:rsid w:val="00A335FF"/>
    <w:rsid w:val="00A3391A"/>
    <w:rsid w:val="00A33A26"/>
    <w:rsid w:val="00A3465A"/>
    <w:rsid w:val="00A34677"/>
    <w:rsid w:val="00A35782"/>
    <w:rsid w:val="00A358CC"/>
    <w:rsid w:val="00A36FE3"/>
    <w:rsid w:val="00A40126"/>
    <w:rsid w:val="00A4075D"/>
    <w:rsid w:val="00A41007"/>
    <w:rsid w:val="00A4132F"/>
    <w:rsid w:val="00A41A52"/>
    <w:rsid w:val="00A41ACA"/>
    <w:rsid w:val="00A41E12"/>
    <w:rsid w:val="00A41E4F"/>
    <w:rsid w:val="00A41E6B"/>
    <w:rsid w:val="00A421F7"/>
    <w:rsid w:val="00A43B47"/>
    <w:rsid w:val="00A44770"/>
    <w:rsid w:val="00A451BB"/>
    <w:rsid w:val="00A452FC"/>
    <w:rsid w:val="00A45A3C"/>
    <w:rsid w:val="00A45EF3"/>
    <w:rsid w:val="00A50694"/>
    <w:rsid w:val="00A508C8"/>
    <w:rsid w:val="00A50915"/>
    <w:rsid w:val="00A510F4"/>
    <w:rsid w:val="00A51620"/>
    <w:rsid w:val="00A51988"/>
    <w:rsid w:val="00A5262D"/>
    <w:rsid w:val="00A531E3"/>
    <w:rsid w:val="00A5330C"/>
    <w:rsid w:val="00A533F8"/>
    <w:rsid w:val="00A53CC1"/>
    <w:rsid w:val="00A53E86"/>
    <w:rsid w:val="00A54078"/>
    <w:rsid w:val="00A542F5"/>
    <w:rsid w:val="00A545D0"/>
    <w:rsid w:val="00A54706"/>
    <w:rsid w:val="00A54B51"/>
    <w:rsid w:val="00A54CB9"/>
    <w:rsid w:val="00A54CBC"/>
    <w:rsid w:val="00A55183"/>
    <w:rsid w:val="00A551AE"/>
    <w:rsid w:val="00A5550B"/>
    <w:rsid w:val="00A555F0"/>
    <w:rsid w:val="00A55735"/>
    <w:rsid w:val="00A55B02"/>
    <w:rsid w:val="00A55BEF"/>
    <w:rsid w:val="00A56432"/>
    <w:rsid w:val="00A56F6B"/>
    <w:rsid w:val="00A573F2"/>
    <w:rsid w:val="00A57649"/>
    <w:rsid w:val="00A577C0"/>
    <w:rsid w:val="00A57EE8"/>
    <w:rsid w:val="00A6009B"/>
    <w:rsid w:val="00A6098B"/>
    <w:rsid w:val="00A61744"/>
    <w:rsid w:val="00A61A00"/>
    <w:rsid w:val="00A61FD4"/>
    <w:rsid w:val="00A621BC"/>
    <w:rsid w:val="00A62F99"/>
    <w:rsid w:val="00A6333C"/>
    <w:rsid w:val="00A63675"/>
    <w:rsid w:val="00A636BF"/>
    <w:rsid w:val="00A63B3C"/>
    <w:rsid w:val="00A64447"/>
    <w:rsid w:val="00A6596D"/>
    <w:rsid w:val="00A66111"/>
    <w:rsid w:val="00A66CA3"/>
    <w:rsid w:val="00A66EE8"/>
    <w:rsid w:val="00A670E6"/>
    <w:rsid w:val="00A67203"/>
    <w:rsid w:val="00A67A85"/>
    <w:rsid w:val="00A67E40"/>
    <w:rsid w:val="00A70952"/>
    <w:rsid w:val="00A70FF7"/>
    <w:rsid w:val="00A713B4"/>
    <w:rsid w:val="00A716DC"/>
    <w:rsid w:val="00A71936"/>
    <w:rsid w:val="00A72060"/>
    <w:rsid w:val="00A7208A"/>
    <w:rsid w:val="00A72CF3"/>
    <w:rsid w:val="00A73566"/>
    <w:rsid w:val="00A74799"/>
    <w:rsid w:val="00A74BCE"/>
    <w:rsid w:val="00A752AE"/>
    <w:rsid w:val="00A75A74"/>
    <w:rsid w:val="00A76C3B"/>
    <w:rsid w:val="00A7764B"/>
    <w:rsid w:val="00A80216"/>
    <w:rsid w:val="00A80E1D"/>
    <w:rsid w:val="00A81058"/>
    <w:rsid w:val="00A81B39"/>
    <w:rsid w:val="00A82033"/>
    <w:rsid w:val="00A820B6"/>
    <w:rsid w:val="00A82D53"/>
    <w:rsid w:val="00A82E97"/>
    <w:rsid w:val="00A83688"/>
    <w:rsid w:val="00A8371A"/>
    <w:rsid w:val="00A8374A"/>
    <w:rsid w:val="00A83AD3"/>
    <w:rsid w:val="00A84156"/>
    <w:rsid w:val="00A847D5"/>
    <w:rsid w:val="00A8517F"/>
    <w:rsid w:val="00A85A97"/>
    <w:rsid w:val="00A868A1"/>
    <w:rsid w:val="00A86B1E"/>
    <w:rsid w:val="00A86EC9"/>
    <w:rsid w:val="00A877DB"/>
    <w:rsid w:val="00A8789A"/>
    <w:rsid w:val="00A87A98"/>
    <w:rsid w:val="00A901BD"/>
    <w:rsid w:val="00A9066A"/>
    <w:rsid w:val="00A90D89"/>
    <w:rsid w:val="00A90FF2"/>
    <w:rsid w:val="00A927FE"/>
    <w:rsid w:val="00A92C11"/>
    <w:rsid w:val="00A92E67"/>
    <w:rsid w:val="00A9365B"/>
    <w:rsid w:val="00A936FE"/>
    <w:rsid w:val="00A93B69"/>
    <w:rsid w:val="00A93D37"/>
    <w:rsid w:val="00A94BD8"/>
    <w:rsid w:val="00A958AD"/>
    <w:rsid w:val="00A95BF1"/>
    <w:rsid w:val="00A9670B"/>
    <w:rsid w:val="00A96A45"/>
    <w:rsid w:val="00A96CE9"/>
    <w:rsid w:val="00A97F09"/>
    <w:rsid w:val="00A97FA2"/>
    <w:rsid w:val="00AA0A99"/>
    <w:rsid w:val="00AA1AF6"/>
    <w:rsid w:val="00AA1FC4"/>
    <w:rsid w:val="00AA2160"/>
    <w:rsid w:val="00AA2B93"/>
    <w:rsid w:val="00AA37CB"/>
    <w:rsid w:val="00AA3966"/>
    <w:rsid w:val="00AA3A27"/>
    <w:rsid w:val="00AA41AB"/>
    <w:rsid w:val="00AA4941"/>
    <w:rsid w:val="00AA5165"/>
    <w:rsid w:val="00AA597A"/>
    <w:rsid w:val="00AA5FDE"/>
    <w:rsid w:val="00AA60D5"/>
    <w:rsid w:val="00AA6583"/>
    <w:rsid w:val="00AA6A18"/>
    <w:rsid w:val="00AA6BD3"/>
    <w:rsid w:val="00AA6DE6"/>
    <w:rsid w:val="00AA70E7"/>
    <w:rsid w:val="00AA741B"/>
    <w:rsid w:val="00AA75BB"/>
    <w:rsid w:val="00AA7745"/>
    <w:rsid w:val="00AB03E5"/>
    <w:rsid w:val="00AB052F"/>
    <w:rsid w:val="00AB067F"/>
    <w:rsid w:val="00AB0DF5"/>
    <w:rsid w:val="00AB0E09"/>
    <w:rsid w:val="00AB1805"/>
    <w:rsid w:val="00AB1A6C"/>
    <w:rsid w:val="00AB2746"/>
    <w:rsid w:val="00AB3214"/>
    <w:rsid w:val="00AB3529"/>
    <w:rsid w:val="00AB3C3B"/>
    <w:rsid w:val="00AB459D"/>
    <w:rsid w:val="00AB4F8E"/>
    <w:rsid w:val="00AB5E56"/>
    <w:rsid w:val="00AB6183"/>
    <w:rsid w:val="00AB63DC"/>
    <w:rsid w:val="00AB67A1"/>
    <w:rsid w:val="00AB68F1"/>
    <w:rsid w:val="00AB6A21"/>
    <w:rsid w:val="00AB6D69"/>
    <w:rsid w:val="00AB73E0"/>
    <w:rsid w:val="00AB785F"/>
    <w:rsid w:val="00AB799F"/>
    <w:rsid w:val="00AB7A8D"/>
    <w:rsid w:val="00AB7AEB"/>
    <w:rsid w:val="00AB7D0F"/>
    <w:rsid w:val="00AB7D25"/>
    <w:rsid w:val="00AB7FDF"/>
    <w:rsid w:val="00AC00A1"/>
    <w:rsid w:val="00AC0F74"/>
    <w:rsid w:val="00AC1693"/>
    <w:rsid w:val="00AC1FE4"/>
    <w:rsid w:val="00AC23E7"/>
    <w:rsid w:val="00AC25B8"/>
    <w:rsid w:val="00AC31D2"/>
    <w:rsid w:val="00AC372E"/>
    <w:rsid w:val="00AC3DDE"/>
    <w:rsid w:val="00AC4904"/>
    <w:rsid w:val="00AC497E"/>
    <w:rsid w:val="00AC4D2E"/>
    <w:rsid w:val="00AC53D3"/>
    <w:rsid w:val="00AC64A9"/>
    <w:rsid w:val="00AC68C5"/>
    <w:rsid w:val="00AC6CCA"/>
    <w:rsid w:val="00AD1A5C"/>
    <w:rsid w:val="00AD3693"/>
    <w:rsid w:val="00AD3861"/>
    <w:rsid w:val="00AD4229"/>
    <w:rsid w:val="00AD4904"/>
    <w:rsid w:val="00AD4958"/>
    <w:rsid w:val="00AD51A9"/>
    <w:rsid w:val="00AD6118"/>
    <w:rsid w:val="00AD6148"/>
    <w:rsid w:val="00AD636E"/>
    <w:rsid w:val="00AD6B8B"/>
    <w:rsid w:val="00AD6BD1"/>
    <w:rsid w:val="00AD6F8A"/>
    <w:rsid w:val="00AD772F"/>
    <w:rsid w:val="00AD7E67"/>
    <w:rsid w:val="00AD7EA0"/>
    <w:rsid w:val="00AE2903"/>
    <w:rsid w:val="00AE310D"/>
    <w:rsid w:val="00AE3C2C"/>
    <w:rsid w:val="00AE3CD8"/>
    <w:rsid w:val="00AE4463"/>
    <w:rsid w:val="00AE4524"/>
    <w:rsid w:val="00AE4B94"/>
    <w:rsid w:val="00AE53D9"/>
    <w:rsid w:val="00AE5401"/>
    <w:rsid w:val="00AE5EC3"/>
    <w:rsid w:val="00AE6737"/>
    <w:rsid w:val="00AE6A62"/>
    <w:rsid w:val="00AE6BAD"/>
    <w:rsid w:val="00AE772E"/>
    <w:rsid w:val="00AE7F12"/>
    <w:rsid w:val="00AF0D15"/>
    <w:rsid w:val="00AF1234"/>
    <w:rsid w:val="00AF2871"/>
    <w:rsid w:val="00AF299E"/>
    <w:rsid w:val="00AF3714"/>
    <w:rsid w:val="00AF3EE6"/>
    <w:rsid w:val="00AF3FA9"/>
    <w:rsid w:val="00AF447C"/>
    <w:rsid w:val="00AF4583"/>
    <w:rsid w:val="00AF5631"/>
    <w:rsid w:val="00AF5A8E"/>
    <w:rsid w:val="00AF62E8"/>
    <w:rsid w:val="00AF6D1A"/>
    <w:rsid w:val="00AF6EAE"/>
    <w:rsid w:val="00AF7706"/>
    <w:rsid w:val="00AF7912"/>
    <w:rsid w:val="00AF7E6C"/>
    <w:rsid w:val="00AF7F39"/>
    <w:rsid w:val="00B0009C"/>
    <w:rsid w:val="00B001A7"/>
    <w:rsid w:val="00B00249"/>
    <w:rsid w:val="00B00956"/>
    <w:rsid w:val="00B00F68"/>
    <w:rsid w:val="00B016EB"/>
    <w:rsid w:val="00B019B9"/>
    <w:rsid w:val="00B01C54"/>
    <w:rsid w:val="00B0267A"/>
    <w:rsid w:val="00B0291A"/>
    <w:rsid w:val="00B02E6E"/>
    <w:rsid w:val="00B03E39"/>
    <w:rsid w:val="00B04EB9"/>
    <w:rsid w:val="00B04FB5"/>
    <w:rsid w:val="00B050E9"/>
    <w:rsid w:val="00B06B93"/>
    <w:rsid w:val="00B07C88"/>
    <w:rsid w:val="00B07DAB"/>
    <w:rsid w:val="00B1091E"/>
    <w:rsid w:val="00B10CF0"/>
    <w:rsid w:val="00B11479"/>
    <w:rsid w:val="00B118B3"/>
    <w:rsid w:val="00B11AFA"/>
    <w:rsid w:val="00B11EBF"/>
    <w:rsid w:val="00B126EA"/>
    <w:rsid w:val="00B12C98"/>
    <w:rsid w:val="00B143B9"/>
    <w:rsid w:val="00B1485E"/>
    <w:rsid w:val="00B14BC0"/>
    <w:rsid w:val="00B15200"/>
    <w:rsid w:val="00B16303"/>
    <w:rsid w:val="00B1707C"/>
    <w:rsid w:val="00B2037C"/>
    <w:rsid w:val="00B207AF"/>
    <w:rsid w:val="00B20880"/>
    <w:rsid w:val="00B20DA3"/>
    <w:rsid w:val="00B20DE8"/>
    <w:rsid w:val="00B21015"/>
    <w:rsid w:val="00B22334"/>
    <w:rsid w:val="00B2257C"/>
    <w:rsid w:val="00B227B0"/>
    <w:rsid w:val="00B233A0"/>
    <w:rsid w:val="00B234E2"/>
    <w:rsid w:val="00B239B2"/>
    <w:rsid w:val="00B2489A"/>
    <w:rsid w:val="00B25100"/>
    <w:rsid w:val="00B259D9"/>
    <w:rsid w:val="00B266FD"/>
    <w:rsid w:val="00B26711"/>
    <w:rsid w:val="00B268E5"/>
    <w:rsid w:val="00B26B94"/>
    <w:rsid w:val="00B27165"/>
    <w:rsid w:val="00B27804"/>
    <w:rsid w:val="00B27AE2"/>
    <w:rsid w:val="00B31367"/>
    <w:rsid w:val="00B31A61"/>
    <w:rsid w:val="00B31AA2"/>
    <w:rsid w:val="00B32FF5"/>
    <w:rsid w:val="00B342EC"/>
    <w:rsid w:val="00B345B4"/>
    <w:rsid w:val="00B34723"/>
    <w:rsid w:val="00B35019"/>
    <w:rsid w:val="00B353FA"/>
    <w:rsid w:val="00B359F2"/>
    <w:rsid w:val="00B35EF5"/>
    <w:rsid w:val="00B3626D"/>
    <w:rsid w:val="00B3644E"/>
    <w:rsid w:val="00B36D92"/>
    <w:rsid w:val="00B37048"/>
    <w:rsid w:val="00B373FD"/>
    <w:rsid w:val="00B376CF"/>
    <w:rsid w:val="00B41039"/>
    <w:rsid w:val="00B42124"/>
    <w:rsid w:val="00B4220F"/>
    <w:rsid w:val="00B42F6E"/>
    <w:rsid w:val="00B432CD"/>
    <w:rsid w:val="00B43F90"/>
    <w:rsid w:val="00B44A30"/>
    <w:rsid w:val="00B455BE"/>
    <w:rsid w:val="00B45F0C"/>
    <w:rsid w:val="00B46E22"/>
    <w:rsid w:val="00B47A51"/>
    <w:rsid w:val="00B50618"/>
    <w:rsid w:val="00B50679"/>
    <w:rsid w:val="00B512C1"/>
    <w:rsid w:val="00B5131F"/>
    <w:rsid w:val="00B5232B"/>
    <w:rsid w:val="00B533FF"/>
    <w:rsid w:val="00B53CBF"/>
    <w:rsid w:val="00B541E1"/>
    <w:rsid w:val="00B551C9"/>
    <w:rsid w:val="00B55D79"/>
    <w:rsid w:val="00B56B50"/>
    <w:rsid w:val="00B5773C"/>
    <w:rsid w:val="00B60744"/>
    <w:rsid w:val="00B60CE1"/>
    <w:rsid w:val="00B6116E"/>
    <w:rsid w:val="00B6147D"/>
    <w:rsid w:val="00B6194D"/>
    <w:rsid w:val="00B62B7E"/>
    <w:rsid w:val="00B62D81"/>
    <w:rsid w:val="00B63158"/>
    <w:rsid w:val="00B6348E"/>
    <w:rsid w:val="00B639EF"/>
    <w:rsid w:val="00B63BC2"/>
    <w:rsid w:val="00B63C57"/>
    <w:rsid w:val="00B640EA"/>
    <w:rsid w:val="00B64890"/>
    <w:rsid w:val="00B64EE5"/>
    <w:rsid w:val="00B66642"/>
    <w:rsid w:val="00B66774"/>
    <w:rsid w:val="00B6728D"/>
    <w:rsid w:val="00B679E4"/>
    <w:rsid w:val="00B67D30"/>
    <w:rsid w:val="00B70039"/>
    <w:rsid w:val="00B701A9"/>
    <w:rsid w:val="00B71899"/>
    <w:rsid w:val="00B73099"/>
    <w:rsid w:val="00B73480"/>
    <w:rsid w:val="00B73DE7"/>
    <w:rsid w:val="00B743B1"/>
    <w:rsid w:val="00B744B7"/>
    <w:rsid w:val="00B746FE"/>
    <w:rsid w:val="00B747F5"/>
    <w:rsid w:val="00B75E26"/>
    <w:rsid w:val="00B7664F"/>
    <w:rsid w:val="00B76652"/>
    <w:rsid w:val="00B7730B"/>
    <w:rsid w:val="00B77BF8"/>
    <w:rsid w:val="00B77C23"/>
    <w:rsid w:val="00B80552"/>
    <w:rsid w:val="00B8074F"/>
    <w:rsid w:val="00B80AC9"/>
    <w:rsid w:val="00B81323"/>
    <w:rsid w:val="00B833E4"/>
    <w:rsid w:val="00B83486"/>
    <w:rsid w:val="00B8372B"/>
    <w:rsid w:val="00B83CDF"/>
    <w:rsid w:val="00B848F4"/>
    <w:rsid w:val="00B84DB7"/>
    <w:rsid w:val="00B85DA1"/>
    <w:rsid w:val="00B85E26"/>
    <w:rsid w:val="00B86051"/>
    <w:rsid w:val="00B8782F"/>
    <w:rsid w:val="00B910B0"/>
    <w:rsid w:val="00B912D0"/>
    <w:rsid w:val="00B91576"/>
    <w:rsid w:val="00B924D3"/>
    <w:rsid w:val="00B925DE"/>
    <w:rsid w:val="00B92F82"/>
    <w:rsid w:val="00B93247"/>
    <w:rsid w:val="00B933AC"/>
    <w:rsid w:val="00B93928"/>
    <w:rsid w:val="00B94578"/>
    <w:rsid w:val="00B9487F"/>
    <w:rsid w:val="00B9488F"/>
    <w:rsid w:val="00B958C8"/>
    <w:rsid w:val="00B95F36"/>
    <w:rsid w:val="00B96F57"/>
    <w:rsid w:val="00B9763A"/>
    <w:rsid w:val="00B97AD2"/>
    <w:rsid w:val="00BA1345"/>
    <w:rsid w:val="00BA1520"/>
    <w:rsid w:val="00BA17DC"/>
    <w:rsid w:val="00BA1D96"/>
    <w:rsid w:val="00BA2C92"/>
    <w:rsid w:val="00BA364D"/>
    <w:rsid w:val="00BA4302"/>
    <w:rsid w:val="00BA4C1C"/>
    <w:rsid w:val="00BA50CB"/>
    <w:rsid w:val="00BA535F"/>
    <w:rsid w:val="00BA57CC"/>
    <w:rsid w:val="00BA5839"/>
    <w:rsid w:val="00BA633E"/>
    <w:rsid w:val="00BA6D2C"/>
    <w:rsid w:val="00BA6D3F"/>
    <w:rsid w:val="00BA6D5B"/>
    <w:rsid w:val="00BA6F0A"/>
    <w:rsid w:val="00BA75D6"/>
    <w:rsid w:val="00BB060B"/>
    <w:rsid w:val="00BB09A2"/>
    <w:rsid w:val="00BB15BB"/>
    <w:rsid w:val="00BB20C4"/>
    <w:rsid w:val="00BB2BEB"/>
    <w:rsid w:val="00BB4E72"/>
    <w:rsid w:val="00BB5337"/>
    <w:rsid w:val="00BB54A2"/>
    <w:rsid w:val="00BB5600"/>
    <w:rsid w:val="00BB5C96"/>
    <w:rsid w:val="00BB6DCE"/>
    <w:rsid w:val="00BB7483"/>
    <w:rsid w:val="00BB782E"/>
    <w:rsid w:val="00BB796F"/>
    <w:rsid w:val="00BB7A72"/>
    <w:rsid w:val="00BB7BB0"/>
    <w:rsid w:val="00BB7C16"/>
    <w:rsid w:val="00BB7F98"/>
    <w:rsid w:val="00BC0501"/>
    <w:rsid w:val="00BC13E7"/>
    <w:rsid w:val="00BC1803"/>
    <w:rsid w:val="00BC1850"/>
    <w:rsid w:val="00BC1FAD"/>
    <w:rsid w:val="00BC2DA2"/>
    <w:rsid w:val="00BC3960"/>
    <w:rsid w:val="00BC4E22"/>
    <w:rsid w:val="00BC54D7"/>
    <w:rsid w:val="00BC5F13"/>
    <w:rsid w:val="00BC689A"/>
    <w:rsid w:val="00BC6B4B"/>
    <w:rsid w:val="00BC6BD0"/>
    <w:rsid w:val="00BC6CBC"/>
    <w:rsid w:val="00BD0476"/>
    <w:rsid w:val="00BD06AC"/>
    <w:rsid w:val="00BD1273"/>
    <w:rsid w:val="00BD154B"/>
    <w:rsid w:val="00BD1E5E"/>
    <w:rsid w:val="00BD214D"/>
    <w:rsid w:val="00BD2456"/>
    <w:rsid w:val="00BD2CBF"/>
    <w:rsid w:val="00BD2FC6"/>
    <w:rsid w:val="00BD388A"/>
    <w:rsid w:val="00BD38E7"/>
    <w:rsid w:val="00BD4F01"/>
    <w:rsid w:val="00BD5050"/>
    <w:rsid w:val="00BD53E3"/>
    <w:rsid w:val="00BD5982"/>
    <w:rsid w:val="00BD5A1E"/>
    <w:rsid w:val="00BD5D11"/>
    <w:rsid w:val="00BD5D53"/>
    <w:rsid w:val="00BD5E00"/>
    <w:rsid w:val="00BD6098"/>
    <w:rsid w:val="00BD65A1"/>
    <w:rsid w:val="00BD6991"/>
    <w:rsid w:val="00BD76DB"/>
    <w:rsid w:val="00BD7777"/>
    <w:rsid w:val="00BD79EA"/>
    <w:rsid w:val="00BD7B02"/>
    <w:rsid w:val="00BD7D8F"/>
    <w:rsid w:val="00BE00E4"/>
    <w:rsid w:val="00BE0684"/>
    <w:rsid w:val="00BE06DB"/>
    <w:rsid w:val="00BE0C0B"/>
    <w:rsid w:val="00BE1250"/>
    <w:rsid w:val="00BE1E96"/>
    <w:rsid w:val="00BE206B"/>
    <w:rsid w:val="00BE250A"/>
    <w:rsid w:val="00BE2D20"/>
    <w:rsid w:val="00BE2F43"/>
    <w:rsid w:val="00BE3248"/>
    <w:rsid w:val="00BE399E"/>
    <w:rsid w:val="00BE3DB2"/>
    <w:rsid w:val="00BE3FCF"/>
    <w:rsid w:val="00BE597A"/>
    <w:rsid w:val="00BE5B0C"/>
    <w:rsid w:val="00BE5C54"/>
    <w:rsid w:val="00BE727D"/>
    <w:rsid w:val="00BE74D4"/>
    <w:rsid w:val="00BE7803"/>
    <w:rsid w:val="00BE7A08"/>
    <w:rsid w:val="00BE7D0F"/>
    <w:rsid w:val="00BF088E"/>
    <w:rsid w:val="00BF0CC8"/>
    <w:rsid w:val="00BF12EF"/>
    <w:rsid w:val="00BF1EEC"/>
    <w:rsid w:val="00BF21A6"/>
    <w:rsid w:val="00BF26F1"/>
    <w:rsid w:val="00BF283D"/>
    <w:rsid w:val="00BF2BA6"/>
    <w:rsid w:val="00BF317D"/>
    <w:rsid w:val="00BF318A"/>
    <w:rsid w:val="00BF347B"/>
    <w:rsid w:val="00BF3C94"/>
    <w:rsid w:val="00BF4387"/>
    <w:rsid w:val="00BF4396"/>
    <w:rsid w:val="00BF664D"/>
    <w:rsid w:val="00BF72AB"/>
    <w:rsid w:val="00BF759B"/>
    <w:rsid w:val="00C00B6F"/>
    <w:rsid w:val="00C00FFD"/>
    <w:rsid w:val="00C01CBB"/>
    <w:rsid w:val="00C01D84"/>
    <w:rsid w:val="00C02973"/>
    <w:rsid w:val="00C039B9"/>
    <w:rsid w:val="00C03B7C"/>
    <w:rsid w:val="00C0437B"/>
    <w:rsid w:val="00C05597"/>
    <w:rsid w:val="00C05928"/>
    <w:rsid w:val="00C0714D"/>
    <w:rsid w:val="00C07B0D"/>
    <w:rsid w:val="00C103A1"/>
    <w:rsid w:val="00C10587"/>
    <w:rsid w:val="00C10F49"/>
    <w:rsid w:val="00C111AA"/>
    <w:rsid w:val="00C117B5"/>
    <w:rsid w:val="00C11D9F"/>
    <w:rsid w:val="00C122DF"/>
    <w:rsid w:val="00C12780"/>
    <w:rsid w:val="00C1320A"/>
    <w:rsid w:val="00C13E8A"/>
    <w:rsid w:val="00C14149"/>
    <w:rsid w:val="00C14897"/>
    <w:rsid w:val="00C15480"/>
    <w:rsid w:val="00C1565E"/>
    <w:rsid w:val="00C1575E"/>
    <w:rsid w:val="00C15DE8"/>
    <w:rsid w:val="00C16418"/>
    <w:rsid w:val="00C16858"/>
    <w:rsid w:val="00C16978"/>
    <w:rsid w:val="00C17622"/>
    <w:rsid w:val="00C177DE"/>
    <w:rsid w:val="00C17DAA"/>
    <w:rsid w:val="00C17F9F"/>
    <w:rsid w:val="00C207B2"/>
    <w:rsid w:val="00C207D0"/>
    <w:rsid w:val="00C20BB0"/>
    <w:rsid w:val="00C20DE7"/>
    <w:rsid w:val="00C21317"/>
    <w:rsid w:val="00C21528"/>
    <w:rsid w:val="00C21917"/>
    <w:rsid w:val="00C2235C"/>
    <w:rsid w:val="00C227FF"/>
    <w:rsid w:val="00C22CA2"/>
    <w:rsid w:val="00C22E4C"/>
    <w:rsid w:val="00C2311B"/>
    <w:rsid w:val="00C2338C"/>
    <w:rsid w:val="00C237F9"/>
    <w:rsid w:val="00C239C2"/>
    <w:rsid w:val="00C23CE9"/>
    <w:rsid w:val="00C2423A"/>
    <w:rsid w:val="00C24F27"/>
    <w:rsid w:val="00C2567D"/>
    <w:rsid w:val="00C26C78"/>
    <w:rsid w:val="00C26E7B"/>
    <w:rsid w:val="00C278DB"/>
    <w:rsid w:val="00C27935"/>
    <w:rsid w:val="00C304A4"/>
    <w:rsid w:val="00C3148F"/>
    <w:rsid w:val="00C31D2E"/>
    <w:rsid w:val="00C3396E"/>
    <w:rsid w:val="00C33D8D"/>
    <w:rsid w:val="00C33EDF"/>
    <w:rsid w:val="00C34035"/>
    <w:rsid w:val="00C34111"/>
    <w:rsid w:val="00C345D6"/>
    <w:rsid w:val="00C362EC"/>
    <w:rsid w:val="00C36337"/>
    <w:rsid w:val="00C3671D"/>
    <w:rsid w:val="00C37B95"/>
    <w:rsid w:val="00C37E31"/>
    <w:rsid w:val="00C409C9"/>
    <w:rsid w:val="00C40E5E"/>
    <w:rsid w:val="00C413D7"/>
    <w:rsid w:val="00C41BBD"/>
    <w:rsid w:val="00C41D36"/>
    <w:rsid w:val="00C43541"/>
    <w:rsid w:val="00C4431C"/>
    <w:rsid w:val="00C44C3C"/>
    <w:rsid w:val="00C45BA0"/>
    <w:rsid w:val="00C45EBE"/>
    <w:rsid w:val="00C47312"/>
    <w:rsid w:val="00C47678"/>
    <w:rsid w:val="00C476D2"/>
    <w:rsid w:val="00C50D83"/>
    <w:rsid w:val="00C5355D"/>
    <w:rsid w:val="00C537FB"/>
    <w:rsid w:val="00C53A4A"/>
    <w:rsid w:val="00C53A5D"/>
    <w:rsid w:val="00C53B56"/>
    <w:rsid w:val="00C53EA3"/>
    <w:rsid w:val="00C540DD"/>
    <w:rsid w:val="00C55A38"/>
    <w:rsid w:val="00C57455"/>
    <w:rsid w:val="00C57C1F"/>
    <w:rsid w:val="00C608F5"/>
    <w:rsid w:val="00C60CBF"/>
    <w:rsid w:val="00C60D10"/>
    <w:rsid w:val="00C61187"/>
    <w:rsid w:val="00C61FC4"/>
    <w:rsid w:val="00C62402"/>
    <w:rsid w:val="00C627B9"/>
    <w:rsid w:val="00C62B93"/>
    <w:rsid w:val="00C62FBD"/>
    <w:rsid w:val="00C632B2"/>
    <w:rsid w:val="00C63CB1"/>
    <w:rsid w:val="00C63DEC"/>
    <w:rsid w:val="00C65160"/>
    <w:rsid w:val="00C65E5C"/>
    <w:rsid w:val="00C65F63"/>
    <w:rsid w:val="00C66003"/>
    <w:rsid w:val="00C660E7"/>
    <w:rsid w:val="00C668B0"/>
    <w:rsid w:val="00C66B23"/>
    <w:rsid w:val="00C671EA"/>
    <w:rsid w:val="00C67830"/>
    <w:rsid w:val="00C67B4C"/>
    <w:rsid w:val="00C67DDB"/>
    <w:rsid w:val="00C70D17"/>
    <w:rsid w:val="00C70FB3"/>
    <w:rsid w:val="00C712C4"/>
    <w:rsid w:val="00C71455"/>
    <w:rsid w:val="00C71700"/>
    <w:rsid w:val="00C717BD"/>
    <w:rsid w:val="00C7248F"/>
    <w:rsid w:val="00C72595"/>
    <w:rsid w:val="00C72C58"/>
    <w:rsid w:val="00C72DBF"/>
    <w:rsid w:val="00C73B50"/>
    <w:rsid w:val="00C73B5E"/>
    <w:rsid w:val="00C73BAE"/>
    <w:rsid w:val="00C75766"/>
    <w:rsid w:val="00C75E94"/>
    <w:rsid w:val="00C76169"/>
    <w:rsid w:val="00C762FC"/>
    <w:rsid w:val="00C7630F"/>
    <w:rsid w:val="00C76545"/>
    <w:rsid w:val="00C76650"/>
    <w:rsid w:val="00C76776"/>
    <w:rsid w:val="00C76FF1"/>
    <w:rsid w:val="00C774BB"/>
    <w:rsid w:val="00C774F2"/>
    <w:rsid w:val="00C802E1"/>
    <w:rsid w:val="00C8075B"/>
    <w:rsid w:val="00C80BF7"/>
    <w:rsid w:val="00C80E06"/>
    <w:rsid w:val="00C81882"/>
    <w:rsid w:val="00C81934"/>
    <w:rsid w:val="00C81E1B"/>
    <w:rsid w:val="00C82583"/>
    <w:rsid w:val="00C82B2C"/>
    <w:rsid w:val="00C82DDB"/>
    <w:rsid w:val="00C834BD"/>
    <w:rsid w:val="00C83B16"/>
    <w:rsid w:val="00C83C72"/>
    <w:rsid w:val="00C841CF"/>
    <w:rsid w:val="00C842C9"/>
    <w:rsid w:val="00C85F07"/>
    <w:rsid w:val="00C86CEB"/>
    <w:rsid w:val="00C86F73"/>
    <w:rsid w:val="00C87761"/>
    <w:rsid w:val="00C87C66"/>
    <w:rsid w:val="00C90615"/>
    <w:rsid w:val="00C906F7"/>
    <w:rsid w:val="00C90ABB"/>
    <w:rsid w:val="00C918C5"/>
    <w:rsid w:val="00C919EC"/>
    <w:rsid w:val="00C91E38"/>
    <w:rsid w:val="00C92564"/>
    <w:rsid w:val="00C93258"/>
    <w:rsid w:val="00C93E7D"/>
    <w:rsid w:val="00C94CD3"/>
    <w:rsid w:val="00C95176"/>
    <w:rsid w:val="00C95D1A"/>
    <w:rsid w:val="00C97829"/>
    <w:rsid w:val="00CA02C5"/>
    <w:rsid w:val="00CA05CB"/>
    <w:rsid w:val="00CA0F1F"/>
    <w:rsid w:val="00CA0F51"/>
    <w:rsid w:val="00CA15B5"/>
    <w:rsid w:val="00CA19BD"/>
    <w:rsid w:val="00CA1F29"/>
    <w:rsid w:val="00CA23E3"/>
    <w:rsid w:val="00CA2461"/>
    <w:rsid w:val="00CA288E"/>
    <w:rsid w:val="00CA292B"/>
    <w:rsid w:val="00CA2CF9"/>
    <w:rsid w:val="00CA2D09"/>
    <w:rsid w:val="00CA2EF2"/>
    <w:rsid w:val="00CA35C8"/>
    <w:rsid w:val="00CA3788"/>
    <w:rsid w:val="00CA3FBB"/>
    <w:rsid w:val="00CA4394"/>
    <w:rsid w:val="00CA48AF"/>
    <w:rsid w:val="00CA5717"/>
    <w:rsid w:val="00CB0037"/>
    <w:rsid w:val="00CB035E"/>
    <w:rsid w:val="00CB156B"/>
    <w:rsid w:val="00CB1F6B"/>
    <w:rsid w:val="00CB2526"/>
    <w:rsid w:val="00CB29DF"/>
    <w:rsid w:val="00CB2B06"/>
    <w:rsid w:val="00CB31B2"/>
    <w:rsid w:val="00CB35A0"/>
    <w:rsid w:val="00CB3F03"/>
    <w:rsid w:val="00CB4C75"/>
    <w:rsid w:val="00CB5289"/>
    <w:rsid w:val="00CB5FD6"/>
    <w:rsid w:val="00CB6138"/>
    <w:rsid w:val="00CB62C3"/>
    <w:rsid w:val="00CB6669"/>
    <w:rsid w:val="00CB700D"/>
    <w:rsid w:val="00CB7148"/>
    <w:rsid w:val="00CB766F"/>
    <w:rsid w:val="00CB76BC"/>
    <w:rsid w:val="00CB7F33"/>
    <w:rsid w:val="00CC0257"/>
    <w:rsid w:val="00CC18F0"/>
    <w:rsid w:val="00CC221A"/>
    <w:rsid w:val="00CC26B7"/>
    <w:rsid w:val="00CC2DB1"/>
    <w:rsid w:val="00CC3771"/>
    <w:rsid w:val="00CC3F5C"/>
    <w:rsid w:val="00CC4035"/>
    <w:rsid w:val="00CC4280"/>
    <w:rsid w:val="00CC4B6A"/>
    <w:rsid w:val="00CC4BC4"/>
    <w:rsid w:val="00CC5350"/>
    <w:rsid w:val="00CC571B"/>
    <w:rsid w:val="00CC5C4D"/>
    <w:rsid w:val="00CC6D84"/>
    <w:rsid w:val="00CC7110"/>
    <w:rsid w:val="00CC74EB"/>
    <w:rsid w:val="00CC7CAE"/>
    <w:rsid w:val="00CD0011"/>
    <w:rsid w:val="00CD0A06"/>
    <w:rsid w:val="00CD1769"/>
    <w:rsid w:val="00CD1B57"/>
    <w:rsid w:val="00CD21BE"/>
    <w:rsid w:val="00CD275E"/>
    <w:rsid w:val="00CD2BB7"/>
    <w:rsid w:val="00CD2D26"/>
    <w:rsid w:val="00CD300D"/>
    <w:rsid w:val="00CD3F40"/>
    <w:rsid w:val="00CD4362"/>
    <w:rsid w:val="00CD5A11"/>
    <w:rsid w:val="00CD5ABF"/>
    <w:rsid w:val="00CD5C9D"/>
    <w:rsid w:val="00CD5E4F"/>
    <w:rsid w:val="00CD5F67"/>
    <w:rsid w:val="00CD62C4"/>
    <w:rsid w:val="00CD65C0"/>
    <w:rsid w:val="00CD6BA6"/>
    <w:rsid w:val="00CD73E7"/>
    <w:rsid w:val="00CD73EB"/>
    <w:rsid w:val="00CD7823"/>
    <w:rsid w:val="00CE0901"/>
    <w:rsid w:val="00CE10A8"/>
    <w:rsid w:val="00CE12DC"/>
    <w:rsid w:val="00CE15C2"/>
    <w:rsid w:val="00CE1773"/>
    <w:rsid w:val="00CE199C"/>
    <w:rsid w:val="00CE19C9"/>
    <w:rsid w:val="00CE1D2B"/>
    <w:rsid w:val="00CE24DC"/>
    <w:rsid w:val="00CE3AA5"/>
    <w:rsid w:val="00CE4501"/>
    <w:rsid w:val="00CE4663"/>
    <w:rsid w:val="00CE4680"/>
    <w:rsid w:val="00CE4791"/>
    <w:rsid w:val="00CE4EBF"/>
    <w:rsid w:val="00CE4F5F"/>
    <w:rsid w:val="00CE4F72"/>
    <w:rsid w:val="00CE533F"/>
    <w:rsid w:val="00CE5526"/>
    <w:rsid w:val="00CE63C2"/>
    <w:rsid w:val="00CE69B2"/>
    <w:rsid w:val="00CE6F87"/>
    <w:rsid w:val="00CE7261"/>
    <w:rsid w:val="00CF0019"/>
    <w:rsid w:val="00CF01C5"/>
    <w:rsid w:val="00CF0651"/>
    <w:rsid w:val="00CF0CCA"/>
    <w:rsid w:val="00CF1FBD"/>
    <w:rsid w:val="00CF2512"/>
    <w:rsid w:val="00CF2923"/>
    <w:rsid w:val="00CF31D6"/>
    <w:rsid w:val="00CF3AEC"/>
    <w:rsid w:val="00CF446A"/>
    <w:rsid w:val="00CF4510"/>
    <w:rsid w:val="00CF472F"/>
    <w:rsid w:val="00CF4829"/>
    <w:rsid w:val="00CF50A8"/>
    <w:rsid w:val="00CF5E8A"/>
    <w:rsid w:val="00CF5FEF"/>
    <w:rsid w:val="00CF61FE"/>
    <w:rsid w:val="00CF6EC8"/>
    <w:rsid w:val="00CF70AB"/>
    <w:rsid w:val="00CF7101"/>
    <w:rsid w:val="00CF71E2"/>
    <w:rsid w:val="00CF743F"/>
    <w:rsid w:val="00D00044"/>
    <w:rsid w:val="00D0027D"/>
    <w:rsid w:val="00D010B4"/>
    <w:rsid w:val="00D0118E"/>
    <w:rsid w:val="00D01630"/>
    <w:rsid w:val="00D01F5B"/>
    <w:rsid w:val="00D02037"/>
    <w:rsid w:val="00D02104"/>
    <w:rsid w:val="00D0251C"/>
    <w:rsid w:val="00D028D8"/>
    <w:rsid w:val="00D02D82"/>
    <w:rsid w:val="00D02DD4"/>
    <w:rsid w:val="00D02DF7"/>
    <w:rsid w:val="00D034A9"/>
    <w:rsid w:val="00D038BA"/>
    <w:rsid w:val="00D03A36"/>
    <w:rsid w:val="00D03FC8"/>
    <w:rsid w:val="00D048FD"/>
    <w:rsid w:val="00D04C63"/>
    <w:rsid w:val="00D04D92"/>
    <w:rsid w:val="00D05032"/>
    <w:rsid w:val="00D050C4"/>
    <w:rsid w:val="00D05925"/>
    <w:rsid w:val="00D05F47"/>
    <w:rsid w:val="00D05F4D"/>
    <w:rsid w:val="00D063A6"/>
    <w:rsid w:val="00D06E3D"/>
    <w:rsid w:val="00D10675"/>
    <w:rsid w:val="00D11068"/>
    <w:rsid w:val="00D11224"/>
    <w:rsid w:val="00D113FE"/>
    <w:rsid w:val="00D129EA"/>
    <w:rsid w:val="00D13481"/>
    <w:rsid w:val="00D134E4"/>
    <w:rsid w:val="00D13788"/>
    <w:rsid w:val="00D14BA8"/>
    <w:rsid w:val="00D14FC9"/>
    <w:rsid w:val="00D152BD"/>
    <w:rsid w:val="00D15596"/>
    <w:rsid w:val="00D16E9B"/>
    <w:rsid w:val="00D1747E"/>
    <w:rsid w:val="00D17706"/>
    <w:rsid w:val="00D17D48"/>
    <w:rsid w:val="00D17F6B"/>
    <w:rsid w:val="00D2041A"/>
    <w:rsid w:val="00D20D63"/>
    <w:rsid w:val="00D20E5C"/>
    <w:rsid w:val="00D21F5F"/>
    <w:rsid w:val="00D225F8"/>
    <w:rsid w:val="00D22C39"/>
    <w:rsid w:val="00D22EE8"/>
    <w:rsid w:val="00D23469"/>
    <w:rsid w:val="00D23541"/>
    <w:rsid w:val="00D23DE8"/>
    <w:rsid w:val="00D24283"/>
    <w:rsid w:val="00D24555"/>
    <w:rsid w:val="00D24681"/>
    <w:rsid w:val="00D24F17"/>
    <w:rsid w:val="00D25000"/>
    <w:rsid w:val="00D25699"/>
    <w:rsid w:val="00D25FC4"/>
    <w:rsid w:val="00D2612D"/>
    <w:rsid w:val="00D26412"/>
    <w:rsid w:val="00D2770C"/>
    <w:rsid w:val="00D2777E"/>
    <w:rsid w:val="00D27A70"/>
    <w:rsid w:val="00D3028B"/>
    <w:rsid w:val="00D302EF"/>
    <w:rsid w:val="00D3059A"/>
    <w:rsid w:val="00D30E4E"/>
    <w:rsid w:val="00D31844"/>
    <w:rsid w:val="00D33FD3"/>
    <w:rsid w:val="00D34346"/>
    <w:rsid w:val="00D345E9"/>
    <w:rsid w:val="00D347A1"/>
    <w:rsid w:val="00D354DF"/>
    <w:rsid w:val="00D36049"/>
    <w:rsid w:val="00D36343"/>
    <w:rsid w:val="00D367F1"/>
    <w:rsid w:val="00D36AA4"/>
    <w:rsid w:val="00D37271"/>
    <w:rsid w:val="00D377E5"/>
    <w:rsid w:val="00D37CDE"/>
    <w:rsid w:val="00D403CC"/>
    <w:rsid w:val="00D406A1"/>
    <w:rsid w:val="00D40AAD"/>
    <w:rsid w:val="00D40EC6"/>
    <w:rsid w:val="00D40F90"/>
    <w:rsid w:val="00D41CBB"/>
    <w:rsid w:val="00D422C5"/>
    <w:rsid w:val="00D4287D"/>
    <w:rsid w:val="00D42BB9"/>
    <w:rsid w:val="00D434E3"/>
    <w:rsid w:val="00D43698"/>
    <w:rsid w:val="00D4370A"/>
    <w:rsid w:val="00D441EF"/>
    <w:rsid w:val="00D44BA9"/>
    <w:rsid w:val="00D44F0A"/>
    <w:rsid w:val="00D45358"/>
    <w:rsid w:val="00D45571"/>
    <w:rsid w:val="00D4584B"/>
    <w:rsid w:val="00D4586D"/>
    <w:rsid w:val="00D46377"/>
    <w:rsid w:val="00D46591"/>
    <w:rsid w:val="00D46BDD"/>
    <w:rsid w:val="00D478AA"/>
    <w:rsid w:val="00D47C9B"/>
    <w:rsid w:val="00D47D9C"/>
    <w:rsid w:val="00D5069E"/>
    <w:rsid w:val="00D50C46"/>
    <w:rsid w:val="00D5142D"/>
    <w:rsid w:val="00D51586"/>
    <w:rsid w:val="00D517FD"/>
    <w:rsid w:val="00D51B5B"/>
    <w:rsid w:val="00D52EB4"/>
    <w:rsid w:val="00D53142"/>
    <w:rsid w:val="00D53A2F"/>
    <w:rsid w:val="00D53C25"/>
    <w:rsid w:val="00D53EDA"/>
    <w:rsid w:val="00D54BBD"/>
    <w:rsid w:val="00D54BE7"/>
    <w:rsid w:val="00D55060"/>
    <w:rsid w:val="00D55655"/>
    <w:rsid w:val="00D55776"/>
    <w:rsid w:val="00D560FE"/>
    <w:rsid w:val="00D569CC"/>
    <w:rsid w:val="00D56AA1"/>
    <w:rsid w:val="00D57C0F"/>
    <w:rsid w:val="00D57EC6"/>
    <w:rsid w:val="00D60D16"/>
    <w:rsid w:val="00D61B18"/>
    <w:rsid w:val="00D61DFE"/>
    <w:rsid w:val="00D61E32"/>
    <w:rsid w:val="00D625BA"/>
    <w:rsid w:val="00D62851"/>
    <w:rsid w:val="00D628D1"/>
    <w:rsid w:val="00D62A96"/>
    <w:rsid w:val="00D62CC2"/>
    <w:rsid w:val="00D64395"/>
    <w:rsid w:val="00D6443A"/>
    <w:rsid w:val="00D64829"/>
    <w:rsid w:val="00D64C44"/>
    <w:rsid w:val="00D653A6"/>
    <w:rsid w:val="00D653E0"/>
    <w:rsid w:val="00D66145"/>
    <w:rsid w:val="00D6685B"/>
    <w:rsid w:val="00D67987"/>
    <w:rsid w:val="00D709B0"/>
    <w:rsid w:val="00D709CA"/>
    <w:rsid w:val="00D71A36"/>
    <w:rsid w:val="00D71F4E"/>
    <w:rsid w:val="00D7204D"/>
    <w:rsid w:val="00D722E9"/>
    <w:rsid w:val="00D724CA"/>
    <w:rsid w:val="00D72A20"/>
    <w:rsid w:val="00D74552"/>
    <w:rsid w:val="00D7457E"/>
    <w:rsid w:val="00D74686"/>
    <w:rsid w:val="00D747D3"/>
    <w:rsid w:val="00D748C1"/>
    <w:rsid w:val="00D75885"/>
    <w:rsid w:val="00D75F98"/>
    <w:rsid w:val="00D764F2"/>
    <w:rsid w:val="00D7708C"/>
    <w:rsid w:val="00D8174B"/>
    <w:rsid w:val="00D819E8"/>
    <w:rsid w:val="00D81AAA"/>
    <w:rsid w:val="00D82001"/>
    <w:rsid w:val="00D83964"/>
    <w:rsid w:val="00D83A11"/>
    <w:rsid w:val="00D83DEB"/>
    <w:rsid w:val="00D83F4A"/>
    <w:rsid w:val="00D84521"/>
    <w:rsid w:val="00D849E4"/>
    <w:rsid w:val="00D84D35"/>
    <w:rsid w:val="00D857B1"/>
    <w:rsid w:val="00D86155"/>
    <w:rsid w:val="00D86B65"/>
    <w:rsid w:val="00D86D98"/>
    <w:rsid w:val="00D878A2"/>
    <w:rsid w:val="00D879AF"/>
    <w:rsid w:val="00D87BCC"/>
    <w:rsid w:val="00D90531"/>
    <w:rsid w:val="00D907B3"/>
    <w:rsid w:val="00D90A90"/>
    <w:rsid w:val="00D90FE9"/>
    <w:rsid w:val="00D912D0"/>
    <w:rsid w:val="00D9197F"/>
    <w:rsid w:val="00D92536"/>
    <w:rsid w:val="00D926EA"/>
    <w:rsid w:val="00D92BB2"/>
    <w:rsid w:val="00D92D4E"/>
    <w:rsid w:val="00D93172"/>
    <w:rsid w:val="00D93ADC"/>
    <w:rsid w:val="00D9428C"/>
    <w:rsid w:val="00D943C7"/>
    <w:rsid w:val="00D9443D"/>
    <w:rsid w:val="00D95256"/>
    <w:rsid w:val="00D95C01"/>
    <w:rsid w:val="00D965D3"/>
    <w:rsid w:val="00D96BE8"/>
    <w:rsid w:val="00DA12E9"/>
    <w:rsid w:val="00DA2582"/>
    <w:rsid w:val="00DA29AF"/>
    <w:rsid w:val="00DA32DC"/>
    <w:rsid w:val="00DA333B"/>
    <w:rsid w:val="00DA3BAC"/>
    <w:rsid w:val="00DA3DFE"/>
    <w:rsid w:val="00DA4310"/>
    <w:rsid w:val="00DA4C93"/>
    <w:rsid w:val="00DA52F6"/>
    <w:rsid w:val="00DA5408"/>
    <w:rsid w:val="00DA5C12"/>
    <w:rsid w:val="00DA6160"/>
    <w:rsid w:val="00DA6327"/>
    <w:rsid w:val="00DA669B"/>
    <w:rsid w:val="00DA7250"/>
    <w:rsid w:val="00DA7875"/>
    <w:rsid w:val="00DA7B5C"/>
    <w:rsid w:val="00DA7E10"/>
    <w:rsid w:val="00DB047F"/>
    <w:rsid w:val="00DB05C3"/>
    <w:rsid w:val="00DB0741"/>
    <w:rsid w:val="00DB0ADD"/>
    <w:rsid w:val="00DB0B83"/>
    <w:rsid w:val="00DB10A5"/>
    <w:rsid w:val="00DB1775"/>
    <w:rsid w:val="00DB1B5D"/>
    <w:rsid w:val="00DB2147"/>
    <w:rsid w:val="00DB2C02"/>
    <w:rsid w:val="00DB2E69"/>
    <w:rsid w:val="00DB36FE"/>
    <w:rsid w:val="00DB3CCB"/>
    <w:rsid w:val="00DB3F22"/>
    <w:rsid w:val="00DB3F4C"/>
    <w:rsid w:val="00DB44B1"/>
    <w:rsid w:val="00DB4850"/>
    <w:rsid w:val="00DB5373"/>
    <w:rsid w:val="00DB5799"/>
    <w:rsid w:val="00DB59D4"/>
    <w:rsid w:val="00DB5E85"/>
    <w:rsid w:val="00DB7831"/>
    <w:rsid w:val="00DC1573"/>
    <w:rsid w:val="00DC1673"/>
    <w:rsid w:val="00DC1D68"/>
    <w:rsid w:val="00DC1F97"/>
    <w:rsid w:val="00DC20C2"/>
    <w:rsid w:val="00DC21A8"/>
    <w:rsid w:val="00DC2F35"/>
    <w:rsid w:val="00DC30BD"/>
    <w:rsid w:val="00DC453B"/>
    <w:rsid w:val="00DC481B"/>
    <w:rsid w:val="00DC5727"/>
    <w:rsid w:val="00DC5CEA"/>
    <w:rsid w:val="00DC5E9B"/>
    <w:rsid w:val="00DC688E"/>
    <w:rsid w:val="00DC7327"/>
    <w:rsid w:val="00DC77A3"/>
    <w:rsid w:val="00DC781D"/>
    <w:rsid w:val="00DC7C75"/>
    <w:rsid w:val="00DC7FE9"/>
    <w:rsid w:val="00DD006A"/>
    <w:rsid w:val="00DD0AAD"/>
    <w:rsid w:val="00DD0C92"/>
    <w:rsid w:val="00DD0F85"/>
    <w:rsid w:val="00DD123E"/>
    <w:rsid w:val="00DD14D5"/>
    <w:rsid w:val="00DD15C6"/>
    <w:rsid w:val="00DD37E4"/>
    <w:rsid w:val="00DD3ABE"/>
    <w:rsid w:val="00DD3C1B"/>
    <w:rsid w:val="00DD3D27"/>
    <w:rsid w:val="00DD413F"/>
    <w:rsid w:val="00DD4182"/>
    <w:rsid w:val="00DD437C"/>
    <w:rsid w:val="00DD482A"/>
    <w:rsid w:val="00DD4B14"/>
    <w:rsid w:val="00DD5088"/>
    <w:rsid w:val="00DD5231"/>
    <w:rsid w:val="00DD55C8"/>
    <w:rsid w:val="00DD5618"/>
    <w:rsid w:val="00DD562D"/>
    <w:rsid w:val="00DD5C9A"/>
    <w:rsid w:val="00DD607D"/>
    <w:rsid w:val="00DD63F9"/>
    <w:rsid w:val="00DD6D1E"/>
    <w:rsid w:val="00DD7A57"/>
    <w:rsid w:val="00DD7B18"/>
    <w:rsid w:val="00DE0362"/>
    <w:rsid w:val="00DE0A79"/>
    <w:rsid w:val="00DE1376"/>
    <w:rsid w:val="00DE16B5"/>
    <w:rsid w:val="00DE1959"/>
    <w:rsid w:val="00DE1AC3"/>
    <w:rsid w:val="00DE1E26"/>
    <w:rsid w:val="00DE22CF"/>
    <w:rsid w:val="00DE25CD"/>
    <w:rsid w:val="00DE28DB"/>
    <w:rsid w:val="00DE313B"/>
    <w:rsid w:val="00DE57E1"/>
    <w:rsid w:val="00DE5973"/>
    <w:rsid w:val="00DE5EE1"/>
    <w:rsid w:val="00DE7D50"/>
    <w:rsid w:val="00DF0009"/>
    <w:rsid w:val="00DF0281"/>
    <w:rsid w:val="00DF045C"/>
    <w:rsid w:val="00DF0932"/>
    <w:rsid w:val="00DF1149"/>
    <w:rsid w:val="00DF1844"/>
    <w:rsid w:val="00DF1E56"/>
    <w:rsid w:val="00DF2404"/>
    <w:rsid w:val="00DF2CAB"/>
    <w:rsid w:val="00DF3062"/>
    <w:rsid w:val="00DF3FB3"/>
    <w:rsid w:val="00DF3FD3"/>
    <w:rsid w:val="00DF4BEB"/>
    <w:rsid w:val="00DF4EBC"/>
    <w:rsid w:val="00DF57DF"/>
    <w:rsid w:val="00DF5E70"/>
    <w:rsid w:val="00DF6645"/>
    <w:rsid w:val="00DF6B4C"/>
    <w:rsid w:val="00DF6BF7"/>
    <w:rsid w:val="00DF7488"/>
    <w:rsid w:val="00DF7C47"/>
    <w:rsid w:val="00E00E59"/>
    <w:rsid w:val="00E01DF0"/>
    <w:rsid w:val="00E0262B"/>
    <w:rsid w:val="00E02874"/>
    <w:rsid w:val="00E031BD"/>
    <w:rsid w:val="00E03338"/>
    <w:rsid w:val="00E03603"/>
    <w:rsid w:val="00E03CF9"/>
    <w:rsid w:val="00E0412A"/>
    <w:rsid w:val="00E04BC0"/>
    <w:rsid w:val="00E05788"/>
    <w:rsid w:val="00E0636A"/>
    <w:rsid w:val="00E0647C"/>
    <w:rsid w:val="00E066D7"/>
    <w:rsid w:val="00E06ABA"/>
    <w:rsid w:val="00E06C59"/>
    <w:rsid w:val="00E06E21"/>
    <w:rsid w:val="00E075A4"/>
    <w:rsid w:val="00E1064F"/>
    <w:rsid w:val="00E11097"/>
    <w:rsid w:val="00E113B8"/>
    <w:rsid w:val="00E114DF"/>
    <w:rsid w:val="00E11CA7"/>
    <w:rsid w:val="00E12B5C"/>
    <w:rsid w:val="00E12C2D"/>
    <w:rsid w:val="00E134F7"/>
    <w:rsid w:val="00E13D61"/>
    <w:rsid w:val="00E13EF3"/>
    <w:rsid w:val="00E144C6"/>
    <w:rsid w:val="00E15DA3"/>
    <w:rsid w:val="00E17C8F"/>
    <w:rsid w:val="00E2063E"/>
    <w:rsid w:val="00E20681"/>
    <w:rsid w:val="00E20CA2"/>
    <w:rsid w:val="00E21C7E"/>
    <w:rsid w:val="00E22D25"/>
    <w:rsid w:val="00E231FF"/>
    <w:rsid w:val="00E23317"/>
    <w:rsid w:val="00E23454"/>
    <w:rsid w:val="00E2419B"/>
    <w:rsid w:val="00E244D8"/>
    <w:rsid w:val="00E24A8B"/>
    <w:rsid w:val="00E24C84"/>
    <w:rsid w:val="00E24D13"/>
    <w:rsid w:val="00E255ED"/>
    <w:rsid w:val="00E269FB"/>
    <w:rsid w:val="00E26C74"/>
    <w:rsid w:val="00E272CA"/>
    <w:rsid w:val="00E27589"/>
    <w:rsid w:val="00E27CA1"/>
    <w:rsid w:val="00E30137"/>
    <w:rsid w:val="00E30530"/>
    <w:rsid w:val="00E32F96"/>
    <w:rsid w:val="00E336E0"/>
    <w:rsid w:val="00E3376D"/>
    <w:rsid w:val="00E339DC"/>
    <w:rsid w:val="00E347BB"/>
    <w:rsid w:val="00E34EDB"/>
    <w:rsid w:val="00E34F7B"/>
    <w:rsid w:val="00E35064"/>
    <w:rsid w:val="00E35D50"/>
    <w:rsid w:val="00E372C5"/>
    <w:rsid w:val="00E37631"/>
    <w:rsid w:val="00E3771B"/>
    <w:rsid w:val="00E37A2A"/>
    <w:rsid w:val="00E37AEB"/>
    <w:rsid w:val="00E37ECE"/>
    <w:rsid w:val="00E400B3"/>
    <w:rsid w:val="00E40287"/>
    <w:rsid w:val="00E41305"/>
    <w:rsid w:val="00E4139D"/>
    <w:rsid w:val="00E41DF3"/>
    <w:rsid w:val="00E429FC"/>
    <w:rsid w:val="00E42EB4"/>
    <w:rsid w:val="00E4319D"/>
    <w:rsid w:val="00E432A2"/>
    <w:rsid w:val="00E4335A"/>
    <w:rsid w:val="00E43613"/>
    <w:rsid w:val="00E436F5"/>
    <w:rsid w:val="00E43E55"/>
    <w:rsid w:val="00E43F36"/>
    <w:rsid w:val="00E449BD"/>
    <w:rsid w:val="00E45220"/>
    <w:rsid w:val="00E45978"/>
    <w:rsid w:val="00E45D20"/>
    <w:rsid w:val="00E4619E"/>
    <w:rsid w:val="00E46653"/>
    <w:rsid w:val="00E4697B"/>
    <w:rsid w:val="00E46B75"/>
    <w:rsid w:val="00E46E26"/>
    <w:rsid w:val="00E47F65"/>
    <w:rsid w:val="00E509C3"/>
    <w:rsid w:val="00E50CDD"/>
    <w:rsid w:val="00E510D8"/>
    <w:rsid w:val="00E51271"/>
    <w:rsid w:val="00E5140E"/>
    <w:rsid w:val="00E5212B"/>
    <w:rsid w:val="00E5222D"/>
    <w:rsid w:val="00E537CD"/>
    <w:rsid w:val="00E539AE"/>
    <w:rsid w:val="00E540F0"/>
    <w:rsid w:val="00E5462F"/>
    <w:rsid w:val="00E55027"/>
    <w:rsid w:val="00E55A68"/>
    <w:rsid w:val="00E55B78"/>
    <w:rsid w:val="00E55BE8"/>
    <w:rsid w:val="00E55D1B"/>
    <w:rsid w:val="00E55DA4"/>
    <w:rsid w:val="00E5609A"/>
    <w:rsid w:val="00E56981"/>
    <w:rsid w:val="00E56D35"/>
    <w:rsid w:val="00E57C36"/>
    <w:rsid w:val="00E60227"/>
    <w:rsid w:val="00E61181"/>
    <w:rsid w:val="00E6224D"/>
    <w:rsid w:val="00E62E91"/>
    <w:rsid w:val="00E63122"/>
    <w:rsid w:val="00E63A19"/>
    <w:rsid w:val="00E63FC9"/>
    <w:rsid w:val="00E64167"/>
    <w:rsid w:val="00E64E6D"/>
    <w:rsid w:val="00E65008"/>
    <w:rsid w:val="00E65575"/>
    <w:rsid w:val="00E665AA"/>
    <w:rsid w:val="00E667B9"/>
    <w:rsid w:val="00E667D0"/>
    <w:rsid w:val="00E6696B"/>
    <w:rsid w:val="00E66AF3"/>
    <w:rsid w:val="00E67FCF"/>
    <w:rsid w:val="00E7004E"/>
    <w:rsid w:val="00E70107"/>
    <w:rsid w:val="00E7033E"/>
    <w:rsid w:val="00E703AF"/>
    <w:rsid w:val="00E70660"/>
    <w:rsid w:val="00E7161C"/>
    <w:rsid w:val="00E71827"/>
    <w:rsid w:val="00E71CE2"/>
    <w:rsid w:val="00E721A4"/>
    <w:rsid w:val="00E721BB"/>
    <w:rsid w:val="00E721DB"/>
    <w:rsid w:val="00E73AA9"/>
    <w:rsid w:val="00E73D5D"/>
    <w:rsid w:val="00E74941"/>
    <w:rsid w:val="00E74F9A"/>
    <w:rsid w:val="00E7567F"/>
    <w:rsid w:val="00E75C45"/>
    <w:rsid w:val="00E7668C"/>
    <w:rsid w:val="00E77650"/>
    <w:rsid w:val="00E7799B"/>
    <w:rsid w:val="00E801F3"/>
    <w:rsid w:val="00E8023C"/>
    <w:rsid w:val="00E80B6F"/>
    <w:rsid w:val="00E80BD4"/>
    <w:rsid w:val="00E81781"/>
    <w:rsid w:val="00E81846"/>
    <w:rsid w:val="00E819A6"/>
    <w:rsid w:val="00E81A7E"/>
    <w:rsid w:val="00E8343E"/>
    <w:rsid w:val="00E8353C"/>
    <w:rsid w:val="00E84731"/>
    <w:rsid w:val="00E84F8A"/>
    <w:rsid w:val="00E85096"/>
    <w:rsid w:val="00E85D37"/>
    <w:rsid w:val="00E85DA3"/>
    <w:rsid w:val="00E8627D"/>
    <w:rsid w:val="00E87105"/>
    <w:rsid w:val="00E87E5F"/>
    <w:rsid w:val="00E87E71"/>
    <w:rsid w:val="00E9023D"/>
    <w:rsid w:val="00E90CA4"/>
    <w:rsid w:val="00E910F2"/>
    <w:rsid w:val="00E917EA"/>
    <w:rsid w:val="00E91813"/>
    <w:rsid w:val="00E9192D"/>
    <w:rsid w:val="00E919BD"/>
    <w:rsid w:val="00E91B54"/>
    <w:rsid w:val="00E91E2A"/>
    <w:rsid w:val="00E9231E"/>
    <w:rsid w:val="00E9353D"/>
    <w:rsid w:val="00E94ACC"/>
    <w:rsid w:val="00E951B6"/>
    <w:rsid w:val="00E956A5"/>
    <w:rsid w:val="00E95BC5"/>
    <w:rsid w:val="00E95E05"/>
    <w:rsid w:val="00E962A9"/>
    <w:rsid w:val="00E96B46"/>
    <w:rsid w:val="00E96BCA"/>
    <w:rsid w:val="00E97131"/>
    <w:rsid w:val="00E97A73"/>
    <w:rsid w:val="00E97EA2"/>
    <w:rsid w:val="00EA0242"/>
    <w:rsid w:val="00EA0388"/>
    <w:rsid w:val="00EA0931"/>
    <w:rsid w:val="00EA0E62"/>
    <w:rsid w:val="00EA1426"/>
    <w:rsid w:val="00EA17E2"/>
    <w:rsid w:val="00EA19AD"/>
    <w:rsid w:val="00EA54DD"/>
    <w:rsid w:val="00EA571E"/>
    <w:rsid w:val="00EA591E"/>
    <w:rsid w:val="00EA5980"/>
    <w:rsid w:val="00EA6BAC"/>
    <w:rsid w:val="00EA7F4E"/>
    <w:rsid w:val="00EB03C5"/>
    <w:rsid w:val="00EB1117"/>
    <w:rsid w:val="00EB1AB0"/>
    <w:rsid w:val="00EB1B57"/>
    <w:rsid w:val="00EB20CC"/>
    <w:rsid w:val="00EB244A"/>
    <w:rsid w:val="00EB26D1"/>
    <w:rsid w:val="00EB26DF"/>
    <w:rsid w:val="00EB3DE9"/>
    <w:rsid w:val="00EB4097"/>
    <w:rsid w:val="00EB42FA"/>
    <w:rsid w:val="00EB4C02"/>
    <w:rsid w:val="00EB512C"/>
    <w:rsid w:val="00EB5651"/>
    <w:rsid w:val="00EB5C05"/>
    <w:rsid w:val="00EB6418"/>
    <w:rsid w:val="00EB65E1"/>
    <w:rsid w:val="00EB70D5"/>
    <w:rsid w:val="00EB7638"/>
    <w:rsid w:val="00EB78DD"/>
    <w:rsid w:val="00EB7C92"/>
    <w:rsid w:val="00EC003B"/>
    <w:rsid w:val="00EC00C7"/>
    <w:rsid w:val="00EC09F7"/>
    <w:rsid w:val="00EC0F4F"/>
    <w:rsid w:val="00EC1115"/>
    <w:rsid w:val="00EC1E45"/>
    <w:rsid w:val="00EC24FE"/>
    <w:rsid w:val="00EC3113"/>
    <w:rsid w:val="00EC3917"/>
    <w:rsid w:val="00EC3C69"/>
    <w:rsid w:val="00EC3FB3"/>
    <w:rsid w:val="00EC41E1"/>
    <w:rsid w:val="00EC4758"/>
    <w:rsid w:val="00EC4A9C"/>
    <w:rsid w:val="00EC4DE1"/>
    <w:rsid w:val="00EC5005"/>
    <w:rsid w:val="00EC5A21"/>
    <w:rsid w:val="00EC60CB"/>
    <w:rsid w:val="00EC78DB"/>
    <w:rsid w:val="00ED028C"/>
    <w:rsid w:val="00ED0A46"/>
    <w:rsid w:val="00ED2038"/>
    <w:rsid w:val="00ED246A"/>
    <w:rsid w:val="00ED254A"/>
    <w:rsid w:val="00ED32E6"/>
    <w:rsid w:val="00ED46C2"/>
    <w:rsid w:val="00ED4F54"/>
    <w:rsid w:val="00ED5AD9"/>
    <w:rsid w:val="00ED6498"/>
    <w:rsid w:val="00ED65D9"/>
    <w:rsid w:val="00ED7CF0"/>
    <w:rsid w:val="00ED7E8E"/>
    <w:rsid w:val="00EE002C"/>
    <w:rsid w:val="00EE0468"/>
    <w:rsid w:val="00EE065F"/>
    <w:rsid w:val="00EE0960"/>
    <w:rsid w:val="00EE0D1A"/>
    <w:rsid w:val="00EE1C83"/>
    <w:rsid w:val="00EE3B42"/>
    <w:rsid w:val="00EE3DA9"/>
    <w:rsid w:val="00EE414B"/>
    <w:rsid w:val="00EE428B"/>
    <w:rsid w:val="00EE44D8"/>
    <w:rsid w:val="00EE566D"/>
    <w:rsid w:val="00EE59AC"/>
    <w:rsid w:val="00EE6087"/>
    <w:rsid w:val="00EE6B63"/>
    <w:rsid w:val="00EE7937"/>
    <w:rsid w:val="00EF0182"/>
    <w:rsid w:val="00EF0FCC"/>
    <w:rsid w:val="00EF1622"/>
    <w:rsid w:val="00EF185E"/>
    <w:rsid w:val="00EF22BF"/>
    <w:rsid w:val="00EF27D2"/>
    <w:rsid w:val="00EF2EC3"/>
    <w:rsid w:val="00EF3ECF"/>
    <w:rsid w:val="00EF43E6"/>
    <w:rsid w:val="00EF4421"/>
    <w:rsid w:val="00EF49CC"/>
    <w:rsid w:val="00EF4A23"/>
    <w:rsid w:val="00EF4B77"/>
    <w:rsid w:val="00EF4DFD"/>
    <w:rsid w:val="00EF4F26"/>
    <w:rsid w:val="00EF51EA"/>
    <w:rsid w:val="00EF52E1"/>
    <w:rsid w:val="00EF532C"/>
    <w:rsid w:val="00EF5508"/>
    <w:rsid w:val="00EF5DE6"/>
    <w:rsid w:val="00EF5EC7"/>
    <w:rsid w:val="00EF6677"/>
    <w:rsid w:val="00EF6EA9"/>
    <w:rsid w:val="00EF7152"/>
    <w:rsid w:val="00F00A21"/>
    <w:rsid w:val="00F015F7"/>
    <w:rsid w:val="00F016DA"/>
    <w:rsid w:val="00F02516"/>
    <w:rsid w:val="00F030EA"/>
    <w:rsid w:val="00F0381D"/>
    <w:rsid w:val="00F03868"/>
    <w:rsid w:val="00F03C65"/>
    <w:rsid w:val="00F04084"/>
    <w:rsid w:val="00F045FB"/>
    <w:rsid w:val="00F04613"/>
    <w:rsid w:val="00F04A28"/>
    <w:rsid w:val="00F05086"/>
    <w:rsid w:val="00F05A3F"/>
    <w:rsid w:val="00F05C8B"/>
    <w:rsid w:val="00F0699D"/>
    <w:rsid w:val="00F06B01"/>
    <w:rsid w:val="00F06F89"/>
    <w:rsid w:val="00F07687"/>
    <w:rsid w:val="00F076D8"/>
    <w:rsid w:val="00F0771E"/>
    <w:rsid w:val="00F10703"/>
    <w:rsid w:val="00F114CC"/>
    <w:rsid w:val="00F11638"/>
    <w:rsid w:val="00F11C3F"/>
    <w:rsid w:val="00F11F59"/>
    <w:rsid w:val="00F1223A"/>
    <w:rsid w:val="00F123BD"/>
    <w:rsid w:val="00F124E1"/>
    <w:rsid w:val="00F12F0C"/>
    <w:rsid w:val="00F13A8D"/>
    <w:rsid w:val="00F151AA"/>
    <w:rsid w:val="00F15416"/>
    <w:rsid w:val="00F15A58"/>
    <w:rsid w:val="00F1645C"/>
    <w:rsid w:val="00F1683B"/>
    <w:rsid w:val="00F16B6C"/>
    <w:rsid w:val="00F16C42"/>
    <w:rsid w:val="00F16D6A"/>
    <w:rsid w:val="00F16FE7"/>
    <w:rsid w:val="00F20095"/>
    <w:rsid w:val="00F20D0A"/>
    <w:rsid w:val="00F21300"/>
    <w:rsid w:val="00F22A5C"/>
    <w:rsid w:val="00F23106"/>
    <w:rsid w:val="00F23310"/>
    <w:rsid w:val="00F239F1"/>
    <w:rsid w:val="00F23BC7"/>
    <w:rsid w:val="00F249CA"/>
    <w:rsid w:val="00F26356"/>
    <w:rsid w:val="00F265FF"/>
    <w:rsid w:val="00F32340"/>
    <w:rsid w:val="00F32A49"/>
    <w:rsid w:val="00F32EC9"/>
    <w:rsid w:val="00F33325"/>
    <w:rsid w:val="00F33B1F"/>
    <w:rsid w:val="00F33C92"/>
    <w:rsid w:val="00F34E2A"/>
    <w:rsid w:val="00F35949"/>
    <w:rsid w:val="00F3646D"/>
    <w:rsid w:val="00F36EFB"/>
    <w:rsid w:val="00F36F03"/>
    <w:rsid w:val="00F372FF"/>
    <w:rsid w:val="00F37A1C"/>
    <w:rsid w:val="00F37F54"/>
    <w:rsid w:val="00F4019E"/>
    <w:rsid w:val="00F40815"/>
    <w:rsid w:val="00F41372"/>
    <w:rsid w:val="00F416AA"/>
    <w:rsid w:val="00F41F9E"/>
    <w:rsid w:val="00F4228A"/>
    <w:rsid w:val="00F43D32"/>
    <w:rsid w:val="00F43DAC"/>
    <w:rsid w:val="00F44320"/>
    <w:rsid w:val="00F45572"/>
    <w:rsid w:val="00F4557A"/>
    <w:rsid w:val="00F47129"/>
    <w:rsid w:val="00F474E5"/>
    <w:rsid w:val="00F47BCE"/>
    <w:rsid w:val="00F504EE"/>
    <w:rsid w:val="00F50BC9"/>
    <w:rsid w:val="00F512A4"/>
    <w:rsid w:val="00F51D90"/>
    <w:rsid w:val="00F5263C"/>
    <w:rsid w:val="00F52701"/>
    <w:rsid w:val="00F52FF7"/>
    <w:rsid w:val="00F539EF"/>
    <w:rsid w:val="00F54007"/>
    <w:rsid w:val="00F558F8"/>
    <w:rsid w:val="00F55EFD"/>
    <w:rsid w:val="00F570C5"/>
    <w:rsid w:val="00F609FA"/>
    <w:rsid w:val="00F611F9"/>
    <w:rsid w:val="00F637DD"/>
    <w:rsid w:val="00F642F3"/>
    <w:rsid w:val="00F646AE"/>
    <w:rsid w:val="00F64A13"/>
    <w:rsid w:val="00F65140"/>
    <w:rsid w:val="00F65673"/>
    <w:rsid w:val="00F6567B"/>
    <w:rsid w:val="00F6574A"/>
    <w:rsid w:val="00F6596C"/>
    <w:rsid w:val="00F6723F"/>
    <w:rsid w:val="00F67AB5"/>
    <w:rsid w:val="00F703C8"/>
    <w:rsid w:val="00F715A0"/>
    <w:rsid w:val="00F716AE"/>
    <w:rsid w:val="00F71A78"/>
    <w:rsid w:val="00F727EA"/>
    <w:rsid w:val="00F729A8"/>
    <w:rsid w:val="00F73C2A"/>
    <w:rsid w:val="00F73FB8"/>
    <w:rsid w:val="00F740EB"/>
    <w:rsid w:val="00F743FE"/>
    <w:rsid w:val="00F74751"/>
    <w:rsid w:val="00F7483B"/>
    <w:rsid w:val="00F74F33"/>
    <w:rsid w:val="00F74FDF"/>
    <w:rsid w:val="00F763B8"/>
    <w:rsid w:val="00F76623"/>
    <w:rsid w:val="00F76624"/>
    <w:rsid w:val="00F77141"/>
    <w:rsid w:val="00F802FF"/>
    <w:rsid w:val="00F8034B"/>
    <w:rsid w:val="00F80464"/>
    <w:rsid w:val="00F806B8"/>
    <w:rsid w:val="00F8099E"/>
    <w:rsid w:val="00F8129E"/>
    <w:rsid w:val="00F8179D"/>
    <w:rsid w:val="00F82D0D"/>
    <w:rsid w:val="00F84B79"/>
    <w:rsid w:val="00F8787E"/>
    <w:rsid w:val="00F87F8E"/>
    <w:rsid w:val="00F901ED"/>
    <w:rsid w:val="00F9055C"/>
    <w:rsid w:val="00F92557"/>
    <w:rsid w:val="00F9256F"/>
    <w:rsid w:val="00F92741"/>
    <w:rsid w:val="00F927BC"/>
    <w:rsid w:val="00F92DB2"/>
    <w:rsid w:val="00F92E6D"/>
    <w:rsid w:val="00F930F0"/>
    <w:rsid w:val="00F931F8"/>
    <w:rsid w:val="00F94E95"/>
    <w:rsid w:val="00F953AF"/>
    <w:rsid w:val="00F961C5"/>
    <w:rsid w:val="00F967B6"/>
    <w:rsid w:val="00F96A85"/>
    <w:rsid w:val="00F96D80"/>
    <w:rsid w:val="00F96F5B"/>
    <w:rsid w:val="00F97554"/>
    <w:rsid w:val="00FA0B54"/>
    <w:rsid w:val="00FA0C36"/>
    <w:rsid w:val="00FA18B0"/>
    <w:rsid w:val="00FA2A1B"/>
    <w:rsid w:val="00FA2D7D"/>
    <w:rsid w:val="00FA2FF6"/>
    <w:rsid w:val="00FA3C6A"/>
    <w:rsid w:val="00FA3F89"/>
    <w:rsid w:val="00FA4027"/>
    <w:rsid w:val="00FA4FED"/>
    <w:rsid w:val="00FA672B"/>
    <w:rsid w:val="00FA6E29"/>
    <w:rsid w:val="00FA703F"/>
    <w:rsid w:val="00FA7AE7"/>
    <w:rsid w:val="00FB02E2"/>
    <w:rsid w:val="00FB0D0B"/>
    <w:rsid w:val="00FB1B20"/>
    <w:rsid w:val="00FB1B92"/>
    <w:rsid w:val="00FB2969"/>
    <w:rsid w:val="00FB2EF5"/>
    <w:rsid w:val="00FB32C4"/>
    <w:rsid w:val="00FB3730"/>
    <w:rsid w:val="00FB37C2"/>
    <w:rsid w:val="00FB3A82"/>
    <w:rsid w:val="00FB3E95"/>
    <w:rsid w:val="00FB3ED3"/>
    <w:rsid w:val="00FB4492"/>
    <w:rsid w:val="00FB54E7"/>
    <w:rsid w:val="00FB5A98"/>
    <w:rsid w:val="00FB5C0C"/>
    <w:rsid w:val="00FB5F2D"/>
    <w:rsid w:val="00FB5FB0"/>
    <w:rsid w:val="00FB6509"/>
    <w:rsid w:val="00FB6F83"/>
    <w:rsid w:val="00FB709D"/>
    <w:rsid w:val="00FB7806"/>
    <w:rsid w:val="00FB7BA3"/>
    <w:rsid w:val="00FB7EC8"/>
    <w:rsid w:val="00FC0624"/>
    <w:rsid w:val="00FC0CBC"/>
    <w:rsid w:val="00FC0E11"/>
    <w:rsid w:val="00FC1366"/>
    <w:rsid w:val="00FC1DA1"/>
    <w:rsid w:val="00FC2875"/>
    <w:rsid w:val="00FC3221"/>
    <w:rsid w:val="00FC3385"/>
    <w:rsid w:val="00FC3F5C"/>
    <w:rsid w:val="00FC48A7"/>
    <w:rsid w:val="00FC4D91"/>
    <w:rsid w:val="00FC4E37"/>
    <w:rsid w:val="00FC6628"/>
    <w:rsid w:val="00FC671E"/>
    <w:rsid w:val="00FC6884"/>
    <w:rsid w:val="00FC733B"/>
    <w:rsid w:val="00FD018F"/>
    <w:rsid w:val="00FD2390"/>
    <w:rsid w:val="00FD23CE"/>
    <w:rsid w:val="00FD3147"/>
    <w:rsid w:val="00FD3EB2"/>
    <w:rsid w:val="00FD45EA"/>
    <w:rsid w:val="00FD4F59"/>
    <w:rsid w:val="00FD588F"/>
    <w:rsid w:val="00FD5AA0"/>
    <w:rsid w:val="00FD6072"/>
    <w:rsid w:val="00FD6F61"/>
    <w:rsid w:val="00FD78BF"/>
    <w:rsid w:val="00FD7A6D"/>
    <w:rsid w:val="00FD7AB2"/>
    <w:rsid w:val="00FE0220"/>
    <w:rsid w:val="00FE02B0"/>
    <w:rsid w:val="00FE0977"/>
    <w:rsid w:val="00FE0E90"/>
    <w:rsid w:val="00FE0F41"/>
    <w:rsid w:val="00FE21A3"/>
    <w:rsid w:val="00FE25E0"/>
    <w:rsid w:val="00FE2A1C"/>
    <w:rsid w:val="00FE322F"/>
    <w:rsid w:val="00FE3622"/>
    <w:rsid w:val="00FE3C7D"/>
    <w:rsid w:val="00FE46A8"/>
    <w:rsid w:val="00FE48C2"/>
    <w:rsid w:val="00FE4F0A"/>
    <w:rsid w:val="00FE4F8B"/>
    <w:rsid w:val="00FE5746"/>
    <w:rsid w:val="00FE586C"/>
    <w:rsid w:val="00FE649A"/>
    <w:rsid w:val="00FE6AF1"/>
    <w:rsid w:val="00FE6B26"/>
    <w:rsid w:val="00FE795F"/>
    <w:rsid w:val="00FE7B82"/>
    <w:rsid w:val="00FE7C3B"/>
    <w:rsid w:val="00FE7CC7"/>
    <w:rsid w:val="00FF19B1"/>
    <w:rsid w:val="00FF2904"/>
    <w:rsid w:val="00FF2982"/>
    <w:rsid w:val="00FF2A65"/>
    <w:rsid w:val="00FF39B8"/>
    <w:rsid w:val="00FF3BF8"/>
    <w:rsid w:val="00FF3F21"/>
    <w:rsid w:val="00FF435C"/>
    <w:rsid w:val="00FF4DD5"/>
    <w:rsid w:val="00FF525F"/>
    <w:rsid w:val="00FF53AE"/>
    <w:rsid w:val="00FF5B1F"/>
    <w:rsid w:val="00FF5C85"/>
    <w:rsid w:val="00FF65A6"/>
    <w:rsid w:val="00FF6EE2"/>
    <w:rsid w:val="00FF7177"/>
    <w:rsid w:val="00FF76B1"/>
    <w:rsid w:val="00FF7854"/>
    <w:rsid w:val="00FF7B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3FB4A0D"/>
  <w15:docId w15:val="{1845D1AF-87B2-4E4F-9963-C969D818E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rsid w:val="004A1EE9"/>
    <w:pPr>
      <w:spacing w:before="60" w:after="60" w:line="320" w:lineRule="atLeast"/>
    </w:pPr>
    <w:rPr>
      <w:rFonts w:ascii="Calibri" w:hAnsi="Calibri"/>
      <w:spacing w:val="-4"/>
      <w:sz w:val="26"/>
      <w:szCs w:val="24"/>
    </w:rPr>
  </w:style>
  <w:style w:type="paragraph" w:styleId="Nagwek1">
    <w:name w:val="heading 1"/>
    <w:basedOn w:val="Normalny"/>
    <w:next w:val="Normalny"/>
    <w:link w:val="Nagwek1Znak"/>
    <w:rsid w:val="004A1EE9"/>
    <w:pPr>
      <w:keepNext/>
      <w:keepLines/>
      <w:spacing w:before="360" w:after="120"/>
      <w:jc w:val="center"/>
      <w:outlineLvl w:val="0"/>
    </w:pPr>
    <w:rPr>
      <w:rFonts w:ascii="Arial Black" w:hAnsi="Arial Black"/>
      <w:b/>
      <w:smallCaps/>
      <w:noProof/>
      <w:color w:val="000000"/>
      <w:spacing w:val="20"/>
      <w:kern w:val="28"/>
      <w:szCs w:val="20"/>
    </w:rPr>
  </w:style>
  <w:style w:type="paragraph" w:styleId="Nagwek2">
    <w:name w:val="heading 2"/>
    <w:basedOn w:val="Nagwek3"/>
    <w:next w:val="Normalny"/>
    <w:link w:val="Nagwek2Znak"/>
    <w:uiPriority w:val="9"/>
    <w:qFormat/>
    <w:rsid w:val="00AA0A99"/>
    <w:pPr>
      <w:ind w:left="284" w:firstLine="0"/>
      <w:outlineLvl w:val="1"/>
    </w:pPr>
    <w:rPr>
      <w:bCs w:val="0"/>
      <w:color w:val="000000" w:themeColor="text1"/>
      <w:spacing w:val="2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styleId="Nagwek3">
    <w:name w:val="heading 3"/>
    <w:basedOn w:val="Wane"/>
    <w:next w:val="Normalny"/>
    <w:link w:val="Nagwek3Znak"/>
    <w:uiPriority w:val="9"/>
    <w:qFormat/>
    <w:rsid w:val="009C782B"/>
    <w:pPr>
      <w:keepNext/>
      <w:spacing w:before="120"/>
      <w:ind w:firstLine="142"/>
      <w:outlineLvl w:val="2"/>
    </w:pPr>
  </w:style>
  <w:style w:type="paragraph" w:styleId="Nagwek4">
    <w:name w:val="heading 4"/>
    <w:basedOn w:val="Normalny"/>
    <w:next w:val="Normalny"/>
    <w:link w:val="Nagwek4Znak"/>
    <w:rsid w:val="004A1EE9"/>
    <w:pPr>
      <w:keepNext/>
      <w:keepLines/>
      <w:numPr>
        <w:ilvl w:val="3"/>
        <w:numId w:val="2"/>
      </w:numPr>
      <w:tabs>
        <w:tab w:val="left" w:pos="680"/>
        <w:tab w:val="left" w:pos="964"/>
      </w:tabs>
      <w:spacing w:before="120" w:after="0"/>
      <w:outlineLvl w:val="3"/>
    </w:pPr>
    <w:rPr>
      <w:b/>
    </w:rPr>
  </w:style>
  <w:style w:type="paragraph" w:styleId="Nagwek5">
    <w:name w:val="heading 5"/>
    <w:basedOn w:val="Nagwek6"/>
    <w:next w:val="Normalny"/>
    <w:link w:val="Nagwek5Znak"/>
    <w:rsid w:val="004A1EE9"/>
    <w:pPr>
      <w:spacing w:after="0"/>
      <w:outlineLvl w:val="4"/>
    </w:pPr>
    <w:rPr>
      <w:u w:val="none"/>
    </w:rPr>
  </w:style>
  <w:style w:type="paragraph" w:styleId="Nagwek6">
    <w:name w:val="heading 6"/>
    <w:basedOn w:val="Normalny"/>
    <w:next w:val="Normalny"/>
    <w:link w:val="Nagwek6Znak"/>
    <w:rsid w:val="004A1EE9"/>
    <w:pPr>
      <w:keepNext/>
      <w:spacing w:before="120"/>
      <w:outlineLvl w:val="5"/>
    </w:pPr>
    <w:rPr>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
    <w:name w:val="Akapit"/>
    <w:basedOn w:val="Normalny"/>
    <w:link w:val="AkapitZnak"/>
    <w:rsid w:val="004A1EE9"/>
    <w:pPr>
      <w:spacing w:before="120"/>
      <w:ind w:firstLine="454"/>
      <w:jc w:val="both"/>
    </w:pPr>
    <w:rPr>
      <w:szCs w:val="20"/>
    </w:rPr>
  </w:style>
  <w:style w:type="paragraph" w:customStyle="1" w:styleId="Akapitwski">
    <w:name w:val="Akapit wąski"/>
    <w:basedOn w:val="Akapit"/>
    <w:link w:val="AkapitwskiZnak"/>
    <w:rsid w:val="004A1EE9"/>
    <w:pPr>
      <w:spacing w:before="0"/>
    </w:pPr>
    <w:rPr>
      <w:szCs w:val="24"/>
    </w:rPr>
  </w:style>
  <w:style w:type="paragraph" w:customStyle="1" w:styleId="Opisrysunku">
    <w:name w:val="Opis rysunku"/>
    <w:basedOn w:val="Normalny"/>
    <w:rsid w:val="004A1EE9"/>
    <w:pPr>
      <w:keepLines/>
      <w:suppressAutoHyphens/>
      <w:spacing w:after="120" w:line="240" w:lineRule="auto"/>
      <w:ind w:left="397" w:hanging="397"/>
      <w:jc w:val="both"/>
    </w:pPr>
    <w:rPr>
      <w:rFonts w:ascii="Courier New" w:hAnsi="Courier New"/>
      <w:spacing w:val="-20"/>
      <w:sz w:val="24"/>
    </w:rPr>
  </w:style>
  <w:style w:type="paragraph" w:customStyle="1" w:styleId="Opistabeli">
    <w:name w:val="Opis tabeli"/>
    <w:basedOn w:val="Normalny"/>
    <w:next w:val="Tabela"/>
    <w:link w:val="OpistabeliZnak"/>
    <w:rsid w:val="004A1EE9"/>
    <w:pPr>
      <w:keepNext/>
      <w:keepLines/>
      <w:numPr>
        <w:numId w:val="1"/>
      </w:numPr>
      <w:spacing w:before="120" w:line="240" w:lineRule="auto"/>
    </w:pPr>
    <w:rPr>
      <w:rFonts w:ascii="Courier New" w:hAnsi="Courier New"/>
      <w:spacing w:val="0"/>
      <w:sz w:val="21"/>
      <w:szCs w:val="22"/>
      <w:lang w:eastAsia="en-US"/>
    </w:rPr>
  </w:style>
  <w:style w:type="paragraph" w:styleId="Podpis">
    <w:name w:val="Signature"/>
    <w:basedOn w:val="Normalny"/>
    <w:link w:val="PodpisZnak"/>
    <w:rsid w:val="004A1EE9"/>
    <w:pPr>
      <w:ind w:left="4252"/>
    </w:pPr>
  </w:style>
  <w:style w:type="paragraph" w:styleId="Spistreci1">
    <w:name w:val="toc 1"/>
    <w:basedOn w:val="Normalny"/>
    <w:next w:val="Normalny"/>
    <w:uiPriority w:val="39"/>
    <w:rsid w:val="008A01FF"/>
    <w:pPr>
      <w:tabs>
        <w:tab w:val="left" w:pos="426"/>
        <w:tab w:val="right" w:leader="dot" w:pos="9923"/>
      </w:tabs>
      <w:ind w:left="567" w:hanging="567"/>
    </w:pPr>
    <w:rPr>
      <w:rFonts w:ascii="Arial" w:hAnsi="Arial"/>
      <w:smallCaps/>
      <w:noProof/>
      <w:szCs w:val="26"/>
    </w:rPr>
  </w:style>
  <w:style w:type="paragraph" w:styleId="Spistreci3">
    <w:name w:val="toc 3"/>
    <w:basedOn w:val="Normalny"/>
    <w:next w:val="Normalny"/>
    <w:uiPriority w:val="39"/>
    <w:rsid w:val="004A1EE9"/>
    <w:pPr>
      <w:tabs>
        <w:tab w:val="right" w:leader="dot" w:pos="9923"/>
      </w:tabs>
      <w:spacing w:before="0" w:after="0" w:line="240" w:lineRule="auto"/>
      <w:ind w:left="794" w:right="-170" w:hanging="567"/>
    </w:pPr>
    <w:rPr>
      <w:rFonts w:ascii="Verdana" w:hAnsi="Verdana"/>
      <w:sz w:val="20"/>
      <w:szCs w:val="20"/>
    </w:rPr>
  </w:style>
  <w:style w:type="paragraph" w:styleId="Spistreci2">
    <w:name w:val="toc 2"/>
    <w:basedOn w:val="Spistreci3"/>
    <w:next w:val="Normalny"/>
    <w:uiPriority w:val="39"/>
    <w:rsid w:val="0092001B"/>
    <w:pPr>
      <w:spacing w:before="60"/>
      <w:ind w:left="284" w:right="0" w:firstLine="0"/>
    </w:pPr>
    <w:rPr>
      <w:bCs/>
      <w:noProof/>
      <w:spacing w:val="-8"/>
      <w:szCs w:val="22"/>
    </w:rPr>
  </w:style>
  <w:style w:type="paragraph" w:styleId="Spistreci4">
    <w:name w:val="toc 4"/>
    <w:basedOn w:val="Normalny"/>
    <w:next w:val="Normalny"/>
    <w:semiHidden/>
    <w:rsid w:val="004A1EE9"/>
    <w:pPr>
      <w:tabs>
        <w:tab w:val="right" w:leader="dot" w:pos="9923"/>
      </w:tabs>
      <w:spacing w:line="240" w:lineRule="auto"/>
      <w:ind w:left="1417" w:hanging="737"/>
    </w:pPr>
    <w:rPr>
      <w:rFonts w:ascii="Verdana" w:hAnsi="Verdana"/>
      <w:noProof/>
      <w:sz w:val="18"/>
      <w:szCs w:val="20"/>
    </w:rPr>
  </w:style>
  <w:style w:type="paragraph" w:styleId="Spistreci5">
    <w:name w:val="toc 5"/>
    <w:basedOn w:val="Normalny"/>
    <w:next w:val="Normalny"/>
    <w:autoRedefine/>
    <w:semiHidden/>
    <w:rsid w:val="004A1EE9"/>
    <w:pPr>
      <w:tabs>
        <w:tab w:val="right" w:leader="dot" w:pos="9072"/>
      </w:tabs>
      <w:ind w:left="960"/>
    </w:pPr>
    <w:rPr>
      <w:sz w:val="18"/>
    </w:rPr>
  </w:style>
  <w:style w:type="paragraph" w:customStyle="1" w:styleId="Tabela">
    <w:name w:val="Tabela"/>
    <w:basedOn w:val="Normalny"/>
    <w:link w:val="TabelaZnak2"/>
    <w:rsid w:val="004A1EE9"/>
    <w:pPr>
      <w:keepLines/>
      <w:suppressAutoHyphens/>
      <w:spacing w:line="240" w:lineRule="auto"/>
      <w:contextualSpacing/>
      <w:jc w:val="center"/>
    </w:pPr>
    <w:rPr>
      <w:rFonts w:ascii="Verdana" w:hAnsi="Verdana" w:cs="Arial Narrow"/>
      <w:iCs/>
      <w:spacing w:val="-2"/>
      <w:kern w:val="18"/>
      <w:sz w:val="18"/>
      <w:szCs w:val="22"/>
    </w:rPr>
  </w:style>
  <w:style w:type="paragraph" w:customStyle="1" w:styleId="Normalnie">
    <w:name w:val="Normalnie"/>
    <w:basedOn w:val="Akapit"/>
    <w:link w:val="NormalnieZnak"/>
    <w:rsid w:val="00252C4C"/>
    <w:pPr>
      <w:autoSpaceDE w:val="0"/>
      <w:autoSpaceDN w:val="0"/>
      <w:adjustRightInd w:val="0"/>
      <w:spacing w:before="0" w:line="340" w:lineRule="atLeast"/>
      <w:ind w:firstLine="567"/>
    </w:pPr>
    <w:rPr>
      <w:spacing w:val="6"/>
      <w:kern w:val="26"/>
      <w:sz w:val="28"/>
      <w:szCs w:val="26"/>
      <w:lang w:eastAsia="en-US"/>
    </w:rPr>
  </w:style>
  <w:style w:type="paragraph" w:customStyle="1" w:styleId="Przypis">
    <w:name w:val="Przypis"/>
    <w:basedOn w:val="Tekstprzypisudolnego"/>
    <w:link w:val="PrzypisZnak"/>
    <w:qFormat/>
    <w:rsid w:val="003037FC"/>
    <w:pPr>
      <w:ind w:left="142" w:hanging="142"/>
      <w:jc w:val="both"/>
    </w:pPr>
    <w:rPr>
      <w:sz w:val="18"/>
      <w:szCs w:val="18"/>
    </w:rPr>
  </w:style>
  <w:style w:type="paragraph" w:styleId="Listapunktowana">
    <w:name w:val="List Bullet"/>
    <w:aliases w:val="Litratura"/>
    <w:basedOn w:val="Normalny"/>
    <w:rsid w:val="008B081B"/>
    <w:pPr>
      <w:overflowPunct w:val="0"/>
      <w:autoSpaceDE w:val="0"/>
      <w:autoSpaceDN w:val="0"/>
      <w:adjustRightInd w:val="0"/>
      <w:ind w:left="567" w:hanging="567"/>
      <w:jc w:val="both"/>
      <w:textAlignment w:val="baseline"/>
    </w:pPr>
  </w:style>
  <w:style w:type="paragraph" w:styleId="Tekstprzypisudolnego">
    <w:name w:val="footnote text"/>
    <w:basedOn w:val="Normalny"/>
    <w:link w:val="TekstprzypisudolnegoZnak"/>
    <w:semiHidden/>
    <w:rsid w:val="004A1EE9"/>
    <w:pPr>
      <w:spacing w:before="0" w:line="240" w:lineRule="auto"/>
    </w:pPr>
    <w:rPr>
      <w:rFonts w:ascii="Verdana" w:hAnsi="Verdana"/>
      <w:spacing w:val="0"/>
      <w:sz w:val="16"/>
      <w:szCs w:val="20"/>
      <w:lang w:eastAsia="en-US"/>
    </w:rPr>
  </w:style>
  <w:style w:type="character" w:customStyle="1" w:styleId="Normalny1">
    <w:name w:val="Normalny1"/>
    <w:rsid w:val="008B081B"/>
    <w:rPr>
      <w:rFonts w:ascii="Times New Roman" w:hAnsi="Times New Roman"/>
      <w:spacing w:val="-4"/>
      <w:sz w:val="24"/>
      <w:szCs w:val="24"/>
      <w:lang w:val="pl-PL"/>
    </w:rPr>
  </w:style>
  <w:style w:type="paragraph" w:customStyle="1" w:styleId="Akapitwyrniony">
    <w:name w:val="Akapit wyróżniony"/>
    <w:basedOn w:val="Akapitwski"/>
    <w:next w:val="Akapitwski"/>
    <w:link w:val="AkapitwyrnionyZnak"/>
    <w:rsid w:val="004A1EE9"/>
    <w:pPr>
      <w:spacing w:before="60" w:line="340" w:lineRule="atLeast"/>
      <w:ind w:firstLine="284"/>
    </w:pPr>
    <w:rPr>
      <w:spacing w:val="16"/>
      <w:szCs w:val="28"/>
      <w:lang w:eastAsia="en-US"/>
    </w:rPr>
  </w:style>
  <w:style w:type="character" w:customStyle="1" w:styleId="werset">
    <w:name w:val="werset"/>
    <w:rsid w:val="008B081B"/>
    <w:rPr>
      <w:sz w:val="20"/>
    </w:rPr>
  </w:style>
  <w:style w:type="character" w:customStyle="1" w:styleId="nrwersetu">
    <w:name w:val="nrwersetu"/>
    <w:basedOn w:val="Domylnaczcionkaakapitu"/>
    <w:rsid w:val="00DB2C02"/>
  </w:style>
  <w:style w:type="paragraph" w:styleId="Stopka">
    <w:name w:val="footer"/>
    <w:basedOn w:val="Normalny"/>
    <w:link w:val="StopkaZnak"/>
    <w:uiPriority w:val="99"/>
    <w:rsid w:val="00894356"/>
    <w:pPr>
      <w:tabs>
        <w:tab w:val="center" w:pos="4536"/>
        <w:tab w:val="right" w:pos="9072"/>
      </w:tabs>
    </w:pPr>
  </w:style>
  <w:style w:type="character" w:styleId="Numerstrony">
    <w:name w:val="page number"/>
    <w:basedOn w:val="Domylnaczcionkaakapitu"/>
    <w:rsid w:val="00894356"/>
  </w:style>
  <w:style w:type="paragraph" w:styleId="Mapadokumentu">
    <w:name w:val="Document Map"/>
    <w:basedOn w:val="Normalny"/>
    <w:semiHidden/>
    <w:rsid w:val="00176DBB"/>
    <w:pPr>
      <w:shd w:val="clear" w:color="auto" w:fill="000080"/>
    </w:pPr>
    <w:rPr>
      <w:rFonts w:ascii="Tahoma" w:hAnsi="Tahoma" w:cs="Tahoma"/>
      <w:sz w:val="20"/>
      <w:szCs w:val="20"/>
    </w:rPr>
  </w:style>
  <w:style w:type="character" w:styleId="Hipercze">
    <w:name w:val="Hyperlink"/>
    <w:uiPriority w:val="99"/>
    <w:rsid w:val="00EB1AB0"/>
    <w:rPr>
      <w:color w:val="0000FF"/>
      <w:u w:val="single"/>
    </w:rPr>
  </w:style>
  <w:style w:type="character" w:customStyle="1" w:styleId="sel">
    <w:name w:val="sel"/>
    <w:basedOn w:val="Domylnaczcionkaakapitu"/>
    <w:rsid w:val="00374536"/>
  </w:style>
  <w:style w:type="character" w:customStyle="1" w:styleId="adrescytatu">
    <w:name w:val="adrescytatu"/>
    <w:basedOn w:val="Domylnaczcionkaakapitu"/>
    <w:rsid w:val="0001463D"/>
  </w:style>
  <w:style w:type="paragraph" w:styleId="NormalnyWeb">
    <w:name w:val="Normal (Web)"/>
    <w:basedOn w:val="Normalny"/>
    <w:uiPriority w:val="99"/>
    <w:rsid w:val="007A7E71"/>
    <w:pPr>
      <w:spacing w:before="100" w:beforeAutospacing="1" w:after="100" w:afterAutospacing="1" w:line="240" w:lineRule="auto"/>
    </w:pPr>
    <w:rPr>
      <w:rFonts w:ascii="Times New Roman" w:hAnsi="Times New Roman"/>
      <w:spacing w:val="0"/>
    </w:rPr>
  </w:style>
  <w:style w:type="paragraph" w:customStyle="1" w:styleId="textsmallkomentarz">
    <w:name w:val="text_small_komentarz"/>
    <w:basedOn w:val="Normalny"/>
    <w:rsid w:val="007A7E71"/>
    <w:pPr>
      <w:spacing w:before="100" w:beforeAutospacing="1" w:after="100" w:afterAutospacing="1" w:line="240" w:lineRule="auto"/>
    </w:pPr>
    <w:rPr>
      <w:rFonts w:ascii="Times New Roman" w:hAnsi="Times New Roman"/>
      <w:spacing w:val="0"/>
    </w:rPr>
  </w:style>
  <w:style w:type="paragraph" w:styleId="Zagicieodgryformularza">
    <w:name w:val="HTML Top of Form"/>
    <w:basedOn w:val="Normalny"/>
    <w:next w:val="Normalny"/>
    <w:hidden/>
    <w:rsid w:val="00784478"/>
    <w:pPr>
      <w:pBdr>
        <w:bottom w:val="single" w:sz="6" w:space="1" w:color="auto"/>
      </w:pBdr>
      <w:spacing w:before="0" w:after="0" w:line="240" w:lineRule="auto"/>
      <w:jc w:val="center"/>
    </w:pPr>
    <w:rPr>
      <w:rFonts w:cs="Arial"/>
      <w:vanish/>
      <w:spacing w:val="0"/>
      <w:sz w:val="16"/>
      <w:szCs w:val="16"/>
    </w:rPr>
  </w:style>
  <w:style w:type="paragraph" w:styleId="Zagicieoddouformularza">
    <w:name w:val="HTML Bottom of Form"/>
    <w:basedOn w:val="Normalny"/>
    <w:next w:val="Normalny"/>
    <w:hidden/>
    <w:rsid w:val="00784478"/>
    <w:pPr>
      <w:pBdr>
        <w:top w:val="single" w:sz="6" w:space="1" w:color="auto"/>
      </w:pBdr>
      <w:spacing w:before="0" w:after="0" w:line="240" w:lineRule="auto"/>
      <w:jc w:val="center"/>
    </w:pPr>
    <w:rPr>
      <w:rFonts w:cs="Arial"/>
      <w:vanish/>
      <w:spacing w:val="0"/>
      <w:sz w:val="16"/>
      <w:szCs w:val="16"/>
    </w:rPr>
  </w:style>
  <w:style w:type="character" w:customStyle="1" w:styleId="plgfakarmanymenos">
    <w:name w:val="plg_fa_karmany_menos"/>
    <w:basedOn w:val="Domylnaczcionkaakapitu"/>
    <w:rsid w:val="00784478"/>
  </w:style>
  <w:style w:type="character" w:customStyle="1" w:styleId="plgfakarmanyigual">
    <w:name w:val="plg_fa_karmany_igual"/>
    <w:basedOn w:val="Domylnaczcionkaakapitu"/>
    <w:rsid w:val="00784478"/>
  </w:style>
  <w:style w:type="character" w:customStyle="1" w:styleId="plgfakarmanymas">
    <w:name w:val="plg_fa_karmany_mas"/>
    <w:basedOn w:val="Domylnaczcionkaakapitu"/>
    <w:rsid w:val="00784478"/>
  </w:style>
  <w:style w:type="character" w:customStyle="1" w:styleId="AkapitZnak">
    <w:name w:val="Akapit Znak"/>
    <w:link w:val="Akapit"/>
    <w:rsid w:val="004A1EE9"/>
    <w:rPr>
      <w:rFonts w:ascii="Calibri" w:hAnsi="Calibri"/>
      <w:spacing w:val="-4"/>
      <w:sz w:val="26"/>
    </w:rPr>
  </w:style>
  <w:style w:type="character" w:customStyle="1" w:styleId="NormalnieZnak">
    <w:name w:val="Normalnie Znak"/>
    <w:link w:val="Normalnie"/>
    <w:rsid w:val="00252C4C"/>
    <w:rPr>
      <w:rFonts w:ascii="Calibri" w:hAnsi="Calibri"/>
      <w:spacing w:val="6"/>
      <w:kern w:val="26"/>
      <w:sz w:val="28"/>
      <w:szCs w:val="26"/>
      <w:lang w:eastAsia="en-US"/>
    </w:rPr>
  </w:style>
  <w:style w:type="character" w:customStyle="1" w:styleId="AkapitwskiZnak">
    <w:name w:val="Akapit wąski Znak"/>
    <w:link w:val="Akapitwski"/>
    <w:rsid w:val="004A1EE9"/>
    <w:rPr>
      <w:rFonts w:ascii="Calibri" w:hAnsi="Calibri"/>
      <w:spacing w:val="-4"/>
      <w:sz w:val="26"/>
      <w:szCs w:val="24"/>
    </w:rPr>
  </w:style>
  <w:style w:type="character" w:customStyle="1" w:styleId="AkapitwyrnionyZnak">
    <w:name w:val="Akapit wyróżniony Znak"/>
    <w:link w:val="Akapitwyrniony"/>
    <w:rsid w:val="004A1EE9"/>
    <w:rPr>
      <w:rFonts w:ascii="Calibri" w:hAnsi="Calibri"/>
      <w:spacing w:val="16"/>
      <w:sz w:val="26"/>
      <w:szCs w:val="28"/>
      <w:lang w:eastAsia="en-US"/>
    </w:rPr>
  </w:style>
  <w:style w:type="paragraph" w:styleId="Tekstdymka">
    <w:name w:val="Balloon Text"/>
    <w:basedOn w:val="Normalny"/>
    <w:semiHidden/>
    <w:rsid w:val="00737D13"/>
    <w:rPr>
      <w:rFonts w:ascii="Tahoma" w:hAnsi="Tahoma" w:cs="Tahoma"/>
      <w:sz w:val="16"/>
      <w:szCs w:val="16"/>
    </w:rPr>
  </w:style>
  <w:style w:type="paragraph" w:styleId="Nagwek">
    <w:name w:val="header"/>
    <w:basedOn w:val="Normalny"/>
    <w:rsid w:val="00B41039"/>
    <w:pPr>
      <w:tabs>
        <w:tab w:val="center" w:pos="4536"/>
        <w:tab w:val="right" w:pos="9072"/>
      </w:tabs>
    </w:pPr>
  </w:style>
  <w:style w:type="paragraph" w:customStyle="1" w:styleId="Biblia">
    <w:name w:val="Biblia"/>
    <w:basedOn w:val="Normalnie"/>
    <w:next w:val="Normalnie"/>
    <w:link w:val="BibliaZnak"/>
    <w:qFormat/>
    <w:rsid w:val="00414EB7"/>
    <w:pPr>
      <w:spacing w:before="120"/>
      <w:ind w:left="181" w:hanging="181"/>
    </w:pPr>
    <w:rPr>
      <w:rFonts w:asciiTheme="minorHAnsi" w:hAnsiTheme="minorHAnsi"/>
      <w:i/>
      <w:color w:val="002060"/>
      <w:spacing w:val="8"/>
    </w:rPr>
  </w:style>
  <w:style w:type="table" w:styleId="Tabela-Siatka">
    <w:name w:val="Table Grid"/>
    <w:basedOn w:val="Standardowy"/>
    <w:rsid w:val="009E18DE"/>
    <w:pPr>
      <w:spacing w:before="20" w:after="20" w:line="3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ne">
    <w:name w:val="Ważne"/>
    <w:basedOn w:val="Normalnie"/>
    <w:next w:val="Akapitwski"/>
    <w:qFormat/>
    <w:rsid w:val="004B4F2F"/>
    <w:pPr>
      <w:ind w:firstLine="284"/>
    </w:pPr>
    <w:rPr>
      <w:b/>
      <w:bCs/>
      <w:spacing w:val="16"/>
    </w:rPr>
  </w:style>
  <w:style w:type="character" w:customStyle="1" w:styleId="BibliaZnak">
    <w:name w:val="Biblia Znak"/>
    <w:link w:val="Biblia"/>
    <w:rsid w:val="00414EB7"/>
    <w:rPr>
      <w:rFonts w:asciiTheme="minorHAnsi" w:hAnsiTheme="minorHAnsi"/>
      <w:i/>
      <w:color w:val="002060"/>
      <w:spacing w:val="8"/>
      <w:kern w:val="26"/>
      <w:sz w:val="28"/>
      <w:szCs w:val="26"/>
      <w:lang w:eastAsia="en-US"/>
    </w:rPr>
  </w:style>
  <w:style w:type="paragraph" w:customStyle="1" w:styleId="StylBiblia">
    <w:name w:val="Styl Biblia"/>
    <w:basedOn w:val="Biblia"/>
    <w:rsid w:val="00E4619E"/>
    <w:rPr>
      <w:iCs/>
    </w:rPr>
  </w:style>
  <w:style w:type="character" w:styleId="Pogrubienie">
    <w:name w:val="Strong"/>
    <w:uiPriority w:val="22"/>
    <w:qFormat/>
    <w:rsid w:val="004A1EE9"/>
    <w:rPr>
      <w:b/>
      <w:bCs/>
    </w:rPr>
  </w:style>
  <w:style w:type="paragraph" w:styleId="Cytatintensywny">
    <w:name w:val="Intense Quote"/>
    <w:aliases w:val="W ramce"/>
    <w:basedOn w:val="Normalny"/>
    <w:next w:val="Normalny"/>
    <w:link w:val="CytatintensywnyZnak"/>
    <w:uiPriority w:val="30"/>
    <w:qFormat/>
    <w:rsid w:val="00DB36FE"/>
    <w:pPr>
      <w:pBdr>
        <w:top w:val="single" w:sz="4" w:space="10" w:color="4472C4"/>
        <w:bottom w:val="single" w:sz="4" w:space="10" w:color="4472C4"/>
      </w:pBdr>
      <w:spacing w:before="120" w:after="120"/>
      <w:ind w:right="-142"/>
      <w:jc w:val="center"/>
    </w:pPr>
    <w:rPr>
      <w:rFonts w:ascii="Abadi" w:eastAsia="Calibri" w:hAnsi="Abadi"/>
      <w:sz w:val="28"/>
      <w:szCs w:val="28"/>
    </w:rPr>
  </w:style>
  <w:style w:type="character" w:customStyle="1" w:styleId="CytatintensywnyZnak">
    <w:name w:val="Cytat intensywny Znak"/>
    <w:aliases w:val="W ramce Znak"/>
    <w:link w:val="Cytatintensywny"/>
    <w:uiPriority w:val="30"/>
    <w:rsid w:val="00DB36FE"/>
    <w:rPr>
      <w:rFonts w:ascii="Abadi" w:eastAsia="Calibri" w:hAnsi="Abadi"/>
      <w:spacing w:val="-4"/>
      <w:sz w:val="28"/>
      <w:szCs w:val="28"/>
    </w:rPr>
  </w:style>
  <w:style w:type="paragraph" w:styleId="Lista">
    <w:name w:val="List"/>
    <w:basedOn w:val="Normalny"/>
    <w:rsid w:val="001D4277"/>
    <w:pPr>
      <w:ind w:left="283" w:hanging="283"/>
      <w:contextualSpacing/>
    </w:pPr>
  </w:style>
  <w:style w:type="paragraph" w:customStyle="1" w:styleId="StylCytatintensywnyVerdana115pktCzarnyCieRozstrzel">
    <w:name w:val="Styl Cytat intensywny + Verdana 115 pkt Czarny Cień Rozstrzel..."/>
    <w:basedOn w:val="Cytatintensywny"/>
    <w:rsid w:val="002568C2"/>
    <w:rPr>
      <w:rFonts w:ascii="Verdana" w:hAnsi="Verdana"/>
      <w:color w:val="000000"/>
      <w:spacing w:val="8"/>
      <w:sz w:val="23"/>
    </w:rPr>
  </w:style>
  <w:style w:type="character" w:customStyle="1" w:styleId="Wyrnieniekursyw">
    <w:name w:val="Wyróżnienie kursywą"/>
    <w:rsid w:val="00D048FD"/>
    <w:rPr>
      <w:rFonts w:ascii="Calibri Light" w:hAnsi="Calibri Light"/>
      <w:b w:val="0"/>
      <w:bCs w:val="0"/>
      <w:i/>
      <w:iCs/>
      <w:color w:val="000000"/>
      <w:sz w:val="26"/>
      <w:u w:val="none" w:color="FF0000"/>
    </w:rPr>
  </w:style>
  <w:style w:type="character" w:customStyle="1" w:styleId="StylStylWyrnienieintensywne">
    <w:name w:val="Styl Styl Wyróżnienie intensywne"/>
    <w:rsid w:val="00C16978"/>
    <w:rPr>
      <w:rFonts w:ascii="Verdana" w:hAnsi="Verdana"/>
      <w:b/>
      <w:bCs/>
      <w:iCs w:val="0"/>
      <w:color w:val="002060"/>
      <w:spacing w:val="16"/>
      <w:sz w:val="23"/>
      <w:u w:val="thick" w:color="FF0000"/>
    </w:rPr>
  </w:style>
  <w:style w:type="character" w:customStyle="1" w:styleId="StylStylStylWyrnienieintensywne">
    <w:name w:val="Styl Styl Styl Wyróżnienie intensywne +"/>
    <w:rsid w:val="00C16978"/>
    <w:rPr>
      <w:rFonts w:ascii="Verdana" w:hAnsi="Verdana"/>
      <w:b/>
      <w:bCs/>
      <w:iCs w:val="0"/>
      <w:color w:val="002060"/>
      <w:spacing w:val="16"/>
      <w:sz w:val="23"/>
      <w:u w:val="thick" w:color="FF0000"/>
    </w:rPr>
  </w:style>
  <w:style w:type="character" w:customStyle="1" w:styleId="StylStylStylWyrnienieintensywneNieCie">
    <w:name w:val="Styl Styl Styl Wyróżnienie intensywne + Nie Cień"/>
    <w:rsid w:val="00C16978"/>
    <w:rPr>
      <w:rFonts w:ascii="Verdana" w:hAnsi="Verdana"/>
      <w:b/>
      <w:bCs/>
      <w:iCs w:val="0"/>
      <w:color w:val="002060"/>
      <w:spacing w:val="16"/>
      <w:sz w:val="23"/>
      <w:u w:val="thick" w:color="FF0000"/>
    </w:rPr>
  </w:style>
  <w:style w:type="character" w:customStyle="1" w:styleId="Wyrnieniewersetu">
    <w:name w:val="Wyróżnienie wersetu"/>
    <w:rsid w:val="00C16978"/>
    <w:rPr>
      <w:rFonts w:ascii="Verdana" w:hAnsi="Verdana"/>
      <w:b/>
      <w:bCs/>
      <w:iCs w:val="0"/>
      <w:color w:val="002060"/>
      <w:spacing w:val="16"/>
      <w:sz w:val="23"/>
      <w:u w:val="thick" w:color="FF0000"/>
    </w:rPr>
  </w:style>
  <w:style w:type="paragraph" w:customStyle="1" w:styleId="Wyrznionyintensywnie">
    <w:name w:val="Wyrózniony intensywnie"/>
    <w:basedOn w:val="Normalny"/>
    <w:next w:val="Akapitwski"/>
    <w:rsid w:val="004A1EE9"/>
    <w:pPr>
      <w:pBdr>
        <w:top w:val="single" w:sz="4" w:space="10" w:color="4472C4"/>
        <w:bottom w:val="single" w:sz="4" w:space="10" w:color="4472C4"/>
      </w:pBdr>
      <w:spacing w:before="240" w:after="240"/>
      <w:jc w:val="center"/>
    </w:pPr>
    <w:rPr>
      <w:rFonts w:ascii="Arial" w:hAnsi="Arial" w:cs="Arial"/>
      <w:iCs/>
      <w:color w:val="000000"/>
      <w:spacing w:val="16"/>
      <w:sz w:val="24"/>
    </w:rPr>
  </w:style>
  <w:style w:type="character" w:customStyle="1" w:styleId="WyrnienieU">
    <w:name w:val="Wyróżnienie U"/>
    <w:basedOn w:val="WyranyZnak"/>
    <w:qFormat/>
    <w:rsid w:val="00B31367"/>
    <w:rPr>
      <w:rFonts w:ascii="Calibri" w:hAnsi="Calibri"/>
      <w:i/>
      <w:iCs/>
      <w:spacing w:val="20"/>
      <w:kern w:val="26"/>
      <w:sz w:val="28"/>
      <w:szCs w:val="26"/>
      <w:lang w:eastAsia="en-US"/>
    </w:rPr>
  </w:style>
  <w:style w:type="character" w:customStyle="1" w:styleId="footnotedescriptionChar">
    <w:name w:val="footnote description Char"/>
    <w:link w:val="footnotedescription"/>
    <w:locked/>
    <w:rsid w:val="0020218D"/>
    <w:rPr>
      <w:rFonts w:ascii="Calibri" w:eastAsia="Calibri" w:hAnsi="Calibri" w:cs="Calibri"/>
      <w:color w:val="1A1A1A"/>
      <w:sz w:val="16"/>
    </w:rPr>
  </w:style>
  <w:style w:type="paragraph" w:customStyle="1" w:styleId="footnotedescription">
    <w:name w:val="footnote description"/>
    <w:next w:val="Normalny"/>
    <w:link w:val="footnotedescriptionChar"/>
    <w:rsid w:val="0020218D"/>
    <w:pPr>
      <w:spacing w:line="256" w:lineRule="auto"/>
    </w:pPr>
    <w:rPr>
      <w:rFonts w:ascii="Calibri" w:eastAsia="Calibri" w:hAnsi="Calibri" w:cs="Calibri"/>
      <w:color w:val="1A1A1A"/>
      <w:sz w:val="16"/>
    </w:rPr>
  </w:style>
  <w:style w:type="character" w:customStyle="1" w:styleId="footnotemark">
    <w:name w:val="footnote mark"/>
    <w:rsid w:val="0020218D"/>
    <w:rPr>
      <w:rFonts w:ascii="Calibri" w:eastAsia="Calibri" w:hAnsi="Calibri" w:cs="Calibri" w:hint="default"/>
      <w:color w:val="1A1A1A"/>
      <w:sz w:val="14"/>
      <w:vertAlign w:val="superscript"/>
    </w:rPr>
  </w:style>
  <w:style w:type="paragraph" w:customStyle="1" w:styleId="StylWyrznionyintensywnie12pkt">
    <w:name w:val="Styl Wyrózniony intensywnie + 12 pkt"/>
    <w:basedOn w:val="Wyrznionyintensywnie"/>
    <w:rsid w:val="004A1EE9"/>
  </w:style>
  <w:style w:type="paragraph" w:customStyle="1" w:styleId="Akapitpunktowany">
    <w:name w:val="Akapit punktowany"/>
    <w:basedOn w:val="Normalny"/>
    <w:rsid w:val="004A1EE9"/>
    <w:pPr>
      <w:ind w:left="284" w:hanging="284"/>
    </w:pPr>
  </w:style>
  <w:style w:type="paragraph" w:customStyle="1" w:styleId="Dobitniewyrany">
    <w:name w:val="Dobitnie wyraźny"/>
    <w:basedOn w:val="Normalnie"/>
    <w:rsid w:val="004A1EE9"/>
    <w:pPr>
      <w:spacing w:before="120" w:line="440" w:lineRule="atLeast"/>
    </w:pPr>
    <w:rPr>
      <w:spacing w:val="16"/>
      <w:kern w:val="0"/>
      <w:sz w:val="32"/>
      <w:szCs w:val="32"/>
    </w:rPr>
  </w:style>
  <w:style w:type="character" w:customStyle="1" w:styleId="Nagwek1Znak">
    <w:name w:val="Nagłówek 1 Znak"/>
    <w:link w:val="Nagwek1"/>
    <w:rsid w:val="004A1EE9"/>
    <w:rPr>
      <w:rFonts w:ascii="Arial Black" w:hAnsi="Arial Black"/>
      <w:b/>
      <w:smallCaps/>
      <w:noProof/>
      <w:color w:val="000000"/>
      <w:spacing w:val="20"/>
      <w:kern w:val="28"/>
      <w:sz w:val="26"/>
    </w:rPr>
  </w:style>
  <w:style w:type="character" w:customStyle="1" w:styleId="Nagwek2Znak">
    <w:name w:val="Nagłówek 2 Znak"/>
    <w:link w:val="Nagwek2"/>
    <w:uiPriority w:val="9"/>
    <w:rsid w:val="00AA0A99"/>
    <w:rPr>
      <w:rFonts w:ascii="Calibri" w:hAnsi="Calibri"/>
      <w:b/>
      <w:color w:val="000000" w:themeColor="text1"/>
      <w:spacing w:val="20"/>
      <w:kern w:val="26"/>
      <w:sz w:val="32"/>
      <w:szCs w:val="3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customStyle="1" w:styleId="Nagwek3Znak">
    <w:name w:val="Nagłówek 3 Znak"/>
    <w:link w:val="Nagwek3"/>
    <w:uiPriority w:val="9"/>
    <w:rsid w:val="009C782B"/>
    <w:rPr>
      <w:rFonts w:ascii="Calibri" w:hAnsi="Calibri"/>
      <w:b/>
      <w:bCs/>
      <w:spacing w:val="16"/>
      <w:kern w:val="26"/>
      <w:sz w:val="28"/>
      <w:szCs w:val="26"/>
      <w:lang w:eastAsia="en-US"/>
    </w:rPr>
  </w:style>
  <w:style w:type="character" w:customStyle="1" w:styleId="Nagwek4Znak">
    <w:name w:val="Nagłówek 4 Znak"/>
    <w:link w:val="Nagwek4"/>
    <w:rsid w:val="004A1EE9"/>
    <w:rPr>
      <w:rFonts w:ascii="Calibri" w:hAnsi="Calibri"/>
      <w:b/>
      <w:spacing w:val="-4"/>
      <w:sz w:val="26"/>
      <w:szCs w:val="24"/>
    </w:rPr>
  </w:style>
  <w:style w:type="character" w:customStyle="1" w:styleId="Nagwek6Znak">
    <w:name w:val="Nagłówek 6 Znak"/>
    <w:link w:val="Nagwek6"/>
    <w:rsid w:val="004A1EE9"/>
    <w:rPr>
      <w:rFonts w:ascii="Calibri" w:hAnsi="Calibri"/>
      <w:spacing w:val="-4"/>
      <w:sz w:val="26"/>
      <w:szCs w:val="24"/>
      <w:u w:val="single"/>
    </w:rPr>
  </w:style>
  <w:style w:type="character" w:customStyle="1" w:styleId="Nagwek5Znak">
    <w:name w:val="Nagłówek 5 Znak"/>
    <w:link w:val="Nagwek5"/>
    <w:rsid w:val="004A1EE9"/>
    <w:rPr>
      <w:rFonts w:ascii="Calibri" w:hAnsi="Calibri"/>
      <w:spacing w:val="-4"/>
      <w:sz w:val="26"/>
      <w:szCs w:val="24"/>
    </w:rPr>
  </w:style>
  <w:style w:type="character" w:customStyle="1" w:styleId="OpistabeliZnak">
    <w:name w:val="Opis tabeli Znak"/>
    <w:link w:val="Opistabeli"/>
    <w:rsid w:val="004A1EE9"/>
    <w:rPr>
      <w:rFonts w:ascii="Courier New" w:hAnsi="Courier New"/>
      <w:sz w:val="21"/>
      <w:szCs w:val="22"/>
      <w:lang w:eastAsia="en-US"/>
    </w:rPr>
  </w:style>
  <w:style w:type="character" w:customStyle="1" w:styleId="PodpisZnak">
    <w:name w:val="Podpis Znak"/>
    <w:link w:val="Podpis"/>
    <w:rsid w:val="004A1EE9"/>
    <w:rPr>
      <w:rFonts w:ascii="Calibri" w:hAnsi="Calibri"/>
      <w:spacing w:val="-4"/>
      <w:sz w:val="26"/>
      <w:szCs w:val="24"/>
    </w:rPr>
  </w:style>
  <w:style w:type="character" w:customStyle="1" w:styleId="PrzypisZnak">
    <w:name w:val="Przypis Znak"/>
    <w:link w:val="Przypis"/>
    <w:rsid w:val="003037FC"/>
    <w:rPr>
      <w:rFonts w:ascii="Verdana" w:hAnsi="Verdana"/>
      <w:sz w:val="18"/>
      <w:szCs w:val="18"/>
      <w:lang w:eastAsia="en-US"/>
    </w:rPr>
  </w:style>
  <w:style w:type="paragraph" w:customStyle="1" w:styleId="Rysunek">
    <w:name w:val="Rysunek"/>
    <w:basedOn w:val="Normalny"/>
    <w:rsid w:val="004A1EE9"/>
    <w:pPr>
      <w:keepNext/>
      <w:spacing w:before="240"/>
      <w:jc w:val="center"/>
    </w:pPr>
    <w:rPr>
      <w:sz w:val="20"/>
      <w:szCs w:val="20"/>
    </w:rPr>
  </w:style>
  <w:style w:type="paragraph" w:styleId="Spistreci6">
    <w:name w:val="toc 6"/>
    <w:basedOn w:val="Normalny"/>
    <w:next w:val="Normalny"/>
    <w:autoRedefine/>
    <w:rsid w:val="004A1EE9"/>
    <w:pPr>
      <w:tabs>
        <w:tab w:val="right" w:leader="dot" w:pos="9072"/>
      </w:tabs>
      <w:ind w:left="1200"/>
    </w:pPr>
    <w:rPr>
      <w:sz w:val="18"/>
    </w:rPr>
  </w:style>
  <w:style w:type="paragraph" w:styleId="Spistreci7">
    <w:name w:val="toc 7"/>
    <w:basedOn w:val="Normalny"/>
    <w:next w:val="Normalny"/>
    <w:autoRedefine/>
    <w:rsid w:val="004A1EE9"/>
    <w:pPr>
      <w:tabs>
        <w:tab w:val="right" w:leader="dot" w:pos="9072"/>
      </w:tabs>
      <w:ind w:left="1440"/>
    </w:pPr>
    <w:rPr>
      <w:sz w:val="18"/>
      <w:szCs w:val="18"/>
    </w:rPr>
  </w:style>
  <w:style w:type="paragraph" w:styleId="Spistreci8">
    <w:name w:val="toc 8"/>
    <w:basedOn w:val="Normalny"/>
    <w:next w:val="Normalny"/>
    <w:autoRedefine/>
    <w:rsid w:val="004A1EE9"/>
    <w:pPr>
      <w:tabs>
        <w:tab w:val="right" w:leader="dot" w:pos="9072"/>
      </w:tabs>
      <w:ind w:left="1680"/>
    </w:pPr>
    <w:rPr>
      <w:sz w:val="18"/>
      <w:szCs w:val="18"/>
    </w:rPr>
  </w:style>
  <w:style w:type="paragraph" w:customStyle="1" w:styleId="StylNagwek2Po3pkt">
    <w:name w:val="Styl Nagłówek 2 + Po:  3 pkt"/>
    <w:basedOn w:val="Nagwek2"/>
    <w:rsid w:val="004A1EE9"/>
    <w:pPr>
      <w:tabs>
        <w:tab w:val="num" w:pos="426"/>
      </w:tabs>
      <w:ind w:left="397"/>
    </w:pPr>
    <w:rPr>
      <w:szCs w:val="20"/>
    </w:rPr>
  </w:style>
  <w:style w:type="paragraph" w:customStyle="1" w:styleId="StylOpisrysunku11pkt">
    <w:name w:val="Styl Opis rysunku + 11 pkt"/>
    <w:basedOn w:val="Opisrysunku"/>
    <w:rsid w:val="004A1EE9"/>
    <w:rPr>
      <w:sz w:val="22"/>
    </w:rPr>
  </w:style>
  <w:style w:type="paragraph" w:customStyle="1" w:styleId="StylStylOpisrysunku11pktTekst1NieRozstrzeloneoZa">
    <w:name w:val="Styl Styl Opis rysunku + 11 pkt + Tekst 1 Nie Rozstrzelone o / Za..."/>
    <w:basedOn w:val="StylOpisrysunku11pkt"/>
    <w:rsid w:val="004A1EE9"/>
    <w:rPr>
      <w:color w:val="000000"/>
      <w:spacing w:val="0"/>
    </w:rPr>
  </w:style>
  <w:style w:type="character" w:customStyle="1" w:styleId="TabelaZnak2">
    <w:name w:val="Tabela Znak2"/>
    <w:link w:val="Tabela"/>
    <w:rsid w:val="004A1EE9"/>
    <w:rPr>
      <w:rFonts w:ascii="Verdana" w:hAnsi="Verdana" w:cs="Arial Narrow"/>
      <w:iCs/>
      <w:spacing w:val="-2"/>
      <w:kern w:val="18"/>
      <w:sz w:val="18"/>
      <w:szCs w:val="22"/>
    </w:rPr>
  </w:style>
  <w:style w:type="character" w:customStyle="1" w:styleId="TekstprzypisudolnegoZnak">
    <w:name w:val="Tekst przypisu dolnego Znak"/>
    <w:link w:val="Tekstprzypisudolnego"/>
    <w:semiHidden/>
    <w:rsid w:val="004A1EE9"/>
    <w:rPr>
      <w:rFonts w:ascii="Verdana" w:hAnsi="Verdana"/>
      <w:sz w:val="16"/>
      <w:lang w:eastAsia="en-US"/>
    </w:rPr>
  </w:style>
  <w:style w:type="paragraph" w:customStyle="1" w:styleId="Dobitny">
    <w:name w:val="Dobitny"/>
    <w:rsid w:val="007A6ACA"/>
    <w:pPr>
      <w:autoSpaceDE w:val="0"/>
      <w:autoSpaceDN w:val="0"/>
      <w:adjustRightInd w:val="0"/>
      <w:spacing w:line="400" w:lineRule="atLeast"/>
      <w:ind w:firstLine="567"/>
      <w:jc w:val="both"/>
    </w:pPr>
    <w:rPr>
      <w:rFonts w:ascii="Arial" w:hAnsi="Arial" w:cs="Arial"/>
      <w:b/>
      <w:iCs/>
      <w:spacing w:val="16"/>
      <w:sz w:val="26"/>
      <w:szCs w:val="26"/>
      <w:lang w:eastAsia="en-US"/>
    </w:rPr>
  </w:style>
  <w:style w:type="character" w:customStyle="1" w:styleId="Werset0">
    <w:name w:val="Werset"/>
    <w:qFormat/>
    <w:rsid w:val="00D50C46"/>
    <w:rPr>
      <w:rFonts w:ascii="Abadi" w:hAnsi="Abadi" w:cs="Arial"/>
      <w:bCs/>
      <w:color w:val="000000" w:themeColor="text1"/>
      <w:spacing w:val="0"/>
      <w:sz w:val="26"/>
      <w:u w:val="thick" w:color="FF0000"/>
    </w:rPr>
  </w:style>
  <w:style w:type="character" w:customStyle="1" w:styleId="ZPogrubiony">
    <w:name w:val="ZPogrubiony"/>
    <w:basedOn w:val="Domylnaczcionkaakapitu"/>
    <w:rsid w:val="0044539C"/>
    <w:rPr>
      <w:rFonts w:ascii="Arial" w:hAnsi="Arial"/>
      <w:b/>
      <w:iCs/>
      <w:spacing w:val="16"/>
      <w:sz w:val="28"/>
      <w:szCs w:val="28"/>
    </w:rPr>
  </w:style>
  <w:style w:type="character" w:customStyle="1" w:styleId="txt-huge">
    <w:name w:val="txt-huge"/>
    <w:basedOn w:val="Domylnaczcionkaakapitu"/>
    <w:rsid w:val="00A6596D"/>
  </w:style>
  <w:style w:type="character" w:customStyle="1" w:styleId="Zakotwiczenieprzypisukocowego">
    <w:name w:val="Zakotwiczenie przypisu końcowego"/>
    <w:rsid w:val="00B66642"/>
    <w:rPr>
      <w:vertAlign w:val="superscript"/>
    </w:rPr>
  </w:style>
  <w:style w:type="paragraph" w:customStyle="1" w:styleId="Standard">
    <w:name w:val="Standard"/>
    <w:rsid w:val="00B66642"/>
    <w:pPr>
      <w:widowControl w:val="0"/>
      <w:suppressAutoHyphens/>
      <w:textAlignment w:val="baseline"/>
    </w:pPr>
    <w:rPr>
      <w:rFonts w:eastAsia="SimSun" w:cs="Mangal"/>
      <w:kern w:val="2"/>
      <w:sz w:val="24"/>
      <w:szCs w:val="24"/>
      <w:lang w:eastAsia="zh-CN" w:bidi="hi-IN"/>
    </w:rPr>
  </w:style>
  <w:style w:type="paragraph" w:styleId="Bezodstpw">
    <w:name w:val="No Spacing"/>
    <w:link w:val="BezodstpwZnak"/>
    <w:uiPriority w:val="1"/>
    <w:rsid w:val="000F097F"/>
    <w:rPr>
      <w:rFonts w:asciiTheme="minorHAnsi" w:eastAsiaTheme="minorEastAsia" w:hAnsiTheme="minorHAnsi" w:cstheme="minorBidi"/>
      <w:sz w:val="22"/>
      <w:szCs w:val="22"/>
    </w:rPr>
  </w:style>
  <w:style w:type="character" w:customStyle="1" w:styleId="BezodstpwZnak">
    <w:name w:val="Bez odstępów Znak"/>
    <w:basedOn w:val="Domylnaczcionkaakapitu"/>
    <w:link w:val="Bezodstpw"/>
    <w:uiPriority w:val="1"/>
    <w:rsid w:val="000F097F"/>
    <w:rPr>
      <w:rFonts w:asciiTheme="minorHAnsi" w:eastAsiaTheme="minorEastAsia" w:hAnsiTheme="minorHAnsi" w:cstheme="minorBidi"/>
      <w:sz w:val="22"/>
      <w:szCs w:val="22"/>
    </w:rPr>
  </w:style>
  <w:style w:type="character" w:customStyle="1" w:styleId="StopkaZnak">
    <w:name w:val="Stopka Znak"/>
    <w:basedOn w:val="Domylnaczcionkaakapitu"/>
    <w:link w:val="Stopka"/>
    <w:uiPriority w:val="99"/>
    <w:rsid w:val="000F097F"/>
    <w:rPr>
      <w:rFonts w:ascii="Calibri" w:hAnsi="Calibri"/>
      <w:spacing w:val="-4"/>
      <w:sz w:val="26"/>
      <w:szCs w:val="24"/>
    </w:rPr>
  </w:style>
  <w:style w:type="paragraph" w:styleId="Nagwekspisutreci">
    <w:name w:val="TOC Heading"/>
    <w:basedOn w:val="Nagwek1"/>
    <w:next w:val="Normalny"/>
    <w:uiPriority w:val="39"/>
    <w:unhideWhenUsed/>
    <w:rsid w:val="00FB6F83"/>
    <w:pPr>
      <w:spacing w:before="240" w:after="0" w:line="259" w:lineRule="auto"/>
      <w:jc w:val="left"/>
      <w:outlineLvl w:val="9"/>
    </w:pPr>
    <w:rPr>
      <w:rFonts w:asciiTheme="majorHAnsi" w:eastAsiaTheme="majorEastAsia" w:hAnsiTheme="majorHAnsi" w:cstheme="majorBidi"/>
      <w:b w:val="0"/>
      <w:smallCaps w:val="0"/>
      <w:noProof w:val="0"/>
      <w:color w:val="2F5496" w:themeColor="accent1" w:themeShade="BF"/>
      <w:spacing w:val="0"/>
      <w:kern w:val="0"/>
      <w:sz w:val="32"/>
      <w:szCs w:val="32"/>
    </w:rPr>
  </w:style>
  <w:style w:type="character" w:customStyle="1" w:styleId="wersetgr">
    <w:name w:val="wersetgr"/>
    <w:basedOn w:val="Domylnaczcionkaakapitu"/>
    <w:rsid w:val="00A92E67"/>
  </w:style>
  <w:style w:type="paragraph" w:styleId="Akapitzlist">
    <w:name w:val="List Paragraph"/>
    <w:basedOn w:val="Normalny"/>
    <w:uiPriority w:val="34"/>
    <w:rsid w:val="00C2567D"/>
    <w:pPr>
      <w:ind w:left="720"/>
      <w:contextualSpacing/>
    </w:pPr>
  </w:style>
  <w:style w:type="paragraph" w:customStyle="1" w:styleId="Inny">
    <w:name w:val="Inny"/>
    <w:basedOn w:val="Normalny"/>
    <w:link w:val="InnyZnak"/>
    <w:rsid w:val="006E275C"/>
    <w:pPr>
      <w:widowControl w:val="0"/>
      <w:spacing w:line="340" w:lineRule="atLeast"/>
      <w:jc w:val="both"/>
    </w:pPr>
    <w:rPr>
      <w:rFonts w:ascii="Verdana" w:hAnsi="Verdana"/>
      <w:sz w:val="20"/>
      <w:szCs w:val="20"/>
      <w:u w:val="single" w:color="FF0000"/>
    </w:rPr>
  </w:style>
  <w:style w:type="character" w:customStyle="1" w:styleId="InnyZnak">
    <w:name w:val="Inny Znak"/>
    <w:basedOn w:val="Domylnaczcionkaakapitu"/>
    <w:link w:val="Inny"/>
    <w:rsid w:val="006E275C"/>
    <w:rPr>
      <w:rFonts w:ascii="Verdana" w:hAnsi="Verdana"/>
      <w:spacing w:val="-4"/>
      <w:u w:val="single" w:color="FF0000"/>
    </w:rPr>
  </w:style>
  <w:style w:type="character" w:customStyle="1" w:styleId="postbody">
    <w:name w:val="postbody"/>
    <w:basedOn w:val="Domylnaczcionkaakapitu"/>
    <w:rsid w:val="00882CCC"/>
  </w:style>
  <w:style w:type="character" w:styleId="Odwoanieprzypisudolnego">
    <w:name w:val="footnote reference"/>
    <w:basedOn w:val="Domylnaczcionkaakapitu"/>
    <w:rsid w:val="00DE1376"/>
    <w:rPr>
      <w:vertAlign w:val="superscript"/>
    </w:rPr>
  </w:style>
  <w:style w:type="character" w:customStyle="1" w:styleId="hgkelc">
    <w:name w:val="hgkelc"/>
    <w:basedOn w:val="Domylnaczcionkaakapitu"/>
    <w:rsid w:val="00D225F8"/>
  </w:style>
  <w:style w:type="character" w:customStyle="1" w:styleId="watch-titleyt-uix-expander-head">
    <w:name w:val="watch-title  yt-uix-expander-head"/>
    <w:basedOn w:val="Domylnaczcionkaakapitu"/>
    <w:rsid w:val="006A5842"/>
  </w:style>
  <w:style w:type="paragraph" w:customStyle="1" w:styleId="Wyrany">
    <w:name w:val="Wyraźny"/>
    <w:basedOn w:val="Normalnie"/>
    <w:link w:val="WyranyZnak"/>
    <w:qFormat/>
    <w:rsid w:val="004872E3"/>
    <w:rPr>
      <w:spacing w:val="20"/>
    </w:rPr>
  </w:style>
  <w:style w:type="character" w:customStyle="1" w:styleId="WyranyZnak">
    <w:name w:val="Wyraźny Znak"/>
    <w:link w:val="Wyrany"/>
    <w:rsid w:val="004872E3"/>
    <w:rPr>
      <w:rFonts w:ascii="Calibri" w:hAnsi="Calibri"/>
      <w:spacing w:val="20"/>
      <w:kern w:val="26"/>
      <w:sz w:val="28"/>
      <w:szCs w:val="26"/>
      <w:lang w:eastAsia="en-US"/>
    </w:rPr>
  </w:style>
  <w:style w:type="character" w:styleId="Uwydatnienie">
    <w:name w:val="Emphasis"/>
    <w:basedOn w:val="Domylnaczcionkaakapitu"/>
    <w:uiPriority w:val="20"/>
    <w:qFormat/>
    <w:rsid w:val="009A797B"/>
    <w:rPr>
      <w:i/>
      <w:iCs/>
    </w:rPr>
  </w:style>
  <w:style w:type="character" w:customStyle="1" w:styleId="Nierozpoznanawzmianka1">
    <w:name w:val="Nierozpoznana wzmianka1"/>
    <w:basedOn w:val="Domylnaczcionkaakapitu"/>
    <w:uiPriority w:val="99"/>
    <w:semiHidden/>
    <w:unhideWhenUsed/>
    <w:rsid w:val="00902898"/>
    <w:rPr>
      <w:color w:val="605E5C"/>
      <w:shd w:val="clear" w:color="auto" w:fill="E1DFDD"/>
    </w:rPr>
  </w:style>
  <w:style w:type="character" w:customStyle="1" w:styleId="egwcontent">
    <w:name w:val="egw_content"/>
    <w:basedOn w:val="Domylnaczcionkaakapitu"/>
    <w:rsid w:val="00B016EB"/>
  </w:style>
  <w:style w:type="character" w:customStyle="1" w:styleId="kx21rb">
    <w:name w:val="kx21rb"/>
    <w:basedOn w:val="Domylnaczcionkaakapitu"/>
    <w:rsid w:val="00893126"/>
  </w:style>
  <w:style w:type="character" w:customStyle="1" w:styleId="reference-text">
    <w:name w:val="reference-text"/>
    <w:basedOn w:val="Domylnaczcionkaakapitu"/>
    <w:rsid w:val="00424B11"/>
  </w:style>
  <w:style w:type="character" w:customStyle="1" w:styleId="dropinitial">
    <w:name w:val="dropinitial"/>
    <w:basedOn w:val="Domylnaczcionkaakapitu"/>
    <w:rsid w:val="00862780"/>
  </w:style>
  <w:style w:type="character" w:customStyle="1" w:styleId="tb">
    <w:name w:val="_tb"/>
    <w:basedOn w:val="Domylnaczcionkaakapitu"/>
    <w:rsid w:val="00862780"/>
  </w:style>
  <w:style w:type="character" w:customStyle="1" w:styleId="Nierozpoznanawzmianka2">
    <w:name w:val="Nierozpoznana wzmianka2"/>
    <w:basedOn w:val="Domylnaczcionkaakapitu"/>
    <w:uiPriority w:val="99"/>
    <w:semiHidden/>
    <w:unhideWhenUsed/>
    <w:rsid w:val="001B6475"/>
    <w:rPr>
      <w:color w:val="605E5C"/>
      <w:shd w:val="clear" w:color="auto" w:fill="E1DFDD"/>
    </w:rPr>
  </w:style>
  <w:style w:type="paragraph" w:customStyle="1" w:styleId="Temat">
    <w:name w:val="Temat"/>
    <w:basedOn w:val="Nagwek1"/>
    <w:link w:val="TematZnak"/>
    <w:qFormat/>
    <w:rsid w:val="008308A0"/>
    <w:pPr>
      <w:numPr>
        <w:numId w:val="3"/>
      </w:numPr>
      <w:spacing w:after="60"/>
      <w:ind w:hanging="578"/>
      <w:jc w:val="left"/>
    </w:pPr>
    <w:rPr>
      <w:sz w:val="28"/>
      <w:szCs w:val="28"/>
    </w:rPr>
  </w:style>
  <w:style w:type="character" w:customStyle="1" w:styleId="TematZnak">
    <w:name w:val="Temat Znak"/>
    <w:basedOn w:val="Nagwek1Znak"/>
    <w:link w:val="Temat"/>
    <w:rsid w:val="008308A0"/>
    <w:rPr>
      <w:rFonts w:ascii="Arial Black" w:hAnsi="Arial Black"/>
      <w:b/>
      <w:smallCaps/>
      <w:noProof/>
      <w:color w:val="000000"/>
      <w:spacing w:val="20"/>
      <w:kern w:val="28"/>
      <w:sz w:val="28"/>
      <w:szCs w:val="28"/>
    </w:rPr>
  </w:style>
  <w:style w:type="character" w:customStyle="1" w:styleId="mwe-math-mathml-inline">
    <w:name w:val="mwe-math-mathml-inline"/>
    <w:basedOn w:val="Domylnaczcionkaakapitu"/>
    <w:rsid w:val="00C906F7"/>
  </w:style>
  <w:style w:type="character" w:customStyle="1" w:styleId="a">
    <w:name w:val="a"/>
    <w:basedOn w:val="Domylnaczcionkaakapitu"/>
    <w:rsid w:val="001A3951"/>
  </w:style>
  <w:style w:type="character" w:customStyle="1" w:styleId="l6">
    <w:name w:val="l6"/>
    <w:basedOn w:val="Domylnaczcionkaakapitu"/>
    <w:rsid w:val="009A1949"/>
  </w:style>
  <w:style w:type="character" w:customStyle="1" w:styleId="Nierozpoznanawzmianka3">
    <w:name w:val="Nierozpoznana wzmianka3"/>
    <w:basedOn w:val="Domylnaczcionkaakapitu"/>
    <w:uiPriority w:val="99"/>
    <w:semiHidden/>
    <w:unhideWhenUsed/>
    <w:rsid w:val="00BB2BEB"/>
    <w:rPr>
      <w:color w:val="605E5C"/>
      <w:shd w:val="clear" w:color="auto" w:fill="E1DFDD"/>
    </w:rPr>
  </w:style>
  <w:style w:type="character" w:customStyle="1" w:styleId="tytul">
    <w:name w:val="tytul"/>
    <w:basedOn w:val="Domylnaczcionkaakapitu"/>
    <w:rsid w:val="00D050C4"/>
  </w:style>
  <w:style w:type="character" w:customStyle="1" w:styleId="reszta-b">
    <w:name w:val="reszta-b"/>
    <w:basedOn w:val="Domylnaczcionkaakapitu"/>
    <w:rsid w:val="00D050C4"/>
  </w:style>
  <w:style w:type="character" w:customStyle="1" w:styleId="ur-zm">
    <w:name w:val="ur-zm"/>
    <w:basedOn w:val="Domylnaczcionkaakapitu"/>
    <w:rsid w:val="00D050C4"/>
  </w:style>
  <w:style w:type="character" w:customStyle="1" w:styleId="def">
    <w:name w:val="def"/>
    <w:basedOn w:val="Domylnaczcionkaakapitu"/>
    <w:rsid w:val="00D050C4"/>
  </w:style>
  <w:style w:type="character" w:customStyle="1" w:styleId="tyt-kalend">
    <w:name w:val="tyt-kalend"/>
    <w:basedOn w:val="Domylnaczcionkaakapitu"/>
    <w:rsid w:val="00D30E4E"/>
  </w:style>
  <w:style w:type="character" w:customStyle="1" w:styleId="slowoobce">
    <w:name w:val="slowoobce"/>
    <w:basedOn w:val="Domylnaczcionkaakapitu"/>
    <w:rsid w:val="00C207D0"/>
  </w:style>
  <w:style w:type="character" w:customStyle="1" w:styleId="tytuldziela">
    <w:name w:val="tytuldziela"/>
    <w:basedOn w:val="Domylnaczcionkaakapitu"/>
    <w:rsid w:val="00BA17DC"/>
  </w:style>
  <w:style w:type="character" w:customStyle="1" w:styleId="tekst">
    <w:name w:val="tekst"/>
    <w:basedOn w:val="Domylnaczcionkaakapitu"/>
    <w:rsid w:val="00BA4C1C"/>
  </w:style>
  <w:style w:type="paragraph" w:customStyle="1" w:styleId="style1">
    <w:name w:val="style1"/>
    <w:basedOn w:val="Normalny"/>
    <w:rsid w:val="00451961"/>
    <w:pPr>
      <w:spacing w:before="100" w:beforeAutospacing="1" w:after="100" w:afterAutospacing="1" w:line="240" w:lineRule="auto"/>
    </w:pPr>
    <w:rPr>
      <w:rFonts w:ascii="Times New Roman" w:hAnsi="Times New Roman"/>
      <w:spacing w:val="0"/>
      <w:sz w:val="24"/>
    </w:rPr>
  </w:style>
  <w:style w:type="character" w:customStyle="1" w:styleId="span-e">
    <w:name w:val="span-e"/>
    <w:basedOn w:val="Domylnaczcionkaakapitu"/>
    <w:rsid w:val="003369CA"/>
  </w:style>
  <w:style w:type="character" w:customStyle="1" w:styleId="span-a">
    <w:name w:val="span-a"/>
    <w:basedOn w:val="Domylnaczcionkaakapitu"/>
    <w:rsid w:val="003369CA"/>
  </w:style>
  <w:style w:type="character" w:customStyle="1" w:styleId="Nierozpoznanawzmianka4">
    <w:name w:val="Nierozpoznana wzmianka4"/>
    <w:basedOn w:val="Domylnaczcionkaakapitu"/>
    <w:uiPriority w:val="99"/>
    <w:semiHidden/>
    <w:unhideWhenUsed/>
    <w:rsid w:val="002A0284"/>
    <w:rPr>
      <w:color w:val="605E5C"/>
      <w:shd w:val="clear" w:color="auto" w:fill="E1DFDD"/>
    </w:rPr>
  </w:style>
  <w:style w:type="character" w:customStyle="1" w:styleId="css-901oao">
    <w:name w:val="css-901oao"/>
    <w:basedOn w:val="Domylnaczcionkaakapitu"/>
    <w:rsid w:val="00D96BE8"/>
  </w:style>
  <w:style w:type="paragraph" w:customStyle="1" w:styleId="ANormalny">
    <w:name w:val="A Normalny"/>
    <w:basedOn w:val="Normalnie"/>
    <w:link w:val="ANormalnyZnak"/>
    <w:qFormat/>
    <w:rsid w:val="00E91B54"/>
    <w:pPr>
      <w:ind w:firstLine="425"/>
    </w:pPr>
  </w:style>
  <w:style w:type="character" w:customStyle="1" w:styleId="ANormalnyZnak">
    <w:name w:val="A Normalny Znak"/>
    <w:link w:val="ANormalny"/>
    <w:rsid w:val="00E91B54"/>
    <w:rPr>
      <w:rFonts w:ascii="Calibri" w:hAnsi="Calibri"/>
      <w:spacing w:val="6"/>
      <w:kern w:val="26"/>
      <w:sz w:val="28"/>
      <w:szCs w:val="26"/>
      <w:lang w:eastAsia="en-US"/>
    </w:rPr>
  </w:style>
  <w:style w:type="character" w:customStyle="1" w:styleId="fk">
    <w:name w:val="fk"/>
    <w:basedOn w:val="Domylnaczcionkaakapitu"/>
    <w:rsid w:val="00303DD0"/>
  </w:style>
  <w:style w:type="character" w:styleId="Nierozpoznanawzmianka">
    <w:name w:val="Unresolved Mention"/>
    <w:basedOn w:val="Domylnaczcionkaakapitu"/>
    <w:uiPriority w:val="99"/>
    <w:semiHidden/>
    <w:unhideWhenUsed/>
    <w:rsid w:val="005A171E"/>
    <w:rPr>
      <w:color w:val="605E5C"/>
      <w:shd w:val="clear" w:color="auto" w:fill="E1DFDD"/>
    </w:rPr>
  </w:style>
  <w:style w:type="character" w:styleId="UyteHipercze">
    <w:name w:val="FollowedHyperlink"/>
    <w:basedOn w:val="Domylnaczcionkaakapitu"/>
    <w:semiHidden/>
    <w:unhideWhenUsed/>
    <w:rsid w:val="008658A2"/>
    <w:rPr>
      <w:color w:val="954F72" w:themeColor="followedHyperlink"/>
      <w:u w:val="single"/>
    </w:rPr>
  </w:style>
  <w:style w:type="character" w:customStyle="1" w:styleId="ts-alignment-element">
    <w:name w:val="ts-alignment-element"/>
    <w:basedOn w:val="Domylnaczcionkaakapitu"/>
    <w:rsid w:val="009D72D3"/>
  </w:style>
  <w:style w:type="paragraph" w:styleId="Tekstprzypisukocowego">
    <w:name w:val="endnote text"/>
    <w:basedOn w:val="Normalny"/>
    <w:link w:val="TekstprzypisukocowegoZnak"/>
    <w:semiHidden/>
    <w:unhideWhenUsed/>
    <w:rsid w:val="00F76624"/>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semiHidden/>
    <w:rsid w:val="00F76624"/>
    <w:rPr>
      <w:rFonts w:ascii="Calibri" w:hAnsi="Calibri"/>
      <w:spacing w:val="-4"/>
    </w:rPr>
  </w:style>
  <w:style w:type="character" w:styleId="Odwoanieprzypisukocowego">
    <w:name w:val="endnote reference"/>
    <w:basedOn w:val="Domylnaczcionkaakapitu"/>
    <w:semiHidden/>
    <w:unhideWhenUsed/>
    <w:rsid w:val="00F76624"/>
    <w:rPr>
      <w:vertAlign w:val="superscript"/>
    </w:rPr>
  </w:style>
  <w:style w:type="paragraph" w:customStyle="1" w:styleId="Apokalipsateksty">
    <w:name w:val="Apokalipsa teksty"/>
    <w:basedOn w:val="Akapit"/>
    <w:link w:val="ApokalipsatekstyZnak"/>
    <w:rsid w:val="001F52CF"/>
    <w:pPr>
      <w:spacing w:before="0"/>
    </w:pPr>
    <w:rPr>
      <w:szCs w:val="24"/>
    </w:rPr>
  </w:style>
  <w:style w:type="character" w:customStyle="1" w:styleId="ApokalipsatekstyZnak">
    <w:name w:val="Apokalipsa teksty Znak"/>
    <w:link w:val="Apokalipsateksty"/>
    <w:rsid w:val="001F52CF"/>
    <w:rPr>
      <w:rFonts w:ascii="Calibri" w:hAnsi="Calibri"/>
      <w:spacing w:val="-4"/>
      <w:sz w:val="26"/>
      <w:szCs w:val="24"/>
    </w:rPr>
  </w:style>
  <w:style w:type="paragraph" w:customStyle="1" w:styleId="Zapytanie">
    <w:name w:val="Zapytanie"/>
    <w:basedOn w:val="Wyrany"/>
    <w:next w:val="Akapit"/>
    <w:rsid w:val="001F52CF"/>
    <w:pPr>
      <w:keepNext/>
      <w:keepLines/>
      <w:spacing w:before="120" w:after="0"/>
      <w:ind w:firstLine="0"/>
    </w:pPr>
    <w:rPr>
      <w:b/>
      <w:bCs/>
      <w:spacing w:val="6"/>
      <w:sz w:val="26"/>
      <w14:shadow w14:blurRad="50800" w14:dist="38100" w14:dir="2700000" w14:sx="100000" w14:sy="100000" w14:kx="0" w14:ky="0" w14:algn="tl">
        <w14:srgbClr w14:val="000000">
          <w14:alpha w14:val="60000"/>
        </w14:srgbClr>
      </w14:shadow>
    </w:rPr>
  </w:style>
  <w:style w:type="character" w:customStyle="1" w:styleId="spelle">
    <w:name w:val="spelle"/>
    <w:basedOn w:val="Domylnaczcionkaakapitu"/>
    <w:rsid w:val="00C304A4"/>
  </w:style>
  <w:style w:type="character" w:customStyle="1" w:styleId="marked">
    <w:name w:val="marked"/>
    <w:basedOn w:val="Domylnaczcionkaakapitu"/>
    <w:rsid w:val="006375D4"/>
  </w:style>
  <w:style w:type="character" w:customStyle="1" w:styleId="acopre">
    <w:name w:val="acopre"/>
    <w:basedOn w:val="Domylnaczcionkaakapitu"/>
    <w:rsid w:val="00313C00"/>
  </w:style>
  <w:style w:type="paragraph" w:customStyle="1" w:styleId="animation-ready">
    <w:name w:val="animation-ready"/>
    <w:basedOn w:val="Normalny"/>
    <w:rsid w:val="009E6695"/>
    <w:pPr>
      <w:spacing w:before="100" w:beforeAutospacing="1" w:after="100" w:afterAutospacing="1" w:line="240" w:lineRule="auto"/>
    </w:pPr>
    <w:rPr>
      <w:rFonts w:ascii="Times New Roman" w:hAnsi="Times New Roman"/>
      <w:spacing w:val="0"/>
      <w:sz w:val="24"/>
    </w:rPr>
  </w:style>
  <w:style w:type="character" w:customStyle="1" w:styleId="meta-item">
    <w:name w:val="meta-item"/>
    <w:basedOn w:val="Domylnaczcionkaakapitu"/>
    <w:rsid w:val="007505C4"/>
  </w:style>
  <w:style w:type="paragraph" w:customStyle="1" w:styleId="Akapitnorm">
    <w:name w:val="Akapit norm."/>
    <w:basedOn w:val="ANormalny"/>
    <w:link w:val="AkapitnormZnak"/>
    <w:rsid w:val="00F570C5"/>
    <w:pPr>
      <w:autoSpaceDE/>
      <w:autoSpaceDN/>
      <w:adjustRightInd/>
      <w:spacing w:after="20" w:line="320" w:lineRule="atLeast"/>
      <w:ind w:firstLine="454"/>
    </w:pPr>
    <w:rPr>
      <w:rFonts w:eastAsiaTheme="minorHAnsi"/>
      <w:spacing w:val="4"/>
      <w:kern w:val="2"/>
      <w:sz w:val="26"/>
      <w:szCs w:val="24"/>
      <w14:ligatures w14:val="standardContextual"/>
    </w:rPr>
  </w:style>
  <w:style w:type="character" w:customStyle="1" w:styleId="AkapitnormZnak">
    <w:name w:val="Akapit norm. Znak"/>
    <w:link w:val="Akapitnorm"/>
    <w:rsid w:val="00F570C5"/>
    <w:rPr>
      <w:rFonts w:ascii="Calibri" w:eastAsiaTheme="minorHAnsi" w:hAnsi="Calibri"/>
      <w:spacing w:val="4"/>
      <w:kern w:val="2"/>
      <w:sz w:val="26"/>
      <w:szCs w:val="24"/>
      <w:lang w:eastAsia="en-US"/>
      <w14:ligatures w14:val="standardContextual"/>
    </w:rPr>
  </w:style>
  <w:style w:type="character" w:customStyle="1" w:styleId="yt-core-attributed-string--link-inherit-color">
    <w:name w:val="yt-core-attributed-string--link-inherit-color"/>
    <w:basedOn w:val="Domylnaczcionkaakapitu"/>
    <w:rsid w:val="00442892"/>
  </w:style>
  <w:style w:type="character" w:customStyle="1" w:styleId="mw-mmv-title">
    <w:name w:val="mw-mmv-title"/>
    <w:basedOn w:val="Domylnaczcionkaakapitu"/>
    <w:rsid w:val="00796625"/>
  </w:style>
  <w:style w:type="character" w:customStyle="1" w:styleId="nowrap">
    <w:name w:val="nowrap"/>
    <w:basedOn w:val="Domylnaczcionkaakapitu"/>
    <w:rsid w:val="001261C5"/>
  </w:style>
  <w:style w:type="character" w:customStyle="1" w:styleId="romain">
    <w:name w:val="romain"/>
    <w:basedOn w:val="Domylnaczcionkaakapitu"/>
    <w:rsid w:val="001261C5"/>
  </w:style>
  <w:style w:type="paragraph" w:customStyle="1" w:styleId="mw-mmv-title-para">
    <w:name w:val="mw-mmv-title-para"/>
    <w:basedOn w:val="Normalny"/>
    <w:rsid w:val="00D14FC9"/>
    <w:pPr>
      <w:spacing w:before="100" w:beforeAutospacing="1" w:after="100" w:afterAutospacing="1" w:line="240" w:lineRule="auto"/>
    </w:pPr>
    <w:rPr>
      <w:rFonts w:ascii="Times New Roman" w:hAnsi="Times New Roman"/>
      <w:spacing w:val="0"/>
      <w:sz w:val="24"/>
    </w:rPr>
  </w:style>
  <w:style w:type="character" w:customStyle="1" w:styleId="rltooltips-link">
    <w:name w:val="rl_tooltips-link"/>
    <w:basedOn w:val="Domylnaczcionkaakapitu"/>
    <w:rsid w:val="00701868"/>
  </w:style>
  <w:style w:type="character" w:customStyle="1" w:styleId="txtinside20">
    <w:name w:val="txt_inside20"/>
    <w:basedOn w:val="Domylnaczcionkaakapitu"/>
    <w:rsid w:val="00DD6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2033">
      <w:bodyDiv w:val="1"/>
      <w:marLeft w:val="0"/>
      <w:marRight w:val="0"/>
      <w:marTop w:val="0"/>
      <w:marBottom w:val="0"/>
      <w:divBdr>
        <w:top w:val="none" w:sz="0" w:space="0" w:color="auto"/>
        <w:left w:val="none" w:sz="0" w:space="0" w:color="auto"/>
        <w:bottom w:val="none" w:sz="0" w:space="0" w:color="auto"/>
        <w:right w:val="none" w:sz="0" w:space="0" w:color="auto"/>
      </w:divBdr>
      <w:divsChild>
        <w:div w:id="1506901293">
          <w:marLeft w:val="0"/>
          <w:marRight w:val="0"/>
          <w:marTop w:val="0"/>
          <w:marBottom w:val="0"/>
          <w:divBdr>
            <w:top w:val="none" w:sz="0" w:space="0" w:color="auto"/>
            <w:left w:val="none" w:sz="0" w:space="0" w:color="auto"/>
            <w:bottom w:val="none" w:sz="0" w:space="0" w:color="auto"/>
            <w:right w:val="none" w:sz="0" w:space="0" w:color="auto"/>
          </w:divBdr>
        </w:div>
        <w:div w:id="1564217278">
          <w:marLeft w:val="0"/>
          <w:marRight w:val="0"/>
          <w:marTop w:val="0"/>
          <w:marBottom w:val="0"/>
          <w:divBdr>
            <w:top w:val="none" w:sz="0" w:space="0" w:color="auto"/>
            <w:left w:val="none" w:sz="0" w:space="0" w:color="auto"/>
            <w:bottom w:val="none" w:sz="0" w:space="0" w:color="auto"/>
            <w:right w:val="none" w:sz="0" w:space="0" w:color="auto"/>
          </w:divBdr>
        </w:div>
      </w:divsChild>
    </w:div>
    <w:div w:id="25646014">
      <w:bodyDiv w:val="1"/>
      <w:marLeft w:val="0"/>
      <w:marRight w:val="0"/>
      <w:marTop w:val="0"/>
      <w:marBottom w:val="0"/>
      <w:divBdr>
        <w:top w:val="none" w:sz="0" w:space="0" w:color="auto"/>
        <w:left w:val="none" w:sz="0" w:space="0" w:color="auto"/>
        <w:bottom w:val="none" w:sz="0" w:space="0" w:color="auto"/>
        <w:right w:val="none" w:sz="0" w:space="0" w:color="auto"/>
      </w:divBdr>
      <w:divsChild>
        <w:div w:id="114179326">
          <w:marLeft w:val="0"/>
          <w:marRight w:val="0"/>
          <w:marTop w:val="0"/>
          <w:marBottom w:val="0"/>
          <w:divBdr>
            <w:top w:val="none" w:sz="0" w:space="0" w:color="auto"/>
            <w:left w:val="none" w:sz="0" w:space="0" w:color="auto"/>
            <w:bottom w:val="none" w:sz="0" w:space="0" w:color="auto"/>
            <w:right w:val="none" w:sz="0" w:space="0" w:color="auto"/>
          </w:divBdr>
        </w:div>
        <w:div w:id="332923761">
          <w:marLeft w:val="0"/>
          <w:marRight w:val="0"/>
          <w:marTop w:val="0"/>
          <w:marBottom w:val="0"/>
          <w:divBdr>
            <w:top w:val="none" w:sz="0" w:space="0" w:color="auto"/>
            <w:left w:val="none" w:sz="0" w:space="0" w:color="auto"/>
            <w:bottom w:val="none" w:sz="0" w:space="0" w:color="auto"/>
            <w:right w:val="none" w:sz="0" w:space="0" w:color="auto"/>
          </w:divBdr>
        </w:div>
        <w:div w:id="499349565">
          <w:marLeft w:val="0"/>
          <w:marRight w:val="0"/>
          <w:marTop w:val="0"/>
          <w:marBottom w:val="0"/>
          <w:divBdr>
            <w:top w:val="none" w:sz="0" w:space="0" w:color="auto"/>
            <w:left w:val="none" w:sz="0" w:space="0" w:color="auto"/>
            <w:bottom w:val="none" w:sz="0" w:space="0" w:color="auto"/>
            <w:right w:val="none" w:sz="0" w:space="0" w:color="auto"/>
          </w:divBdr>
        </w:div>
        <w:div w:id="544877765">
          <w:marLeft w:val="0"/>
          <w:marRight w:val="0"/>
          <w:marTop w:val="0"/>
          <w:marBottom w:val="0"/>
          <w:divBdr>
            <w:top w:val="none" w:sz="0" w:space="0" w:color="auto"/>
            <w:left w:val="none" w:sz="0" w:space="0" w:color="auto"/>
            <w:bottom w:val="none" w:sz="0" w:space="0" w:color="auto"/>
            <w:right w:val="none" w:sz="0" w:space="0" w:color="auto"/>
          </w:divBdr>
        </w:div>
        <w:div w:id="571815015">
          <w:marLeft w:val="0"/>
          <w:marRight w:val="0"/>
          <w:marTop w:val="0"/>
          <w:marBottom w:val="0"/>
          <w:divBdr>
            <w:top w:val="none" w:sz="0" w:space="0" w:color="auto"/>
            <w:left w:val="none" w:sz="0" w:space="0" w:color="auto"/>
            <w:bottom w:val="none" w:sz="0" w:space="0" w:color="auto"/>
            <w:right w:val="none" w:sz="0" w:space="0" w:color="auto"/>
          </w:divBdr>
        </w:div>
        <w:div w:id="924801119">
          <w:marLeft w:val="0"/>
          <w:marRight w:val="0"/>
          <w:marTop w:val="0"/>
          <w:marBottom w:val="0"/>
          <w:divBdr>
            <w:top w:val="none" w:sz="0" w:space="0" w:color="auto"/>
            <w:left w:val="none" w:sz="0" w:space="0" w:color="auto"/>
            <w:bottom w:val="none" w:sz="0" w:space="0" w:color="auto"/>
            <w:right w:val="none" w:sz="0" w:space="0" w:color="auto"/>
          </w:divBdr>
        </w:div>
        <w:div w:id="1111121471">
          <w:marLeft w:val="0"/>
          <w:marRight w:val="0"/>
          <w:marTop w:val="0"/>
          <w:marBottom w:val="0"/>
          <w:divBdr>
            <w:top w:val="none" w:sz="0" w:space="0" w:color="auto"/>
            <w:left w:val="none" w:sz="0" w:space="0" w:color="auto"/>
            <w:bottom w:val="none" w:sz="0" w:space="0" w:color="auto"/>
            <w:right w:val="none" w:sz="0" w:space="0" w:color="auto"/>
          </w:divBdr>
        </w:div>
        <w:div w:id="1437560944">
          <w:marLeft w:val="0"/>
          <w:marRight w:val="0"/>
          <w:marTop w:val="0"/>
          <w:marBottom w:val="0"/>
          <w:divBdr>
            <w:top w:val="none" w:sz="0" w:space="0" w:color="auto"/>
            <w:left w:val="none" w:sz="0" w:space="0" w:color="auto"/>
            <w:bottom w:val="none" w:sz="0" w:space="0" w:color="auto"/>
            <w:right w:val="none" w:sz="0" w:space="0" w:color="auto"/>
          </w:divBdr>
        </w:div>
        <w:div w:id="1498380033">
          <w:marLeft w:val="0"/>
          <w:marRight w:val="0"/>
          <w:marTop w:val="0"/>
          <w:marBottom w:val="0"/>
          <w:divBdr>
            <w:top w:val="none" w:sz="0" w:space="0" w:color="auto"/>
            <w:left w:val="none" w:sz="0" w:space="0" w:color="auto"/>
            <w:bottom w:val="none" w:sz="0" w:space="0" w:color="auto"/>
            <w:right w:val="none" w:sz="0" w:space="0" w:color="auto"/>
          </w:divBdr>
        </w:div>
        <w:div w:id="1703901129">
          <w:marLeft w:val="0"/>
          <w:marRight w:val="0"/>
          <w:marTop w:val="0"/>
          <w:marBottom w:val="0"/>
          <w:divBdr>
            <w:top w:val="none" w:sz="0" w:space="0" w:color="auto"/>
            <w:left w:val="none" w:sz="0" w:space="0" w:color="auto"/>
            <w:bottom w:val="none" w:sz="0" w:space="0" w:color="auto"/>
            <w:right w:val="none" w:sz="0" w:space="0" w:color="auto"/>
          </w:divBdr>
        </w:div>
        <w:div w:id="1811165320">
          <w:marLeft w:val="0"/>
          <w:marRight w:val="0"/>
          <w:marTop w:val="0"/>
          <w:marBottom w:val="0"/>
          <w:divBdr>
            <w:top w:val="none" w:sz="0" w:space="0" w:color="auto"/>
            <w:left w:val="none" w:sz="0" w:space="0" w:color="auto"/>
            <w:bottom w:val="none" w:sz="0" w:space="0" w:color="auto"/>
            <w:right w:val="none" w:sz="0" w:space="0" w:color="auto"/>
          </w:divBdr>
        </w:div>
        <w:div w:id="2082215282">
          <w:marLeft w:val="0"/>
          <w:marRight w:val="0"/>
          <w:marTop w:val="0"/>
          <w:marBottom w:val="0"/>
          <w:divBdr>
            <w:top w:val="none" w:sz="0" w:space="0" w:color="auto"/>
            <w:left w:val="none" w:sz="0" w:space="0" w:color="auto"/>
            <w:bottom w:val="none" w:sz="0" w:space="0" w:color="auto"/>
            <w:right w:val="none" w:sz="0" w:space="0" w:color="auto"/>
          </w:divBdr>
        </w:div>
      </w:divsChild>
    </w:div>
    <w:div w:id="30234447">
      <w:bodyDiv w:val="1"/>
      <w:marLeft w:val="0"/>
      <w:marRight w:val="0"/>
      <w:marTop w:val="0"/>
      <w:marBottom w:val="0"/>
      <w:divBdr>
        <w:top w:val="none" w:sz="0" w:space="0" w:color="auto"/>
        <w:left w:val="none" w:sz="0" w:space="0" w:color="auto"/>
        <w:bottom w:val="none" w:sz="0" w:space="0" w:color="auto"/>
        <w:right w:val="none" w:sz="0" w:space="0" w:color="auto"/>
      </w:divBdr>
    </w:div>
    <w:div w:id="35400215">
      <w:bodyDiv w:val="1"/>
      <w:marLeft w:val="0"/>
      <w:marRight w:val="0"/>
      <w:marTop w:val="0"/>
      <w:marBottom w:val="0"/>
      <w:divBdr>
        <w:top w:val="none" w:sz="0" w:space="0" w:color="auto"/>
        <w:left w:val="none" w:sz="0" w:space="0" w:color="auto"/>
        <w:bottom w:val="none" w:sz="0" w:space="0" w:color="auto"/>
        <w:right w:val="none" w:sz="0" w:space="0" w:color="auto"/>
      </w:divBdr>
      <w:divsChild>
        <w:div w:id="1977466">
          <w:marLeft w:val="0"/>
          <w:marRight w:val="0"/>
          <w:marTop w:val="0"/>
          <w:marBottom w:val="0"/>
          <w:divBdr>
            <w:top w:val="none" w:sz="0" w:space="0" w:color="auto"/>
            <w:left w:val="none" w:sz="0" w:space="0" w:color="auto"/>
            <w:bottom w:val="none" w:sz="0" w:space="0" w:color="auto"/>
            <w:right w:val="none" w:sz="0" w:space="0" w:color="auto"/>
          </w:divBdr>
        </w:div>
        <w:div w:id="1183546517">
          <w:marLeft w:val="0"/>
          <w:marRight w:val="0"/>
          <w:marTop w:val="0"/>
          <w:marBottom w:val="0"/>
          <w:divBdr>
            <w:top w:val="none" w:sz="0" w:space="0" w:color="auto"/>
            <w:left w:val="none" w:sz="0" w:space="0" w:color="auto"/>
            <w:bottom w:val="none" w:sz="0" w:space="0" w:color="auto"/>
            <w:right w:val="none" w:sz="0" w:space="0" w:color="auto"/>
          </w:divBdr>
        </w:div>
        <w:div w:id="1195579580">
          <w:marLeft w:val="0"/>
          <w:marRight w:val="0"/>
          <w:marTop w:val="0"/>
          <w:marBottom w:val="0"/>
          <w:divBdr>
            <w:top w:val="none" w:sz="0" w:space="0" w:color="auto"/>
            <w:left w:val="none" w:sz="0" w:space="0" w:color="auto"/>
            <w:bottom w:val="none" w:sz="0" w:space="0" w:color="auto"/>
            <w:right w:val="none" w:sz="0" w:space="0" w:color="auto"/>
          </w:divBdr>
        </w:div>
      </w:divsChild>
    </w:div>
    <w:div w:id="39671329">
      <w:bodyDiv w:val="1"/>
      <w:marLeft w:val="0"/>
      <w:marRight w:val="0"/>
      <w:marTop w:val="0"/>
      <w:marBottom w:val="0"/>
      <w:divBdr>
        <w:top w:val="none" w:sz="0" w:space="0" w:color="auto"/>
        <w:left w:val="none" w:sz="0" w:space="0" w:color="auto"/>
        <w:bottom w:val="none" w:sz="0" w:space="0" w:color="auto"/>
        <w:right w:val="none" w:sz="0" w:space="0" w:color="auto"/>
      </w:divBdr>
      <w:divsChild>
        <w:div w:id="44105846">
          <w:marLeft w:val="0"/>
          <w:marRight w:val="0"/>
          <w:marTop w:val="0"/>
          <w:marBottom w:val="0"/>
          <w:divBdr>
            <w:top w:val="none" w:sz="0" w:space="0" w:color="auto"/>
            <w:left w:val="none" w:sz="0" w:space="0" w:color="auto"/>
            <w:bottom w:val="none" w:sz="0" w:space="0" w:color="auto"/>
            <w:right w:val="none" w:sz="0" w:space="0" w:color="auto"/>
          </w:divBdr>
        </w:div>
        <w:div w:id="238558969">
          <w:marLeft w:val="0"/>
          <w:marRight w:val="0"/>
          <w:marTop w:val="0"/>
          <w:marBottom w:val="0"/>
          <w:divBdr>
            <w:top w:val="none" w:sz="0" w:space="0" w:color="auto"/>
            <w:left w:val="none" w:sz="0" w:space="0" w:color="auto"/>
            <w:bottom w:val="none" w:sz="0" w:space="0" w:color="auto"/>
            <w:right w:val="none" w:sz="0" w:space="0" w:color="auto"/>
          </w:divBdr>
        </w:div>
        <w:div w:id="322315620">
          <w:marLeft w:val="0"/>
          <w:marRight w:val="0"/>
          <w:marTop w:val="0"/>
          <w:marBottom w:val="0"/>
          <w:divBdr>
            <w:top w:val="none" w:sz="0" w:space="0" w:color="auto"/>
            <w:left w:val="none" w:sz="0" w:space="0" w:color="auto"/>
            <w:bottom w:val="none" w:sz="0" w:space="0" w:color="auto"/>
            <w:right w:val="none" w:sz="0" w:space="0" w:color="auto"/>
          </w:divBdr>
        </w:div>
        <w:div w:id="620117259">
          <w:marLeft w:val="0"/>
          <w:marRight w:val="0"/>
          <w:marTop w:val="0"/>
          <w:marBottom w:val="0"/>
          <w:divBdr>
            <w:top w:val="none" w:sz="0" w:space="0" w:color="auto"/>
            <w:left w:val="none" w:sz="0" w:space="0" w:color="auto"/>
            <w:bottom w:val="none" w:sz="0" w:space="0" w:color="auto"/>
            <w:right w:val="none" w:sz="0" w:space="0" w:color="auto"/>
          </w:divBdr>
        </w:div>
        <w:div w:id="1148012756">
          <w:marLeft w:val="0"/>
          <w:marRight w:val="0"/>
          <w:marTop w:val="0"/>
          <w:marBottom w:val="0"/>
          <w:divBdr>
            <w:top w:val="none" w:sz="0" w:space="0" w:color="auto"/>
            <w:left w:val="none" w:sz="0" w:space="0" w:color="auto"/>
            <w:bottom w:val="none" w:sz="0" w:space="0" w:color="auto"/>
            <w:right w:val="none" w:sz="0" w:space="0" w:color="auto"/>
          </w:divBdr>
        </w:div>
        <w:div w:id="1308778374">
          <w:marLeft w:val="0"/>
          <w:marRight w:val="0"/>
          <w:marTop w:val="0"/>
          <w:marBottom w:val="0"/>
          <w:divBdr>
            <w:top w:val="none" w:sz="0" w:space="0" w:color="auto"/>
            <w:left w:val="none" w:sz="0" w:space="0" w:color="auto"/>
            <w:bottom w:val="none" w:sz="0" w:space="0" w:color="auto"/>
            <w:right w:val="none" w:sz="0" w:space="0" w:color="auto"/>
          </w:divBdr>
        </w:div>
        <w:div w:id="1328050670">
          <w:marLeft w:val="0"/>
          <w:marRight w:val="0"/>
          <w:marTop w:val="0"/>
          <w:marBottom w:val="0"/>
          <w:divBdr>
            <w:top w:val="none" w:sz="0" w:space="0" w:color="auto"/>
            <w:left w:val="none" w:sz="0" w:space="0" w:color="auto"/>
            <w:bottom w:val="none" w:sz="0" w:space="0" w:color="auto"/>
            <w:right w:val="none" w:sz="0" w:space="0" w:color="auto"/>
          </w:divBdr>
        </w:div>
        <w:div w:id="1462386258">
          <w:marLeft w:val="0"/>
          <w:marRight w:val="0"/>
          <w:marTop w:val="0"/>
          <w:marBottom w:val="0"/>
          <w:divBdr>
            <w:top w:val="none" w:sz="0" w:space="0" w:color="auto"/>
            <w:left w:val="none" w:sz="0" w:space="0" w:color="auto"/>
            <w:bottom w:val="none" w:sz="0" w:space="0" w:color="auto"/>
            <w:right w:val="none" w:sz="0" w:space="0" w:color="auto"/>
          </w:divBdr>
        </w:div>
        <w:div w:id="1595938536">
          <w:marLeft w:val="0"/>
          <w:marRight w:val="0"/>
          <w:marTop w:val="0"/>
          <w:marBottom w:val="0"/>
          <w:divBdr>
            <w:top w:val="none" w:sz="0" w:space="0" w:color="auto"/>
            <w:left w:val="none" w:sz="0" w:space="0" w:color="auto"/>
            <w:bottom w:val="none" w:sz="0" w:space="0" w:color="auto"/>
            <w:right w:val="none" w:sz="0" w:space="0" w:color="auto"/>
          </w:divBdr>
        </w:div>
        <w:div w:id="1689138397">
          <w:marLeft w:val="0"/>
          <w:marRight w:val="0"/>
          <w:marTop w:val="0"/>
          <w:marBottom w:val="0"/>
          <w:divBdr>
            <w:top w:val="none" w:sz="0" w:space="0" w:color="auto"/>
            <w:left w:val="none" w:sz="0" w:space="0" w:color="auto"/>
            <w:bottom w:val="none" w:sz="0" w:space="0" w:color="auto"/>
            <w:right w:val="none" w:sz="0" w:space="0" w:color="auto"/>
          </w:divBdr>
        </w:div>
        <w:div w:id="1786997550">
          <w:marLeft w:val="0"/>
          <w:marRight w:val="0"/>
          <w:marTop w:val="0"/>
          <w:marBottom w:val="0"/>
          <w:divBdr>
            <w:top w:val="none" w:sz="0" w:space="0" w:color="auto"/>
            <w:left w:val="none" w:sz="0" w:space="0" w:color="auto"/>
            <w:bottom w:val="none" w:sz="0" w:space="0" w:color="auto"/>
            <w:right w:val="none" w:sz="0" w:space="0" w:color="auto"/>
          </w:divBdr>
        </w:div>
        <w:div w:id="1879970133">
          <w:marLeft w:val="0"/>
          <w:marRight w:val="0"/>
          <w:marTop w:val="0"/>
          <w:marBottom w:val="0"/>
          <w:divBdr>
            <w:top w:val="none" w:sz="0" w:space="0" w:color="auto"/>
            <w:left w:val="none" w:sz="0" w:space="0" w:color="auto"/>
            <w:bottom w:val="none" w:sz="0" w:space="0" w:color="auto"/>
            <w:right w:val="none" w:sz="0" w:space="0" w:color="auto"/>
          </w:divBdr>
        </w:div>
        <w:div w:id="1921406257">
          <w:marLeft w:val="0"/>
          <w:marRight w:val="0"/>
          <w:marTop w:val="0"/>
          <w:marBottom w:val="0"/>
          <w:divBdr>
            <w:top w:val="none" w:sz="0" w:space="0" w:color="auto"/>
            <w:left w:val="none" w:sz="0" w:space="0" w:color="auto"/>
            <w:bottom w:val="none" w:sz="0" w:space="0" w:color="auto"/>
            <w:right w:val="none" w:sz="0" w:space="0" w:color="auto"/>
          </w:divBdr>
        </w:div>
      </w:divsChild>
    </w:div>
    <w:div w:id="46996942">
      <w:bodyDiv w:val="1"/>
      <w:marLeft w:val="0"/>
      <w:marRight w:val="0"/>
      <w:marTop w:val="0"/>
      <w:marBottom w:val="0"/>
      <w:divBdr>
        <w:top w:val="none" w:sz="0" w:space="0" w:color="auto"/>
        <w:left w:val="none" w:sz="0" w:space="0" w:color="auto"/>
        <w:bottom w:val="none" w:sz="0" w:space="0" w:color="auto"/>
        <w:right w:val="none" w:sz="0" w:space="0" w:color="auto"/>
      </w:divBdr>
    </w:div>
    <w:div w:id="59716914">
      <w:bodyDiv w:val="1"/>
      <w:marLeft w:val="0"/>
      <w:marRight w:val="0"/>
      <w:marTop w:val="0"/>
      <w:marBottom w:val="0"/>
      <w:divBdr>
        <w:top w:val="none" w:sz="0" w:space="0" w:color="auto"/>
        <w:left w:val="none" w:sz="0" w:space="0" w:color="auto"/>
        <w:bottom w:val="none" w:sz="0" w:space="0" w:color="auto"/>
        <w:right w:val="none" w:sz="0" w:space="0" w:color="auto"/>
      </w:divBdr>
      <w:divsChild>
        <w:div w:id="18626614">
          <w:marLeft w:val="0"/>
          <w:marRight w:val="0"/>
          <w:marTop w:val="0"/>
          <w:marBottom w:val="0"/>
          <w:divBdr>
            <w:top w:val="none" w:sz="0" w:space="0" w:color="auto"/>
            <w:left w:val="none" w:sz="0" w:space="0" w:color="auto"/>
            <w:bottom w:val="none" w:sz="0" w:space="0" w:color="auto"/>
            <w:right w:val="none" w:sz="0" w:space="0" w:color="auto"/>
          </w:divBdr>
        </w:div>
        <w:div w:id="71708037">
          <w:marLeft w:val="0"/>
          <w:marRight w:val="0"/>
          <w:marTop w:val="0"/>
          <w:marBottom w:val="0"/>
          <w:divBdr>
            <w:top w:val="none" w:sz="0" w:space="0" w:color="auto"/>
            <w:left w:val="none" w:sz="0" w:space="0" w:color="auto"/>
            <w:bottom w:val="none" w:sz="0" w:space="0" w:color="auto"/>
            <w:right w:val="none" w:sz="0" w:space="0" w:color="auto"/>
          </w:divBdr>
        </w:div>
        <w:div w:id="224069092">
          <w:marLeft w:val="0"/>
          <w:marRight w:val="0"/>
          <w:marTop w:val="0"/>
          <w:marBottom w:val="0"/>
          <w:divBdr>
            <w:top w:val="none" w:sz="0" w:space="0" w:color="auto"/>
            <w:left w:val="none" w:sz="0" w:space="0" w:color="auto"/>
            <w:bottom w:val="none" w:sz="0" w:space="0" w:color="auto"/>
            <w:right w:val="none" w:sz="0" w:space="0" w:color="auto"/>
          </w:divBdr>
        </w:div>
        <w:div w:id="228079607">
          <w:marLeft w:val="0"/>
          <w:marRight w:val="0"/>
          <w:marTop w:val="0"/>
          <w:marBottom w:val="0"/>
          <w:divBdr>
            <w:top w:val="none" w:sz="0" w:space="0" w:color="auto"/>
            <w:left w:val="none" w:sz="0" w:space="0" w:color="auto"/>
            <w:bottom w:val="none" w:sz="0" w:space="0" w:color="auto"/>
            <w:right w:val="none" w:sz="0" w:space="0" w:color="auto"/>
          </w:divBdr>
        </w:div>
        <w:div w:id="280190635">
          <w:marLeft w:val="0"/>
          <w:marRight w:val="0"/>
          <w:marTop w:val="0"/>
          <w:marBottom w:val="0"/>
          <w:divBdr>
            <w:top w:val="none" w:sz="0" w:space="0" w:color="auto"/>
            <w:left w:val="none" w:sz="0" w:space="0" w:color="auto"/>
            <w:bottom w:val="none" w:sz="0" w:space="0" w:color="auto"/>
            <w:right w:val="none" w:sz="0" w:space="0" w:color="auto"/>
          </w:divBdr>
        </w:div>
        <w:div w:id="309553533">
          <w:marLeft w:val="0"/>
          <w:marRight w:val="0"/>
          <w:marTop w:val="0"/>
          <w:marBottom w:val="0"/>
          <w:divBdr>
            <w:top w:val="none" w:sz="0" w:space="0" w:color="auto"/>
            <w:left w:val="none" w:sz="0" w:space="0" w:color="auto"/>
            <w:bottom w:val="none" w:sz="0" w:space="0" w:color="auto"/>
            <w:right w:val="none" w:sz="0" w:space="0" w:color="auto"/>
          </w:divBdr>
        </w:div>
        <w:div w:id="417824003">
          <w:marLeft w:val="0"/>
          <w:marRight w:val="0"/>
          <w:marTop w:val="0"/>
          <w:marBottom w:val="0"/>
          <w:divBdr>
            <w:top w:val="none" w:sz="0" w:space="0" w:color="auto"/>
            <w:left w:val="none" w:sz="0" w:space="0" w:color="auto"/>
            <w:bottom w:val="none" w:sz="0" w:space="0" w:color="auto"/>
            <w:right w:val="none" w:sz="0" w:space="0" w:color="auto"/>
          </w:divBdr>
        </w:div>
        <w:div w:id="529613202">
          <w:marLeft w:val="0"/>
          <w:marRight w:val="0"/>
          <w:marTop w:val="0"/>
          <w:marBottom w:val="0"/>
          <w:divBdr>
            <w:top w:val="none" w:sz="0" w:space="0" w:color="auto"/>
            <w:left w:val="none" w:sz="0" w:space="0" w:color="auto"/>
            <w:bottom w:val="none" w:sz="0" w:space="0" w:color="auto"/>
            <w:right w:val="none" w:sz="0" w:space="0" w:color="auto"/>
          </w:divBdr>
        </w:div>
        <w:div w:id="931624451">
          <w:marLeft w:val="0"/>
          <w:marRight w:val="0"/>
          <w:marTop w:val="0"/>
          <w:marBottom w:val="0"/>
          <w:divBdr>
            <w:top w:val="none" w:sz="0" w:space="0" w:color="auto"/>
            <w:left w:val="none" w:sz="0" w:space="0" w:color="auto"/>
            <w:bottom w:val="none" w:sz="0" w:space="0" w:color="auto"/>
            <w:right w:val="none" w:sz="0" w:space="0" w:color="auto"/>
          </w:divBdr>
        </w:div>
        <w:div w:id="1025642256">
          <w:marLeft w:val="0"/>
          <w:marRight w:val="0"/>
          <w:marTop w:val="0"/>
          <w:marBottom w:val="0"/>
          <w:divBdr>
            <w:top w:val="none" w:sz="0" w:space="0" w:color="auto"/>
            <w:left w:val="none" w:sz="0" w:space="0" w:color="auto"/>
            <w:bottom w:val="none" w:sz="0" w:space="0" w:color="auto"/>
            <w:right w:val="none" w:sz="0" w:space="0" w:color="auto"/>
          </w:divBdr>
        </w:div>
        <w:div w:id="1031954652">
          <w:marLeft w:val="0"/>
          <w:marRight w:val="0"/>
          <w:marTop w:val="0"/>
          <w:marBottom w:val="0"/>
          <w:divBdr>
            <w:top w:val="none" w:sz="0" w:space="0" w:color="auto"/>
            <w:left w:val="none" w:sz="0" w:space="0" w:color="auto"/>
            <w:bottom w:val="none" w:sz="0" w:space="0" w:color="auto"/>
            <w:right w:val="none" w:sz="0" w:space="0" w:color="auto"/>
          </w:divBdr>
        </w:div>
        <w:div w:id="1047607283">
          <w:marLeft w:val="0"/>
          <w:marRight w:val="0"/>
          <w:marTop w:val="0"/>
          <w:marBottom w:val="0"/>
          <w:divBdr>
            <w:top w:val="none" w:sz="0" w:space="0" w:color="auto"/>
            <w:left w:val="none" w:sz="0" w:space="0" w:color="auto"/>
            <w:bottom w:val="none" w:sz="0" w:space="0" w:color="auto"/>
            <w:right w:val="none" w:sz="0" w:space="0" w:color="auto"/>
          </w:divBdr>
        </w:div>
        <w:div w:id="1065106832">
          <w:marLeft w:val="0"/>
          <w:marRight w:val="0"/>
          <w:marTop w:val="0"/>
          <w:marBottom w:val="0"/>
          <w:divBdr>
            <w:top w:val="none" w:sz="0" w:space="0" w:color="auto"/>
            <w:left w:val="none" w:sz="0" w:space="0" w:color="auto"/>
            <w:bottom w:val="none" w:sz="0" w:space="0" w:color="auto"/>
            <w:right w:val="none" w:sz="0" w:space="0" w:color="auto"/>
          </w:divBdr>
        </w:div>
        <w:div w:id="1102073446">
          <w:marLeft w:val="0"/>
          <w:marRight w:val="0"/>
          <w:marTop w:val="0"/>
          <w:marBottom w:val="0"/>
          <w:divBdr>
            <w:top w:val="none" w:sz="0" w:space="0" w:color="auto"/>
            <w:left w:val="none" w:sz="0" w:space="0" w:color="auto"/>
            <w:bottom w:val="none" w:sz="0" w:space="0" w:color="auto"/>
            <w:right w:val="none" w:sz="0" w:space="0" w:color="auto"/>
          </w:divBdr>
        </w:div>
        <w:div w:id="1464695511">
          <w:marLeft w:val="0"/>
          <w:marRight w:val="0"/>
          <w:marTop w:val="0"/>
          <w:marBottom w:val="0"/>
          <w:divBdr>
            <w:top w:val="none" w:sz="0" w:space="0" w:color="auto"/>
            <w:left w:val="none" w:sz="0" w:space="0" w:color="auto"/>
            <w:bottom w:val="none" w:sz="0" w:space="0" w:color="auto"/>
            <w:right w:val="none" w:sz="0" w:space="0" w:color="auto"/>
          </w:divBdr>
        </w:div>
        <w:div w:id="1541549258">
          <w:marLeft w:val="0"/>
          <w:marRight w:val="0"/>
          <w:marTop w:val="0"/>
          <w:marBottom w:val="0"/>
          <w:divBdr>
            <w:top w:val="none" w:sz="0" w:space="0" w:color="auto"/>
            <w:left w:val="none" w:sz="0" w:space="0" w:color="auto"/>
            <w:bottom w:val="none" w:sz="0" w:space="0" w:color="auto"/>
            <w:right w:val="none" w:sz="0" w:space="0" w:color="auto"/>
          </w:divBdr>
        </w:div>
        <w:div w:id="1548368468">
          <w:marLeft w:val="0"/>
          <w:marRight w:val="0"/>
          <w:marTop w:val="0"/>
          <w:marBottom w:val="0"/>
          <w:divBdr>
            <w:top w:val="none" w:sz="0" w:space="0" w:color="auto"/>
            <w:left w:val="none" w:sz="0" w:space="0" w:color="auto"/>
            <w:bottom w:val="none" w:sz="0" w:space="0" w:color="auto"/>
            <w:right w:val="none" w:sz="0" w:space="0" w:color="auto"/>
          </w:divBdr>
        </w:div>
        <w:div w:id="1578784887">
          <w:marLeft w:val="0"/>
          <w:marRight w:val="0"/>
          <w:marTop w:val="0"/>
          <w:marBottom w:val="0"/>
          <w:divBdr>
            <w:top w:val="none" w:sz="0" w:space="0" w:color="auto"/>
            <w:left w:val="none" w:sz="0" w:space="0" w:color="auto"/>
            <w:bottom w:val="none" w:sz="0" w:space="0" w:color="auto"/>
            <w:right w:val="none" w:sz="0" w:space="0" w:color="auto"/>
          </w:divBdr>
        </w:div>
        <w:div w:id="1579486105">
          <w:marLeft w:val="0"/>
          <w:marRight w:val="0"/>
          <w:marTop w:val="0"/>
          <w:marBottom w:val="0"/>
          <w:divBdr>
            <w:top w:val="none" w:sz="0" w:space="0" w:color="auto"/>
            <w:left w:val="none" w:sz="0" w:space="0" w:color="auto"/>
            <w:bottom w:val="none" w:sz="0" w:space="0" w:color="auto"/>
            <w:right w:val="none" w:sz="0" w:space="0" w:color="auto"/>
          </w:divBdr>
        </w:div>
        <w:div w:id="1647667565">
          <w:marLeft w:val="0"/>
          <w:marRight w:val="0"/>
          <w:marTop w:val="0"/>
          <w:marBottom w:val="0"/>
          <w:divBdr>
            <w:top w:val="none" w:sz="0" w:space="0" w:color="auto"/>
            <w:left w:val="none" w:sz="0" w:space="0" w:color="auto"/>
            <w:bottom w:val="none" w:sz="0" w:space="0" w:color="auto"/>
            <w:right w:val="none" w:sz="0" w:space="0" w:color="auto"/>
          </w:divBdr>
        </w:div>
        <w:div w:id="1650597609">
          <w:marLeft w:val="0"/>
          <w:marRight w:val="0"/>
          <w:marTop w:val="0"/>
          <w:marBottom w:val="0"/>
          <w:divBdr>
            <w:top w:val="none" w:sz="0" w:space="0" w:color="auto"/>
            <w:left w:val="none" w:sz="0" w:space="0" w:color="auto"/>
            <w:bottom w:val="none" w:sz="0" w:space="0" w:color="auto"/>
            <w:right w:val="none" w:sz="0" w:space="0" w:color="auto"/>
          </w:divBdr>
        </w:div>
        <w:div w:id="1800758314">
          <w:marLeft w:val="0"/>
          <w:marRight w:val="0"/>
          <w:marTop w:val="0"/>
          <w:marBottom w:val="0"/>
          <w:divBdr>
            <w:top w:val="none" w:sz="0" w:space="0" w:color="auto"/>
            <w:left w:val="none" w:sz="0" w:space="0" w:color="auto"/>
            <w:bottom w:val="none" w:sz="0" w:space="0" w:color="auto"/>
            <w:right w:val="none" w:sz="0" w:space="0" w:color="auto"/>
          </w:divBdr>
        </w:div>
        <w:div w:id="1812363024">
          <w:marLeft w:val="0"/>
          <w:marRight w:val="0"/>
          <w:marTop w:val="0"/>
          <w:marBottom w:val="0"/>
          <w:divBdr>
            <w:top w:val="none" w:sz="0" w:space="0" w:color="auto"/>
            <w:left w:val="none" w:sz="0" w:space="0" w:color="auto"/>
            <w:bottom w:val="none" w:sz="0" w:space="0" w:color="auto"/>
            <w:right w:val="none" w:sz="0" w:space="0" w:color="auto"/>
          </w:divBdr>
        </w:div>
        <w:div w:id="1902255131">
          <w:marLeft w:val="0"/>
          <w:marRight w:val="0"/>
          <w:marTop w:val="0"/>
          <w:marBottom w:val="0"/>
          <w:divBdr>
            <w:top w:val="none" w:sz="0" w:space="0" w:color="auto"/>
            <w:left w:val="none" w:sz="0" w:space="0" w:color="auto"/>
            <w:bottom w:val="none" w:sz="0" w:space="0" w:color="auto"/>
            <w:right w:val="none" w:sz="0" w:space="0" w:color="auto"/>
          </w:divBdr>
        </w:div>
        <w:div w:id="1926108007">
          <w:marLeft w:val="0"/>
          <w:marRight w:val="0"/>
          <w:marTop w:val="0"/>
          <w:marBottom w:val="0"/>
          <w:divBdr>
            <w:top w:val="none" w:sz="0" w:space="0" w:color="auto"/>
            <w:left w:val="none" w:sz="0" w:space="0" w:color="auto"/>
            <w:bottom w:val="none" w:sz="0" w:space="0" w:color="auto"/>
            <w:right w:val="none" w:sz="0" w:space="0" w:color="auto"/>
          </w:divBdr>
        </w:div>
        <w:div w:id="1984195088">
          <w:marLeft w:val="0"/>
          <w:marRight w:val="0"/>
          <w:marTop w:val="0"/>
          <w:marBottom w:val="0"/>
          <w:divBdr>
            <w:top w:val="none" w:sz="0" w:space="0" w:color="auto"/>
            <w:left w:val="none" w:sz="0" w:space="0" w:color="auto"/>
            <w:bottom w:val="none" w:sz="0" w:space="0" w:color="auto"/>
            <w:right w:val="none" w:sz="0" w:space="0" w:color="auto"/>
          </w:divBdr>
        </w:div>
        <w:div w:id="2041858029">
          <w:marLeft w:val="0"/>
          <w:marRight w:val="0"/>
          <w:marTop w:val="0"/>
          <w:marBottom w:val="0"/>
          <w:divBdr>
            <w:top w:val="none" w:sz="0" w:space="0" w:color="auto"/>
            <w:left w:val="none" w:sz="0" w:space="0" w:color="auto"/>
            <w:bottom w:val="none" w:sz="0" w:space="0" w:color="auto"/>
            <w:right w:val="none" w:sz="0" w:space="0" w:color="auto"/>
          </w:divBdr>
        </w:div>
        <w:div w:id="2072533403">
          <w:marLeft w:val="0"/>
          <w:marRight w:val="0"/>
          <w:marTop w:val="0"/>
          <w:marBottom w:val="0"/>
          <w:divBdr>
            <w:top w:val="none" w:sz="0" w:space="0" w:color="auto"/>
            <w:left w:val="none" w:sz="0" w:space="0" w:color="auto"/>
            <w:bottom w:val="none" w:sz="0" w:space="0" w:color="auto"/>
            <w:right w:val="none" w:sz="0" w:space="0" w:color="auto"/>
          </w:divBdr>
        </w:div>
      </w:divsChild>
    </w:div>
    <w:div w:id="67701779">
      <w:bodyDiv w:val="1"/>
      <w:marLeft w:val="0"/>
      <w:marRight w:val="0"/>
      <w:marTop w:val="0"/>
      <w:marBottom w:val="0"/>
      <w:divBdr>
        <w:top w:val="none" w:sz="0" w:space="0" w:color="auto"/>
        <w:left w:val="none" w:sz="0" w:space="0" w:color="auto"/>
        <w:bottom w:val="none" w:sz="0" w:space="0" w:color="auto"/>
        <w:right w:val="none" w:sz="0" w:space="0" w:color="auto"/>
      </w:divBdr>
      <w:divsChild>
        <w:div w:id="2087804774">
          <w:marLeft w:val="0"/>
          <w:marRight w:val="0"/>
          <w:marTop w:val="0"/>
          <w:marBottom w:val="0"/>
          <w:divBdr>
            <w:top w:val="none" w:sz="0" w:space="0" w:color="auto"/>
            <w:left w:val="none" w:sz="0" w:space="0" w:color="auto"/>
            <w:bottom w:val="none" w:sz="0" w:space="0" w:color="auto"/>
            <w:right w:val="none" w:sz="0" w:space="0" w:color="auto"/>
          </w:divBdr>
        </w:div>
        <w:div w:id="2121879341">
          <w:marLeft w:val="0"/>
          <w:marRight w:val="0"/>
          <w:marTop w:val="0"/>
          <w:marBottom w:val="0"/>
          <w:divBdr>
            <w:top w:val="none" w:sz="0" w:space="0" w:color="auto"/>
            <w:left w:val="none" w:sz="0" w:space="0" w:color="auto"/>
            <w:bottom w:val="none" w:sz="0" w:space="0" w:color="auto"/>
            <w:right w:val="none" w:sz="0" w:space="0" w:color="auto"/>
          </w:divBdr>
        </w:div>
      </w:divsChild>
    </w:div>
    <w:div w:id="88820623">
      <w:bodyDiv w:val="1"/>
      <w:marLeft w:val="0"/>
      <w:marRight w:val="0"/>
      <w:marTop w:val="0"/>
      <w:marBottom w:val="0"/>
      <w:divBdr>
        <w:top w:val="none" w:sz="0" w:space="0" w:color="auto"/>
        <w:left w:val="none" w:sz="0" w:space="0" w:color="auto"/>
        <w:bottom w:val="none" w:sz="0" w:space="0" w:color="auto"/>
        <w:right w:val="none" w:sz="0" w:space="0" w:color="auto"/>
      </w:divBdr>
      <w:divsChild>
        <w:div w:id="93597196">
          <w:marLeft w:val="0"/>
          <w:marRight w:val="0"/>
          <w:marTop w:val="0"/>
          <w:marBottom w:val="0"/>
          <w:divBdr>
            <w:top w:val="none" w:sz="0" w:space="0" w:color="auto"/>
            <w:left w:val="none" w:sz="0" w:space="0" w:color="auto"/>
            <w:bottom w:val="none" w:sz="0" w:space="0" w:color="auto"/>
            <w:right w:val="none" w:sz="0" w:space="0" w:color="auto"/>
          </w:divBdr>
        </w:div>
        <w:div w:id="162748873">
          <w:marLeft w:val="0"/>
          <w:marRight w:val="0"/>
          <w:marTop w:val="0"/>
          <w:marBottom w:val="0"/>
          <w:divBdr>
            <w:top w:val="none" w:sz="0" w:space="0" w:color="auto"/>
            <w:left w:val="none" w:sz="0" w:space="0" w:color="auto"/>
            <w:bottom w:val="none" w:sz="0" w:space="0" w:color="auto"/>
            <w:right w:val="none" w:sz="0" w:space="0" w:color="auto"/>
          </w:divBdr>
        </w:div>
      </w:divsChild>
    </w:div>
    <w:div w:id="90510010">
      <w:bodyDiv w:val="1"/>
      <w:marLeft w:val="0"/>
      <w:marRight w:val="0"/>
      <w:marTop w:val="0"/>
      <w:marBottom w:val="0"/>
      <w:divBdr>
        <w:top w:val="none" w:sz="0" w:space="0" w:color="auto"/>
        <w:left w:val="none" w:sz="0" w:space="0" w:color="auto"/>
        <w:bottom w:val="none" w:sz="0" w:space="0" w:color="auto"/>
        <w:right w:val="none" w:sz="0" w:space="0" w:color="auto"/>
      </w:divBdr>
    </w:div>
    <w:div w:id="95441275">
      <w:bodyDiv w:val="1"/>
      <w:marLeft w:val="0"/>
      <w:marRight w:val="0"/>
      <w:marTop w:val="0"/>
      <w:marBottom w:val="0"/>
      <w:divBdr>
        <w:top w:val="none" w:sz="0" w:space="0" w:color="auto"/>
        <w:left w:val="none" w:sz="0" w:space="0" w:color="auto"/>
        <w:bottom w:val="none" w:sz="0" w:space="0" w:color="auto"/>
        <w:right w:val="none" w:sz="0" w:space="0" w:color="auto"/>
      </w:divBdr>
    </w:div>
    <w:div w:id="95829235">
      <w:bodyDiv w:val="1"/>
      <w:marLeft w:val="0"/>
      <w:marRight w:val="0"/>
      <w:marTop w:val="0"/>
      <w:marBottom w:val="0"/>
      <w:divBdr>
        <w:top w:val="none" w:sz="0" w:space="0" w:color="auto"/>
        <w:left w:val="none" w:sz="0" w:space="0" w:color="auto"/>
        <w:bottom w:val="none" w:sz="0" w:space="0" w:color="auto"/>
        <w:right w:val="none" w:sz="0" w:space="0" w:color="auto"/>
      </w:divBdr>
    </w:div>
    <w:div w:id="113865093">
      <w:bodyDiv w:val="1"/>
      <w:marLeft w:val="0"/>
      <w:marRight w:val="0"/>
      <w:marTop w:val="0"/>
      <w:marBottom w:val="0"/>
      <w:divBdr>
        <w:top w:val="none" w:sz="0" w:space="0" w:color="auto"/>
        <w:left w:val="none" w:sz="0" w:space="0" w:color="auto"/>
        <w:bottom w:val="none" w:sz="0" w:space="0" w:color="auto"/>
        <w:right w:val="none" w:sz="0" w:space="0" w:color="auto"/>
      </w:divBdr>
      <w:divsChild>
        <w:div w:id="68887932">
          <w:marLeft w:val="0"/>
          <w:marRight w:val="0"/>
          <w:marTop w:val="0"/>
          <w:marBottom w:val="0"/>
          <w:divBdr>
            <w:top w:val="none" w:sz="0" w:space="0" w:color="auto"/>
            <w:left w:val="none" w:sz="0" w:space="0" w:color="auto"/>
            <w:bottom w:val="none" w:sz="0" w:space="0" w:color="auto"/>
            <w:right w:val="none" w:sz="0" w:space="0" w:color="auto"/>
          </w:divBdr>
        </w:div>
        <w:div w:id="118031135">
          <w:marLeft w:val="0"/>
          <w:marRight w:val="0"/>
          <w:marTop w:val="0"/>
          <w:marBottom w:val="0"/>
          <w:divBdr>
            <w:top w:val="none" w:sz="0" w:space="0" w:color="auto"/>
            <w:left w:val="none" w:sz="0" w:space="0" w:color="auto"/>
            <w:bottom w:val="none" w:sz="0" w:space="0" w:color="auto"/>
            <w:right w:val="none" w:sz="0" w:space="0" w:color="auto"/>
          </w:divBdr>
        </w:div>
        <w:div w:id="281809770">
          <w:marLeft w:val="0"/>
          <w:marRight w:val="0"/>
          <w:marTop w:val="0"/>
          <w:marBottom w:val="0"/>
          <w:divBdr>
            <w:top w:val="none" w:sz="0" w:space="0" w:color="auto"/>
            <w:left w:val="none" w:sz="0" w:space="0" w:color="auto"/>
            <w:bottom w:val="none" w:sz="0" w:space="0" w:color="auto"/>
            <w:right w:val="none" w:sz="0" w:space="0" w:color="auto"/>
          </w:divBdr>
        </w:div>
        <w:div w:id="448814392">
          <w:marLeft w:val="0"/>
          <w:marRight w:val="0"/>
          <w:marTop w:val="0"/>
          <w:marBottom w:val="0"/>
          <w:divBdr>
            <w:top w:val="none" w:sz="0" w:space="0" w:color="auto"/>
            <w:left w:val="none" w:sz="0" w:space="0" w:color="auto"/>
            <w:bottom w:val="none" w:sz="0" w:space="0" w:color="auto"/>
            <w:right w:val="none" w:sz="0" w:space="0" w:color="auto"/>
          </w:divBdr>
        </w:div>
        <w:div w:id="535199229">
          <w:marLeft w:val="0"/>
          <w:marRight w:val="0"/>
          <w:marTop w:val="0"/>
          <w:marBottom w:val="0"/>
          <w:divBdr>
            <w:top w:val="none" w:sz="0" w:space="0" w:color="auto"/>
            <w:left w:val="none" w:sz="0" w:space="0" w:color="auto"/>
            <w:bottom w:val="none" w:sz="0" w:space="0" w:color="auto"/>
            <w:right w:val="none" w:sz="0" w:space="0" w:color="auto"/>
          </w:divBdr>
        </w:div>
        <w:div w:id="615068215">
          <w:marLeft w:val="0"/>
          <w:marRight w:val="0"/>
          <w:marTop w:val="0"/>
          <w:marBottom w:val="0"/>
          <w:divBdr>
            <w:top w:val="none" w:sz="0" w:space="0" w:color="auto"/>
            <w:left w:val="none" w:sz="0" w:space="0" w:color="auto"/>
            <w:bottom w:val="none" w:sz="0" w:space="0" w:color="auto"/>
            <w:right w:val="none" w:sz="0" w:space="0" w:color="auto"/>
          </w:divBdr>
        </w:div>
        <w:div w:id="943076756">
          <w:marLeft w:val="0"/>
          <w:marRight w:val="0"/>
          <w:marTop w:val="0"/>
          <w:marBottom w:val="0"/>
          <w:divBdr>
            <w:top w:val="none" w:sz="0" w:space="0" w:color="auto"/>
            <w:left w:val="none" w:sz="0" w:space="0" w:color="auto"/>
            <w:bottom w:val="none" w:sz="0" w:space="0" w:color="auto"/>
            <w:right w:val="none" w:sz="0" w:space="0" w:color="auto"/>
          </w:divBdr>
        </w:div>
        <w:div w:id="1136993863">
          <w:marLeft w:val="0"/>
          <w:marRight w:val="0"/>
          <w:marTop w:val="0"/>
          <w:marBottom w:val="0"/>
          <w:divBdr>
            <w:top w:val="none" w:sz="0" w:space="0" w:color="auto"/>
            <w:left w:val="none" w:sz="0" w:space="0" w:color="auto"/>
            <w:bottom w:val="none" w:sz="0" w:space="0" w:color="auto"/>
            <w:right w:val="none" w:sz="0" w:space="0" w:color="auto"/>
          </w:divBdr>
        </w:div>
        <w:div w:id="1499999029">
          <w:marLeft w:val="0"/>
          <w:marRight w:val="0"/>
          <w:marTop w:val="0"/>
          <w:marBottom w:val="0"/>
          <w:divBdr>
            <w:top w:val="none" w:sz="0" w:space="0" w:color="auto"/>
            <w:left w:val="none" w:sz="0" w:space="0" w:color="auto"/>
            <w:bottom w:val="none" w:sz="0" w:space="0" w:color="auto"/>
            <w:right w:val="none" w:sz="0" w:space="0" w:color="auto"/>
          </w:divBdr>
        </w:div>
        <w:div w:id="1531335676">
          <w:marLeft w:val="0"/>
          <w:marRight w:val="0"/>
          <w:marTop w:val="0"/>
          <w:marBottom w:val="0"/>
          <w:divBdr>
            <w:top w:val="none" w:sz="0" w:space="0" w:color="auto"/>
            <w:left w:val="none" w:sz="0" w:space="0" w:color="auto"/>
            <w:bottom w:val="none" w:sz="0" w:space="0" w:color="auto"/>
            <w:right w:val="none" w:sz="0" w:space="0" w:color="auto"/>
          </w:divBdr>
        </w:div>
        <w:div w:id="1685790605">
          <w:marLeft w:val="0"/>
          <w:marRight w:val="0"/>
          <w:marTop w:val="0"/>
          <w:marBottom w:val="0"/>
          <w:divBdr>
            <w:top w:val="none" w:sz="0" w:space="0" w:color="auto"/>
            <w:left w:val="none" w:sz="0" w:space="0" w:color="auto"/>
            <w:bottom w:val="none" w:sz="0" w:space="0" w:color="auto"/>
            <w:right w:val="none" w:sz="0" w:space="0" w:color="auto"/>
          </w:divBdr>
        </w:div>
        <w:div w:id="1731034871">
          <w:marLeft w:val="0"/>
          <w:marRight w:val="0"/>
          <w:marTop w:val="0"/>
          <w:marBottom w:val="0"/>
          <w:divBdr>
            <w:top w:val="none" w:sz="0" w:space="0" w:color="auto"/>
            <w:left w:val="none" w:sz="0" w:space="0" w:color="auto"/>
            <w:bottom w:val="none" w:sz="0" w:space="0" w:color="auto"/>
            <w:right w:val="none" w:sz="0" w:space="0" w:color="auto"/>
          </w:divBdr>
        </w:div>
        <w:div w:id="1864247518">
          <w:marLeft w:val="0"/>
          <w:marRight w:val="0"/>
          <w:marTop w:val="0"/>
          <w:marBottom w:val="0"/>
          <w:divBdr>
            <w:top w:val="none" w:sz="0" w:space="0" w:color="auto"/>
            <w:left w:val="none" w:sz="0" w:space="0" w:color="auto"/>
            <w:bottom w:val="none" w:sz="0" w:space="0" w:color="auto"/>
            <w:right w:val="none" w:sz="0" w:space="0" w:color="auto"/>
          </w:divBdr>
        </w:div>
      </w:divsChild>
    </w:div>
    <w:div w:id="121850709">
      <w:bodyDiv w:val="1"/>
      <w:marLeft w:val="0"/>
      <w:marRight w:val="0"/>
      <w:marTop w:val="0"/>
      <w:marBottom w:val="0"/>
      <w:divBdr>
        <w:top w:val="none" w:sz="0" w:space="0" w:color="auto"/>
        <w:left w:val="none" w:sz="0" w:space="0" w:color="auto"/>
        <w:bottom w:val="none" w:sz="0" w:space="0" w:color="auto"/>
        <w:right w:val="none" w:sz="0" w:space="0" w:color="auto"/>
      </w:divBdr>
      <w:divsChild>
        <w:div w:id="127016182">
          <w:marLeft w:val="0"/>
          <w:marRight w:val="0"/>
          <w:marTop w:val="0"/>
          <w:marBottom w:val="0"/>
          <w:divBdr>
            <w:top w:val="none" w:sz="0" w:space="0" w:color="auto"/>
            <w:left w:val="none" w:sz="0" w:space="0" w:color="auto"/>
            <w:bottom w:val="none" w:sz="0" w:space="0" w:color="auto"/>
            <w:right w:val="none" w:sz="0" w:space="0" w:color="auto"/>
          </w:divBdr>
        </w:div>
        <w:div w:id="141895401">
          <w:marLeft w:val="0"/>
          <w:marRight w:val="0"/>
          <w:marTop w:val="0"/>
          <w:marBottom w:val="0"/>
          <w:divBdr>
            <w:top w:val="none" w:sz="0" w:space="0" w:color="auto"/>
            <w:left w:val="none" w:sz="0" w:space="0" w:color="auto"/>
            <w:bottom w:val="none" w:sz="0" w:space="0" w:color="auto"/>
            <w:right w:val="none" w:sz="0" w:space="0" w:color="auto"/>
          </w:divBdr>
        </w:div>
        <w:div w:id="210845327">
          <w:marLeft w:val="0"/>
          <w:marRight w:val="0"/>
          <w:marTop w:val="0"/>
          <w:marBottom w:val="0"/>
          <w:divBdr>
            <w:top w:val="none" w:sz="0" w:space="0" w:color="auto"/>
            <w:left w:val="none" w:sz="0" w:space="0" w:color="auto"/>
            <w:bottom w:val="none" w:sz="0" w:space="0" w:color="auto"/>
            <w:right w:val="none" w:sz="0" w:space="0" w:color="auto"/>
          </w:divBdr>
        </w:div>
        <w:div w:id="312224212">
          <w:marLeft w:val="0"/>
          <w:marRight w:val="0"/>
          <w:marTop w:val="0"/>
          <w:marBottom w:val="0"/>
          <w:divBdr>
            <w:top w:val="none" w:sz="0" w:space="0" w:color="auto"/>
            <w:left w:val="none" w:sz="0" w:space="0" w:color="auto"/>
            <w:bottom w:val="none" w:sz="0" w:space="0" w:color="auto"/>
            <w:right w:val="none" w:sz="0" w:space="0" w:color="auto"/>
          </w:divBdr>
        </w:div>
        <w:div w:id="424813861">
          <w:marLeft w:val="0"/>
          <w:marRight w:val="0"/>
          <w:marTop w:val="0"/>
          <w:marBottom w:val="0"/>
          <w:divBdr>
            <w:top w:val="none" w:sz="0" w:space="0" w:color="auto"/>
            <w:left w:val="none" w:sz="0" w:space="0" w:color="auto"/>
            <w:bottom w:val="none" w:sz="0" w:space="0" w:color="auto"/>
            <w:right w:val="none" w:sz="0" w:space="0" w:color="auto"/>
          </w:divBdr>
        </w:div>
        <w:div w:id="740130528">
          <w:marLeft w:val="0"/>
          <w:marRight w:val="0"/>
          <w:marTop w:val="0"/>
          <w:marBottom w:val="0"/>
          <w:divBdr>
            <w:top w:val="none" w:sz="0" w:space="0" w:color="auto"/>
            <w:left w:val="none" w:sz="0" w:space="0" w:color="auto"/>
            <w:bottom w:val="none" w:sz="0" w:space="0" w:color="auto"/>
            <w:right w:val="none" w:sz="0" w:space="0" w:color="auto"/>
          </w:divBdr>
        </w:div>
        <w:div w:id="1318460998">
          <w:marLeft w:val="0"/>
          <w:marRight w:val="0"/>
          <w:marTop w:val="0"/>
          <w:marBottom w:val="0"/>
          <w:divBdr>
            <w:top w:val="none" w:sz="0" w:space="0" w:color="auto"/>
            <w:left w:val="none" w:sz="0" w:space="0" w:color="auto"/>
            <w:bottom w:val="none" w:sz="0" w:space="0" w:color="auto"/>
            <w:right w:val="none" w:sz="0" w:space="0" w:color="auto"/>
          </w:divBdr>
        </w:div>
        <w:div w:id="1352487538">
          <w:marLeft w:val="0"/>
          <w:marRight w:val="0"/>
          <w:marTop w:val="0"/>
          <w:marBottom w:val="0"/>
          <w:divBdr>
            <w:top w:val="none" w:sz="0" w:space="0" w:color="auto"/>
            <w:left w:val="none" w:sz="0" w:space="0" w:color="auto"/>
            <w:bottom w:val="none" w:sz="0" w:space="0" w:color="auto"/>
            <w:right w:val="none" w:sz="0" w:space="0" w:color="auto"/>
          </w:divBdr>
        </w:div>
        <w:div w:id="1394233316">
          <w:marLeft w:val="0"/>
          <w:marRight w:val="0"/>
          <w:marTop w:val="0"/>
          <w:marBottom w:val="0"/>
          <w:divBdr>
            <w:top w:val="none" w:sz="0" w:space="0" w:color="auto"/>
            <w:left w:val="none" w:sz="0" w:space="0" w:color="auto"/>
            <w:bottom w:val="none" w:sz="0" w:space="0" w:color="auto"/>
            <w:right w:val="none" w:sz="0" w:space="0" w:color="auto"/>
          </w:divBdr>
        </w:div>
        <w:div w:id="1917544959">
          <w:marLeft w:val="0"/>
          <w:marRight w:val="0"/>
          <w:marTop w:val="0"/>
          <w:marBottom w:val="0"/>
          <w:divBdr>
            <w:top w:val="none" w:sz="0" w:space="0" w:color="auto"/>
            <w:left w:val="none" w:sz="0" w:space="0" w:color="auto"/>
            <w:bottom w:val="none" w:sz="0" w:space="0" w:color="auto"/>
            <w:right w:val="none" w:sz="0" w:space="0" w:color="auto"/>
          </w:divBdr>
        </w:div>
        <w:div w:id="2124834912">
          <w:marLeft w:val="0"/>
          <w:marRight w:val="0"/>
          <w:marTop w:val="0"/>
          <w:marBottom w:val="0"/>
          <w:divBdr>
            <w:top w:val="none" w:sz="0" w:space="0" w:color="auto"/>
            <w:left w:val="none" w:sz="0" w:space="0" w:color="auto"/>
            <w:bottom w:val="none" w:sz="0" w:space="0" w:color="auto"/>
            <w:right w:val="none" w:sz="0" w:space="0" w:color="auto"/>
          </w:divBdr>
        </w:div>
      </w:divsChild>
    </w:div>
    <w:div w:id="125854814">
      <w:bodyDiv w:val="1"/>
      <w:marLeft w:val="0"/>
      <w:marRight w:val="0"/>
      <w:marTop w:val="0"/>
      <w:marBottom w:val="0"/>
      <w:divBdr>
        <w:top w:val="none" w:sz="0" w:space="0" w:color="auto"/>
        <w:left w:val="none" w:sz="0" w:space="0" w:color="auto"/>
        <w:bottom w:val="none" w:sz="0" w:space="0" w:color="auto"/>
        <w:right w:val="none" w:sz="0" w:space="0" w:color="auto"/>
      </w:divBdr>
    </w:div>
    <w:div w:id="143936329">
      <w:bodyDiv w:val="1"/>
      <w:marLeft w:val="0"/>
      <w:marRight w:val="0"/>
      <w:marTop w:val="0"/>
      <w:marBottom w:val="0"/>
      <w:divBdr>
        <w:top w:val="none" w:sz="0" w:space="0" w:color="auto"/>
        <w:left w:val="none" w:sz="0" w:space="0" w:color="auto"/>
        <w:bottom w:val="none" w:sz="0" w:space="0" w:color="auto"/>
        <w:right w:val="none" w:sz="0" w:space="0" w:color="auto"/>
      </w:divBdr>
      <w:divsChild>
        <w:div w:id="1504054806">
          <w:marLeft w:val="0"/>
          <w:marRight w:val="0"/>
          <w:marTop w:val="0"/>
          <w:marBottom w:val="0"/>
          <w:divBdr>
            <w:top w:val="none" w:sz="0" w:space="0" w:color="auto"/>
            <w:left w:val="none" w:sz="0" w:space="0" w:color="auto"/>
            <w:bottom w:val="none" w:sz="0" w:space="0" w:color="auto"/>
            <w:right w:val="none" w:sz="0" w:space="0" w:color="auto"/>
          </w:divBdr>
        </w:div>
        <w:div w:id="1833372019">
          <w:marLeft w:val="0"/>
          <w:marRight w:val="0"/>
          <w:marTop w:val="0"/>
          <w:marBottom w:val="0"/>
          <w:divBdr>
            <w:top w:val="none" w:sz="0" w:space="0" w:color="auto"/>
            <w:left w:val="none" w:sz="0" w:space="0" w:color="auto"/>
            <w:bottom w:val="none" w:sz="0" w:space="0" w:color="auto"/>
            <w:right w:val="none" w:sz="0" w:space="0" w:color="auto"/>
          </w:divBdr>
        </w:div>
      </w:divsChild>
    </w:div>
    <w:div w:id="152963006">
      <w:bodyDiv w:val="1"/>
      <w:marLeft w:val="0"/>
      <w:marRight w:val="0"/>
      <w:marTop w:val="0"/>
      <w:marBottom w:val="0"/>
      <w:divBdr>
        <w:top w:val="none" w:sz="0" w:space="0" w:color="auto"/>
        <w:left w:val="none" w:sz="0" w:space="0" w:color="auto"/>
        <w:bottom w:val="none" w:sz="0" w:space="0" w:color="auto"/>
        <w:right w:val="none" w:sz="0" w:space="0" w:color="auto"/>
      </w:divBdr>
    </w:div>
    <w:div w:id="153381003">
      <w:bodyDiv w:val="1"/>
      <w:marLeft w:val="0"/>
      <w:marRight w:val="0"/>
      <w:marTop w:val="0"/>
      <w:marBottom w:val="0"/>
      <w:divBdr>
        <w:top w:val="none" w:sz="0" w:space="0" w:color="auto"/>
        <w:left w:val="none" w:sz="0" w:space="0" w:color="auto"/>
        <w:bottom w:val="none" w:sz="0" w:space="0" w:color="auto"/>
        <w:right w:val="none" w:sz="0" w:space="0" w:color="auto"/>
      </w:divBdr>
      <w:divsChild>
        <w:div w:id="3948138">
          <w:marLeft w:val="0"/>
          <w:marRight w:val="0"/>
          <w:marTop w:val="0"/>
          <w:marBottom w:val="0"/>
          <w:divBdr>
            <w:top w:val="none" w:sz="0" w:space="0" w:color="auto"/>
            <w:left w:val="none" w:sz="0" w:space="0" w:color="auto"/>
            <w:bottom w:val="none" w:sz="0" w:space="0" w:color="auto"/>
            <w:right w:val="none" w:sz="0" w:space="0" w:color="auto"/>
          </w:divBdr>
        </w:div>
        <w:div w:id="135227743">
          <w:marLeft w:val="0"/>
          <w:marRight w:val="0"/>
          <w:marTop w:val="0"/>
          <w:marBottom w:val="0"/>
          <w:divBdr>
            <w:top w:val="none" w:sz="0" w:space="0" w:color="auto"/>
            <w:left w:val="none" w:sz="0" w:space="0" w:color="auto"/>
            <w:bottom w:val="none" w:sz="0" w:space="0" w:color="auto"/>
            <w:right w:val="none" w:sz="0" w:space="0" w:color="auto"/>
          </w:divBdr>
        </w:div>
        <w:div w:id="391924258">
          <w:marLeft w:val="0"/>
          <w:marRight w:val="0"/>
          <w:marTop w:val="0"/>
          <w:marBottom w:val="0"/>
          <w:divBdr>
            <w:top w:val="none" w:sz="0" w:space="0" w:color="auto"/>
            <w:left w:val="none" w:sz="0" w:space="0" w:color="auto"/>
            <w:bottom w:val="none" w:sz="0" w:space="0" w:color="auto"/>
            <w:right w:val="none" w:sz="0" w:space="0" w:color="auto"/>
          </w:divBdr>
        </w:div>
      </w:divsChild>
    </w:div>
    <w:div w:id="155150838">
      <w:bodyDiv w:val="1"/>
      <w:marLeft w:val="0"/>
      <w:marRight w:val="0"/>
      <w:marTop w:val="0"/>
      <w:marBottom w:val="0"/>
      <w:divBdr>
        <w:top w:val="none" w:sz="0" w:space="0" w:color="auto"/>
        <w:left w:val="none" w:sz="0" w:space="0" w:color="auto"/>
        <w:bottom w:val="none" w:sz="0" w:space="0" w:color="auto"/>
        <w:right w:val="none" w:sz="0" w:space="0" w:color="auto"/>
      </w:divBdr>
      <w:divsChild>
        <w:div w:id="1286427093">
          <w:marLeft w:val="0"/>
          <w:marRight w:val="0"/>
          <w:marTop w:val="0"/>
          <w:marBottom w:val="0"/>
          <w:divBdr>
            <w:top w:val="none" w:sz="0" w:space="0" w:color="auto"/>
            <w:left w:val="none" w:sz="0" w:space="0" w:color="auto"/>
            <w:bottom w:val="none" w:sz="0" w:space="0" w:color="auto"/>
            <w:right w:val="none" w:sz="0" w:space="0" w:color="auto"/>
          </w:divBdr>
        </w:div>
      </w:divsChild>
    </w:div>
    <w:div w:id="155846436">
      <w:bodyDiv w:val="1"/>
      <w:marLeft w:val="0"/>
      <w:marRight w:val="0"/>
      <w:marTop w:val="0"/>
      <w:marBottom w:val="0"/>
      <w:divBdr>
        <w:top w:val="none" w:sz="0" w:space="0" w:color="auto"/>
        <w:left w:val="none" w:sz="0" w:space="0" w:color="auto"/>
        <w:bottom w:val="none" w:sz="0" w:space="0" w:color="auto"/>
        <w:right w:val="none" w:sz="0" w:space="0" w:color="auto"/>
      </w:divBdr>
      <w:divsChild>
        <w:div w:id="334456584">
          <w:marLeft w:val="0"/>
          <w:marRight w:val="0"/>
          <w:marTop w:val="0"/>
          <w:marBottom w:val="0"/>
          <w:divBdr>
            <w:top w:val="none" w:sz="0" w:space="0" w:color="auto"/>
            <w:left w:val="none" w:sz="0" w:space="0" w:color="auto"/>
            <w:bottom w:val="none" w:sz="0" w:space="0" w:color="auto"/>
            <w:right w:val="none" w:sz="0" w:space="0" w:color="auto"/>
          </w:divBdr>
        </w:div>
        <w:div w:id="341787140">
          <w:marLeft w:val="0"/>
          <w:marRight w:val="0"/>
          <w:marTop w:val="0"/>
          <w:marBottom w:val="0"/>
          <w:divBdr>
            <w:top w:val="none" w:sz="0" w:space="0" w:color="auto"/>
            <w:left w:val="none" w:sz="0" w:space="0" w:color="auto"/>
            <w:bottom w:val="none" w:sz="0" w:space="0" w:color="auto"/>
            <w:right w:val="none" w:sz="0" w:space="0" w:color="auto"/>
          </w:divBdr>
        </w:div>
        <w:div w:id="394743450">
          <w:marLeft w:val="0"/>
          <w:marRight w:val="0"/>
          <w:marTop w:val="0"/>
          <w:marBottom w:val="0"/>
          <w:divBdr>
            <w:top w:val="none" w:sz="0" w:space="0" w:color="auto"/>
            <w:left w:val="none" w:sz="0" w:space="0" w:color="auto"/>
            <w:bottom w:val="none" w:sz="0" w:space="0" w:color="auto"/>
            <w:right w:val="none" w:sz="0" w:space="0" w:color="auto"/>
          </w:divBdr>
        </w:div>
        <w:div w:id="574709446">
          <w:marLeft w:val="0"/>
          <w:marRight w:val="0"/>
          <w:marTop w:val="0"/>
          <w:marBottom w:val="0"/>
          <w:divBdr>
            <w:top w:val="none" w:sz="0" w:space="0" w:color="auto"/>
            <w:left w:val="none" w:sz="0" w:space="0" w:color="auto"/>
            <w:bottom w:val="none" w:sz="0" w:space="0" w:color="auto"/>
            <w:right w:val="none" w:sz="0" w:space="0" w:color="auto"/>
          </w:divBdr>
        </w:div>
        <w:div w:id="615022576">
          <w:marLeft w:val="0"/>
          <w:marRight w:val="0"/>
          <w:marTop w:val="0"/>
          <w:marBottom w:val="0"/>
          <w:divBdr>
            <w:top w:val="none" w:sz="0" w:space="0" w:color="auto"/>
            <w:left w:val="none" w:sz="0" w:space="0" w:color="auto"/>
            <w:bottom w:val="none" w:sz="0" w:space="0" w:color="auto"/>
            <w:right w:val="none" w:sz="0" w:space="0" w:color="auto"/>
          </w:divBdr>
        </w:div>
        <w:div w:id="895432651">
          <w:marLeft w:val="0"/>
          <w:marRight w:val="0"/>
          <w:marTop w:val="0"/>
          <w:marBottom w:val="0"/>
          <w:divBdr>
            <w:top w:val="none" w:sz="0" w:space="0" w:color="auto"/>
            <w:left w:val="none" w:sz="0" w:space="0" w:color="auto"/>
            <w:bottom w:val="none" w:sz="0" w:space="0" w:color="auto"/>
            <w:right w:val="none" w:sz="0" w:space="0" w:color="auto"/>
          </w:divBdr>
        </w:div>
        <w:div w:id="934820887">
          <w:marLeft w:val="0"/>
          <w:marRight w:val="0"/>
          <w:marTop w:val="0"/>
          <w:marBottom w:val="0"/>
          <w:divBdr>
            <w:top w:val="none" w:sz="0" w:space="0" w:color="auto"/>
            <w:left w:val="none" w:sz="0" w:space="0" w:color="auto"/>
            <w:bottom w:val="none" w:sz="0" w:space="0" w:color="auto"/>
            <w:right w:val="none" w:sz="0" w:space="0" w:color="auto"/>
          </w:divBdr>
        </w:div>
        <w:div w:id="951521028">
          <w:marLeft w:val="0"/>
          <w:marRight w:val="0"/>
          <w:marTop w:val="0"/>
          <w:marBottom w:val="0"/>
          <w:divBdr>
            <w:top w:val="none" w:sz="0" w:space="0" w:color="auto"/>
            <w:left w:val="none" w:sz="0" w:space="0" w:color="auto"/>
            <w:bottom w:val="none" w:sz="0" w:space="0" w:color="auto"/>
            <w:right w:val="none" w:sz="0" w:space="0" w:color="auto"/>
          </w:divBdr>
        </w:div>
        <w:div w:id="1056928947">
          <w:marLeft w:val="0"/>
          <w:marRight w:val="0"/>
          <w:marTop w:val="0"/>
          <w:marBottom w:val="0"/>
          <w:divBdr>
            <w:top w:val="none" w:sz="0" w:space="0" w:color="auto"/>
            <w:left w:val="none" w:sz="0" w:space="0" w:color="auto"/>
            <w:bottom w:val="none" w:sz="0" w:space="0" w:color="auto"/>
            <w:right w:val="none" w:sz="0" w:space="0" w:color="auto"/>
          </w:divBdr>
        </w:div>
        <w:div w:id="1161040661">
          <w:marLeft w:val="0"/>
          <w:marRight w:val="0"/>
          <w:marTop w:val="0"/>
          <w:marBottom w:val="0"/>
          <w:divBdr>
            <w:top w:val="none" w:sz="0" w:space="0" w:color="auto"/>
            <w:left w:val="none" w:sz="0" w:space="0" w:color="auto"/>
            <w:bottom w:val="none" w:sz="0" w:space="0" w:color="auto"/>
            <w:right w:val="none" w:sz="0" w:space="0" w:color="auto"/>
          </w:divBdr>
        </w:div>
        <w:div w:id="1339890773">
          <w:marLeft w:val="0"/>
          <w:marRight w:val="0"/>
          <w:marTop w:val="0"/>
          <w:marBottom w:val="0"/>
          <w:divBdr>
            <w:top w:val="none" w:sz="0" w:space="0" w:color="auto"/>
            <w:left w:val="none" w:sz="0" w:space="0" w:color="auto"/>
            <w:bottom w:val="none" w:sz="0" w:space="0" w:color="auto"/>
            <w:right w:val="none" w:sz="0" w:space="0" w:color="auto"/>
          </w:divBdr>
        </w:div>
        <w:div w:id="1514026519">
          <w:marLeft w:val="0"/>
          <w:marRight w:val="0"/>
          <w:marTop w:val="0"/>
          <w:marBottom w:val="0"/>
          <w:divBdr>
            <w:top w:val="none" w:sz="0" w:space="0" w:color="auto"/>
            <w:left w:val="none" w:sz="0" w:space="0" w:color="auto"/>
            <w:bottom w:val="none" w:sz="0" w:space="0" w:color="auto"/>
            <w:right w:val="none" w:sz="0" w:space="0" w:color="auto"/>
          </w:divBdr>
        </w:div>
        <w:div w:id="1568540670">
          <w:marLeft w:val="0"/>
          <w:marRight w:val="0"/>
          <w:marTop w:val="0"/>
          <w:marBottom w:val="0"/>
          <w:divBdr>
            <w:top w:val="none" w:sz="0" w:space="0" w:color="auto"/>
            <w:left w:val="none" w:sz="0" w:space="0" w:color="auto"/>
            <w:bottom w:val="none" w:sz="0" w:space="0" w:color="auto"/>
            <w:right w:val="none" w:sz="0" w:space="0" w:color="auto"/>
          </w:divBdr>
        </w:div>
        <w:div w:id="1819609687">
          <w:marLeft w:val="0"/>
          <w:marRight w:val="0"/>
          <w:marTop w:val="0"/>
          <w:marBottom w:val="0"/>
          <w:divBdr>
            <w:top w:val="none" w:sz="0" w:space="0" w:color="auto"/>
            <w:left w:val="none" w:sz="0" w:space="0" w:color="auto"/>
            <w:bottom w:val="none" w:sz="0" w:space="0" w:color="auto"/>
            <w:right w:val="none" w:sz="0" w:space="0" w:color="auto"/>
          </w:divBdr>
        </w:div>
        <w:div w:id="1849758485">
          <w:marLeft w:val="0"/>
          <w:marRight w:val="0"/>
          <w:marTop w:val="0"/>
          <w:marBottom w:val="0"/>
          <w:divBdr>
            <w:top w:val="none" w:sz="0" w:space="0" w:color="auto"/>
            <w:left w:val="none" w:sz="0" w:space="0" w:color="auto"/>
            <w:bottom w:val="none" w:sz="0" w:space="0" w:color="auto"/>
            <w:right w:val="none" w:sz="0" w:space="0" w:color="auto"/>
          </w:divBdr>
        </w:div>
        <w:div w:id="2144342760">
          <w:marLeft w:val="0"/>
          <w:marRight w:val="0"/>
          <w:marTop w:val="0"/>
          <w:marBottom w:val="0"/>
          <w:divBdr>
            <w:top w:val="none" w:sz="0" w:space="0" w:color="auto"/>
            <w:left w:val="none" w:sz="0" w:space="0" w:color="auto"/>
            <w:bottom w:val="none" w:sz="0" w:space="0" w:color="auto"/>
            <w:right w:val="none" w:sz="0" w:space="0" w:color="auto"/>
          </w:divBdr>
        </w:div>
      </w:divsChild>
    </w:div>
    <w:div w:id="160128287">
      <w:bodyDiv w:val="1"/>
      <w:marLeft w:val="0"/>
      <w:marRight w:val="0"/>
      <w:marTop w:val="0"/>
      <w:marBottom w:val="0"/>
      <w:divBdr>
        <w:top w:val="none" w:sz="0" w:space="0" w:color="auto"/>
        <w:left w:val="none" w:sz="0" w:space="0" w:color="auto"/>
        <w:bottom w:val="none" w:sz="0" w:space="0" w:color="auto"/>
        <w:right w:val="none" w:sz="0" w:space="0" w:color="auto"/>
      </w:divBdr>
      <w:divsChild>
        <w:div w:id="150487498">
          <w:marLeft w:val="0"/>
          <w:marRight w:val="0"/>
          <w:marTop w:val="0"/>
          <w:marBottom w:val="0"/>
          <w:divBdr>
            <w:top w:val="none" w:sz="0" w:space="0" w:color="auto"/>
            <w:left w:val="none" w:sz="0" w:space="0" w:color="auto"/>
            <w:bottom w:val="none" w:sz="0" w:space="0" w:color="auto"/>
            <w:right w:val="none" w:sz="0" w:space="0" w:color="auto"/>
          </w:divBdr>
        </w:div>
        <w:div w:id="1313366176">
          <w:marLeft w:val="0"/>
          <w:marRight w:val="0"/>
          <w:marTop w:val="0"/>
          <w:marBottom w:val="0"/>
          <w:divBdr>
            <w:top w:val="none" w:sz="0" w:space="0" w:color="auto"/>
            <w:left w:val="none" w:sz="0" w:space="0" w:color="auto"/>
            <w:bottom w:val="none" w:sz="0" w:space="0" w:color="auto"/>
            <w:right w:val="none" w:sz="0" w:space="0" w:color="auto"/>
          </w:divBdr>
        </w:div>
      </w:divsChild>
    </w:div>
    <w:div w:id="161627298">
      <w:bodyDiv w:val="1"/>
      <w:marLeft w:val="0"/>
      <w:marRight w:val="0"/>
      <w:marTop w:val="0"/>
      <w:marBottom w:val="0"/>
      <w:divBdr>
        <w:top w:val="none" w:sz="0" w:space="0" w:color="auto"/>
        <w:left w:val="none" w:sz="0" w:space="0" w:color="auto"/>
        <w:bottom w:val="none" w:sz="0" w:space="0" w:color="auto"/>
        <w:right w:val="none" w:sz="0" w:space="0" w:color="auto"/>
      </w:divBdr>
    </w:div>
    <w:div w:id="168254719">
      <w:bodyDiv w:val="1"/>
      <w:marLeft w:val="0"/>
      <w:marRight w:val="0"/>
      <w:marTop w:val="0"/>
      <w:marBottom w:val="0"/>
      <w:divBdr>
        <w:top w:val="none" w:sz="0" w:space="0" w:color="auto"/>
        <w:left w:val="none" w:sz="0" w:space="0" w:color="auto"/>
        <w:bottom w:val="none" w:sz="0" w:space="0" w:color="auto"/>
        <w:right w:val="none" w:sz="0" w:space="0" w:color="auto"/>
      </w:divBdr>
      <w:divsChild>
        <w:div w:id="83384448">
          <w:marLeft w:val="0"/>
          <w:marRight w:val="0"/>
          <w:marTop w:val="0"/>
          <w:marBottom w:val="0"/>
          <w:divBdr>
            <w:top w:val="none" w:sz="0" w:space="0" w:color="auto"/>
            <w:left w:val="none" w:sz="0" w:space="0" w:color="auto"/>
            <w:bottom w:val="none" w:sz="0" w:space="0" w:color="auto"/>
            <w:right w:val="none" w:sz="0" w:space="0" w:color="auto"/>
          </w:divBdr>
        </w:div>
        <w:div w:id="283585035">
          <w:marLeft w:val="0"/>
          <w:marRight w:val="0"/>
          <w:marTop w:val="0"/>
          <w:marBottom w:val="0"/>
          <w:divBdr>
            <w:top w:val="none" w:sz="0" w:space="0" w:color="auto"/>
            <w:left w:val="none" w:sz="0" w:space="0" w:color="auto"/>
            <w:bottom w:val="none" w:sz="0" w:space="0" w:color="auto"/>
            <w:right w:val="none" w:sz="0" w:space="0" w:color="auto"/>
          </w:divBdr>
        </w:div>
        <w:div w:id="475340128">
          <w:marLeft w:val="0"/>
          <w:marRight w:val="0"/>
          <w:marTop w:val="0"/>
          <w:marBottom w:val="0"/>
          <w:divBdr>
            <w:top w:val="none" w:sz="0" w:space="0" w:color="auto"/>
            <w:left w:val="none" w:sz="0" w:space="0" w:color="auto"/>
            <w:bottom w:val="none" w:sz="0" w:space="0" w:color="auto"/>
            <w:right w:val="none" w:sz="0" w:space="0" w:color="auto"/>
          </w:divBdr>
        </w:div>
        <w:div w:id="690185375">
          <w:marLeft w:val="0"/>
          <w:marRight w:val="0"/>
          <w:marTop w:val="0"/>
          <w:marBottom w:val="0"/>
          <w:divBdr>
            <w:top w:val="none" w:sz="0" w:space="0" w:color="auto"/>
            <w:left w:val="none" w:sz="0" w:space="0" w:color="auto"/>
            <w:bottom w:val="none" w:sz="0" w:space="0" w:color="auto"/>
            <w:right w:val="none" w:sz="0" w:space="0" w:color="auto"/>
          </w:divBdr>
        </w:div>
        <w:div w:id="736705298">
          <w:marLeft w:val="0"/>
          <w:marRight w:val="0"/>
          <w:marTop w:val="0"/>
          <w:marBottom w:val="0"/>
          <w:divBdr>
            <w:top w:val="none" w:sz="0" w:space="0" w:color="auto"/>
            <w:left w:val="none" w:sz="0" w:space="0" w:color="auto"/>
            <w:bottom w:val="none" w:sz="0" w:space="0" w:color="auto"/>
            <w:right w:val="none" w:sz="0" w:space="0" w:color="auto"/>
          </w:divBdr>
        </w:div>
        <w:div w:id="971524542">
          <w:marLeft w:val="0"/>
          <w:marRight w:val="0"/>
          <w:marTop w:val="0"/>
          <w:marBottom w:val="0"/>
          <w:divBdr>
            <w:top w:val="none" w:sz="0" w:space="0" w:color="auto"/>
            <w:left w:val="none" w:sz="0" w:space="0" w:color="auto"/>
            <w:bottom w:val="none" w:sz="0" w:space="0" w:color="auto"/>
            <w:right w:val="none" w:sz="0" w:space="0" w:color="auto"/>
          </w:divBdr>
        </w:div>
        <w:div w:id="1115365576">
          <w:marLeft w:val="0"/>
          <w:marRight w:val="0"/>
          <w:marTop w:val="0"/>
          <w:marBottom w:val="0"/>
          <w:divBdr>
            <w:top w:val="none" w:sz="0" w:space="0" w:color="auto"/>
            <w:left w:val="none" w:sz="0" w:space="0" w:color="auto"/>
            <w:bottom w:val="none" w:sz="0" w:space="0" w:color="auto"/>
            <w:right w:val="none" w:sz="0" w:space="0" w:color="auto"/>
          </w:divBdr>
        </w:div>
        <w:div w:id="1936815377">
          <w:marLeft w:val="0"/>
          <w:marRight w:val="0"/>
          <w:marTop w:val="0"/>
          <w:marBottom w:val="0"/>
          <w:divBdr>
            <w:top w:val="none" w:sz="0" w:space="0" w:color="auto"/>
            <w:left w:val="none" w:sz="0" w:space="0" w:color="auto"/>
            <w:bottom w:val="none" w:sz="0" w:space="0" w:color="auto"/>
            <w:right w:val="none" w:sz="0" w:space="0" w:color="auto"/>
          </w:divBdr>
        </w:div>
      </w:divsChild>
    </w:div>
    <w:div w:id="169763199">
      <w:bodyDiv w:val="1"/>
      <w:marLeft w:val="0"/>
      <w:marRight w:val="0"/>
      <w:marTop w:val="0"/>
      <w:marBottom w:val="0"/>
      <w:divBdr>
        <w:top w:val="none" w:sz="0" w:space="0" w:color="auto"/>
        <w:left w:val="none" w:sz="0" w:space="0" w:color="auto"/>
        <w:bottom w:val="none" w:sz="0" w:space="0" w:color="auto"/>
        <w:right w:val="none" w:sz="0" w:space="0" w:color="auto"/>
      </w:divBdr>
      <w:divsChild>
        <w:div w:id="52699707">
          <w:marLeft w:val="0"/>
          <w:marRight w:val="0"/>
          <w:marTop w:val="0"/>
          <w:marBottom w:val="0"/>
          <w:divBdr>
            <w:top w:val="none" w:sz="0" w:space="0" w:color="auto"/>
            <w:left w:val="none" w:sz="0" w:space="0" w:color="auto"/>
            <w:bottom w:val="none" w:sz="0" w:space="0" w:color="auto"/>
            <w:right w:val="none" w:sz="0" w:space="0" w:color="auto"/>
          </w:divBdr>
        </w:div>
        <w:div w:id="104203055">
          <w:marLeft w:val="0"/>
          <w:marRight w:val="0"/>
          <w:marTop w:val="0"/>
          <w:marBottom w:val="0"/>
          <w:divBdr>
            <w:top w:val="none" w:sz="0" w:space="0" w:color="auto"/>
            <w:left w:val="none" w:sz="0" w:space="0" w:color="auto"/>
            <w:bottom w:val="none" w:sz="0" w:space="0" w:color="auto"/>
            <w:right w:val="none" w:sz="0" w:space="0" w:color="auto"/>
          </w:divBdr>
        </w:div>
        <w:div w:id="277950502">
          <w:marLeft w:val="0"/>
          <w:marRight w:val="0"/>
          <w:marTop w:val="0"/>
          <w:marBottom w:val="0"/>
          <w:divBdr>
            <w:top w:val="none" w:sz="0" w:space="0" w:color="auto"/>
            <w:left w:val="none" w:sz="0" w:space="0" w:color="auto"/>
            <w:bottom w:val="none" w:sz="0" w:space="0" w:color="auto"/>
            <w:right w:val="none" w:sz="0" w:space="0" w:color="auto"/>
          </w:divBdr>
        </w:div>
        <w:div w:id="506215399">
          <w:marLeft w:val="0"/>
          <w:marRight w:val="0"/>
          <w:marTop w:val="0"/>
          <w:marBottom w:val="0"/>
          <w:divBdr>
            <w:top w:val="none" w:sz="0" w:space="0" w:color="auto"/>
            <w:left w:val="none" w:sz="0" w:space="0" w:color="auto"/>
            <w:bottom w:val="none" w:sz="0" w:space="0" w:color="auto"/>
            <w:right w:val="none" w:sz="0" w:space="0" w:color="auto"/>
          </w:divBdr>
        </w:div>
        <w:div w:id="768085497">
          <w:marLeft w:val="0"/>
          <w:marRight w:val="0"/>
          <w:marTop w:val="0"/>
          <w:marBottom w:val="0"/>
          <w:divBdr>
            <w:top w:val="none" w:sz="0" w:space="0" w:color="auto"/>
            <w:left w:val="none" w:sz="0" w:space="0" w:color="auto"/>
            <w:bottom w:val="none" w:sz="0" w:space="0" w:color="auto"/>
            <w:right w:val="none" w:sz="0" w:space="0" w:color="auto"/>
          </w:divBdr>
        </w:div>
        <w:div w:id="789973746">
          <w:marLeft w:val="0"/>
          <w:marRight w:val="0"/>
          <w:marTop w:val="0"/>
          <w:marBottom w:val="0"/>
          <w:divBdr>
            <w:top w:val="none" w:sz="0" w:space="0" w:color="auto"/>
            <w:left w:val="none" w:sz="0" w:space="0" w:color="auto"/>
            <w:bottom w:val="none" w:sz="0" w:space="0" w:color="auto"/>
            <w:right w:val="none" w:sz="0" w:space="0" w:color="auto"/>
          </w:divBdr>
        </w:div>
        <w:div w:id="825781070">
          <w:marLeft w:val="0"/>
          <w:marRight w:val="0"/>
          <w:marTop w:val="0"/>
          <w:marBottom w:val="0"/>
          <w:divBdr>
            <w:top w:val="none" w:sz="0" w:space="0" w:color="auto"/>
            <w:left w:val="none" w:sz="0" w:space="0" w:color="auto"/>
            <w:bottom w:val="none" w:sz="0" w:space="0" w:color="auto"/>
            <w:right w:val="none" w:sz="0" w:space="0" w:color="auto"/>
          </w:divBdr>
        </w:div>
        <w:div w:id="885916526">
          <w:marLeft w:val="0"/>
          <w:marRight w:val="0"/>
          <w:marTop w:val="0"/>
          <w:marBottom w:val="0"/>
          <w:divBdr>
            <w:top w:val="none" w:sz="0" w:space="0" w:color="auto"/>
            <w:left w:val="none" w:sz="0" w:space="0" w:color="auto"/>
            <w:bottom w:val="none" w:sz="0" w:space="0" w:color="auto"/>
            <w:right w:val="none" w:sz="0" w:space="0" w:color="auto"/>
          </w:divBdr>
        </w:div>
        <w:div w:id="1028485852">
          <w:marLeft w:val="0"/>
          <w:marRight w:val="0"/>
          <w:marTop w:val="0"/>
          <w:marBottom w:val="0"/>
          <w:divBdr>
            <w:top w:val="none" w:sz="0" w:space="0" w:color="auto"/>
            <w:left w:val="none" w:sz="0" w:space="0" w:color="auto"/>
            <w:bottom w:val="none" w:sz="0" w:space="0" w:color="auto"/>
            <w:right w:val="none" w:sz="0" w:space="0" w:color="auto"/>
          </w:divBdr>
        </w:div>
        <w:div w:id="1101990670">
          <w:marLeft w:val="0"/>
          <w:marRight w:val="0"/>
          <w:marTop w:val="0"/>
          <w:marBottom w:val="0"/>
          <w:divBdr>
            <w:top w:val="none" w:sz="0" w:space="0" w:color="auto"/>
            <w:left w:val="none" w:sz="0" w:space="0" w:color="auto"/>
            <w:bottom w:val="none" w:sz="0" w:space="0" w:color="auto"/>
            <w:right w:val="none" w:sz="0" w:space="0" w:color="auto"/>
          </w:divBdr>
        </w:div>
        <w:div w:id="1169443375">
          <w:marLeft w:val="0"/>
          <w:marRight w:val="0"/>
          <w:marTop w:val="0"/>
          <w:marBottom w:val="0"/>
          <w:divBdr>
            <w:top w:val="none" w:sz="0" w:space="0" w:color="auto"/>
            <w:left w:val="none" w:sz="0" w:space="0" w:color="auto"/>
            <w:bottom w:val="none" w:sz="0" w:space="0" w:color="auto"/>
            <w:right w:val="none" w:sz="0" w:space="0" w:color="auto"/>
          </w:divBdr>
        </w:div>
        <w:div w:id="1294170938">
          <w:marLeft w:val="0"/>
          <w:marRight w:val="0"/>
          <w:marTop w:val="0"/>
          <w:marBottom w:val="0"/>
          <w:divBdr>
            <w:top w:val="none" w:sz="0" w:space="0" w:color="auto"/>
            <w:left w:val="none" w:sz="0" w:space="0" w:color="auto"/>
            <w:bottom w:val="none" w:sz="0" w:space="0" w:color="auto"/>
            <w:right w:val="none" w:sz="0" w:space="0" w:color="auto"/>
          </w:divBdr>
        </w:div>
        <w:div w:id="1965579485">
          <w:marLeft w:val="0"/>
          <w:marRight w:val="0"/>
          <w:marTop w:val="0"/>
          <w:marBottom w:val="0"/>
          <w:divBdr>
            <w:top w:val="none" w:sz="0" w:space="0" w:color="auto"/>
            <w:left w:val="none" w:sz="0" w:space="0" w:color="auto"/>
            <w:bottom w:val="none" w:sz="0" w:space="0" w:color="auto"/>
            <w:right w:val="none" w:sz="0" w:space="0" w:color="auto"/>
          </w:divBdr>
        </w:div>
        <w:div w:id="1976715369">
          <w:marLeft w:val="0"/>
          <w:marRight w:val="0"/>
          <w:marTop w:val="0"/>
          <w:marBottom w:val="0"/>
          <w:divBdr>
            <w:top w:val="none" w:sz="0" w:space="0" w:color="auto"/>
            <w:left w:val="none" w:sz="0" w:space="0" w:color="auto"/>
            <w:bottom w:val="none" w:sz="0" w:space="0" w:color="auto"/>
            <w:right w:val="none" w:sz="0" w:space="0" w:color="auto"/>
          </w:divBdr>
        </w:div>
        <w:div w:id="2075934039">
          <w:marLeft w:val="0"/>
          <w:marRight w:val="0"/>
          <w:marTop w:val="0"/>
          <w:marBottom w:val="0"/>
          <w:divBdr>
            <w:top w:val="none" w:sz="0" w:space="0" w:color="auto"/>
            <w:left w:val="none" w:sz="0" w:space="0" w:color="auto"/>
            <w:bottom w:val="none" w:sz="0" w:space="0" w:color="auto"/>
            <w:right w:val="none" w:sz="0" w:space="0" w:color="auto"/>
          </w:divBdr>
        </w:div>
      </w:divsChild>
    </w:div>
    <w:div w:id="176651884">
      <w:bodyDiv w:val="1"/>
      <w:marLeft w:val="0"/>
      <w:marRight w:val="0"/>
      <w:marTop w:val="0"/>
      <w:marBottom w:val="0"/>
      <w:divBdr>
        <w:top w:val="none" w:sz="0" w:space="0" w:color="auto"/>
        <w:left w:val="none" w:sz="0" w:space="0" w:color="auto"/>
        <w:bottom w:val="none" w:sz="0" w:space="0" w:color="auto"/>
        <w:right w:val="none" w:sz="0" w:space="0" w:color="auto"/>
      </w:divBdr>
      <w:divsChild>
        <w:div w:id="155654029">
          <w:marLeft w:val="0"/>
          <w:marRight w:val="0"/>
          <w:marTop w:val="0"/>
          <w:marBottom w:val="0"/>
          <w:divBdr>
            <w:top w:val="none" w:sz="0" w:space="0" w:color="auto"/>
            <w:left w:val="none" w:sz="0" w:space="0" w:color="auto"/>
            <w:bottom w:val="none" w:sz="0" w:space="0" w:color="auto"/>
            <w:right w:val="none" w:sz="0" w:space="0" w:color="auto"/>
          </w:divBdr>
        </w:div>
        <w:div w:id="1098796645">
          <w:marLeft w:val="0"/>
          <w:marRight w:val="0"/>
          <w:marTop w:val="0"/>
          <w:marBottom w:val="0"/>
          <w:divBdr>
            <w:top w:val="none" w:sz="0" w:space="0" w:color="auto"/>
            <w:left w:val="none" w:sz="0" w:space="0" w:color="auto"/>
            <w:bottom w:val="none" w:sz="0" w:space="0" w:color="auto"/>
            <w:right w:val="none" w:sz="0" w:space="0" w:color="auto"/>
          </w:divBdr>
        </w:div>
      </w:divsChild>
    </w:div>
    <w:div w:id="177236927">
      <w:bodyDiv w:val="1"/>
      <w:marLeft w:val="0"/>
      <w:marRight w:val="0"/>
      <w:marTop w:val="0"/>
      <w:marBottom w:val="0"/>
      <w:divBdr>
        <w:top w:val="none" w:sz="0" w:space="0" w:color="auto"/>
        <w:left w:val="none" w:sz="0" w:space="0" w:color="auto"/>
        <w:bottom w:val="none" w:sz="0" w:space="0" w:color="auto"/>
        <w:right w:val="none" w:sz="0" w:space="0" w:color="auto"/>
      </w:divBdr>
      <w:divsChild>
        <w:div w:id="560365021">
          <w:marLeft w:val="0"/>
          <w:marRight w:val="0"/>
          <w:marTop w:val="0"/>
          <w:marBottom w:val="0"/>
          <w:divBdr>
            <w:top w:val="none" w:sz="0" w:space="0" w:color="auto"/>
            <w:left w:val="none" w:sz="0" w:space="0" w:color="auto"/>
            <w:bottom w:val="none" w:sz="0" w:space="0" w:color="auto"/>
            <w:right w:val="none" w:sz="0" w:space="0" w:color="auto"/>
          </w:divBdr>
        </w:div>
        <w:div w:id="823162381">
          <w:marLeft w:val="0"/>
          <w:marRight w:val="0"/>
          <w:marTop w:val="0"/>
          <w:marBottom w:val="0"/>
          <w:divBdr>
            <w:top w:val="none" w:sz="0" w:space="0" w:color="auto"/>
            <w:left w:val="none" w:sz="0" w:space="0" w:color="auto"/>
            <w:bottom w:val="none" w:sz="0" w:space="0" w:color="auto"/>
            <w:right w:val="none" w:sz="0" w:space="0" w:color="auto"/>
          </w:divBdr>
        </w:div>
        <w:div w:id="983238641">
          <w:marLeft w:val="0"/>
          <w:marRight w:val="0"/>
          <w:marTop w:val="0"/>
          <w:marBottom w:val="0"/>
          <w:divBdr>
            <w:top w:val="none" w:sz="0" w:space="0" w:color="auto"/>
            <w:left w:val="none" w:sz="0" w:space="0" w:color="auto"/>
            <w:bottom w:val="none" w:sz="0" w:space="0" w:color="auto"/>
            <w:right w:val="none" w:sz="0" w:space="0" w:color="auto"/>
          </w:divBdr>
        </w:div>
        <w:div w:id="1821533309">
          <w:marLeft w:val="0"/>
          <w:marRight w:val="0"/>
          <w:marTop w:val="0"/>
          <w:marBottom w:val="0"/>
          <w:divBdr>
            <w:top w:val="none" w:sz="0" w:space="0" w:color="auto"/>
            <w:left w:val="none" w:sz="0" w:space="0" w:color="auto"/>
            <w:bottom w:val="none" w:sz="0" w:space="0" w:color="auto"/>
            <w:right w:val="none" w:sz="0" w:space="0" w:color="auto"/>
          </w:divBdr>
        </w:div>
        <w:div w:id="1864394969">
          <w:marLeft w:val="0"/>
          <w:marRight w:val="0"/>
          <w:marTop w:val="0"/>
          <w:marBottom w:val="0"/>
          <w:divBdr>
            <w:top w:val="none" w:sz="0" w:space="0" w:color="auto"/>
            <w:left w:val="none" w:sz="0" w:space="0" w:color="auto"/>
            <w:bottom w:val="none" w:sz="0" w:space="0" w:color="auto"/>
            <w:right w:val="none" w:sz="0" w:space="0" w:color="auto"/>
          </w:divBdr>
        </w:div>
      </w:divsChild>
    </w:div>
    <w:div w:id="179860828">
      <w:bodyDiv w:val="1"/>
      <w:marLeft w:val="0"/>
      <w:marRight w:val="0"/>
      <w:marTop w:val="0"/>
      <w:marBottom w:val="0"/>
      <w:divBdr>
        <w:top w:val="none" w:sz="0" w:space="0" w:color="auto"/>
        <w:left w:val="none" w:sz="0" w:space="0" w:color="auto"/>
        <w:bottom w:val="none" w:sz="0" w:space="0" w:color="auto"/>
        <w:right w:val="none" w:sz="0" w:space="0" w:color="auto"/>
      </w:divBdr>
      <w:divsChild>
        <w:div w:id="123429421">
          <w:marLeft w:val="0"/>
          <w:marRight w:val="0"/>
          <w:marTop w:val="0"/>
          <w:marBottom w:val="0"/>
          <w:divBdr>
            <w:top w:val="none" w:sz="0" w:space="0" w:color="auto"/>
            <w:left w:val="none" w:sz="0" w:space="0" w:color="auto"/>
            <w:bottom w:val="none" w:sz="0" w:space="0" w:color="auto"/>
            <w:right w:val="none" w:sz="0" w:space="0" w:color="auto"/>
          </w:divBdr>
        </w:div>
        <w:div w:id="213658963">
          <w:marLeft w:val="0"/>
          <w:marRight w:val="0"/>
          <w:marTop w:val="0"/>
          <w:marBottom w:val="0"/>
          <w:divBdr>
            <w:top w:val="none" w:sz="0" w:space="0" w:color="auto"/>
            <w:left w:val="none" w:sz="0" w:space="0" w:color="auto"/>
            <w:bottom w:val="none" w:sz="0" w:space="0" w:color="auto"/>
            <w:right w:val="none" w:sz="0" w:space="0" w:color="auto"/>
          </w:divBdr>
        </w:div>
        <w:div w:id="750080122">
          <w:marLeft w:val="0"/>
          <w:marRight w:val="0"/>
          <w:marTop w:val="0"/>
          <w:marBottom w:val="0"/>
          <w:divBdr>
            <w:top w:val="none" w:sz="0" w:space="0" w:color="auto"/>
            <w:left w:val="none" w:sz="0" w:space="0" w:color="auto"/>
            <w:bottom w:val="none" w:sz="0" w:space="0" w:color="auto"/>
            <w:right w:val="none" w:sz="0" w:space="0" w:color="auto"/>
          </w:divBdr>
        </w:div>
        <w:div w:id="1268581297">
          <w:marLeft w:val="0"/>
          <w:marRight w:val="0"/>
          <w:marTop w:val="0"/>
          <w:marBottom w:val="0"/>
          <w:divBdr>
            <w:top w:val="none" w:sz="0" w:space="0" w:color="auto"/>
            <w:left w:val="none" w:sz="0" w:space="0" w:color="auto"/>
            <w:bottom w:val="none" w:sz="0" w:space="0" w:color="auto"/>
            <w:right w:val="none" w:sz="0" w:space="0" w:color="auto"/>
          </w:divBdr>
        </w:div>
        <w:div w:id="1871142795">
          <w:marLeft w:val="0"/>
          <w:marRight w:val="0"/>
          <w:marTop w:val="0"/>
          <w:marBottom w:val="0"/>
          <w:divBdr>
            <w:top w:val="none" w:sz="0" w:space="0" w:color="auto"/>
            <w:left w:val="none" w:sz="0" w:space="0" w:color="auto"/>
            <w:bottom w:val="none" w:sz="0" w:space="0" w:color="auto"/>
            <w:right w:val="none" w:sz="0" w:space="0" w:color="auto"/>
          </w:divBdr>
        </w:div>
      </w:divsChild>
    </w:div>
    <w:div w:id="188228413">
      <w:bodyDiv w:val="1"/>
      <w:marLeft w:val="0"/>
      <w:marRight w:val="0"/>
      <w:marTop w:val="0"/>
      <w:marBottom w:val="0"/>
      <w:divBdr>
        <w:top w:val="none" w:sz="0" w:space="0" w:color="auto"/>
        <w:left w:val="none" w:sz="0" w:space="0" w:color="auto"/>
        <w:bottom w:val="none" w:sz="0" w:space="0" w:color="auto"/>
        <w:right w:val="none" w:sz="0" w:space="0" w:color="auto"/>
      </w:divBdr>
      <w:divsChild>
        <w:div w:id="515731451">
          <w:marLeft w:val="0"/>
          <w:marRight w:val="0"/>
          <w:marTop w:val="0"/>
          <w:marBottom w:val="0"/>
          <w:divBdr>
            <w:top w:val="none" w:sz="0" w:space="0" w:color="auto"/>
            <w:left w:val="none" w:sz="0" w:space="0" w:color="auto"/>
            <w:bottom w:val="none" w:sz="0" w:space="0" w:color="auto"/>
            <w:right w:val="none" w:sz="0" w:space="0" w:color="auto"/>
          </w:divBdr>
        </w:div>
        <w:div w:id="1798521671">
          <w:marLeft w:val="0"/>
          <w:marRight w:val="0"/>
          <w:marTop w:val="0"/>
          <w:marBottom w:val="0"/>
          <w:divBdr>
            <w:top w:val="none" w:sz="0" w:space="0" w:color="auto"/>
            <w:left w:val="none" w:sz="0" w:space="0" w:color="auto"/>
            <w:bottom w:val="none" w:sz="0" w:space="0" w:color="auto"/>
            <w:right w:val="none" w:sz="0" w:space="0" w:color="auto"/>
          </w:divBdr>
        </w:div>
      </w:divsChild>
    </w:div>
    <w:div w:id="192116022">
      <w:bodyDiv w:val="1"/>
      <w:marLeft w:val="0"/>
      <w:marRight w:val="0"/>
      <w:marTop w:val="0"/>
      <w:marBottom w:val="0"/>
      <w:divBdr>
        <w:top w:val="none" w:sz="0" w:space="0" w:color="auto"/>
        <w:left w:val="none" w:sz="0" w:space="0" w:color="auto"/>
        <w:bottom w:val="none" w:sz="0" w:space="0" w:color="auto"/>
        <w:right w:val="none" w:sz="0" w:space="0" w:color="auto"/>
      </w:divBdr>
      <w:divsChild>
        <w:div w:id="44261882">
          <w:marLeft w:val="0"/>
          <w:marRight w:val="0"/>
          <w:marTop w:val="0"/>
          <w:marBottom w:val="0"/>
          <w:divBdr>
            <w:top w:val="none" w:sz="0" w:space="0" w:color="auto"/>
            <w:left w:val="none" w:sz="0" w:space="0" w:color="auto"/>
            <w:bottom w:val="none" w:sz="0" w:space="0" w:color="auto"/>
            <w:right w:val="none" w:sz="0" w:space="0" w:color="auto"/>
          </w:divBdr>
        </w:div>
        <w:div w:id="484204135">
          <w:marLeft w:val="0"/>
          <w:marRight w:val="0"/>
          <w:marTop w:val="0"/>
          <w:marBottom w:val="0"/>
          <w:divBdr>
            <w:top w:val="none" w:sz="0" w:space="0" w:color="auto"/>
            <w:left w:val="none" w:sz="0" w:space="0" w:color="auto"/>
            <w:bottom w:val="none" w:sz="0" w:space="0" w:color="auto"/>
            <w:right w:val="none" w:sz="0" w:space="0" w:color="auto"/>
          </w:divBdr>
        </w:div>
        <w:div w:id="615717740">
          <w:marLeft w:val="0"/>
          <w:marRight w:val="0"/>
          <w:marTop w:val="0"/>
          <w:marBottom w:val="0"/>
          <w:divBdr>
            <w:top w:val="none" w:sz="0" w:space="0" w:color="auto"/>
            <w:left w:val="none" w:sz="0" w:space="0" w:color="auto"/>
            <w:bottom w:val="none" w:sz="0" w:space="0" w:color="auto"/>
            <w:right w:val="none" w:sz="0" w:space="0" w:color="auto"/>
          </w:divBdr>
        </w:div>
        <w:div w:id="1155222759">
          <w:marLeft w:val="0"/>
          <w:marRight w:val="0"/>
          <w:marTop w:val="0"/>
          <w:marBottom w:val="0"/>
          <w:divBdr>
            <w:top w:val="none" w:sz="0" w:space="0" w:color="auto"/>
            <w:left w:val="none" w:sz="0" w:space="0" w:color="auto"/>
            <w:bottom w:val="none" w:sz="0" w:space="0" w:color="auto"/>
            <w:right w:val="none" w:sz="0" w:space="0" w:color="auto"/>
          </w:divBdr>
        </w:div>
        <w:div w:id="1239830677">
          <w:marLeft w:val="0"/>
          <w:marRight w:val="0"/>
          <w:marTop w:val="0"/>
          <w:marBottom w:val="0"/>
          <w:divBdr>
            <w:top w:val="none" w:sz="0" w:space="0" w:color="auto"/>
            <w:left w:val="none" w:sz="0" w:space="0" w:color="auto"/>
            <w:bottom w:val="none" w:sz="0" w:space="0" w:color="auto"/>
            <w:right w:val="none" w:sz="0" w:space="0" w:color="auto"/>
          </w:divBdr>
        </w:div>
        <w:div w:id="1709254383">
          <w:marLeft w:val="0"/>
          <w:marRight w:val="0"/>
          <w:marTop w:val="0"/>
          <w:marBottom w:val="0"/>
          <w:divBdr>
            <w:top w:val="none" w:sz="0" w:space="0" w:color="auto"/>
            <w:left w:val="none" w:sz="0" w:space="0" w:color="auto"/>
            <w:bottom w:val="none" w:sz="0" w:space="0" w:color="auto"/>
            <w:right w:val="none" w:sz="0" w:space="0" w:color="auto"/>
          </w:divBdr>
        </w:div>
        <w:div w:id="1807888799">
          <w:marLeft w:val="0"/>
          <w:marRight w:val="0"/>
          <w:marTop w:val="0"/>
          <w:marBottom w:val="0"/>
          <w:divBdr>
            <w:top w:val="none" w:sz="0" w:space="0" w:color="auto"/>
            <w:left w:val="none" w:sz="0" w:space="0" w:color="auto"/>
            <w:bottom w:val="none" w:sz="0" w:space="0" w:color="auto"/>
            <w:right w:val="none" w:sz="0" w:space="0" w:color="auto"/>
          </w:divBdr>
        </w:div>
      </w:divsChild>
    </w:div>
    <w:div w:id="199783713">
      <w:bodyDiv w:val="1"/>
      <w:marLeft w:val="0"/>
      <w:marRight w:val="0"/>
      <w:marTop w:val="0"/>
      <w:marBottom w:val="0"/>
      <w:divBdr>
        <w:top w:val="none" w:sz="0" w:space="0" w:color="auto"/>
        <w:left w:val="none" w:sz="0" w:space="0" w:color="auto"/>
        <w:bottom w:val="none" w:sz="0" w:space="0" w:color="auto"/>
        <w:right w:val="none" w:sz="0" w:space="0" w:color="auto"/>
      </w:divBdr>
      <w:divsChild>
        <w:div w:id="47072360">
          <w:marLeft w:val="0"/>
          <w:marRight w:val="0"/>
          <w:marTop w:val="0"/>
          <w:marBottom w:val="0"/>
          <w:divBdr>
            <w:top w:val="none" w:sz="0" w:space="0" w:color="auto"/>
            <w:left w:val="none" w:sz="0" w:space="0" w:color="auto"/>
            <w:bottom w:val="none" w:sz="0" w:space="0" w:color="auto"/>
            <w:right w:val="none" w:sz="0" w:space="0" w:color="auto"/>
          </w:divBdr>
        </w:div>
        <w:div w:id="66804250">
          <w:marLeft w:val="0"/>
          <w:marRight w:val="0"/>
          <w:marTop w:val="0"/>
          <w:marBottom w:val="0"/>
          <w:divBdr>
            <w:top w:val="none" w:sz="0" w:space="0" w:color="auto"/>
            <w:left w:val="none" w:sz="0" w:space="0" w:color="auto"/>
            <w:bottom w:val="none" w:sz="0" w:space="0" w:color="auto"/>
            <w:right w:val="none" w:sz="0" w:space="0" w:color="auto"/>
          </w:divBdr>
        </w:div>
        <w:div w:id="156772369">
          <w:marLeft w:val="0"/>
          <w:marRight w:val="0"/>
          <w:marTop w:val="0"/>
          <w:marBottom w:val="0"/>
          <w:divBdr>
            <w:top w:val="none" w:sz="0" w:space="0" w:color="auto"/>
            <w:left w:val="none" w:sz="0" w:space="0" w:color="auto"/>
            <w:bottom w:val="none" w:sz="0" w:space="0" w:color="auto"/>
            <w:right w:val="none" w:sz="0" w:space="0" w:color="auto"/>
          </w:divBdr>
        </w:div>
        <w:div w:id="880823096">
          <w:marLeft w:val="0"/>
          <w:marRight w:val="0"/>
          <w:marTop w:val="0"/>
          <w:marBottom w:val="0"/>
          <w:divBdr>
            <w:top w:val="none" w:sz="0" w:space="0" w:color="auto"/>
            <w:left w:val="none" w:sz="0" w:space="0" w:color="auto"/>
            <w:bottom w:val="none" w:sz="0" w:space="0" w:color="auto"/>
            <w:right w:val="none" w:sz="0" w:space="0" w:color="auto"/>
          </w:divBdr>
        </w:div>
        <w:div w:id="902764055">
          <w:marLeft w:val="0"/>
          <w:marRight w:val="0"/>
          <w:marTop w:val="0"/>
          <w:marBottom w:val="0"/>
          <w:divBdr>
            <w:top w:val="none" w:sz="0" w:space="0" w:color="auto"/>
            <w:left w:val="none" w:sz="0" w:space="0" w:color="auto"/>
            <w:bottom w:val="none" w:sz="0" w:space="0" w:color="auto"/>
            <w:right w:val="none" w:sz="0" w:space="0" w:color="auto"/>
          </w:divBdr>
        </w:div>
        <w:div w:id="922685166">
          <w:marLeft w:val="0"/>
          <w:marRight w:val="0"/>
          <w:marTop w:val="0"/>
          <w:marBottom w:val="0"/>
          <w:divBdr>
            <w:top w:val="none" w:sz="0" w:space="0" w:color="auto"/>
            <w:left w:val="none" w:sz="0" w:space="0" w:color="auto"/>
            <w:bottom w:val="none" w:sz="0" w:space="0" w:color="auto"/>
            <w:right w:val="none" w:sz="0" w:space="0" w:color="auto"/>
          </w:divBdr>
        </w:div>
        <w:div w:id="986588533">
          <w:marLeft w:val="0"/>
          <w:marRight w:val="0"/>
          <w:marTop w:val="0"/>
          <w:marBottom w:val="0"/>
          <w:divBdr>
            <w:top w:val="none" w:sz="0" w:space="0" w:color="auto"/>
            <w:left w:val="none" w:sz="0" w:space="0" w:color="auto"/>
            <w:bottom w:val="none" w:sz="0" w:space="0" w:color="auto"/>
            <w:right w:val="none" w:sz="0" w:space="0" w:color="auto"/>
          </w:divBdr>
        </w:div>
        <w:div w:id="1002243846">
          <w:marLeft w:val="0"/>
          <w:marRight w:val="0"/>
          <w:marTop w:val="0"/>
          <w:marBottom w:val="0"/>
          <w:divBdr>
            <w:top w:val="none" w:sz="0" w:space="0" w:color="auto"/>
            <w:left w:val="none" w:sz="0" w:space="0" w:color="auto"/>
            <w:bottom w:val="none" w:sz="0" w:space="0" w:color="auto"/>
            <w:right w:val="none" w:sz="0" w:space="0" w:color="auto"/>
          </w:divBdr>
        </w:div>
        <w:div w:id="1004554286">
          <w:marLeft w:val="0"/>
          <w:marRight w:val="0"/>
          <w:marTop w:val="0"/>
          <w:marBottom w:val="0"/>
          <w:divBdr>
            <w:top w:val="none" w:sz="0" w:space="0" w:color="auto"/>
            <w:left w:val="none" w:sz="0" w:space="0" w:color="auto"/>
            <w:bottom w:val="none" w:sz="0" w:space="0" w:color="auto"/>
            <w:right w:val="none" w:sz="0" w:space="0" w:color="auto"/>
          </w:divBdr>
        </w:div>
        <w:div w:id="1199968965">
          <w:marLeft w:val="0"/>
          <w:marRight w:val="0"/>
          <w:marTop w:val="0"/>
          <w:marBottom w:val="0"/>
          <w:divBdr>
            <w:top w:val="none" w:sz="0" w:space="0" w:color="auto"/>
            <w:left w:val="none" w:sz="0" w:space="0" w:color="auto"/>
            <w:bottom w:val="none" w:sz="0" w:space="0" w:color="auto"/>
            <w:right w:val="none" w:sz="0" w:space="0" w:color="auto"/>
          </w:divBdr>
        </w:div>
        <w:div w:id="1817988393">
          <w:marLeft w:val="0"/>
          <w:marRight w:val="0"/>
          <w:marTop w:val="0"/>
          <w:marBottom w:val="0"/>
          <w:divBdr>
            <w:top w:val="none" w:sz="0" w:space="0" w:color="auto"/>
            <w:left w:val="none" w:sz="0" w:space="0" w:color="auto"/>
            <w:bottom w:val="none" w:sz="0" w:space="0" w:color="auto"/>
            <w:right w:val="none" w:sz="0" w:space="0" w:color="auto"/>
          </w:divBdr>
        </w:div>
      </w:divsChild>
    </w:div>
    <w:div w:id="228420802">
      <w:bodyDiv w:val="1"/>
      <w:marLeft w:val="0"/>
      <w:marRight w:val="0"/>
      <w:marTop w:val="0"/>
      <w:marBottom w:val="0"/>
      <w:divBdr>
        <w:top w:val="none" w:sz="0" w:space="0" w:color="auto"/>
        <w:left w:val="none" w:sz="0" w:space="0" w:color="auto"/>
        <w:bottom w:val="none" w:sz="0" w:space="0" w:color="auto"/>
        <w:right w:val="none" w:sz="0" w:space="0" w:color="auto"/>
      </w:divBdr>
      <w:divsChild>
        <w:div w:id="663699796">
          <w:marLeft w:val="0"/>
          <w:marRight w:val="0"/>
          <w:marTop w:val="0"/>
          <w:marBottom w:val="0"/>
          <w:divBdr>
            <w:top w:val="none" w:sz="0" w:space="0" w:color="auto"/>
            <w:left w:val="none" w:sz="0" w:space="0" w:color="auto"/>
            <w:bottom w:val="none" w:sz="0" w:space="0" w:color="auto"/>
            <w:right w:val="none" w:sz="0" w:space="0" w:color="auto"/>
          </w:divBdr>
        </w:div>
        <w:div w:id="975375503">
          <w:marLeft w:val="0"/>
          <w:marRight w:val="0"/>
          <w:marTop w:val="0"/>
          <w:marBottom w:val="0"/>
          <w:divBdr>
            <w:top w:val="none" w:sz="0" w:space="0" w:color="auto"/>
            <w:left w:val="none" w:sz="0" w:space="0" w:color="auto"/>
            <w:bottom w:val="none" w:sz="0" w:space="0" w:color="auto"/>
            <w:right w:val="none" w:sz="0" w:space="0" w:color="auto"/>
          </w:divBdr>
        </w:div>
        <w:div w:id="1153135888">
          <w:marLeft w:val="0"/>
          <w:marRight w:val="0"/>
          <w:marTop w:val="0"/>
          <w:marBottom w:val="0"/>
          <w:divBdr>
            <w:top w:val="none" w:sz="0" w:space="0" w:color="auto"/>
            <w:left w:val="none" w:sz="0" w:space="0" w:color="auto"/>
            <w:bottom w:val="none" w:sz="0" w:space="0" w:color="auto"/>
            <w:right w:val="none" w:sz="0" w:space="0" w:color="auto"/>
          </w:divBdr>
        </w:div>
        <w:div w:id="1456288741">
          <w:marLeft w:val="0"/>
          <w:marRight w:val="0"/>
          <w:marTop w:val="0"/>
          <w:marBottom w:val="0"/>
          <w:divBdr>
            <w:top w:val="none" w:sz="0" w:space="0" w:color="auto"/>
            <w:left w:val="none" w:sz="0" w:space="0" w:color="auto"/>
            <w:bottom w:val="none" w:sz="0" w:space="0" w:color="auto"/>
            <w:right w:val="none" w:sz="0" w:space="0" w:color="auto"/>
          </w:divBdr>
        </w:div>
        <w:div w:id="1495607494">
          <w:marLeft w:val="0"/>
          <w:marRight w:val="0"/>
          <w:marTop w:val="0"/>
          <w:marBottom w:val="0"/>
          <w:divBdr>
            <w:top w:val="none" w:sz="0" w:space="0" w:color="auto"/>
            <w:left w:val="none" w:sz="0" w:space="0" w:color="auto"/>
            <w:bottom w:val="none" w:sz="0" w:space="0" w:color="auto"/>
            <w:right w:val="none" w:sz="0" w:space="0" w:color="auto"/>
          </w:divBdr>
        </w:div>
        <w:div w:id="1635140110">
          <w:marLeft w:val="0"/>
          <w:marRight w:val="0"/>
          <w:marTop w:val="0"/>
          <w:marBottom w:val="0"/>
          <w:divBdr>
            <w:top w:val="none" w:sz="0" w:space="0" w:color="auto"/>
            <w:left w:val="none" w:sz="0" w:space="0" w:color="auto"/>
            <w:bottom w:val="none" w:sz="0" w:space="0" w:color="auto"/>
            <w:right w:val="none" w:sz="0" w:space="0" w:color="auto"/>
          </w:divBdr>
        </w:div>
        <w:div w:id="1649899230">
          <w:marLeft w:val="0"/>
          <w:marRight w:val="0"/>
          <w:marTop w:val="0"/>
          <w:marBottom w:val="0"/>
          <w:divBdr>
            <w:top w:val="none" w:sz="0" w:space="0" w:color="auto"/>
            <w:left w:val="none" w:sz="0" w:space="0" w:color="auto"/>
            <w:bottom w:val="none" w:sz="0" w:space="0" w:color="auto"/>
            <w:right w:val="none" w:sz="0" w:space="0" w:color="auto"/>
          </w:divBdr>
        </w:div>
      </w:divsChild>
    </w:div>
    <w:div w:id="232131351">
      <w:bodyDiv w:val="1"/>
      <w:marLeft w:val="0"/>
      <w:marRight w:val="0"/>
      <w:marTop w:val="0"/>
      <w:marBottom w:val="0"/>
      <w:divBdr>
        <w:top w:val="none" w:sz="0" w:space="0" w:color="auto"/>
        <w:left w:val="none" w:sz="0" w:space="0" w:color="auto"/>
        <w:bottom w:val="none" w:sz="0" w:space="0" w:color="auto"/>
        <w:right w:val="none" w:sz="0" w:space="0" w:color="auto"/>
      </w:divBdr>
    </w:div>
    <w:div w:id="245699900">
      <w:bodyDiv w:val="1"/>
      <w:marLeft w:val="0"/>
      <w:marRight w:val="0"/>
      <w:marTop w:val="0"/>
      <w:marBottom w:val="0"/>
      <w:divBdr>
        <w:top w:val="none" w:sz="0" w:space="0" w:color="auto"/>
        <w:left w:val="none" w:sz="0" w:space="0" w:color="auto"/>
        <w:bottom w:val="none" w:sz="0" w:space="0" w:color="auto"/>
        <w:right w:val="none" w:sz="0" w:space="0" w:color="auto"/>
      </w:divBdr>
    </w:div>
    <w:div w:id="247617205">
      <w:bodyDiv w:val="1"/>
      <w:marLeft w:val="0"/>
      <w:marRight w:val="0"/>
      <w:marTop w:val="0"/>
      <w:marBottom w:val="0"/>
      <w:divBdr>
        <w:top w:val="none" w:sz="0" w:space="0" w:color="auto"/>
        <w:left w:val="none" w:sz="0" w:space="0" w:color="auto"/>
        <w:bottom w:val="none" w:sz="0" w:space="0" w:color="auto"/>
        <w:right w:val="none" w:sz="0" w:space="0" w:color="auto"/>
      </w:divBdr>
      <w:divsChild>
        <w:div w:id="482283631">
          <w:marLeft w:val="0"/>
          <w:marRight w:val="0"/>
          <w:marTop w:val="0"/>
          <w:marBottom w:val="0"/>
          <w:divBdr>
            <w:top w:val="none" w:sz="0" w:space="0" w:color="auto"/>
            <w:left w:val="none" w:sz="0" w:space="0" w:color="auto"/>
            <w:bottom w:val="none" w:sz="0" w:space="0" w:color="auto"/>
            <w:right w:val="none" w:sz="0" w:space="0" w:color="auto"/>
          </w:divBdr>
        </w:div>
        <w:div w:id="1916623599">
          <w:marLeft w:val="0"/>
          <w:marRight w:val="0"/>
          <w:marTop w:val="0"/>
          <w:marBottom w:val="0"/>
          <w:divBdr>
            <w:top w:val="none" w:sz="0" w:space="0" w:color="auto"/>
            <w:left w:val="none" w:sz="0" w:space="0" w:color="auto"/>
            <w:bottom w:val="none" w:sz="0" w:space="0" w:color="auto"/>
            <w:right w:val="none" w:sz="0" w:space="0" w:color="auto"/>
          </w:divBdr>
        </w:div>
      </w:divsChild>
    </w:div>
    <w:div w:id="247812177">
      <w:bodyDiv w:val="1"/>
      <w:marLeft w:val="0"/>
      <w:marRight w:val="0"/>
      <w:marTop w:val="0"/>
      <w:marBottom w:val="0"/>
      <w:divBdr>
        <w:top w:val="none" w:sz="0" w:space="0" w:color="auto"/>
        <w:left w:val="none" w:sz="0" w:space="0" w:color="auto"/>
        <w:bottom w:val="none" w:sz="0" w:space="0" w:color="auto"/>
        <w:right w:val="none" w:sz="0" w:space="0" w:color="auto"/>
      </w:divBdr>
      <w:divsChild>
        <w:div w:id="410855541">
          <w:marLeft w:val="0"/>
          <w:marRight w:val="0"/>
          <w:marTop w:val="0"/>
          <w:marBottom w:val="0"/>
          <w:divBdr>
            <w:top w:val="none" w:sz="0" w:space="0" w:color="auto"/>
            <w:left w:val="none" w:sz="0" w:space="0" w:color="auto"/>
            <w:bottom w:val="none" w:sz="0" w:space="0" w:color="auto"/>
            <w:right w:val="none" w:sz="0" w:space="0" w:color="auto"/>
          </w:divBdr>
        </w:div>
        <w:div w:id="807818770">
          <w:marLeft w:val="0"/>
          <w:marRight w:val="0"/>
          <w:marTop w:val="0"/>
          <w:marBottom w:val="0"/>
          <w:divBdr>
            <w:top w:val="none" w:sz="0" w:space="0" w:color="auto"/>
            <w:left w:val="none" w:sz="0" w:space="0" w:color="auto"/>
            <w:bottom w:val="none" w:sz="0" w:space="0" w:color="auto"/>
            <w:right w:val="none" w:sz="0" w:space="0" w:color="auto"/>
          </w:divBdr>
        </w:div>
        <w:div w:id="861364053">
          <w:marLeft w:val="0"/>
          <w:marRight w:val="0"/>
          <w:marTop w:val="0"/>
          <w:marBottom w:val="0"/>
          <w:divBdr>
            <w:top w:val="none" w:sz="0" w:space="0" w:color="auto"/>
            <w:left w:val="none" w:sz="0" w:space="0" w:color="auto"/>
            <w:bottom w:val="none" w:sz="0" w:space="0" w:color="auto"/>
            <w:right w:val="none" w:sz="0" w:space="0" w:color="auto"/>
          </w:divBdr>
        </w:div>
        <w:div w:id="1225408836">
          <w:marLeft w:val="0"/>
          <w:marRight w:val="0"/>
          <w:marTop w:val="0"/>
          <w:marBottom w:val="0"/>
          <w:divBdr>
            <w:top w:val="none" w:sz="0" w:space="0" w:color="auto"/>
            <w:left w:val="none" w:sz="0" w:space="0" w:color="auto"/>
            <w:bottom w:val="none" w:sz="0" w:space="0" w:color="auto"/>
            <w:right w:val="none" w:sz="0" w:space="0" w:color="auto"/>
          </w:divBdr>
        </w:div>
        <w:div w:id="1493567087">
          <w:marLeft w:val="0"/>
          <w:marRight w:val="0"/>
          <w:marTop w:val="0"/>
          <w:marBottom w:val="0"/>
          <w:divBdr>
            <w:top w:val="none" w:sz="0" w:space="0" w:color="auto"/>
            <w:left w:val="none" w:sz="0" w:space="0" w:color="auto"/>
            <w:bottom w:val="none" w:sz="0" w:space="0" w:color="auto"/>
            <w:right w:val="none" w:sz="0" w:space="0" w:color="auto"/>
          </w:divBdr>
        </w:div>
        <w:div w:id="1581015925">
          <w:marLeft w:val="0"/>
          <w:marRight w:val="0"/>
          <w:marTop w:val="0"/>
          <w:marBottom w:val="0"/>
          <w:divBdr>
            <w:top w:val="none" w:sz="0" w:space="0" w:color="auto"/>
            <w:left w:val="none" w:sz="0" w:space="0" w:color="auto"/>
            <w:bottom w:val="none" w:sz="0" w:space="0" w:color="auto"/>
            <w:right w:val="none" w:sz="0" w:space="0" w:color="auto"/>
          </w:divBdr>
        </w:div>
        <w:div w:id="1782450501">
          <w:marLeft w:val="0"/>
          <w:marRight w:val="0"/>
          <w:marTop w:val="0"/>
          <w:marBottom w:val="0"/>
          <w:divBdr>
            <w:top w:val="none" w:sz="0" w:space="0" w:color="auto"/>
            <w:left w:val="none" w:sz="0" w:space="0" w:color="auto"/>
            <w:bottom w:val="none" w:sz="0" w:space="0" w:color="auto"/>
            <w:right w:val="none" w:sz="0" w:space="0" w:color="auto"/>
          </w:divBdr>
        </w:div>
      </w:divsChild>
    </w:div>
    <w:div w:id="262230487">
      <w:bodyDiv w:val="1"/>
      <w:marLeft w:val="0"/>
      <w:marRight w:val="0"/>
      <w:marTop w:val="0"/>
      <w:marBottom w:val="0"/>
      <w:divBdr>
        <w:top w:val="none" w:sz="0" w:space="0" w:color="auto"/>
        <w:left w:val="none" w:sz="0" w:space="0" w:color="auto"/>
        <w:bottom w:val="none" w:sz="0" w:space="0" w:color="auto"/>
        <w:right w:val="none" w:sz="0" w:space="0" w:color="auto"/>
      </w:divBdr>
      <w:divsChild>
        <w:div w:id="685595713">
          <w:marLeft w:val="0"/>
          <w:marRight w:val="0"/>
          <w:marTop w:val="0"/>
          <w:marBottom w:val="0"/>
          <w:divBdr>
            <w:top w:val="none" w:sz="0" w:space="0" w:color="auto"/>
            <w:left w:val="none" w:sz="0" w:space="0" w:color="auto"/>
            <w:bottom w:val="none" w:sz="0" w:space="0" w:color="auto"/>
            <w:right w:val="none" w:sz="0" w:space="0" w:color="auto"/>
          </w:divBdr>
          <w:divsChild>
            <w:div w:id="414519124">
              <w:marLeft w:val="0"/>
              <w:marRight w:val="0"/>
              <w:marTop w:val="0"/>
              <w:marBottom w:val="0"/>
              <w:divBdr>
                <w:top w:val="none" w:sz="0" w:space="0" w:color="auto"/>
                <w:left w:val="none" w:sz="0" w:space="0" w:color="auto"/>
                <w:bottom w:val="none" w:sz="0" w:space="0" w:color="auto"/>
                <w:right w:val="none" w:sz="0" w:space="0" w:color="auto"/>
              </w:divBdr>
              <w:divsChild>
                <w:div w:id="7279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60679">
          <w:marLeft w:val="0"/>
          <w:marRight w:val="0"/>
          <w:marTop w:val="0"/>
          <w:marBottom w:val="0"/>
          <w:divBdr>
            <w:top w:val="none" w:sz="0" w:space="0" w:color="auto"/>
            <w:left w:val="none" w:sz="0" w:space="0" w:color="auto"/>
            <w:bottom w:val="none" w:sz="0" w:space="0" w:color="auto"/>
            <w:right w:val="none" w:sz="0" w:space="0" w:color="auto"/>
          </w:divBdr>
          <w:divsChild>
            <w:div w:id="163474848">
              <w:marLeft w:val="0"/>
              <w:marRight w:val="0"/>
              <w:marTop w:val="0"/>
              <w:marBottom w:val="0"/>
              <w:divBdr>
                <w:top w:val="none" w:sz="0" w:space="0" w:color="auto"/>
                <w:left w:val="none" w:sz="0" w:space="0" w:color="auto"/>
                <w:bottom w:val="none" w:sz="0" w:space="0" w:color="auto"/>
                <w:right w:val="none" w:sz="0" w:space="0" w:color="auto"/>
              </w:divBdr>
              <w:divsChild>
                <w:div w:id="1009865821">
                  <w:marLeft w:val="0"/>
                  <w:marRight w:val="0"/>
                  <w:marTop w:val="0"/>
                  <w:marBottom w:val="0"/>
                  <w:divBdr>
                    <w:top w:val="none" w:sz="0" w:space="0" w:color="auto"/>
                    <w:left w:val="none" w:sz="0" w:space="0" w:color="auto"/>
                    <w:bottom w:val="none" w:sz="0" w:space="0" w:color="auto"/>
                    <w:right w:val="none" w:sz="0" w:space="0" w:color="auto"/>
                  </w:divBdr>
                  <w:divsChild>
                    <w:div w:id="110816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285965">
      <w:bodyDiv w:val="1"/>
      <w:marLeft w:val="0"/>
      <w:marRight w:val="0"/>
      <w:marTop w:val="0"/>
      <w:marBottom w:val="0"/>
      <w:divBdr>
        <w:top w:val="none" w:sz="0" w:space="0" w:color="auto"/>
        <w:left w:val="none" w:sz="0" w:space="0" w:color="auto"/>
        <w:bottom w:val="none" w:sz="0" w:space="0" w:color="auto"/>
        <w:right w:val="none" w:sz="0" w:space="0" w:color="auto"/>
      </w:divBdr>
    </w:div>
    <w:div w:id="285820825">
      <w:bodyDiv w:val="1"/>
      <w:marLeft w:val="0"/>
      <w:marRight w:val="0"/>
      <w:marTop w:val="0"/>
      <w:marBottom w:val="0"/>
      <w:divBdr>
        <w:top w:val="none" w:sz="0" w:space="0" w:color="auto"/>
        <w:left w:val="none" w:sz="0" w:space="0" w:color="auto"/>
        <w:bottom w:val="none" w:sz="0" w:space="0" w:color="auto"/>
        <w:right w:val="none" w:sz="0" w:space="0" w:color="auto"/>
      </w:divBdr>
    </w:div>
    <w:div w:id="290403627">
      <w:bodyDiv w:val="1"/>
      <w:marLeft w:val="0"/>
      <w:marRight w:val="0"/>
      <w:marTop w:val="0"/>
      <w:marBottom w:val="0"/>
      <w:divBdr>
        <w:top w:val="none" w:sz="0" w:space="0" w:color="auto"/>
        <w:left w:val="none" w:sz="0" w:space="0" w:color="auto"/>
        <w:bottom w:val="none" w:sz="0" w:space="0" w:color="auto"/>
        <w:right w:val="none" w:sz="0" w:space="0" w:color="auto"/>
      </w:divBdr>
      <w:divsChild>
        <w:div w:id="247660925">
          <w:marLeft w:val="0"/>
          <w:marRight w:val="0"/>
          <w:marTop w:val="0"/>
          <w:marBottom w:val="0"/>
          <w:divBdr>
            <w:top w:val="none" w:sz="0" w:space="0" w:color="auto"/>
            <w:left w:val="none" w:sz="0" w:space="0" w:color="auto"/>
            <w:bottom w:val="none" w:sz="0" w:space="0" w:color="auto"/>
            <w:right w:val="none" w:sz="0" w:space="0" w:color="auto"/>
          </w:divBdr>
        </w:div>
        <w:div w:id="264848457">
          <w:marLeft w:val="0"/>
          <w:marRight w:val="0"/>
          <w:marTop w:val="0"/>
          <w:marBottom w:val="0"/>
          <w:divBdr>
            <w:top w:val="none" w:sz="0" w:space="0" w:color="auto"/>
            <w:left w:val="none" w:sz="0" w:space="0" w:color="auto"/>
            <w:bottom w:val="none" w:sz="0" w:space="0" w:color="auto"/>
            <w:right w:val="none" w:sz="0" w:space="0" w:color="auto"/>
          </w:divBdr>
        </w:div>
        <w:div w:id="406539930">
          <w:marLeft w:val="0"/>
          <w:marRight w:val="0"/>
          <w:marTop w:val="0"/>
          <w:marBottom w:val="0"/>
          <w:divBdr>
            <w:top w:val="none" w:sz="0" w:space="0" w:color="auto"/>
            <w:left w:val="none" w:sz="0" w:space="0" w:color="auto"/>
            <w:bottom w:val="none" w:sz="0" w:space="0" w:color="auto"/>
            <w:right w:val="none" w:sz="0" w:space="0" w:color="auto"/>
          </w:divBdr>
        </w:div>
        <w:div w:id="618343067">
          <w:marLeft w:val="0"/>
          <w:marRight w:val="0"/>
          <w:marTop w:val="0"/>
          <w:marBottom w:val="0"/>
          <w:divBdr>
            <w:top w:val="none" w:sz="0" w:space="0" w:color="auto"/>
            <w:left w:val="none" w:sz="0" w:space="0" w:color="auto"/>
            <w:bottom w:val="none" w:sz="0" w:space="0" w:color="auto"/>
            <w:right w:val="none" w:sz="0" w:space="0" w:color="auto"/>
          </w:divBdr>
        </w:div>
        <w:div w:id="1251040183">
          <w:marLeft w:val="0"/>
          <w:marRight w:val="0"/>
          <w:marTop w:val="0"/>
          <w:marBottom w:val="0"/>
          <w:divBdr>
            <w:top w:val="none" w:sz="0" w:space="0" w:color="auto"/>
            <w:left w:val="none" w:sz="0" w:space="0" w:color="auto"/>
            <w:bottom w:val="none" w:sz="0" w:space="0" w:color="auto"/>
            <w:right w:val="none" w:sz="0" w:space="0" w:color="auto"/>
          </w:divBdr>
        </w:div>
        <w:div w:id="1278367492">
          <w:marLeft w:val="0"/>
          <w:marRight w:val="0"/>
          <w:marTop w:val="0"/>
          <w:marBottom w:val="0"/>
          <w:divBdr>
            <w:top w:val="none" w:sz="0" w:space="0" w:color="auto"/>
            <w:left w:val="none" w:sz="0" w:space="0" w:color="auto"/>
            <w:bottom w:val="none" w:sz="0" w:space="0" w:color="auto"/>
            <w:right w:val="none" w:sz="0" w:space="0" w:color="auto"/>
          </w:divBdr>
        </w:div>
        <w:div w:id="1281186630">
          <w:marLeft w:val="0"/>
          <w:marRight w:val="0"/>
          <w:marTop w:val="0"/>
          <w:marBottom w:val="0"/>
          <w:divBdr>
            <w:top w:val="none" w:sz="0" w:space="0" w:color="auto"/>
            <w:left w:val="none" w:sz="0" w:space="0" w:color="auto"/>
            <w:bottom w:val="none" w:sz="0" w:space="0" w:color="auto"/>
            <w:right w:val="none" w:sz="0" w:space="0" w:color="auto"/>
          </w:divBdr>
        </w:div>
        <w:div w:id="1333796892">
          <w:marLeft w:val="0"/>
          <w:marRight w:val="0"/>
          <w:marTop w:val="0"/>
          <w:marBottom w:val="0"/>
          <w:divBdr>
            <w:top w:val="none" w:sz="0" w:space="0" w:color="auto"/>
            <w:left w:val="none" w:sz="0" w:space="0" w:color="auto"/>
            <w:bottom w:val="none" w:sz="0" w:space="0" w:color="auto"/>
            <w:right w:val="none" w:sz="0" w:space="0" w:color="auto"/>
          </w:divBdr>
        </w:div>
        <w:div w:id="1714304573">
          <w:marLeft w:val="0"/>
          <w:marRight w:val="0"/>
          <w:marTop w:val="0"/>
          <w:marBottom w:val="0"/>
          <w:divBdr>
            <w:top w:val="none" w:sz="0" w:space="0" w:color="auto"/>
            <w:left w:val="none" w:sz="0" w:space="0" w:color="auto"/>
            <w:bottom w:val="none" w:sz="0" w:space="0" w:color="auto"/>
            <w:right w:val="none" w:sz="0" w:space="0" w:color="auto"/>
          </w:divBdr>
        </w:div>
        <w:div w:id="1791051534">
          <w:marLeft w:val="0"/>
          <w:marRight w:val="0"/>
          <w:marTop w:val="0"/>
          <w:marBottom w:val="0"/>
          <w:divBdr>
            <w:top w:val="none" w:sz="0" w:space="0" w:color="auto"/>
            <w:left w:val="none" w:sz="0" w:space="0" w:color="auto"/>
            <w:bottom w:val="none" w:sz="0" w:space="0" w:color="auto"/>
            <w:right w:val="none" w:sz="0" w:space="0" w:color="auto"/>
          </w:divBdr>
        </w:div>
        <w:div w:id="2105758114">
          <w:marLeft w:val="0"/>
          <w:marRight w:val="0"/>
          <w:marTop w:val="0"/>
          <w:marBottom w:val="0"/>
          <w:divBdr>
            <w:top w:val="none" w:sz="0" w:space="0" w:color="auto"/>
            <w:left w:val="none" w:sz="0" w:space="0" w:color="auto"/>
            <w:bottom w:val="none" w:sz="0" w:space="0" w:color="auto"/>
            <w:right w:val="none" w:sz="0" w:space="0" w:color="auto"/>
          </w:divBdr>
        </w:div>
      </w:divsChild>
    </w:div>
    <w:div w:id="299001072">
      <w:bodyDiv w:val="1"/>
      <w:marLeft w:val="0"/>
      <w:marRight w:val="0"/>
      <w:marTop w:val="0"/>
      <w:marBottom w:val="0"/>
      <w:divBdr>
        <w:top w:val="none" w:sz="0" w:space="0" w:color="auto"/>
        <w:left w:val="none" w:sz="0" w:space="0" w:color="auto"/>
        <w:bottom w:val="none" w:sz="0" w:space="0" w:color="auto"/>
        <w:right w:val="none" w:sz="0" w:space="0" w:color="auto"/>
      </w:divBdr>
      <w:divsChild>
        <w:div w:id="90008531">
          <w:marLeft w:val="0"/>
          <w:marRight w:val="0"/>
          <w:marTop w:val="0"/>
          <w:marBottom w:val="0"/>
          <w:divBdr>
            <w:top w:val="none" w:sz="0" w:space="0" w:color="auto"/>
            <w:left w:val="none" w:sz="0" w:space="0" w:color="auto"/>
            <w:bottom w:val="none" w:sz="0" w:space="0" w:color="auto"/>
            <w:right w:val="none" w:sz="0" w:space="0" w:color="auto"/>
          </w:divBdr>
        </w:div>
        <w:div w:id="98180986">
          <w:marLeft w:val="0"/>
          <w:marRight w:val="0"/>
          <w:marTop w:val="0"/>
          <w:marBottom w:val="0"/>
          <w:divBdr>
            <w:top w:val="none" w:sz="0" w:space="0" w:color="auto"/>
            <w:left w:val="none" w:sz="0" w:space="0" w:color="auto"/>
            <w:bottom w:val="none" w:sz="0" w:space="0" w:color="auto"/>
            <w:right w:val="none" w:sz="0" w:space="0" w:color="auto"/>
          </w:divBdr>
        </w:div>
        <w:div w:id="156069577">
          <w:marLeft w:val="0"/>
          <w:marRight w:val="0"/>
          <w:marTop w:val="0"/>
          <w:marBottom w:val="0"/>
          <w:divBdr>
            <w:top w:val="none" w:sz="0" w:space="0" w:color="auto"/>
            <w:left w:val="none" w:sz="0" w:space="0" w:color="auto"/>
            <w:bottom w:val="none" w:sz="0" w:space="0" w:color="auto"/>
            <w:right w:val="none" w:sz="0" w:space="0" w:color="auto"/>
          </w:divBdr>
        </w:div>
        <w:div w:id="233123306">
          <w:marLeft w:val="0"/>
          <w:marRight w:val="0"/>
          <w:marTop w:val="0"/>
          <w:marBottom w:val="0"/>
          <w:divBdr>
            <w:top w:val="none" w:sz="0" w:space="0" w:color="auto"/>
            <w:left w:val="none" w:sz="0" w:space="0" w:color="auto"/>
            <w:bottom w:val="none" w:sz="0" w:space="0" w:color="auto"/>
            <w:right w:val="none" w:sz="0" w:space="0" w:color="auto"/>
          </w:divBdr>
        </w:div>
        <w:div w:id="468716335">
          <w:marLeft w:val="0"/>
          <w:marRight w:val="0"/>
          <w:marTop w:val="0"/>
          <w:marBottom w:val="0"/>
          <w:divBdr>
            <w:top w:val="none" w:sz="0" w:space="0" w:color="auto"/>
            <w:left w:val="none" w:sz="0" w:space="0" w:color="auto"/>
            <w:bottom w:val="none" w:sz="0" w:space="0" w:color="auto"/>
            <w:right w:val="none" w:sz="0" w:space="0" w:color="auto"/>
          </w:divBdr>
        </w:div>
        <w:div w:id="514155304">
          <w:marLeft w:val="0"/>
          <w:marRight w:val="0"/>
          <w:marTop w:val="0"/>
          <w:marBottom w:val="0"/>
          <w:divBdr>
            <w:top w:val="none" w:sz="0" w:space="0" w:color="auto"/>
            <w:left w:val="none" w:sz="0" w:space="0" w:color="auto"/>
            <w:bottom w:val="none" w:sz="0" w:space="0" w:color="auto"/>
            <w:right w:val="none" w:sz="0" w:space="0" w:color="auto"/>
          </w:divBdr>
        </w:div>
        <w:div w:id="527527651">
          <w:marLeft w:val="0"/>
          <w:marRight w:val="0"/>
          <w:marTop w:val="0"/>
          <w:marBottom w:val="0"/>
          <w:divBdr>
            <w:top w:val="none" w:sz="0" w:space="0" w:color="auto"/>
            <w:left w:val="none" w:sz="0" w:space="0" w:color="auto"/>
            <w:bottom w:val="none" w:sz="0" w:space="0" w:color="auto"/>
            <w:right w:val="none" w:sz="0" w:space="0" w:color="auto"/>
          </w:divBdr>
        </w:div>
        <w:div w:id="573931187">
          <w:marLeft w:val="0"/>
          <w:marRight w:val="0"/>
          <w:marTop w:val="0"/>
          <w:marBottom w:val="0"/>
          <w:divBdr>
            <w:top w:val="none" w:sz="0" w:space="0" w:color="auto"/>
            <w:left w:val="none" w:sz="0" w:space="0" w:color="auto"/>
            <w:bottom w:val="none" w:sz="0" w:space="0" w:color="auto"/>
            <w:right w:val="none" w:sz="0" w:space="0" w:color="auto"/>
          </w:divBdr>
        </w:div>
        <w:div w:id="616837723">
          <w:marLeft w:val="0"/>
          <w:marRight w:val="0"/>
          <w:marTop w:val="0"/>
          <w:marBottom w:val="0"/>
          <w:divBdr>
            <w:top w:val="none" w:sz="0" w:space="0" w:color="auto"/>
            <w:left w:val="none" w:sz="0" w:space="0" w:color="auto"/>
            <w:bottom w:val="none" w:sz="0" w:space="0" w:color="auto"/>
            <w:right w:val="none" w:sz="0" w:space="0" w:color="auto"/>
          </w:divBdr>
        </w:div>
        <w:div w:id="724648140">
          <w:marLeft w:val="0"/>
          <w:marRight w:val="0"/>
          <w:marTop w:val="0"/>
          <w:marBottom w:val="0"/>
          <w:divBdr>
            <w:top w:val="none" w:sz="0" w:space="0" w:color="auto"/>
            <w:left w:val="none" w:sz="0" w:space="0" w:color="auto"/>
            <w:bottom w:val="none" w:sz="0" w:space="0" w:color="auto"/>
            <w:right w:val="none" w:sz="0" w:space="0" w:color="auto"/>
          </w:divBdr>
        </w:div>
        <w:div w:id="741802253">
          <w:marLeft w:val="0"/>
          <w:marRight w:val="0"/>
          <w:marTop w:val="0"/>
          <w:marBottom w:val="0"/>
          <w:divBdr>
            <w:top w:val="none" w:sz="0" w:space="0" w:color="auto"/>
            <w:left w:val="none" w:sz="0" w:space="0" w:color="auto"/>
            <w:bottom w:val="none" w:sz="0" w:space="0" w:color="auto"/>
            <w:right w:val="none" w:sz="0" w:space="0" w:color="auto"/>
          </w:divBdr>
        </w:div>
        <w:div w:id="742483555">
          <w:marLeft w:val="0"/>
          <w:marRight w:val="0"/>
          <w:marTop w:val="0"/>
          <w:marBottom w:val="0"/>
          <w:divBdr>
            <w:top w:val="none" w:sz="0" w:space="0" w:color="auto"/>
            <w:left w:val="none" w:sz="0" w:space="0" w:color="auto"/>
            <w:bottom w:val="none" w:sz="0" w:space="0" w:color="auto"/>
            <w:right w:val="none" w:sz="0" w:space="0" w:color="auto"/>
          </w:divBdr>
        </w:div>
        <w:div w:id="869993261">
          <w:marLeft w:val="0"/>
          <w:marRight w:val="0"/>
          <w:marTop w:val="0"/>
          <w:marBottom w:val="0"/>
          <w:divBdr>
            <w:top w:val="none" w:sz="0" w:space="0" w:color="auto"/>
            <w:left w:val="none" w:sz="0" w:space="0" w:color="auto"/>
            <w:bottom w:val="none" w:sz="0" w:space="0" w:color="auto"/>
            <w:right w:val="none" w:sz="0" w:space="0" w:color="auto"/>
          </w:divBdr>
        </w:div>
        <w:div w:id="897010444">
          <w:marLeft w:val="0"/>
          <w:marRight w:val="0"/>
          <w:marTop w:val="0"/>
          <w:marBottom w:val="0"/>
          <w:divBdr>
            <w:top w:val="none" w:sz="0" w:space="0" w:color="auto"/>
            <w:left w:val="none" w:sz="0" w:space="0" w:color="auto"/>
            <w:bottom w:val="none" w:sz="0" w:space="0" w:color="auto"/>
            <w:right w:val="none" w:sz="0" w:space="0" w:color="auto"/>
          </w:divBdr>
        </w:div>
        <w:div w:id="1160541763">
          <w:marLeft w:val="0"/>
          <w:marRight w:val="0"/>
          <w:marTop w:val="0"/>
          <w:marBottom w:val="0"/>
          <w:divBdr>
            <w:top w:val="none" w:sz="0" w:space="0" w:color="auto"/>
            <w:left w:val="none" w:sz="0" w:space="0" w:color="auto"/>
            <w:bottom w:val="none" w:sz="0" w:space="0" w:color="auto"/>
            <w:right w:val="none" w:sz="0" w:space="0" w:color="auto"/>
          </w:divBdr>
        </w:div>
        <w:div w:id="1268536090">
          <w:marLeft w:val="0"/>
          <w:marRight w:val="0"/>
          <w:marTop w:val="0"/>
          <w:marBottom w:val="0"/>
          <w:divBdr>
            <w:top w:val="none" w:sz="0" w:space="0" w:color="auto"/>
            <w:left w:val="none" w:sz="0" w:space="0" w:color="auto"/>
            <w:bottom w:val="none" w:sz="0" w:space="0" w:color="auto"/>
            <w:right w:val="none" w:sz="0" w:space="0" w:color="auto"/>
          </w:divBdr>
        </w:div>
        <w:div w:id="1314680821">
          <w:marLeft w:val="0"/>
          <w:marRight w:val="0"/>
          <w:marTop w:val="0"/>
          <w:marBottom w:val="0"/>
          <w:divBdr>
            <w:top w:val="none" w:sz="0" w:space="0" w:color="auto"/>
            <w:left w:val="none" w:sz="0" w:space="0" w:color="auto"/>
            <w:bottom w:val="none" w:sz="0" w:space="0" w:color="auto"/>
            <w:right w:val="none" w:sz="0" w:space="0" w:color="auto"/>
          </w:divBdr>
        </w:div>
        <w:div w:id="1401053163">
          <w:marLeft w:val="0"/>
          <w:marRight w:val="0"/>
          <w:marTop w:val="0"/>
          <w:marBottom w:val="0"/>
          <w:divBdr>
            <w:top w:val="none" w:sz="0" w:space="0" w:color="auto"/>
            <w:left w:val="none" w:sz="0" w:space="0" w:color="auto"/>
            <w:bottom w:val="none" w:sz="0" w:space="0" w:color="auto"/>
            <w:right w:val="none" w:sz="0" w:space="0" w:color="auto"/>
          </w:divBdr>
        </w:div>
        <w:div w:id="1484663272">
          <w:marLeft w:val="0"/>
          <w:marRight w:val="0"/>
          <w:marTop w:val="0"/>
          <w:marBottom w:val="0"/>
          <w:divBdr>
            <w:top w:val="none" w:sz="0" w:space="0" w:color="auto"/>
            <w:left w:val="none" w:sz="0" w:space="0" w:color="auto"/>
            <w:bottom w:val="none" w:sz="0" w:space="0" w:color="auto"/>
            <w:right w:val="none" w:sz="0" w:space="0" w:color="auto"/>
          </w:divBdr>
        </w:div>
        <w:div w:id="1503349927">
          <w:marLeft w:val="0"/>
          <w:marRight w:val="0"/>
          <w:marTop w:val="0"/>
          <w:marBottom w:val="0"/>
          <w:divBdr>
            <w:top w:val="none" w:sz="0" w:space="0" w:color="auto"/>
            <w:left w:val="none" w:sz="0" w:space="0" w:color="auto"/>
            <w:bottom w:val="none" w:sz="0" w:space="0" w:color="auto"/>
            <w:right w:val="none" w:sz="0" w:space="0" w:color="auto"/>
          </w:divBdr>
        </w:div>
        <w:div w:id="1507205162">
          <w:marLeft w:val="0"/>
          <w:marRight w:val="0"/>
          <w:marTop w:val="0"/>
          <w:marBottom w:val="0"/>
          <w:divBdr>
            <w:top w:val="none" w:sz="0" w:space="0" w:color="auto"/>
            <w:left w:val="none" w:sz="0" w:space="0" w:color="auto"/>
            <w:bottom w:val="none" w:sz="0" w:space="0" w:color="auto"/>
            <w:right w:val="none" w:sz="0" w:space="0" w:color="auto"/>
          </w:divBdr>
        </w:div>
        <w:div w:id="1668900191">
          <w:marLeft w:val="0"/>
          <w:marRight w:val="0"/>
          <w:marTop w:val="0"/>
          <w:marBottom w:val="0"/>
          <w:divBdr>
            <w:top w:val="none" w:sz="0" w:space="0" w:color="auto"/>
            <w:left w:val="none" w:sz="0" w:space="0" w:color="auto"/>
            <w:bottom w:val="none" w:sz="0" w:space="0" w:color="auto"/>
            <w:right w:val="none" w:sz="0" w:space="0" w:color="auto"/>
          </w:divBdr>
        </w:div>
        <w:div w:id="1699961959">
          <w:marLeft w:val="0"/>
          <w:marRight w:val="0"/>
          <w:marTop w:val="0"/>
          <w:marBottom w:val="0"/>
          <w:divBdr>
            <w:top w:val="none" w:sz="0" w:space="0" w:color="auto"/>
            <w:left w:val="none" w:sz="0" w:space="0" w:color="auto"/>
            <w:bottom w:val="none" w:sz="0" w:space="0" w:color="auto"/>
            <w:right w:val="none" w:sz="0" w:space="0" w:color="auto"/>
          </w:divBdr>
        </w:div>
        <w:div w:id="1835605141">
          <w:marLeft w:val="0"/>
          <w:marRight w:val="0"/>
          <w:marTop w:val="0"/>
          <w:marBottom w:val="0"/>
          <w:divBdr>
            <w:top w:val="none" w:sz="0" w:space="0" w:color="auto"/>
            <w:left w:val="none" w:sz="0" w:space="0" w:color="auto"/>
            <w:bottom w:val="none" w:sz="0" w:space="0" w:color="auto"/>
            <w:right w:val="none" w:sz="0" w:space="0" w:color="auto"/>
          </w:divBdr>
        </w:div>
        <w:div w:id="2099401573">
          <w:marLeft w:val="0"/>
          <w:marRight w:val="0"/>
          <w:marTop w:val="0"/>
          <w:marBottom w:val="0"/>
          <w:divBdr>
            <w:top w:val="none" w:sz="0" w:space="0" w:color="auto"/>
            <w:left w:val="none" w:sz="0" w:space="0" w:color="auto"/>
            <w:bottom w:val="none" w:sz="0" w:space="0" w:color="auto"/>
            <w:right w:val="none" w:sz="0" w:space="0" w:color="auto"/>
          </w:divBdr>
        </w:div>
      </w:divsChild>
    </w:div>
    <w:div w:id="308638009">
      <w:bodyDiv w:val="1"/>
      <w:marLeft w:val="0"/>
      <w:marRight w:val="0"/>
      <w:marTop w:val="0"/>
      <w:marBottom w:val="0"/>
      <w:divBdr>
        <w:top w:val="none" w:sz="0" w:space="0" w:color="auto"/>
        <w:left w:val="none" w:sz="0" w:space="0" w:color="auto"/>
        <w:bottom w:val="none" w:sz="0" w:space="0" w:color="auto"/>
        <w:right w:val="none" w:sz="0" w:space="0" w:color="auto"/>
      </w:divBdr>
      <w:divsChild>
        <w:div w:id="266079465">
          <w:marLeft w:val="0"/>
          <w:marRight w:val="0"/>
          <w:marTop w:val="0"/>
          <w:marBottom w:val="0"/>
          <w:divBdr>
            <w:top w:val="none" w:sz="0" w:space="0" w:color="auto"/>
            <w:left w:val="none" w:sz="0" w:space="0" w:color="auto"/>
            <w:bottom w:val="none" w:sz="0" w:space="0" w:color="auto"/>
            <w:right w:val="none" w:sz="0" w:space="0" w:color="auto"/>
          </w:divBdr>
        </w:div>
        <w:div w:id="842089597">
          <w:marLeft w:val="0"/>
          <w:marRight w:val="0"/>
          <w:marTop w:val="0"/>
          <w:marBottom w:val="0"/>
          <w:divBdr>
            <w:top w:val="none" w:sz="0" w:space="0" w:color="auto"/>
            <w:left w:val="none" w:sz="0" w:space="0" w:color="auto"/>
            <w:bottom w:val="none" w:sz="0" w:space="0" w:color="auto"/>
            <w:right w:val="none" w:sz="0" w:space="0" w:color="auto"/>
          </w:divBdr>
        </w:div>
        <w:div w:id="843980300">
          <w:marLeft w:val="0"/>
          <w:marRight w:val="0"/>
          <w:marTop w:val="0"/>
          <w:marBottom w:val="0"/>
          <w:divBdr>
            <w:top w:val="none" w:sz="0" w:space="0" w:color="auto"/>
            <w:left w:val="none" w:sz="0" w:space="0" w:color="auto"/>
            <w:bottom w:val="none" w:sz="0" w:space="0" w:color="auto"/>
            <w:right w:val="none" w:sz="0" w:space="0" w:color="auto"/>
          </w:divBdr>
        </w:div>
        <w:div w:id="1082028325">
          <w:marLeft w:val="0"/>
          <w:marRight w:val="0"/>
          <w:marTop w:val="0"/>
          <w:marBottom w:val="0"/>
          <w:divBdr>
            <w:top w:val="none" w:sz="0" w:space="0" w:color="auto"/>
            <w:left w:val="none" w:sz="0" w:space="0" w:color="auto"/>
            <w:bottom w:val="none" w:sz="0" w:space="0" w:color="auto"/>
            <w:right w:val="none" w:sz="0" w:space="0" w:color="auto"/>
          </w:divBdr>
        </w:div>
        <w:div w:id="1289967700">
          <w:marLeft w:val="0"/>
          <w:marRight w:val="0"/>
          <w:marTop w:val="0"/>
          <w:marBottom w:val="0"/>
          <w:divBdr>
            <w:top w:val="none" w:sz="0" w:space="0" w:color="auto"/>
            <w:left w:val="none" w:sz="0" w:space="0" w:color="auto"/>
            <w:bottom w:val="none" w:sz="0" w:space="0" w:color="auto"/>
            <w:right w:val="none" w:sz="0" w:space="0" w:color="auto"/>
          </w:divBdr>
        </w:div>
        <w:div w:id="1595166999">
          <w:marLeft w:val="0"/>
          <w:marRight w:val="0"/>
          <w:marTop w:val="0"/>
          <w:marBottom w:val="0"/>
          <w:divBdr>
            <w:top w:val="none" w:sz="0" w:space="0" w:color="auto"/>
            <w:left w:val="none" w:sz="0" w:space="0" w:color="auto"/>
            <w:bottom w:val="none" w:sz="0" w:space="0" w:color="auto"/>
            <w:right w:val="none" w:sz="0" w:space="0" w:color="auto"/>
          </w:divBdr>
        </w:div>
      </w:divsChild>
    </w:div>
    <w:div w:id="309990382">
      <w:bodyDiv w:val="1"/>
      <w:marLeft w:val="0"/>
      <w:marRight w:val="0"/>
      <w:marTop w:val="0"/>
      <w:marBottom w:val="0"/>
      <w:divBdr>
        <w:top w:val="none" w:sz="0" w:space="0" w:color="auto"/>
        <w:left w:val="none" w:sz="0" w:space="0" w:color="auto"/>
        <w:bottom w:val="none" w:sz="0" w:space="0" w:color="auto"/>
        <w:right w:val="none" w:sz="0" w:space="0" w:color="auto"/>
      </w:divBdr>
    </w:div>
    <w:div w:id="310981935">
      <w:bodyDiv w:val="1"/>
      <w:marLeft w:val="0"/>
      <w:marRight w:val="0"/>
      <w:marTop w:val="0"/>
      <w:marBottom w:val="0"/>
      <w:divBdr>
        <w:top w:val="none" w:sz="0" w:space="0" w:color="auto"/>
        <w:left w:val="none" w:sz="0" w:space="0" w:color="auto"/>
        <w:bottom w:val="none" w:sz="0" w:space="0" w:color="auto"/>
        <w:right w:val="none" w:sz="0" w:space="0" w:color="auto"/>
      </w:divBdr>
    </w:div>
    <w:div w:id="321204030">
      <w:bodyDiv w:val="1"/>
      <w:marLeft w:val="0"/>
      <w:marRight w:val="0"/>
      <w:marTop w:val="0"/>
      <w:marBottom w:val="0"/>
      <w:divBdr>
        <w:top w:val="none" w:sz="0" w:space="0" w:color="auto"/>
        <w:left w:val="none" w:sz="0" w:space="0" w:color="auto"/>
        <w:bottom w:val="none" w:sz="0" w:space="0" w:color="auto"/>
        <w:right w:val="none" w:sz="0" w:space="0" w:color="auto"/>
      </w:divBdr>
      <w:divsChild>
        <w:div w:id="167403873">
          <w:marLeft w:val="0"/>
          <w:marRight w:val="0"/>
          <w:marTop w:val="0"/>
          <w:marBottom w:val="0"/>
          <w:divBdr>
            <w:top w:val="none" w:sz="0" w:space="0" w:color="auto"/>
            <w:left w:val="none" w:sz="0" w:space="0" w:color="auto"/>
            <w:bottom w:val="none" w:sz="0" w:space="0" w:color="auto"/>
            <w:right w:val="none" w:sz="0" w:space="0" w:color="auto"/>
          </w:divBdr>
        </w:div>
        <w:div w:id="323702858">
          <w:marLeft w:val="0"/>
          <w:marRight w:val="0"/>
          <w:marTop w:val="0"/>
          <w:marBottom w:val="0"/>
          <w:divBdr>
            <w:top w:val="none" w:sz="0" w:space="0" w:color="auto"/>
            <w:left w:val="none" w:sz="0" w:space="0" w:color="auto"/>
            <w:bottom w:val="none" w:sz="0" w:space="0" w:color="auto"/>
            <w:right w:val="none" w:sz="0" w:space="0" w:color="auto"/>
          </w:divBdr>
        </w:div>
        <w:div w:id="737437196">
          <w:marLeft w:val="0"/>
          <w:marRight w:val="0"/>
          <w:marTop w:val="0"/>
          <w:marBottom w:val="0"/>
          <w:divBdr>
            <w:top w:val="none" w:sz="0" w:space="0" w:color="auto"/>
            <w:left w:val="none" w:sz="0" w:space="0" w:color="auto"/>
            <w:bottom w:val="none" w:sz="0" w:space="0" w:color="auto"/>
            <w:right w:val="none" w:sz="0" w:space="0" w:color="auto"/>
          </w:divBdr>
        </w:div>
        <w:div w:id="915356648">
          <w:marLeft w:val="0"/>
          <w:marRight w:val="0"/>
          <w:marTop w:val="0"/>
          <w:marBottom w:val="0"/>
          <w:divBdr>
            <w:top w:val="none" w:sz="0" w:space="0" w:color="auto"/>
            <w:left w:val="none" w:sz="0" w:space="0" w:color="auto"/>
            <w:bottom w:val="none" w:sz="0" w:space="0" w:color="auto"/>
            <w:right w:val="none" w:sz="0" w:space="0" w:color="auto"/>
          </w:divBdr>
        </w:div>
        <w:div w:id="1246963549">
          <w:marLeft w:val="0"/>
          <w:marRight w:val="0"/>
          <w:marTop w:val="0"/>
          <w:marBottom w:val="0"/>
          <w:divBdr>
            <w:top w:val="none" w:sz="0" w:space="0" w:color="auto"/>
            <w:left w:val="none" w:sz="0" w:space="0" w:color="auto"/>
            <w:bottom w:val="none" w:sz="0" w:space="0" w:color="auto"/>
            <w:right w:val="none" w:sz="0" w:space="0" w:color="auto"/>
          </w:divBdr>
        </w:div>
        <w:div w:id="1766997153">
          <w:marLeft w:val="0"/>
          <w:marRight w:val="0"/>
          <w:marTop w:val="0"/>
          <w:marBottom w:val="0"/>
          <w:divBdr>
            <w:top w:val="none" w:sz="0" w:space="0" w:color="auto"/>
            <w:left w:val="none" w:sz="0" w:space="0" w:color="auto"/>
            <w:bottom w:val="none" w:sz="0" w:space="0" w:color="auto"/>
            <w:right w:val="none" w:sz="0" w:space="0" w:color="auto"/>
          </w:divBdr>
        </w:div>
      </w:divsChild>
    </w:div>
    <w:div w:id="322053371">
      <w:bodyDiv w:val="1"/>
      <w:marLeft w:val="0"/>
      <w:marRight w:val="0"/>
      <w:marTop w:val="0"/>
      <w:marBottom w:val="0"/>
      <w:divBdr>
        <w:top w:val="none" w:sz="0" w:space="0" w:color="auto"/>
        <w:left w:val="none" w:sz="0" w:space="0" w:color="auto"/>
        <w:bottom w:val="none" w:sz="0" w:space="0" w:color="auto"/>
        <w:right w:val="none" w:sz="0" w:space="0" w:color="auto"/>
      </w:divBdr>
      <w:divsChild>
        <w:div w:id="50154938">
          <w:marLeft w:val="0"/>
          <w:marRight w:val="0"/>
          <w:marTop w:val="0"/>
          <w:marBottom w:val="0"/>
          <w:divBdr>
            <w:top w:val="none" w:sz="0" w:space="0" w:color="auto"/>
            <w:left w:val="none" w:sz="0" w:space="0" w:color="auto"/>
            <w:bottom w:val="none" w:sz="0" w:space="0" w:color="auto"/>
            <w:right w:val="none" w:sz="0" w:space="0" w:color="auto"/>
          </w:divBdr>
        </w:div>
        <w:div w:id="493910949">
          <w:marLeft w:val="0"/>
          <w:marRight w:val="0"/>
          <w:marTop w:val="0"/>
          <w:marBottom w:val="0"/>
          <w:divBdr>
            <w:top w:val="none" w:sz="0" w:space="0" w:color="auto"/>
            <w:left w:val="none" w:sz="0" w:space="0" w:color="auto"/>
            <w:bottom w:val="none" w:sz="0" w:space="0" w:color="auto"/>
            <w:right w:val="none" w:sz="0" w:space="0" w:color="auto"/>
          </w:divBdr>
        </w:div>
        <w:div w:id="1260527762">
          <w:marLeft w:val="0"/>
          <w:marRight w:val="0"/>
          <w:marTop w:val="0"/>
          <w:marBottom w:val="0"/>
          <w:divBdr>
            <w:top w:val="none" w:sz="0" w:space="0" w:color="auto"/>
            <w:left w:val="none" w:sz="0" w:space="0" w:color="auto"/>
            <w:bottom w:val="none" w:sz="0" w:space="0" w:color="auto"/>
            <w:right w:val="none" w:sz="0" w:space="0" w:color="auto"/>
          </w:divBdr>
        </w:div>
        <w:div w:id="1797946910">
          <w:marLeft w:val="0"/>
          <w:marRight w:val="0"/>
          <w:marTop w:val="0"/>
          <w:marBottom w:val="0"/>
          <w:divBdr>
            <w:top w:val="none" w:sz="0" w:space="0" w:color="auto"/>
            <w:left w:val="none" w:sz="0" w:space="0" w:color="auto"/>
            <w:bottom w:val="none" w:sz="0" w:space="0" w:color="auto"/>
            <w:right w:val="none" w:sz="0" w:space="0" w:color="auto"/>
          </w:divBdr>
        </w:div>
        <w:div w:id="1803882838">
          <w:marLeft w:val="0"/>
          <w:marRight w:val="0"/>
          <w:marTop w:val="0"/>
          <w:marBottom w:val="0"/>
          <w:divBdr>
            <w:top w:val="none" w:sz="0" w:space="0" w:color="auto"/>
            <w:left w:val="none" w:sz="0" w:space="0" w:color="auto"/>
            <w:bottom w:val="none" w:sz="0" w:space="0" w:color="auto"/>
            <w:right w:val="none" w:sz="0" w:space="0" w:color="auto"/>
          </w:divBdr>
        </w:div>
      </w:divsChild>
    </w:div>
    <w:div w:id="327635735">
      <w:bodyDiv w:val="1"/>
      <w:marLeft w:val="0"/>
      <w:marRight w:val="0"/>
      <w:marTop w:val="0"/>
      <w:marBottom w:val="0"/>
      <w:divBdr>
        <w:top w:val="none" w:sz="0" w:space="0" w:color="auto"/>
        <w:left w:val="none" w:sz="0" w:space="0" w:color="auto"/>
        <w:bottom w:val="none" w:sz="0" w:space="0" w:color="auto"/>
        <w:right w:val="none" w:sz="0" w:space="0" w:color="auto"/>
      </w:divBdr>
      <w:divsChild>
        <w:div w:id="886527015">
          <w:marLeft w:val="0"/>
          <w:marRight w:val="0"/>
          <w:marTop w:val="0"/>
          <w:marBottom w:val="0"/>
          <w:divBdr>
            <w:top w:val="none" w:sz="0" w:space="0" w:color="auto"/>
            <w:left w:val="none" w:sz="0" w:space="0" w:color="auto"/>
            <w:bottom w:val="none" w:sz="0" w:space="0" w:color="auto"/>
            <w:right w:val="none" w:sz="0" w:space="0" w:color="auto"/>
          </w:divBdr>
        </w:div>
        <w:div w:id="1125075090">
          <w:marLeft w:val="0"/>
          <w:marRight w:val="0"/>
          <w:marTop w:val="0"/>
          <w:marBottom w:val="0"/>
          <w:divBdr>
            <w:top w:val="none" w:sz="0" w:space="0" w:color="auto"/>
            <w:left w:val="none" w:sz="0" w:space="0" w:color="auto"/>
            <w:bottom w:val="none" w:sz="0" w:space="0" w:color="auto"/>
            <w:right w:val="none" w:sz="0" w:space="0" w:color="auto"/>
          </w:divBdr>
        </w:div>
        <w:div w:id="1993941502">
          <w:marLeft w:val="0"/>
          <w:marRight w:val="0"/>
          <w:marTop w:val="0"/>
          <w:marBottom w:val="0"/>
          <w:divBdr>
            <w:top w:val="none" w:sz="0" w:space="0" w:color="auto"/>
            <w:left w:val="none" w:sz="0" w:space="0" w:color="auto"/>
            <w:bottom w:val="none" w:sz="0" w:space="0" w:color="auto"/>
            <w:right w:val="none" w:sz="0" w:space="0" w:color="auto"/>
          </w:divBdr>
        </w:div>
      </w:divsChild>
    </w:div>
    <w:div w:id="348992972">
      <w:bodyDiv w:val="1"/>
      <w:marLeft w:val="0"/>
      <w:marRight w:val="0"/>
      <w:marTop w:val="0"/>
      <w:marBottom w:val="0"/>
      <w:divBdr>
        <w:top w:val="none" w:sz="0" w:space="0" w:color="auto"/>
        <w:left w:val="none" w:sz="0" w:space="0" w:color="auto"/>
        <w:bottom w:val="none" w:sz="0" w:space="0" w:color="auto"/>
        <w:right w:val="none" w:sz="0" w:space="0" w:color="auto"/>
      </w:divBdr>
      <w:divsChild>
        <w:div w:id="247547502">
          <w:marLeft w:val="0"/>
          <w:marRight w:val="0"/>
          <w:marTop w:val="0"/>
          <w:marBottom w:val="0"/>
          <w:divBdr>
            <w:top w:val="none" w:sz="0" w:space="0" w:color="auto"/>
            <w:left w:val="none" w:sz="0" w:space="0" w:color="auto"/>
            <w:bottom w:val="none" w:sz="0" w:space="0" w:color="auto"/>
            <w:right w:val="none" w:sz="0" w:space="0" w:color="auto"/>
          </w:divBdr>
        </w:div>
        <w:div w:id="430442497">
          <w:marLeft w:val="0"/>
          <w:marRight w:val="0"/>
          <w:marTop w:val="0"/>
          <w:marBottom w:val="0"/>
          <w:divBdr>
            <w:top w:val="none" w:sz="0" w:space="0" w:color="auto"/>
            <w:left w:val="none" w:sz="0" w:space="0" w:color="auto"/>
            <w:bottom w:val="none" w:sz="0" w:space="0" w:color="auto"/>
            <w:right w:val="none" w:sz="0" w:space="0" w:color="auto"/>
          </w:divBdr>
        </w:div>
        <w:div w:id="435711435">
          <w:marLeft w:val="0"/>
          <w:marRight w:val="0"/>
          <w:marTop w:val="0"/>
          <w:marBottom w:val="0"/>
          <w:divBdr>
            <w:top w:val="none" w:sz="0" w:space="0" w:color="auto"/>
            <w:left w:val="none" w:sz="0" w:space="0" w:color="auto"/>
            <w:bottom w:val="none" w:sz="0" w:space="0" w:color="auto"/>
            <w:right w:val="none" w:sz="0" w:space="0" w:color="auto"/>
          </w:divBdr>
        </w:div>
        <w:div w:id="537477886">
          <w:marLeft w:val="0"/>
          <w:marRight w:val="0"/>
          <w:marTop w:val="0"/>
          <w:marBottom w:val="0"/>
          <w:divBdr>
            <w:top w:val="none" w:sz="0" w:space="0" w:color="auto"/>
            <w:left w:val="none" w:sz="0" w:space="0" w:color="auto"/>
            <w:bottom w:val="none" w:sz="0" w:space="0" w:color="auto"/>
            <w:right w:val="none" w:sz="0" w:space="0" w:color="auto"/>
          </w:divBdr>
        </w:div>
        <w:div w:id="619341544">
          <w:marLeft w:val="0"/>
          <w:marRight w:val="0"/>
          <w:marTop w:val="0"/>
          <w:marBottom w:val="0"/>
          <w:divBdr>
            <w:top w:val="none" w:sz="0" w:space="0" w:color="auto"/>
            <w:left w:val="none" w:sz="0" w:space="0" w:color="auto"/>
            <w:bottom w:val="none" w:sz="0" w:space="0" w:color="auto"/>
            <w:right w:val="none" w:sz="0" w:space="0" w:color="auto"/>
          </w:divBdr>
        </w:div>
        <w:div w:id="712077951">
          <w:marLeft w:val="0"/>
          <w:marRight w:val="0"/>
          <w:marTop w:val="0"/>
          <w:marBottom w:val="0"/>
          <w:divBdr>
            <w:top w:val="none" w:sz="0" w:space="0" w:color="auto"/>
            <w:left w:val="none" w:sz="0" w:space="0" w:color="auto"/>
            <w:bottom w:val="none" w:sz="0" w:space="0" w:color="auto"/>
            <w:right w:val="none" w:sz="0" w:space="0" w:color="auto"/>
          </w:divBdr>
        </w:div>
        <w:div w:id="1067265372">
          <w:marLeft w:val="0"/>
          <w:marRight w:val="0"/>
          <w:marTop w:val="0"/>
          <w:marBottom w:val="0"/>
          <w:divBdr>
            <w:top w:val="none" w:sz="0" w:space="0" w:color="auto"/>
            <w:left w:val="none" w:sz="0" w:space="0" w:color="auto"/>
            <w:bottom w:val="none" w:sz="0" w:space="0" w:color="auto"/>
            <w:right w:val="none" w:sz="0" w:space="0" w:color="auto"/>
          </w:divBdr>
        </w:div>
        <w:div w:id="1236821188">
          <w:marLeft w:val="0"/>
          <w:marRight w:val="0"/>
          <w:marTop w:val="0"/>
          <w:marBottom w:val="0"/>
          <w:divBdr>
            <w:top w:val="none" w:sz="0" w:space="0" w:color="auto"/>
            <w:left w:val="none" w:sz="0" w:space="0" w:color="auto"/>
            <w:bottom w:val="none" w:sz="0" w:space="0" w:color="auto"/>
            <w:right w:val="none" w:sz="0" w:space="0" w:color="auto"/>
          </w:divBdr>
        </w:div>
        <w:div w:id="1295797781">
          <w:marLeft w:val="0"/>
          <w:marRight w:val="0"/>
          <w:marTop w:val="0"/>
          <w:marBottom w:val="0"/>
          <w:divBdr>
            <w:top w:val="none" w:sz="0" w:space="0" w:color="auto"/>
            <w:left w:val="none" w:sz="0" w:space="0" w:color="auto"/>
            <w:bottom w:val="none" w:sz="0" w:space="0" w:color="auto"/>
            <w:right w:val="none" w:sz="0" w:space="0" w:color="auto"/>
          </w:divBdr>
        </w:div>
        <w:div w:id="1303074031">
          <w:marLeft w:val="0"/>
          <w:marRight w:val="0"/>
          <w:marTop w:val="0"/>
          <w:marBottom w:val="0"/>
          <w:divBdr>
            <w:top w:val="none" w:sz="0" w:space="0" w:color="auto"/>
            <w:left w:val="none" w:sz="0" w:space="0" w:color="auto"/>
            <w:bottom w:val="none" w:sz="0" w:space="0" w:color="auto"/>
            <w:right w:val="none" w:sz="0" w:space="0" w:color="auto"/>
          </w:divBdr>
        </w:div>
        <w:div w:id="1472944014">
          <w:marLeft w:val="0"/>
          <w:marRight w:val="0"/>
          <w:marTop w:val="0"/>
          <w:marBottom w:val="0"/>
          <w:divBdr>
            <w:top w:val="none" w:sz="0" w:space="0" w:color="auto"/>
            <w:left w:val="none" w:sz="0" w:space="0" w:color="auto"/>
            <w:bottom w:val="none" w:sz="0" w:space="0" w:color="auto"/>
            <w:right w:val="none" w:sz="0" w:space="0" w:color="auto"/>
          </w:divBdr>
        </w:div>
        <w:div w:id="1852137403">
          <w:marLeft w:val="0"/>
          <w:marRight w:val="0"/>
          <w:marTop w:val="0"/>
          <w:marBottom w:val="0"/>
          <w:divBdr>
            <w:top w:val="none" w:sz="0" w:space="0" w:color="auto"/>
            <w:left w:val="none" w:sz="0" w:space="0" w:color="auto"/>
            <w:bottom w:val="none" w:sz="0" w:space="0" w:color="auto"/>
            <w:right w:val="none" w:sz="0" w:space="0" w:color="auto"/>
          </w:divBdr>
        </w:div>
        <w:div w:id="1884556027">
          <w:marLeft w:val="0"/>
          <w:marRight w:val="0"/>
          <w:marTop w:val="0"/>
          <w:marBottom w:val="0"/>
          <w:divBdr>
            <w:top w:val="none" w:sz="0" w:space="0" w:color="auto"/>
            <w:left w:val="none" w:sz="0" w:space="0" w:color="auto"/>
            <w:bottom w:val="none" w:sz="0" w:space="0" w:color="auto"/>
            <w:right w:val="none" w:sz="0" w:space="0" w:color="auto"/>
          </w:divBdr>
        </w:div>
        <w:div w:id="2059547901">
          <w:marLeft w:val="0"/>
          <w:marRight w:val="0"/>
          <w:marTop w:val="0"/>
          <w:marBottom w:val="0"/>
          <w:divBdr>
            <w:top w:val="none" w:sz="0" w:space="0" w:color="auto"/>
            <w:left w:val="none" w:sz="0" w:space="0" w:color="auto"/>
            <w:bottom w:val="none" w:sz="0" w:space="0" w:color="auto"/>
            <w:right w:val="none" w:sz="0" w:space="0" w:color="auto"/>
          </w:divBdr>
        </w:div>
        <w:div w:id="2068334307">
          <w:marLeft w:val="0"/>
          <w:marRight w:val="0"/>
          <w:marTop w:val="0"/>
          <w:marBottom w:val="0"/>
          <w:divBdr>
            <w:top w:val="none" w:sz="0" w:space="0" w:color="auto"/>
            <w:left w:val="none" w:sz="0" w:space="0" w:color="auto"/>
            <w:bottom w:val="none" w:sz="0" w:space="0" w:color="auto"/>
            <w:right w:val="none" w:sz="0" w:space="0" w:color="auto"/>
          </w:divBdr>
        </w:div>
        <w:div w:id="2102337433">
          <w:marLeft w:val="0"/>
          <w:marRight w:val="0"/>
          <w:marTop w:val="0"/>
          <w:marBottom w:val="0"/>
          <w:divBdr>
            <w:top w:val="none" w:sz="0" w:space="0" w:color="auto"/>
            <w:left w:val="none" w:sz="0" w:space="0" w:color="auto"/>
            <w:bottom w:val="none" w:sz="0" w:space="0" w:color="auto"/>
            <w:right w:val="none" w:sz="0" w:space="0" w:color="auto"/>
          </w:divBdr>
        </w:div>
        <w:div w:id="2131313352">
          <w:marLeft w:val="0"/>
          <w:marRight w:val="0"/>
          <w:marTop w:val="0"/>
          <w:marBottom w:val="0"/>
          <w:divBdr>
            <w:top w:val="none" w:sz="0" w:space="0" w:color="auto"/>
            <w:left w:val="none" w:sz="0" w:space="0" w:color="auto"/>
            <w:bottom w:val="none" w:sz="0" w:space="0" w:color="auto"/>
            <w:right w:val="none" w:sz="0" w:space="0" w:color="auto"/>
          </w:divBdr>
        </w:div>
      </w:divsChild>
    </w:div>
    <w:div w:id="370886543">
      <w:bodyDiv w:val="1"/>
      <w:marLeft w:val="0"/>
      <w:marRight w:val="0"/>
      <w:marTop w:val="0"/>
      <w:marBottom w:val="0"/>
      <w:divBdr>
        <w:top w:val="none" w:sz="0" w:space="0" w:color="auto"/>
        <w:left w:val="none" w:sz="0" w:space="0" w:color="auto"/>
        <w:bottom w:val="none" w:sz="0" w:space="0" w:color="auto"/>
        <w:right w:val="none" w:sz="0" w:space="0" w:color="auto"/>
      </w:divBdr>
      <w:divsChild>
        <w:div w:id="43801223">
          <w:marLeft w:val="0"/>
          <w:marRight w:val="0"/>
          <w:marTop w:val="0"/>
          <w:marBottom w:val="0"/>
          <w:divBdr>
            <w:top w:val="none" w:sz="0" w:space="0" w:color="auto"/>
            <w:left w:val="none" w:sz="0" w:space="0" w:color="auto"/>
            <w:bottom w:val="none" w:sz="0" w:space="0" w:color="auto"/>
            <w:right w:val="none" w:sz="0" w:space="0" w:color="auto"/>
          </w:divBdr>
        </w:div>
        <w:div w:id="348605248">
          <w:marLeft w:val="0"/>
          <w:marRight w:val="0"/>
          <w:marTop w:val="0"/>
          <w:marBottom w:val="0"/>
          <w:divBdr>
            <w:top w:val="none" w:sz="0" w:space="0" w:color="auto"/>
            <w:left w:val="none" w:sz="0" w:space="0" w:color="auto"/>
            <w:bottom w:val="none" w:sz="0" w:space="0" w:color="auto"/>
            <w:right w:val="none" w:sz="0" w:space="0" w:color="auto"/>
          </w:divBdr>
        </w:div>
        <w:div w:id="532620965">
          <w:marLeft w:val="0"/>
          <w:marRight w:val="0"/>
          <w:marTop w:val="0"/>
          <w:marBottom w:val="0"/>
          <w:divBdr>
            <w:top w:val="none" w:sz="0" w:space="0" w:color="auto"/>
            <w:left w:val="none" w:sz="0" w:space="0" w:color="auto"/>
            <w:bottom w:val="none" w:sz="0" w:space="0" w:color="auto"/>
            <w:right w:val="none" w:sz="0" w:space="0" w:color="auto"/>
          </w:divBdr>
        </w:div>
        <w:div w:id="764420062">
          <w:marLeft w:val="0"/>
          <w:marRight w:val="0"/>
          <w:marTop w:val="0"/>
          <w:marBottom w:val="0"/>
          <w:divBdr>
            <w:top w:val="none" w:sz="0" w:space="0" w:color="auto"/>
            <w:left w:val="none" w:sz="0" w:space="0" w:color="auto"/>
            <w:bottom w:val="none" w:sz="0" w:space="0" w:color="auto"/>
            <w:right w:val="none" w:sz="0" w:space="0" w:color="auto"/>
          </w:divBdr>
        </w:div>
        <w:div w:id="2074312219">
          <w:marLeft w:val="0"/>
          <w:marRight w:val="0"/>
          <w:marTop w:val="0"/>
          <w:marBottom w:val="0"/>
          <w:divBdr>
            <w:top w:val="none" w:sz="0" w:space="0" w:color="auto"/>
            <w:left w:val="none" w:sz="0" w:space="0" w:color="auto"/>
            <w:bottom w:val="none" w:sz="0" w:space="0" w:color="auto"/>
            <w:right w:val="none" w:sz="0" w:space="0" w:color="auto"/>
          </w:divBdr>
        </w:div>
      </w:divsChild>
    </w:div>
    <w:div w:id="371392982">
      <w:bodyDiv w:val="1"/>
      <w:marLeft w:val="0"/>
      <w:marRight w:val="0"/>
      <w:marTop w:val="0"/>
      <w:marBottom w:val="0"/>
      <w:divBdr>
        <w:top w:val="none" w:sz="0" w:space="0" w:color="auto"/>
        <w:left w:val="none" w:sz="0" w:space="0" w:color="auto"/>
        <w:bottom w:val="none" w:sz="0" w:space="0" w:color="auto"/>
        <w:right w:val="none" w:sz="0" w:space="0" w:color="auto"/>
      </w:divBdr>
      <w:divsChild>
        <w:div w:id="243880337">
          <w:marLeft w:val="0"/>
          <w:marRight w:val="0"/>
          <w:marTop w:val="0"/>
          <w:marBottom w:val="0"/>
          <w:divBdr>
            <w:top w:val="none" w:sz="0" w:space="0" w:color="auto"/>
            <w:left w:val="none" w:sz="0" w:space="0" w:color="auto"/>
            <w:bottom w:val="none" w:sz="0" w:space="0" w:color="auto"/>
            <w:right w:val="none" w:sz="0" w:space="0" w:color="auto"/>
          </w:divBdr>
        </w:div>
        <w:div w:id="353071495">
          <w:marLeft w:val="0"/>
          <w:marRight w:val="0"/>
          <w:marTop w:val="0"/>
          <w:marBottom w:val="0"/>
          <w:divBdr>
            <w:top w:val="none" w:sz="0" w:space="0" w:color="auto"/>
            <w:left w:val="none" w:sz="0" w:space="0" w:color="auto"/>
            <w:bottom w:val="none" w:sz="0" w:space="0" w:color="auto"/>
            <w:right w:val="none" w:sz="0" w:space="0" w:color="auto"/>
          </w:divBdr>
        </w:div>
        <w:div w:id="1115560704">
          <w:marLeft w:val="0"/>
          <w:marRight w:val="0"/>
          <w:marTop w:val="0"/>
          <w:marBottom w:val="0"/>
          <w:divBdr>
            <w:top w:val="none" w:sz="0" w:space="0" w:color="auto"/>
            <w:left w:val="none" w:sz="0" w:space="0" w:color="auto"/>
            <w:bottom w:val="none" w:sz="0" w:space="0" w:color="auto"/>
            <w:right w:val="none" w:sz="0" w:space="0" w:color="auto"/>
          </w:divBdr>
        </w:div>
        <w:div w:id="1169519107">
          <w:marLeft w:val="0"/>
          <w:marRight w:val="0"/>
          <w:marTop w:val="0"/>
          <w:marBottom w:val="0"/>
          <w:divBdr>
            <w:top w:val="none" w:sz="0" w:space="0" w:color="auto"/>
            <w:left w:val="none" w:sz="0" w:space="0" w:color="auto"/>
            <w:bottom w:val="none" w:sz="0" w:space="0" w:color="auto"/>
            <w:right w:val="none" w:sz="0" w:space="0" w:color="auto"/>
          </w:divBdr>
        </w:div>
        <w:div w:id="1566836313">
          <w:marLeft w:val="0"/>
          <w:marRight w:val="0"/>
          <w:marTop w:val="0"/>
          <w:marBottom w:val="0"/>
          <w:divBdr>
            <w:top w:val="none" w:sz="0" w:space="0" w:color="auto"/>
            <w:left w:val="none" w:sz="0" w:space="0" w:color="auto"/>
            <w:bottom w:val="none" w:sz="0" w:space="0" w:color="auto"/>
            <w:right w:val="none" w:sz="0" w:space="0" w:color="auto"/>
          </w:divBdr>
        </w:div>
        <w:div w:id="1823934715">
          <w:marLeft w:val="0"/>
          <w:marRight w:val="0"/>
          <w:marTop w:val="0"/>
          <w:marBottom w:val="0"/>
          <w:divBdr>
            <w:top w:val="none" w:sz="0" w:space="0" w:color="auto"/>
            <w:left w:val="none" w:sz="0" w:space="0" w:color="auto"/>
            <w:bottom w:val="none" w:sz="0" w:space="0" w:color="auto"/>
            <w:right w:val="none" w:sz="0" w:space="0" w:color="auto"/>
          </w:divBdr>
        </w:div>
      </w:divsChild>
    </w:div>
    <w:div w:id="375810991">
      <w:bodyDiv w:val="1"/>
      <w:marLeft w:val="0"/>
      <w:marRight w:val="0"/>
      <w:marTop w:val="0"/>
      <w:marBottom w:val="0"/>
      <w:divBdr>
        <w:top w:val="none" w:sz="0" w:space="0" w:color="auto"/>
        <w:left w:val="none" w:sz="0" w:space="0" w:color="auto"/>
        <w:bottom w:val="none" w:sz="0" w:space="0" w:color="auto"/>
        <w:right w:val="none" w:sz="0" w:space="0" w:color="auto"/>
      </w:divBdr>
      <w:divsChild>
        <w:div w:id="357001859">
          <w:marLeft w:val="0"/>
          <w:marRight w:val="0"/>
          <w:marTop w:val="0"/>
          <w:marBottom w:val="0"/>
          <w:divBdr>
            <w:top w:val="none" w:sz="0" w:space="0" w:color="auto"/>
            <w:left w:val="none" w:sz="0" w:space="0" w:color="auto"/>
            <w:bottom w:val="none" w:sz="0" w:space="0" w:color="auto"/>
            <w:right w:val="none" w:sz="0" w:space="0" w:color="auto"/>
          </w:divBdr>
        </w:div>
        <w:div w:id="827018076">
          <w:marLeft w:val="0"/>
          <w:marRight w:val="0"/>
          <w:marTop w:val="0"/>
          <w:marBottom w:val="0"/>
          <w:divBdr>
            <w:top w:val="none" w:sz="0" w:space="0" w:color="auto"/>
            <w:left w:val="none" w:sz="0" w:space="0" w:color="auto"/>
            <w:bottom w:val="none" w:sz="0" w:space="0" w:color="auto"/>
            <w:right w:val="none" w:sz="0" w:space="0" w:color="auto"/>
          </w:divBdr>
        </w:div>
        <w:div w:id="1126705575">
          <w:marLeft w:val="0"/>
          <w:marRight w:val="0"/>
          <w:marTop w:val="0"/>
          <w:marBottom w:val="0"/>
          <w:divBdr>
            <w:top w:val="none" w:sz="0" w:space="0" w:color="auto"/>
            <w:left w:val="none" w:sz="0" w:space="0" w:color="auto"/>
            <w:bottom w:val="none" w:sz="0" w:space="0" w:color="auto"/>
            <w:right w:val="none" w:sz="0" w:space="0" w:color="auto"/>
          </w:divBdr>
        </w:div>
        <w:div w:id="1469057677">
          <w:marLeft w:val="0"/>
          <w:marRight w:val="0"/>
          <w:marTop w:val="0"/>
          <w:marBottom w:val="0"/>
          <w:divBdr>
            <w:top w:val="none" w:sz="0" w:space="0" w:color="auto"/>
            <w:left w:val="none" w:sz="0" w:space="0" w:color="auto"/>
            <w:bottom w:val="none" w:sz="0" w:space="0" w:color="auto"/>
            <w:right w:val="none" w:sz="0" w:space="0" w:color="auto"/>
          </w:divBdr>
        </w:div>
        <w:div w:id="1501115516">
          <w:marLeft w:val="0"/>
          <w:marRight w:val="0"/>
          <w:marTop w:val="0"/>
          <w:marBottom w:val="0"/>
          <w:divBdr>
            <w:top w:val="none" w:sz="0" w:space="0" w:color="auto"/>
            <w:left w:val="none" w:sz="0" w:space="0" w:color="auto"/>
            <w:bottom w:val="none" w:sz="0" w:space="0" w:color="auto"/>
            <w:right w:val="none" w:sz="0" w:space="0" w:color="auto"/>
          </w:divBdr>
        </w:div>
        <w:div w:id="1721054330">
          <w:marLeft w:val="0"/>
          <w:marRight w:val="0"/>
          <w:marTop w:val="0"/>
          <w:marBottom w:val="0"/>
          <w:divBdr>
            <w:top w:val="none" w:sz="0" w:space="0" w:color="auto"/>
            <w:left w:val="none" w:sz="0" w:space="0" w:color="auto"/>
            <w:bottom w:val="none" w:sz="0" w:space="0" w:color="auto"/>
            <w:right w:val="none" w:sz="0" w:space="0" w:color="auto"/>
          </w:divBdr>
        </w:div>
        <w:div w:id="1833523411">
          <w:marLeft w:val="0"/>
          <w:marRight w:val="0"/>
          <w:marTop w:val="0"/>
          <w:marBottom w:val="0"/>
          <w:divBdr>
            <w:top w:val="none" w:sz="0" w:space="0" w:color="auto"/>
            <w:left w:val="none" w:sz="0" w:space="0" w:color="auto"/>
            <w:bottom w:val="none" w:sz="0" w:space="0" w:color="auto"/>
            <w:right w:val="none" w:sz="0" w:space="0" w:color="auto"/>
          </w:divBdr>
        </w:div>
        <w:div w:id="1870294937">
          <w:marLeft w:val="0"/>
          <w:marRight w:val="0"/>
          <w:marTop w:val="0"/>
          <w:marBottom w:val="0"/>
          <w:divBdr>
            <w:top w:val="none" w:sz="0" w:space="0" w:color="auto"/>
            <w:left w:val="none" w:sz="0" w:space="0" w:color="auto"/>
            <w:bottom w:val="none" w:sz="0" w:space="0" w:color="auto"/>
            <w:right w:val="none" w:sz="0" w:space="0" w:color="auto"/>
          </w:divBdr>
        </w:div>
      </w:divsChild>
    </w:div>
    <w:div w:id="380324279">
      <w:bodyDiv w:val="1"/>
      <w:marLeft w:val="0"/>
      <w:marRight w:val="0"/>
      <w:marTop w:val="0"/>
      <w:marBottom w:val="0"/>
      <w:divBdr>
        <w:top w:val="none" w:sz="0" w:space="0" w:color="auto"/>
        <w:left w:val="none" w:sz="0" w:space="0" w:color="auto"/>
        <w:bottom w:val="none" w:sz="0" w:space="0" w:color="auto"/>
        <w:right w:val="none" w:sz="0" w:space="0" w:color="auto"/>
      </w:divBdr>
      <w:divsChild>
        <w:div w:id="106971254">
          <w:marLeft w:val="0"/>
          <w:marRight w:val="0"/>
          <w:marTop w:val="0"/>
          <w:marBottom w:val="0"/>
          <w:divBdr>
            <w:top w:val="none" w:sz="0" w:space="0" w:color="auto"/>
            <w:left w:val="none" w:sz="0" w:space="0" w:color="auto"/>
            <w:bottom w:val="none" w:sz="0" w:space="0" w:color="auto"/>
            <w:right w:val="none" w:sz="0" w:space="0" w:color="auto"/>
          </w:divBdr>
        </w:div>
        <w:div w:id="110786804">
          <w:marLeft w:val="0"/>
          <w:marRight w:val="0"/>
          <w:marTop w:val="0"/>
          <w:marBottom w:val="0"/>
          <w:divBdr>
            <w:top w:val="none" w:sz="0" w:space="0" w:color="auto"/>
            <w:left w:val="none" w:sz="0" w:space="0" w:color="auto"/>
            <w:bottom w:val="none" w:sz="0" w:space="0" w:color="auto"/>
            <w:right w:val="none" w:sz="0" w:space="0" w:color="auto"/>
          </w:divBdr>
        </w:div>
        <w:div w:id="263924290">
          <w:marLeft w:val="0"/>
          <w:marRight w:val="0"/>
          <w:marTop w:val="0"/>
          <w:marBottom w:val="0"/>
          <w:divBdr>
            <w:top w:val="none" w:sz="0" w:space="0" w:color="auto"/>
            <w:left w:val="none" w:sz="0" w:space="0" w:color="auto"/>
            <w:bottom w:val="none" w:sz="0" w:space="0" w:color="auto"/>
            <w:right w:val="none" w:sz="0" w:space="0" w:color="auto"/>
          </w:divBdr>
        </w:div>
        <w:div w:id="360321233">
          <w:marLeft w:val="0"/>
          <w:marRight w:val="0"/>
          <w:marTop w:val="0"/>
          <w:marBottom w:val="0"/>
          <w:divBdr>
            <w:top w:val="none" w:sz="0" w:space="0" w:color="auto"/>
            <w:left w:val="none" w:sz="0" w:space="0" w:color="auto"/>
            <w:bottom w:val="none" w:sz="0" w:space="0" w:color="auto"/>
            <w:right w:val="none" w:sz="0" w:space="0" w:color="auto"/>
          </w:divBdr>
        </w:div>
        <w:div w:id="451704782">
          <w:marLeft w:val="0"/>
          <w:marRight w:val="0"/>
          <w:marTop w:val="0"/>
          <w:marBottom w:val="0"/>
          <w:divBdr>
            <w:top w:val="none" w:sz="0" w:space="0" w:color="auto"/>
            <w:left w:val="none" w:sz="0" w:space="0" w:color="auto"/>
            <w:bottom w:val="none" w:sz="0" w:space="0" w:color="auto"/>
            <w:right w:val="none" w:sz="0" w:space="0" w:color="auto"/>
          </w:divBdr>
        </w:div>
        <w:div w:id="535385708">
          <w:marLeft w:val="0"/>
          <w:marRight w:val="0"/>
          <w:marTop w:val="0"/>
          <w:marBottom w:val="0"/>
          <w:divBdr>
            <w:top w:val="none" w:sz="0" w:space="0" w:color="auto"/>
            <w:left w:val="none" w:sz="0" w:space="0" w:color="auto"/>
            <w:bottom w:val="none" w:sz="0" w:space="0" w:color="auto"/>
            <w:right w:val="none" w:sz="0" w:space="0" w:color="auto"/>
          </w:divBdr>
        </w:div>
        <w:div w:id="650717261">
          <w:marLeft w:val="0"/>
          <w:marRight w:val="0"/>
          <w:marTop w:val="0"/>
          <w:marBottom w:val="0"/>
          <w:divBdr>
            <w:top w:val="none" w:sz="0" w:space="0" w:color="auto"/>
            <w:left w:val="none" w:sz="0" w:space="0" w:color="auto"/>
            <w:bottom w:val="none" w:sz="0" w:space="0" w:color="auto"/>
            <w:right w:val="none" w:sz="0" w:space="0" w:color="auto"/>
          </w:divBdr>
        </w:div>
        <w:div w:id="680788024">
          <w:marLeft w:val="0"/>
          <w:marRight w:val="0"/>
          <w:marTop w:val="0"/>
          <w:marBottom w:val="0"/>
          <w:divBdr>
            <w:top w:val="none" w:sz="0" w:space="0" w:color="auto"/>
            <w:left w:val="none" w:sz="0" w:space="0" w:color="auto"/>
            <w:bottom w:val="none" w:sz="0" w:space="0" w:color="auto"/>
            <w:right w:val="none" w:sz="0" w:space="0" w:color="auto"/>
          </w:divBdr>
        </w:div>
        <w:div w:id="698239503">
          <w:marLeft w:val="0"/>
          <w:marRight w:val="0"/>
          <w:marTop w:val="0"/>
          <w:marBottom w:val="0"/>
          <w:divBdr>
            <w:top w:val="none" w:sz="0" w:space="0" w:color="auto"/>
            <w:left w:val="none" w:sz="0" w:space="0" w:color="auto"/>
            <w:bottom w:val="none" w:sz="0" w:space="0" w:color="auto"/>
            <w:right w:val="none" w:sz="0" w:space="0" w:color="auto"/>
          </w:divBdr>
        </w:div>
        <w:div w:id="813332184">
          <w:marLeft w:val="0"/>
          <w:marRight w:val="0"/>
          <w:marTop w:val="0"/>
          <w:marBottom w:val="0"/>
          <w:divBdr>
            <w:top w:val="none" w:sz="0" w:space="0" w:color="auto"/>
            <w:left w:val="none" w:sz="0" w:space="0" w:color="auto"/>
            <w:bottom w:val="none" w:sz="0" w:space="0" w:color="auto"/>
            <w:right w:val="none" w:sz="0" w:space="0" w:color="auto"/>
          </w:divBdr>
        </w:div>
        <w:div w:id="1001352687">
          <w:marLeft w:val="0"/>
          <w:marRight w:val="0"/>
          <w:marTop w:val="0"/>
          <w:marBottom w:val="0"/>
          <w:divBdr>
            <w:top w:val="none" w:sz="0" w:space="0" w:color="auto"/>
            <w:left w:val="none" w:sz="0" w:space="0" w:color="auto"/>
            <w:bottom w:val="none" w:sz="0" w:space="0" w:color="auto"/>
            <w:right w:val="none" w:sz="0" w:space="0" w:color="auto"/>
          </w:divBdr>
        </w:div>
        <w:div w:id="1020400494">
          <w:marLeft w:val="0"/>
          <w:marRight w:val="0"/>
          <w:marTop w:val="0"/>
          <w:marBottom w:val="0"/>
          <w:divBdr>
            <w:top w:val="none" w:sz="0" w:space="0" w:color="auto"/>
            <w:left w:val="none" w:sz="0" w:space="0" w:color="auto"/>
            <w:bottom w:val="none" w:sz="0" w:space="0" w:color="auto"/>
            <w:right w:val="none" w:sz="0" w:space="0" w:color="auto"/>
          </w:divBdr>
        </w:div>
        <w:div w:id="1039014156">
          <w:marLeft w:val="0"/>
          <w:marRight w:val="0"/>
          <w:marTop w:val="0"/>
          <w:marBottom w:val="0"/>
          <w:divBdr>
            <w:top w:val="none" w:sz="0" w:space="0" w:color="auto"/>
            <w:left w:val="none" w:sz="0" w:space="0" w:color="auto"/>
            <w:bottom w:val="none" w:sz="0" w:space="0" w:color="auto"/>
            <w:right w:val="none" w:sz="0" w:space="0" w:color="auto"/>
          </w:divBdr>
        </w:div>
        <w:div w:id="1043334304">
          <w:marLeft w:val="0"/>
          <w:marRight w:val="0"/>
          <w:marTop w:val="0"/>
          <w:marBottom w:val="0"/>
          <w:divBdr>
            <w:top w:val="none" w:sz="0" w:space="0" w:color="auto"/>
            <w:left w:val="none" w:sz="0" w:space="0" w:color="auto"/>
            <w:bottom w:val="none" w:sz="0" w:space="0" w:color="auto"/>
            <w:right w:val="none" w:sz="0" w:space="0" w:color="auto"/>
          </w:divBdr>
        </w:div>
        <w:div w:id="1043597597">
          <w:marLeft w:val="0"/>
          <w:marRight w:val="0"/>
          <w:marTop w:val="0"/>
          <w:marBottom w:val="0"/>
          <w:divBdr>
            <w:top w:val="none" w:sz="0" w:space="0" w:color="auto"/>
            <w:left w:val="none" w:sz="0" w:space="0" w:color="auto"/>
            <w:bottom w:val="none" w:sz="0" w:space="0" w:color="auto"/>
            <w:right w:val="none" w:sz="0" w:space="0" w:color="auto"/>
          </w:divBdr>
        </w:div>
        <w:div w:id="1112436144">
          <w:marLeft w:val="0"/>
          <w:marRight w:val="0"/>
          <w:marTop w:val="0"/>
          <w:marBottom w:val="0"/>
          <w:divBdr>
            <w:top w:val="none" w:sz="0" w:space="0" w:color="auto"/>
            <w:left w:val="none" w:sz="0" w:space="0" w:color="auto"/>
            <w:bottom w:val="none" w:sz="0" w:space="0" w:color="auto"/>
            <w:right w:val="none" w:sz="0" w:space="0" w:color="auto"/>
          </w:divBdr>
        </w:div>
        <w:div w:id="1199703065">
          <w:marLeft w:val="0"/>
          <w:marRight w:val="0"/>
          <w:marTop w:val="0"/>
          <w:marBottom w:val="0"/>
          <w:divBdr>
            <w:top w:val="none" w:sz="0" w:space="0" w:color="auto"/>
            <w:left w:val="none" w:sz="0" w:space="0" w:color="auto"/>
            <w:bottom w:val="none" w:sz="0" w:space="0" w:color="auto"/>
            <w:right w:val="none" w:sz="0" w:space="0" w:color="auto"/>
          </w:divBdr>
        </w:div>
        <w:div w:id="1326397825">
          <w:marLeft w:val="0"/>
          <w:marRight w:val="0"/>
          <w:marTop w:val="0"/>
          <w:marBottom w:val="0"/>
          <w:divBdr>
            <w:top w:val="none" w:sz="0" w:space="0" w:color="auto"/>
            <w:left w:val="none" w:sz="0" w:space="0" w:color="auto"/>
            <w:bottom w:val="none" w:sz="0" w:space="0" w:color="auto"/>
            <w:right w:val="none" w:sz="0" w:space="0" w:color="auto"/>
          </w:divBdr>
        </w:div>
        <w:div w:id="1332370332">
          <w:marLeft w:val="0"/>
          <w:marRight w:val="0"/>
          <w:marTop w:val="0"/>
          <w:marBottom w:val="0"/>
          <w:divBdr>
            <w:top w:val="none" w:sz="0" w:space="0" w:color="auto"/>
            <w:left w:val="none" w:sz="0" w:space="0" w:color="auto"/>
            <w:bottom w:val="none" w:sz="0" w:space="0" w:color="auto"/>
            <w:right w:val="none" w:sz="0" w:space="0" w:color="auto"/>
          </w:divBdr>
        </w:div>
        <w:div w:id="1476727089">
          <w:marLeft w:val="0"/>
          <w:marRight w:val="0"/>
          <w:marTop w:val="0"/>
          <w:marBottom w:val="0"/>
          <w:divBdr>
            <w:top w:val="none" w:sz="0" w:space="0" w:color="auto"/>
            <w:left w:val="none" w:sz="0" w:space="0" w:color="auto"/>
            <w:bottom w:val="none" w:sz="0" w:space="0" w:color="auto"/>
            <w:right w:val="none" w:sz="0" w:space="0" w:color="auto"/>
          </w:divBdr>
        </w:div>
        <w:div w:id="1564951121">
          <w:marLeft w:val="0"/>
          <w:marRight w:val="0"/>
          <w:marTop w:val="0"/>
          <w:marBottom w:val="0"/>
          <w:divBdr>
            <w:top w:val="none" w:sz="0" w:space="0" w:color="auto"/>
            <w:left w:val="none" w:sz="0" w:space="0" w:color="auto"/>
            <w:bottom w:val="none" w:sz="0" w:space="0" w:color="auto"/>
            <w:right w:val="none" w:sz="0" w:space="0" w:color="auto"/>
          </w:divBdr>
        </w:div>
        <w:div w:id="1675297892">
          <w:marLeft w:val="0"/>
          <w:marRight w:val="0"/>
          <w:marTop w:val="0"/>
          <w:marBottom w:val="0"/>
          <w:divBdr>
            <w:top w:val="none" w:sz="0" w:space="0" w:color="auto"/>
            <w:left w:val="none" w:sz="0" w:space="0" w:color="auto"/>
            <w:bottom w:val="none" w:sz="0" w:space="0" w:color="auto"/>
            <w:right w:val="none" w:sz="0" w:space="0" w:color="auto"/>
          </w:divBdr>
        </w:div>
        <w:div w:id="1808934633">
          <w:marLeft w:val="0"/>
          <w:marRight w:val="0"/>
          <w:marTop w:val="0"/>
          <w:marBottom w:val="0"/>
          <w:divBdr>
            <w:top w:val="none" w:sz="0" w:space="0" w:color="auto"/>
            <w:left w:val="none" w:sz="0" w:space="0" w:color="auto"/>
            <w:bottom w:val="none" w:sz="0" w:space="0" w:color="auto"/>
            <w:right w:val="none" w:sz="0" w:space="0" w:color="auto"/>
          </w:divBdr>
        </w:div>
        <w:div w:id="1899700889">
          <w:marLeft w:val="0"/>
          <w:marRight w:val="0"/>
          <w:marTop w:val="0"/>
          <w:marBottom w:val="0"/>
          <w:divBdr>
            <w:top w:val="none" w:sz="0" w:space="0" w:color="auto"/>
            <w:left w:val="none" w:sz="0" w:space="0" w:color="auto"/>
            <w:bottom w:val="none" w:sz="0" w:space="0" w:color="auto"/>
            <w:right w:val="none" w:sz="0" w:space="0" w:color="auto"/>
          </w:divBdr>
        </w:div>
        <w:div w:id="1948733965">
          <w:marLeft w:val="0"/>
          <w:marRight w:val="0"/>
          <w:marTop w:val="0"/>
          <w:marBottom w:val="0"/>
          <w:divBdr>
            <w:top w:val="none" w:sz="0" w:space="0" w:color="auto"/>
            <w:left w:val="none" w:sz="0" w:space="0" w:color="auto"/>
            <w:bottom w:val="none" w:sz="0" w:space="0" w:color="auto"/>
            <w:right w:val="none" w:sz="0" w:space="0" w:color="auto"/>
          </w:divBdr>
        </w:div>
        <w:div w:id="1974208467">
          <w:marLeft w:val="0"/>
          <w:marRight w:val="0"/>
          <w:marTop w:val="0"/>
          <w:marBottom w:val="0"/>
          <w:divBdr>
            <w:top w:val="none" w:sz="0" w:space="0" w:color="auto"/>
            <w:left w:val="none" w:sz="0" w:space="0" w:color="auto"/>
            <w:bottom w:val="none" w:sz="0" w:space="0" w:color="auto"/>
            <w:right w:val="none" w:sz="0" w:space="0" w:color="auto"/>
          </w:divBdr>
        </w:div>
        <w:div w:id="2033190617">
          <w:marLeft w:val="0"/>
          <w:marRight w:val="0"/>
          <w:marTop w:val="0"/>
          <w:marBottom w:val="0"/>
          <w:divBdr>
            <w:top w:val="none" w:sz="0" w:space="0" w:color="auto"/>
            <w:left w:val="none" w:sz="0" w:space="0" w:color="auto"/>
            <w:bottom w:val="none" w:sz="0" w:space="0" w:color="auto"/>
            <w:right w:val="none" w:sz="0" w:space="0" w:color="auto"/>
          </w:divBdr>
        </w:div>
        <w:div w:id="2046368752">
          <w:marLeft w:val="0"/>
          <w:marRight w:val="0"/>
          <w:marTop w:val="0"/>
          <w:marBottom w:val="0"/>
          <w:divBdr>
            <w:top w:val="none" w:sz="0" w:space="0" w:color="auto"/>
            <w:left w:val="none" w:sz="0" w:space="0" w:color="auto"/>
            <w:bottom w:val="none" w:sz="0" w:space="0" w:color="auto"/>
            <w:right w:val="none" w:sz="0" w:space="0" w:color="auto"/>
          </w:divBdr>
        </w:div>
        <w:div w:id="2130590097">
          <w:marLeft w:val="0"/>
          <w:marRight w:val="0"/>
          <w:marTop w:val="0"/>
          <w:marBottom w:val="0"/>
          <w:divBdr>
            <w:top w:val="none" w:sz="0" w:space="0" w:color="auto"/>
            <w:left w:val="none" w:sz="0" w:space="0" w:color="auto"/>
            <w:bottom w:val="none" w:sz="0" w:space="0" w:color="auto"/>
            <w:right w:val="none" w:sz="0" w:space="0" w:color="auto"/>
          </w:divBdr>
        </w:div>
        <w:div w:id="2146191878">
          <w:marLeft w:val="0"/>
          <w:marRight w:val="0"/>
          <w:marTop w:val="0"/>
          <w:marBottom w:val="0"/>
          <w:divBdr>
            <w:top w:val="none" w:sz="0" w:space="0" w:color="auto"/>
            <w:left w:val="none" w:sz="0" w:space="0" w:color="auto"/>
            <w:bottom w:val="none" w:sz="0" w:space="0" w:color="auto"/>
            <w:right w:val="none" w:sz="0" w:space="0" w:color="auto"/>
          </w:divBdr>
        </w:div>
      </w:divsChild>
    </w:div>
    <w:div w:id="390155499">
      <w:bodyDiv w:val="1"/>
      <w:marLeft w:val="0"/>
      <w:marRight w:val="0"/>
      <w:marTop w:val="0"/>
      <w:marBottom w:val="0"/>
      <w:divBdr>
        <w:top w:val="none" w:sz="0" w:space="0" w:color="auto"/>
        <w:left w:val="none" w:sz="0" w:space="0" w:color="auto"/>
        <w:bottom w:val="none" w:sz="0" w:space="0" w:color="auto"/>
        <w:right w:val="none" w:sz="0" w:space="0" w:color="auto"/>
      </w:divBdr>
      <w:divsChild>
        <w:div w:id="9456386">
          <w:marLeft w:val="0"/>
          <w:marRight w:val="0"/>
          <w:marTop w:val="0"/>
          <w:marBottom w:val="0"/>
          <w:divBdr>
            <w:top w:val="none" w:sz="0" w:space="0" w:color="auto"/>
            <w:left w:val="none" w:sz="0" w:space="0" w:color="auto"/>
            <w:bottom w:val="none" w:sz="0" w:space="0" w:color="auto"/>
            <w:right w:val="none" w:sz="0" w:space="0" w:color="auto"/>
          </w:divBdr>
        </w:div>
        <w:div w:id="89469392">
          <w:marLeft w:val="0"/>
          <w:marRight w:val="0"/>
          <w:marTop w:val="0"/>
          <w:marBottom w:val="0"/>
          <w:divBdr>
            <w:top w:val="none" w:sz="0" w:space="0" w:color="auto"/>
            <w:left w:val="none" w:sz="0" w:space="0" w:color="auto"/>
            <w:bottom w:val="none" w:sz="0" w:space="0" w:color="auto"/>
            <w:right w:val="none" w:sz="0" w:space="0" w:color="auto"/>
          </w:divBdr>
        </w:div>
        <w:div w:id="359161967">
          <w:marLeft w:val="0"/>
          <w:marRight w:val="0"/>
          <w:marTop w:val="0"/>
          <w:marBottom w:val="0"/>
          <w:divBdr>
            <w:top w:val="none" w:sz="0" w:space="0" w:color="auto"/>
            <w:left w:val="none" w:sz="0" w:space="0" w:color="auto"/>
            <w:bottom w:val="none" w:sz="0" w:space="0" w:color="auto"/>
            <w:right w:val="none" w:sz="0" w:space="0" w:color="auto"/>
          </w:divBdr>
        </w:div>
        <w:div w:id="512111632">
          <w:marLeft w:val="0"/>
          <w:marRight w:val="0"/>
          <w:marTop w:val="0"/>
          <w:marBottom w:val="0"/>
          <w:divBdr>
            <w:top w:val="none" w:sz="0" w:space="0" w:color="auto"/>
            <w:left w:val="none" w:sz="0" w:space="0" w:color="auto"/>
            <w:bottom w:val="none" w:sz="0" w:space="0" w:color="auto"/>
            <w:right w:val="none" w:sz="0" w:space="0" w:color="auto"/>
          </w:divBdr>
        </w:div>
        <w:div w:id="808091340">
          <w:marLeft w:val="0"/>
          <w:marRight w:val="0"/>
          <w:marTop w:val="0"/>
          <w:marBottom w:val="0"/>
          <w:divBdr>
            <w:top w:val="none" w:sz="0" w:space="0" w:color="auto"/>
            <w:left w:val="none" w:sz="0" w:space="0" w:color="auto"/>
            <w:bottom w:val="none" w:sz="0" w:space="0" w:color="auto"/>
            <w:right w:val="none" w:sz="0" w:space="0" w:color="auto"/>
          </w:divBdr>
        </w:div>
        <w:div w:id="897937654">
          <w:marLeft w:val="0"/>
          <w:marRight w:val="0"/>
          <w:marTop w:val="0"/>
          <w:marBottom w:val="0"/>
          <w:divBdr>
            <w:top w:val="none" w:sz="0" w:space="0" w:color="auto"/>
            <w:left w:val="none" w:sz="0" w:space="0" w:color="auto"/>
            <w:bottom w:val="none" w:sz="0" w:space="0" w:color="auto"/>
            <w:right w:val="none" w:sz="0" w:space="0" w:color="auto"/>
          </w:divBdr>
        </w:div>
        <w:div w:id="917254295">
          <w:marLeft w:val="0"/>
          <w:marRight w:val="0"/>
          <w:marTop w:val="0"/>
          <w:marBottom w:val="0"/>
          <w:divBdr>
            <w:top w:val="none" w:sz="0" w:space="0" w:color="auto"/>
            <w:left w:val="none" w:sz="0" w:space="0" w:color="auto"/>
            <w:bottom w:val="none" w:sz="0" w:space="0" w:color="auto"/>
            <w:right w:val="none" w:sz="0" w:space="0" w:color="auto"/>
          </w:divBdr>
        </w:div>
        <w:div w:id="979992392">
          <w:marLeft w:val="0"/>
          <w:marRight w:val="0"/>
          <w:marTop w:val="0"/>
          <w:marBottom w:val="0"/>
          <w:divBdr>
            <w:top w:val="none" w:sz="0" w:space="0" w:color="auto"/>
            <w:left w:val="none" w:sz="0" w:space="0" w:color="auto"/>
            <w:bottom w:val="none" w:sz="0" w:space="0" w:color="auto"/>
            <w:right w:val="none" w:sz="0" w:space="0" w:color="auto"/>
          </w:divBdr>
        </w:div>
        <w:div w:id="1325741035">
          <w:marLeft w:val="0"/>
          <w:marRight w:val="0"/>
          <w:marTop w:val="0"/>
          <w:marBottom w:val="0"/>
          <w:divBdr>
            <w:top w:val="none" w:sz="0" w:space="0" w:color="auto"/>
            <w:left w:val="none" w:sz="0" w:space="0" w:color="auto"/>
            <w:bottom w:val="none" w:sz="0" w:space="0" w:color="auto"/>
            <w:right w:val="none" w:sz="0" w:space="0" w:color="auto"/>
          </w:divBdr>
        </w:div>
        <w:div w:id="1527059674">
          <w:marLeft w:val="0"/>
          <w:marRight w:val="0"/>
          <w:marTop w:val="0"/>
          <w:marBottom w:val="0"/>
          <w:divBdr>
            <w:top w:val="none" w:sz="0" w:space="0" w:color="auto"/>
            <w:left w:val="none" w:sz="0" w:space="0" w:color="auto"/>
            <w:bottom w:val="none" w:sz="0" w:space="0" w:color="auto"/>
            <w:right w:val="none" w:sz="0" w:space="0" w:color="auto"/>
          </w:divBdr>
        </w:div>
        <w:div w:id="1642417806">
          <w:marLeft w:val="0"/>
          <w:marRight w:val="0"/>
          <w:marTop w:val="0"/>
          <w:marBottom w:val="0"/>
          <w:divBdr>
            <w:top w:val="none" w:sz="0" w:space="0" w:color="auto"/>
            <w:left w:val="none" w:sz="0" w:space="0" w:color="auto"/>
            <w:bottom w:val="none" w:sz="0" w:space="0" w:color="auto"/>
            <w:right w:val="none" w:sz="0" w:space="0" w:color="auto"/>
          </w:divBdr>
        </w:div>
        <w:div w:id="2084140276">
          <w:marLeft w:val="0"/>
          <w:marRight w:val="0"/>
          <w:marTop w:val="0"/>
          <w:marBottom w:val="0"/>
          <w:divBdr>
            <w:top w:val="none" w:sz="0" w:space="0" w:color="auto"/>
            <w:left w:val="none" w:sz="0" w:space="0" w:color="auto"/>
            <w:bottom w:val="none" w:sz="0" w:space="0" w:color="auto"/>
            <w:right w:val="none" w:sz="0" w:space="0" w:color="auto"/>
          </w:divBdr>
        </w:div>
      </w:divsChild>
    </w:div>
    <w:div w:id="397285674">
      <w:bodyDiv w:val="1"/>
      <w:marLeft w:val="0"/>
      <w:marRight w:val="0"/>
      <w:marTop w:val="0"/>
      <w:marBottom w:val="0"/>
      <w:divBdr>
        <w:top w:val="none" w:sz="0" w:space="0" w:color="auto"/>
        <w:left w:val="none" w:sz="0" w:space="0" w:color="auto"/>
        <w:bottom w:val="none" w:sz="0" w:space="0" w:color="auto"/>
        <w:right w:val="none" w:sz="0" w:space="0" w:color="auto"/>
      </w:divBdr>
      <w:divsChild>
        <w:div w:id="116489415">
          <w:marLeft w:val="0"/>
          <w:marRight w:val="0"/>
          <w:marTop w:val="0"/>
          <w:marBottom w:val="0"/>
          <w:divBdr>
            <w:top w:val="none" w:sz="0" w:space="0" w:color="auto"/>
            <w:left w:val="none" w:sz="0" w:space="0" w:color="auto"/>
            <w:bottom w:val="none" w:sz="0" w:space="0" w:color="auto"/>
            <w:right w:val="none" w:sz="0" w:space="0" w:color="auto"/>
          </w:divBdr>
        </w:div>
        <w:div w:id="149375118">
          <w:marLeft w:val="0"/>
          <w:marRight w:val="0"/>
          <w:marTop w:val="0"/>
          <w:marBottom w:val="0"/>
          <w:divBdr>
            <w:top w:val="none" w:sz="0" w:space="0" w:color="auto"/>
            <w:left w:val="none" w:sz="0" w:space="0" w:color="auto"/>
            <w:bottom w:val="none" w:sz="0" w:space="0" w:color="auto"/>
            <w:right w:val="none" w:sz="0" w:space="0" w:color="auto"/>
          </w:divBdr>
        </w:div>
        <w:div w:id="281501484">
          <w:marLeft w:val="0"/>
          <w:marRight w:val="0"/>
          <w:marTop w:val="0"/>
          <w:marBottom w:val="0"/>
          <w:divBdr>
            <w:top w:val="none" w:sz="0" w:space="0" w:color="auto"/>
            <w:left w:val="none" w:sz="0" w:space="0" w:color="auto"/>
            <w:bottom w:val="none" w:sz="0" w:space="0" w:color="auto"/>
            <w:right w:val="none" w:sz="0" w:space="0" w:color="auto"/>
          </w:divBdr>
        </w:div>
        <w:div w:id="367996294">
          <w:marLeft w:val="0"/>
          <w:marRight w:val="0"/>
          <w:marTop w:val="0"/>
          <w:marBottom w:val="0"/>
          <w:divBdr>
            <w:top w:val="none" w:sz="0" w:space="0" w:color="auto"/>
            <w:left w:val="none" w:sz="0" w:space="0" w:color="auto"/>
            <w:bottom w:val="none" w:sz="0" w:space="0" w:color="auto"/>
            <w:right w:val="none" w:sz="0" w:space="0" w:color="auto"/>
          </w:divBdr>
        </w:div>
        <w:div w:id="507646806">
          <w:marLeft w:val="0"/>
          <w:marRight w:val="0"/>
          <w:marTop w:val="0"/>
          <w:marBottom w:val="0"/>
          <w:divBdr>
            <w:top w:val="none" w:sz="0" w:space="0" w:color="auto"/>
            <w:left w:val="none" w:sz="0" w:space="0" w:color="auto"/>
            <w:bottom w:val="none" w:sz="0" w:space="0" w:color="auto"/>
            <w:right w:val="none" w:sz="0" w:space="0" w:color="auto"/>
          </w:divBdr>
        </w:div>
        <w:div w:id="869074557">
          <w:marLeft w:val="0"/>
          <w:marRight w:val="0"/>
          <w:marTop w:val="0"/>
          <w:marBottom w:val="0"/>
          <w:divBdr>
            <w:top w:val="none" w:sz="0" w:space="0" w:color="auto"/>
            <w:left w:val="none" w:sz="0" w:space="0" w:color="auto"/>
            <w:bottom w:val="none" w:sz="0" w:space="0" w:color="auto"/>
            <w:right w:val="none" w:sz="0" w:space="0" w:color="auto"/>
          </w:divBdr>
        </w:div>
        <w:div w:id="1105922199">
          <w:marLeft w:val="0"/>
          <w:marRight w:val="0"/>
          <w:marTop w:val="0"/>
          <w:marBottom w:val="0"/>
          <w:divBdr>
            <w:top w:val="none" w:sz="0" w:space="0" w:color="auto"/>
            <w:left w:val="none" w:sz="0" w:space="0" w:color="auto"/>
            <w:bottom w:val="none" w:sz="0" w:space="0" w:color="auto"/>
            <w:right w:val="none" w:sz="0" w:space="0" w:color="auto"/>
          </w:divBdr>
        </w:div>
        <w:div w:id="1334802735">
          <w:marLeft w:val="0"/>
          <w:marRight w:val="0"/>
          <w:marTop w:val="0"/>
          <w:marBottom w:val="0"/>
          <w:divBdr>
            <w:top w:val="none" w:sz="0" w:space="0" w:color="auto"/>
            <w:left w:val="none" w:sz="0" w:space="0" w:color="auto"/>
            <w:bottom w:val="none" w:sz="0" w:space="0" w:color="auto"/>
            <w:right w:val="none" w:sz="0" w:space="0" w:color="auto"/>
          </w:divBdr>
        </w:div>
        <w:div w:id="1639340934">
          <w:marLeft w:val="0"/>
          <w:marRight w:val="0"/>
          <w:marTop w:val="0"/>
          <w:marBottom w:val="0"/>
          <w:divBdr>
            <w:top w:val="none" w:sz="0" w:space="0" w:color="auto"/>
            <w:left w:val="none" w:sz="0" w:space="0" w:color="auto"/>
            <w:bottom w:val="none" w:sz="0" w:space="0" w:color="auto"/>
            <w:right w:val="none" w:sz="0" w:space="0" w:color="auto"/>
          </w:divBdr>
        </w:div>
        <w:div w:id="1772775159">
          <w:marLeft w:val="0"/>
          <w:marRight w:val="0"/>
          <w:marTop w:val="0"/>
          <w:marBottom w:val="0"/>
          <w:divBdr>
            <w:top w:val="none" w:sz="0" w:space="0" w:color="auto"/>
            <w:left w:val="none" w:sz="0" w:space="0" w:color="auto"/>
            <w:bottom w:val="none" w:sz="0" w:space="0" w:color="auto"/>
            <w:right w:val="none" w:sz="0" w:space="0" w:color="auto"/>
          </w:divBdr>
        </w:div>
        <w:div w:id="1903756612">
          <w:marLeft w:val="0"/>
          <w:marRight w:val="0"/>
          <w:marTop w:val="0"/>
          <w:marBottom w:val="0"/>
          <w:divBdr>
            <w:top w:val="none" w:sz="0" w:space="0" w:color="auto"/>
            <w:left w:val="none" w:sz="0" w:space="0" w:color="auto"/>
            <w:bottom w:val="none" w:sz="0" w:space="0" w:color="auto"/>
            <w:right w:val="none" w:sz="0" w:space="0" w:color="auto"/>
          </w:divBdr>
        </w:div>
        <w:div w:id="2122339517">
          <w:marLeft w:val="0"/>
          <w:marRight w:val="0"/>
          <w:marTop w:val="0"/>
          <w:marBottom w:val="0"/>
          <w:divBdr>
            <w:top w:val="none" w:sz="0" w:space="0" w:color="auto"/>
            <w:left w:val="none" w:sz="0" w:space="0" w:color="auto"/>
            <w:bottom w:val="none" w:sz="0" w:space="0" w:color="auto"/>
            <w:right w:val="none" w:sz="0" w:space="0" w:color="auto"/>
          </w:divBdr>
        </w:div>
      </w:divsChild>
    </w:div>
    <w:div w:id="402875544">
      <w:bodyDiv w:val="1"/>
      <w:marLeft w:val="0"/>
      <w:marRight w:val="0"/>
      <w:marTop w:val="0"/>
      <w:marBottom w:val="0"/>
      <w:divBdr>
        <w:top w:val="none" w:sz="0" w:space="0" w:color="auto"/>
        <w:left w:val="none" w:sz="0" w:space="0" w:color="auto"/>
        <w:bottom w:val="none" w:sz="0" w:space="0" w:color="auto"/>
        <w:right w:val="none" w:sz="0" w:space="0" w:color="auto"/>
      </w:divBdr>
      <w:divsChild>
        <w:div w:id="618534472">
          <w:marLeft w:val="0"/>
          <w:marRight w:val="0"/>
          <w:marTop w:val="0"/>
          <w:marBottom w:val="0"/>
          <w:divBdr>
            <w:top w:val="none" w:sz="0" w:space="0" w:color="auto"/>
            <w:left w:val="none" w:sz="0" w:space="0" w:color="auto"/>
            <w:bottom w:val="none" w:sz="0" w:space="0" w:color="auto"/>
            <w:right w:val="none" w:sz="0" w:space="0" w:color="auto"/>
          </w:divBdr>
        </w:div>
        <w:div w:id="1133597017">
          <w:marLeft w:val="0"/>
          <w:marRight w:val="0"/>
          <w:marTop w:val="0"/>
          <w:marBottom w:val="0"/>
          <w:divBdr>
            <w:top w:val="none" w:sz="0" w:space="0" w:color="auto"/>
            <w:left w:val="none" w:sz="0" w:space="0" w:color="auto"/>
            <w:bottom w:val="none" w:sz="0" w:space="0" w:color="auto"/>
            <w:right w:val="none" w:sz="0" w:space="0" w:color="auto"/>
          </w:divBdr>
        </w:div>
        <w:div w:id="1518886667">
          <w:marLeft w:val="0"/>
          <w:marRight w:val="0"/>
          <w:marTop w:val="0"/>
          <w:marBottom w:val="0"/>
          <w:divBdr>
            <w:top w:val="none" w:sz="0" w:space="0" w:color="auto"/>
            <w:left w:val="none" w:sz="0" w:space="0" w:color="auto"/>
            <w:bottom w:val="none" w:sz="0" w:space="0" w:color="auto"/>
            <w:right w:val="none" w:sz="0" w:space="0" w:color="auto"/>
          </w:divBdr>
        </w:div>
        <w:div w:id="1669677408">
          <w:marLeft w:val="0"/>
          <w:marRight w:val="0"/>
          <w:marTop w:val="0"/>
          <w:marBottom w:val="0"/>
          <w:divBdr>
            <w:top w:val="none" w:sz="0" w:space="0" w:color="auto"/>
            <w:left w:val="none" w:sz="0" w:space="0" w:color="auto"/>
            <w:bottom w:val="none" w:sz="0" w:space="0" w:color="auto"/>
            <w:right w:val="none" w:sz="0" w:space="0" w:color="auto"/>
          </w:divBdr>
        </w:div>
        <w:div w:id="1672024653">
          <w:marLeft w:val="0"/>
          <w:marRight w:val="0"/>
          <w:marTop w:val="0"/>
          <w:marBottom w:val="0"/>
          <w:divBdr>
            <w:top w:val="none" w:sz="0" w:space="0" w:color="auto"/>
            <w:left w:val="none" w:sz="0" w:space="0" w:color="auto"/>
            <w:bottom w:val="none" w:sz="0" w:space="0" w:color="auto"/>
            <w:right w:val="none" w:sz="0" w:space="0" w:color="auto"/>
          </w:divBdr>
        </w:div>
        <w:div w:id="1689136307">
          <w:marLeft w:val="0"/>
          <w:marRight w:val="0"/>
          <w:marTop w:val="0"/>
          <w:marBottom w:val="0"/>
          <w:divBdr>
            <w:top w:val="none" w:sz="0" w:space="0" w:color="auto"/>
            <w:left w:val="none" w:sz="0" w:space="0" w:color="auto"/>
            <w:bottom w:val="none" w:sz="0" w:space="0" w:color="auto"/>
            <w:right w:val="none" w:sz="0" w:space="0" w:color="auto"/>
          </w:divBdr>
        </w:div>
      </w:divsChild>
    </w:div>
    <w:div w:id="406807960">
      <w:bodyDiv w:val="1"/>
      <w:marLeft w:val="0"/>
      <w:marRight w:val="0"/>
      <w:marTop w:val="0"/>
      <w:marBottom w:val="0"/>
      <w:divBdr>
        <w:top w:val="none" w:sz="0" w:space="0" w:color="auto"/>
        <w:left w:val="none" w:sz="0" w:space="0" w:color="auto"/>
        <w:bottom w:val="none" w:sz="0" w:space="0" w:color="auto"/>
        <w:right w:val="none" w:sz="0" w:space="0" w:color="auto"/>
      </w:divBdr>
      <w:divsChild>
        <w:div w:id="533082283">
          <w:marLeft w:val="0"/>
          <w:marRight w:val="0"/>
          <w:marTop w:val="0"/>
          <w:marBottom w:val="0"/>
          <w:divBdr>
            <w:top w:val="none" w:sz="0" w:space="0" w:color="auto"/>
            <w:left w:val="none" w:sz="0" w:space="0" w:color="auto"/>
            <w:bottom w:val="none" w:sz="0" w:space="0" w:color="auto"/>
            <w:right w:val="none" w:sz="0" w:space="0" w:color="auto"/>
          </w:divBdr>
        </w:div>
        <w:div w:id="657731330">
          <w:marLeft w:val="0"/>
          <w:marRight w:val="0"/>
          <w:marTop w:val="0"/>
          <w:marBottom w:val="0"/>
          <w:divBdr>
            <w:top w:val="none" w:sz="0" w:space="0" w:color="auto"/>
            <w:left w:val="none" w:sz="0" w:space="0" w:color="auto"/>
            <w:bottom w:val="none" w:sz="0" w:space="0" w:color="auto"/>
            <w:right w:val="none" w:sz="0" w:space="0" w:color="auto"/>
          </w:divBdr>
        </w:div>
        <w:div w:id="901410495">
          <w:marLeft w:val="0"/>
          <w:marRight w:val="0"/>
          <w:marTop w:val="0"/>
          <w:marBottom w:val="0"/>
          <w:divBdr>
            <w:top w:val="none" w:sz="0" w:space="0" w:color="auto"/>
            <w:left w:val="none" w:sz="0" w:space="0" w:color="auto"/>
            <w:bottom w:val="none" w:sz="0" w:space="0" w:color="auto"/>
            <w:right w:val="none" w:sz="0" w:space="0" w:color="auto"/>
          </w:divBdr>
        </w:div>
        <w:div w:id="1171750640">
          <w:marLeft w:val="0"/>
          <w:marRight w:val="0"/>
          <w:marTop w:val="0"/>
          <w:marBottom w:val="0"/>
          <w:divBdr>
            <w:top w:val="none" w:sz="0" w:space="0" w:color="auto"/>
            <w:left w:val="none" w:sz="0" w:space="0" w:color="auto"/>
            <w:bottom w:val="none" w:sz="0" w:space="0" w:color="auto"/>
            <w:right w:val="none" w:sz="0" w:space="0" w:color="auto"/>
          </w:divBdr>
        </w:div>
        <w:div w:id="1208033513">
          <w:marLeft w:val="0"/>
          <w:marRight w:val="0"/>
          <w:marTop w:val="0"/>
          <w:marBottom w:val="0"/>
          <w:divBdr>
            <w:top w:val="none" w:sz="0" w:space="0" w:color="auto"/>
            <w:left w:val="none" w:sz="0" w:space="0" w:color="auto"/>
            <w:bottom w:val="none" w:sz="0" w:space="0" w:color="auto"/>
            <w:right w:val="none" w:sz="0" w:space="0" w:color="auto"/>
          </w:divBdr>
        </w:div>
        <w:div w:id="1325472395">
          <w:marLeft w:val="0"/>
          <w:marRight w:val="0"/>
          <w:marTop w:val="0"/>
          <w:marBottom w:val="0"/>
          <w:divBdr>
            <w:top w:val="none" w:sz="0" w:space="0" w:color="auto"/>
            <w:left w:val="none" w:sz="0" w:space="0" w:color="auto"/>
            <w:bottom w:val="none" w:sz="0" w:space="0" w:color="auto"/>
            <w:right w:val="none" w:sz="0" w:space="0" w:color="auto"/>
          </w:divBdr>
        </w:div>
        <w:div w:id="1896619328">
          <w:marLeft w:val="0"/>
          <w:marRight w:val="0"/>
          <w:marTop w:val="0"/>
          <w:marBottom w:val="0"/>
          <w:divBdr>
            <w:top w:val="none" w:sz="0" w:space="0" w:color="auto"/>
            <w:left w:val="none" w:sz="0" w:space="0" w:color="auto"/>
            <w:bottom w:val="none" w:sz="0" w:space="0" w:color="auto"/>
            <w:right w:val="none" w:sz="0" w:space="0" w:color="auto"/>
          </w:divBdr>
        </w:div>
        <w:div w:id="1917860930">
          <w:marLeft w:val="0"/>
          <w:marRight w:val="0"/>
          <w:marTop w:val="0"/>
          <w:marBottom w:val="0"/>
          <w:divBdr>
            <w:top w:val="none" w:sz="0" w:space="0" w:color="auto"/>
            <w:left w:val="none" w:sz="0" w:space="0" w:color="auto"/>
            <w:bottom w:val="none" w:sz="0" w:space="0" w:color="auto"/>
            <w:right w:val="none" w:sz="0" w:space="0" w:color="auto"/>
          </w:divBdr>
        </w:div>
      </w:divsChild>
    </w:div>
    <w:div w:id="407701451">
      <w:bodyDiv w:val="1"/>
      <w:marLeft w:val="0"/>
      <w:marRight w:val="0"/>
      <w:marTop w:val="0"/>
      <w:marBottom w:val="0"/>
      <w:divBdr>
        <w:top w:val="none" w:sz="0" w:space="0" w:color="auto"/>
        <w:left w:val="none" w:sz="0" w:space="0" w:color="auto"/>
        <w:bottom w:val="none" w:sz="0" w:space="0" w:color="auto"/>
        <w:right w:val="none" w:sz="0" w:space="0" w:color="auto"/>
      </w:divBdr>
      <w:divsChild>
        <w:div w:id="55131953">
          <w:marLeft w:val="0"/>
          <w:marRight w:val="0"/>
          <w:marTop w:val="0"/>
          <w:marBottom w:val="0"/>
          <w:divBdr>
            <w:top w:val="none" w:sz="0" w:space="0" w:color="auto"/>
            <w:left w:val="none" w:sz="0" w:space="0" w:color="auto"/>
            <w:bottom w:val="none" w:sz="0" w:space="0" w:color="auto"/>
            <w:right w:val="none" w:sz="0" w:space="0" w:color="auto"/>
          </w:divBdr>
        </w:div>
        <w:div w:id="141849216">
          <w:marLeft w:val="0"/>
          <w:marRight w:val="0"/>
          <w:marTop w:val="0"/>
          <w:marBottom w:val="0"/>
          <w:divBdr>
            <w:top w:val="none" w:sz="0" w:space="0" w:color="auto"/>
            <w:left w:val="none" w:sz="0" w:space="0" w:color="auto"/>
            <w:bottom w:val="none" w:sz="0" w:space="0" w:color="auto"/>
            <w:right w:val="none" w:sz="0" w:space="0" w:color="auto"/>
          </w:divBdr>
        </w:div>
        <w:div w:id="918946258">
          <w:marLeft w:val="0"/>
          <w:marRight w:val="0"/>
          <w:marTop w:val="0"/>
          <w:marBottom w:val="0"/>
          <w:divBdr>
            <w:top w:val="none" w:sz="0" w:space="0" w:color="auto"/>
            <w:left w:val="none" w:sz="0" w:space="0" w:color="auto"/>
            <w:bottom w:val="none" w:sz="0" w:space="0" w:color="auto"/>
            <w:right w:val="none" w:sz="0" w:space="0" w:color="auto"/>
          </w:divBdr>
        </w:div>
        <w:div w:id="1334994501">
          <w:marLeft w:val="0"/>
          <w:marRight w:val="0"/>
          <w:marTop w:val="0"/>
          <w:marBottom w:val="0"/>
          <w:divBdr>
            <w:top w:val="none" w:sz="0" w:space="0" w:color="auto"/>
            <w:left w:val="none" w:sz="0" w:space="0" w:color="auto"/>
            <w:bottom w:val="none" w:sz="0" w:space="0" w:color="auto"/>
            <w:right w:val="none" w:sz="0" w:space="0" w:color="auto"/>
          </w:divBdr>
        </w:div>
        <w:div w:id="1560441077">
          <w:marLeft w:val="0"/>
          <w:marRight w:val="0"/>
          <w:marTop w:val="0"/>
          <w:marBottom w:val="0"/>
          <w:divBdr>
            <w:top w:val="none" w:sz="0" w:space="0" w:color="auto"/>
            <w:left w:val="none" w:sz="0" w:space="0" w:color="auto"/>
            <w:bottom w:val="none" w:sz="0" w:space="0" w:color="auto"/>
            <w:right w:val="none" w:sz="0" w:space="0" w:color="auto"/>
          </w:divBdr>
        </w:div>
        <w:div w:id="1720088693">
          <w:marLeft w:val="0"/>
          <w:marRight w:val="0"/>
          <w:marTop w:val="0"/>
          <w:marBottom w:val="0"/>
          <w:divBdr>
            <w:top w:val="none" w:sz="0" w:space="0" w:color="auto"/>
            <w:left w:val="none" w:sz="0" w:space="0" w:color="auto"/>
            <w:bottom w:val="none" w:sz="0" w:space="0" w:color="auto"/>
            <w:right w:val="none" w:sz="0" w:space="0" w:color="auto"/>
          </w:divBdr>
        </w:div>
      </w:divsChild>
    </w:div>
    <w:div w:id="408817374">
      <w:bodyDiv w:val="1"/>
      <w:marLeft w:val="0"/>
      <w:marRight w:val="0"/>
      <w:marTop w:val="0"/>
      <w:marBottom w:val="0"/>
      <w:divBdr>
        <w:top w:val="none" w:sz="0" w:space="0" w:color="auto"/>
        <w:left w:val="none" w:sz="0" w:space="0" w:color="auto"/>
        <w:bottom w:val="none" w:sz="0" w:space="0" w:color="auto"/>
        <w:right w:val="none" w:sz="0" w:space="0" w:color="auto"/>
      </w:divBdr>
      <w:divsChild>
        <w:div w:id="82536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467535">
      <w:bodyDiv w:val="1"/>
      <w:marLeft w:val="0"/>
      <w:marRight w:val="0"/>
      <w:marTop w:val="0"/>
      <w:marBottom w:val="0"/>
      <w:divBdr>
        <w:top w:val="none" w:sz="0" w:space="0" w:color="auto"/>
        <w:left w:val="none" w:sz="0" w:space="0" w:color="auto"/>
        <w:bottom w:val="none" w:sz="0" w:space="0" w:color="auto"/>
        <w:right w:val="none" w:sz="0" w:space="0" w:color="auto"/>
      </w:divBdr>
    </w:div>
    <w:div w:id="416248535">
      <w:bodyDiv w:val="1"/>
      <w:marLeft w:val="0"/>
      <w:marRight w:val="0"/>
      <w:marTop w:val="0"/>
      <w:marBottom w:val="0"/>
      <w:divBdr>
        <w:top w:val="none" w:sz="0" w:space="0" w:color="auto"/>
        <w:left w:val="none" w:sz="0" w:space="0" w:color="auto"/>
        <w:bottom w:val="none" w:sz="0" w:space="0" w:color="auto"/>
        <w:right w:val="none" w:sz="0" w:space="0" w:color="auto"/>
      </w:divBdr>
      <w:divsChild>
        <w:div w:id="238172915">
          <w:marLeft w:val="0"/>
          <w:marRight w:val="0"/>
          <w:marTop w:val="0"/>
          <w:marBottom w:val="0"/>
          <w:divBdr>
            <w:top w:val="none" w:sz="0" w:space="0" w:color="auto"/>
            <w:left w:val="none" w:sz="0" w:space="0" w:color="auto"/>
            <w:bottom w:val="none" w:sz="0" w:space="0" w:color="auto"/>
            <w:right w:val="none" w:sz="0" w:space="0" w:color="auto"/>
          </w:divBdr>
        </w:div>
        <w:div w:id="360056438">
          <w:marLeft w:val="0"/>
          <w:marRight w:val="0"/>
          <w:marTop w:val="0"/>
          <w:marBottom w:val="0"/>
          <w:divBdr>
            <w:top w:val="none" w:sz="0" w:space="0" w:color="auto"/>
            <w:left w:val="none" w:sz="0" w:space="0" w:color="auto"/>
            <w:bottom w:val="none" w:sz="0" w:space="0" w:color="auto"/>
            <w:right w:val="none" w:sz="0" w:space="0" w:color="auto"/>
          </w:divBdr>
        </w:div>
        <w:div w:id="375856557">
          <w:marLeft w:val="0"/>
          <w:marRight w:val="0"/>
          <w:marTop w:val="0"/>
          <w:marBottom w:val="0"/>
          <w:divBdr>
            <w:top w:val="none" w:sz="0" w:space="0" w:color="auto"/>
            <w:left w:val="none" w:sz="0" w:space="0" w:color="auto"/>
            <w:bottom w:val="none" w:sz="0" w:space="0" w:color="auto"/>
            <w:right w:val="none" w:sz="0" w:space="0" w:color="auto"/>
          </w:divBdr>
        </w:div>
        <w:div w:id="454905394">
          <w:marLeft w:val="0"/>
          <w:marRight w:val="0"/>
          <w:marTop w:val="0"/>
          <w:marBottom w:val="0"/>
          <w:divBdr>
            <w:top w:val="none" w:sz="0" w:space="0" w:color="auto"/>
            <w:left w:val="none" w:sz="0" w:space="0" w:color="auto"/>
            <w:bottom w:val="none" w:sz="0" w:space="0" w:color="auto"/>
            <w:right w:val="none" w:sz="0" w:space="0" w:color="auto"/>
          </w:divBdr>
        </w:div>
        <w:div w:id="660693718">
          <w:marLeft w:val="0"/>
          <w:marRight w:val="0"/>
          <w:marTop w:val="0"/>
          <w:marBottom w:val="0"/>
          <w:divBdr>
            <w:top w:val="none" w:sz="0" w:space="0" w:color="auto"/>
            <w:left w:val="none" w:sz="0" w:space="0" w:color="auto"/>
            <w:bottom w:val="none" w:sz="0" w:space="0" w:color="auto"/>
            <w:right w:val="none" w:sz="0" w:space="0" w:color="auto"/>
          </w:divBdr>
        </w:div>
        <w:div w:id="1049526211">
          <w:marLeft w:val="0"/>
          <w:marRight w:val="0"/>
          <w:marTop w:val="0"/>
          <w:marBottom w:val="0"/>
          <w:divBdr>
            <w:top w:val="none" w:sz="0" w:space="0" w:color="auto"/>
            <w:left w:val="none" w:sz="0" w:space="0" w:color="auto"/>
            <w:bottom w:val="none" w:sz="0" w:space="0" w:color="auto"/>
            <w:right w:val="none" w:sz="0" w:space="0" w:color="auto"/>
          </w:divBdr>
        </w:div>
        <w:div w:id="1573613133">
          <w:marLeft w:val="0"/>
          <w:marRight w:val="0"/>
          <w:marTop w:val="0"/>
          <w:marBottom w:val="0"/>
          <w:divBdr>
            <w:top w:val="none" w:sz="0" w:space="0" w:color="auto"/>
            <w:left w:val="none" w:sz="0" w:space="0" w:color="auto"/>
            <w:bottom w:val="none" w:sz="0" w:space="0" w:color="auto"/>
            <w:right w:val="none" w:sz="0" w:space="0" w:color="auto"/>
          </w:divBdr>
        </w:div>
        <w:div w:id="1850410929">
          <w:marLeft w:val="0"/>
          <w:marRight w:val="0"/>
          <w:marTop w:val="0"/>
          <w:marBottom w:val="0"/>
          <w:divBdr>
            <w:top w:val="none" w:sz="0" w:space="0" w:color="auto"/>
            <w:left w:val="none" w:sz="0" w:space="0" w:color="auto"/>
            <w:bottom w:val="none" w:sz="0" w:space="0" w:color="auto"/>
            <w:right w:val="none" w:sz="0" w:space="0" w:color="auto"/>
          </w:divBdr>
        </w:div>
      </w:divsChild>
    </w:div>
    <w:div w:id="445465202">
      <w:bodyDiv w:val="1"/>
      <w:marLeft w:val="0"/>
      <w:marRight w:val="0"/>
      <w:marTop w:val="0"/>
      <w:marBottom w:val="0"/>
      <w:divBdr>
        <w:top w:val="none" w:sz="0" w:space="0" w:color="auto"/>
        <w:left w:val="none" w:sz="0" w:space="0" w:color="auto"/>
        <w:bottom w:val="none" w:sz="0" w:space="0" w:color="auto"/>
        <w:right w:val="none" w:sz="0" w:space="0" w:color="auto"/>
      </w:divBdr>
    </w:div>
    <w:div w:id="451288082">
      <w:bodyDiv w:val="1"/>
      <w:marLeft w:val="0"/>
      <w:marRight w:val="0"/>
      <w:marTop w:val="0"/>
      <w:marBottom w:val="0"/>
      <w:divBdr>
        <w:top w:val="none" w:sz="0" w:space="0" w:color="auto"/>
        <w:left w:val="none" w:sz="0" w:space="0" w:color="auto"/>
        <w:bottom w:val="none" w:sz="0" w:space="0" w:color="auto"/>
        <w:right w:val="none" w:sz="0" w:space="0" w:color="auto"/>
      </w:divBdr>
      <w:divsChild>
        <w:div w:id="103883756">
          <w:marLeft w:val="0"/>
          <w:marRight w:val="0"/>
          <w:marTop w:val="0"/>
          <w:marBottom w:val="0"/>
          <w:divBdr>
            <w:top w:val="none" w:sz="0" w:space="0" w:color="auto"/>
            <w:left w:val="none" w:sz="0" w:space="0" w:color="auto"/>
            <w:bottom w:val="none" w:sz="0" w:space="0" w:color="auto"/>
            <w:right w:val="none" w:sz="0" w:space="0" w:color="auto"/>
          </w:divBdr>
        </w:div>
        <w:div w:id="231739035">
          <w:marLeft w:val="0"/>
          <w:marRight w:val="0"/>
          <w:marTop w:val="0"/>
          <w:marBottom w:val="0"/>
          <w:divBdr>
            <w:top w:val="none" w:sz="0" w:space="0" w:color="auto"/>
            <w:left w:val="none" w:sz="0" w:space="0" w:color="auto"/>
            <w:bottom w:val="none" w:sz="0" w:space="0" w:color="auto"/>
            <w:right w:val="none" w:sz="0" w:space="0" w:color="auto"/>
          </w:divBdr>
        </w:div>
        <w:div w:id="758259991">
          <w:marLeft w:val="0"/>
          <w:marRight w:val="0"/>
          <w:marTop w:val="0"/>
          <w:marBottom w:val="0"/>
          <w:divBdr>
            <w:top w:val="none" w:sz="0" w:space="0" w:color="auto"/>
            <w:left w:val="none" w:sz="0" w:space="0" w:color="auto"/>
            <w:bottom w:val="none" w:sz="0" w:space="0" w:color="auto"/>
            <w:right w:val="none" w:sz="0" w:space="0" w:color="auto"/>
          </w:divBdr>
        </w:div>
        <w:div w:id="1717774563">
          <w:marLeft w:val="0"/>
          <w:marRight w:val="0"/>
          <w:marTop w:val="0"/>
          <w:marBottom w:val="0"/>
          <w:divBdr>
            <w:top w:val="none" w:sz="0" w:space="0" w:color="auto"/>
            <w:left w:val="none" w:sz="0" w:space="0" w:color="auto"/>
            <w:bottom w:val="none" w:sz="0" w:space="0" w:color="auto"/>
            <w:right w:val="none" w:sz="0" w:space="0" w:color="auto"/>
          </w:divBdr>
        </w:div>
      </w:divsChild>
    </w:div>
    <w:div w:id="459225635">
      <w:bodyDiv w:val="1"/>
      <w:marLeft w:val="0"/>
      <w:marRight w:val="0"/>
      <w:marTop w:val="0"/>
      <w:marBottom w:val="0"/>
      <w:divBdr>
        <w:top w:val="none" w:sz="0" w:space="0" w:color="auto"/>
        <w:left w:val="none" w:sz="0" w:space="0" w:color="auto"/>
        <w:bottom w:val="none" w:sz="0" w:space="0" w:color="auto"/>
        <w:right w:val="none" w:sz="0" w:space="0" w:color="auto"/>
      </w:divBdr>
      <w:divsChild>
        <w:div w:id="49573990">
          <w:marLeft w:val="0"/>
          <w:marRight w:val="0"/>
          <w:marTop w:val="0"/>
          <w:marBottom w:val="0"/>
          <w:divBdr>
            <w:top w:val="none" w:sz="0" w:space="0" w:color="auto"/>
            <w:left w:val="none" w:sz="0" w:space="0" w:color="auto"/>
            <w:bottom w:val="none" w:sz="0" w:space="0" w:color="auto"/>
            <w:right w:val="none" w:sz="0" w:space="0" w:color="auto"/>
          </w:divBdr>
        </w:div>
        <w:div w:id="432823099">
          <w:marLeft w:val="0"/>
          <w:marRight w:val="0"/>
          <w:marTop w:val="0"/>
          <w:marBottom w:val="0"/>
          <w:divBdr>
            <w:top w:val="none" w:sz="0" w:space="0" w:color="auto"/>
            <w:left w:val="none" w:sz="0" w:space="0" w:color="auto"/>
            <w:bottom w:val="none" w:sz="0" w:space="0" w:color="auto"/>
            <w:right w:val="none" w:sz="0" w:space="0" w:color="auto"/>
          </w:divBdr>
        </w:div>
        <w:div w:id="1212960457">
          <w:marLeft w:val="0"/>
          <w:marRight w:val="0"/>
          <w:marTop w:val="0"/>
          <w:marBottom w:val="0"/>
          <w:divBdr>
            <w:top w:val="none" w:sz="0" w:space="0" w:color="auto"/>
            <w:left w:val="none" w:sz="0" w:space="0" w:color="auto"/>
            <w:bottom w:val="none" w:sz="0" w:space="0" w:color="auto"/>
            <w:right w:val="none" w:sz="0" w:space="0" w:color="auto"/>
          </w:divBdr>
        </w:div>
      </w:divsChild>
    </w:div>
    <w:div w:id="469177528">
      <w:bodyDiv w:val="1"/>
      <w:marLeft w:val="0"/>
      <w:marRight w:val="0"/>
      <w:marTop w:val="0"/>
      <w:marBottom w:val="0"/>
      <w:divBdr>
        <w:top w:val="none" w:sz="0" w:space="0" w:color="auto"/>
        <w:left w:val="none" w:sz="0" w:space="0" w:color="auto"/>
        <w:bottom w:val="none" w:sz="0" w:space="0" w:color="auto"/>
        <w:right w:val="none" w:sz="0" w:space="0" w:color="auto"/>
      </w:divBdr>
      <w:divsChild>
        <w:div w:id="862481651">
          <w:marLeft w:val="0"/>
          <w:marRight w:val="0"/>
          <w:marTop w:val="0"/>
          <w:marBottom w:val="0"/>
          <w:divBdr>
            <w:top w:val="none" w:sz="0" w:space="0" w:color="auto"/>
            <w:left w:val="none" w:sz="0" w:space="0" w:color="auto"/>
            <w:bottom w:val="none" w:sz="0" w:space="0" w:color="auto"/>
            <w:right w:val="none" w:sz="0" w:space="0" w:color="auto"/>
          </w:divBdr>
        </w:div>
        <w:div w:id="1111629537">
          <w:marLeft w:val="0"/>
          <w:marRight w:val="0"/>
          <w:marTop w:val="0"/>
          <w:marBottom w:val="0"/>
          <w:divBdr>
            <w:top w:val="none" w:sz="0" w:space="0" w:color="auto"/>
            <w:left w:val="none" w:sz="0" w:space="0" w:color="auto"/>
            <w:bottom w:val="none" w:sz="0" w:space="0" w:color="auto"/>
            <w:right w:val="none" w:sz="0" w:space="0" w:color="auto"/>
          </w:divBdr>
        </w:div>
        <w:div w:id="1833137839">
          <w:marLeft w:val="0"/>
          <w:marRight w:val="0"/>
          <w:marTop w:val="0"/>
          <w:marBottom w:val="0"/>
          <w:divBdr>
            <w:top w:val="none" w:sz="0" w:space="0" w:color="auto"/>
            <w:left w:val="none" w:sz="0" w:space="0" w:color="auto"/>
            <w:bottom w:val="none" w:sz="0" w:space="0" w:color="auto"/>
            <w:right w:val="none" w:sz="0" w:space="0" w:color="auto"/>
          </w:divBdr>
        </w:div>
      </w:divsChild>
    </w:div>
    <w:div w:id="475418523">
      <w:bodyDiv w:val="1"/>
      <w:marLeft w:val="0"/>
      <w:marRight w:val="0"/>
      <w:marTop w:val="0"/>
      <w:marBottom w:val="0"/>
      <w:divBdr>
        <w:top w:val="none" w:sz="0" w:space="0" w:color="auto"/>
        <w:left w:val="none" w:sz="0" w:space="0" w:color="auto"/>
        <w:bottom w:val="none" w:sz="0" w:space="0" w:color="auto"/>
        <w:right w:val="none" w:sz="0" w:space="0" w:color="auto"/>
      </w:divBdr>
      <w:divsChild>
        <w:div w:id="2108965563">
          <w:marLeft w:val="0"/>
          <w:marRight w:val="0"/>
          <w:marTop w:val="0"/>
          <w:marBottom w:val="0"/>
          <w:divBdr>
            <w:top w:val="none" w:sz="0" w:space="0" w:color="auto"/>
            <w:left w:val="none" w:sz="0" w:space="0" w:color="auto"/>
            <w:bottom w:val="none" w:sz="0" w:space="0" w:color="auto"/>
            <w:right w:val="none" w:sz="0" w:space="0" w:color="auto"/>
          </w:divBdr>
        </w:div>
        <w:div w:id="2144034542">
          <w:marLeft w:val="0"/>
          <w:marRight w:val="0"/>
          <w:marTop w:val="0"/>
          <w:marBottom w:val="0"/>
          <w:divBdr>
            <w:top w:val="none" w:sz="0" w:space="0" w:color="auto"/>
            <w:left w:val="none" w:sz="0" w:space="0" w:color="auto"/>
            <w:bottom w:val="none" w:sz="0" w:space="0" w:color="auto"/>
            <w:right w:val="none" w:sz="0" w:space="0" w:color="auto"/>
          </w:divBdr>
        </w:div>
      </w:divsChild>
    </w:div>
    <w:div w:id="476265839">
      <w:bodyDiv w:val="1"/>
      <w:marLeft w:val="0"/>
      <w:marRight w:val="0"/>
      <w:marTop w:val="0"/>
      <w:marBottom w:val="0"/>
      <w:divBdr>
        <w:top w:val="none" w:sz="0" w:space="0" w:color="auto"/>
        <w:left w:val="none" w:sz="0" w:space="0" w:color="auto"/>
        <w:bottom w:val="none" w:sz="0" w:space="0" w:color="auto"/>
        <w:right w:val="none" w:sz="0" w:space="0" w:color="auto"/>
      </w:divBdr>
    </w:div>
    <w:div w:id="481704975">
      <w:bodyDiv w:val="1"/>
      <w:marLeft w:val="0"/>
      <w:marRight w:val="0"/>
      <w:marTop w:val="0"/>
      <w:marBottom w:val="0"/>
      <w:divBdr>
        <w:top w:val="none" w:sz="0" w:space="0" w:color="auto"/>
        <w:left w:val="none" w:sz="0" w:space="0" w:color="auto"/>
        <w:bottom w:val="none" w:sz="0" w:space="0" w:color="auto"/>
        <w:right w:val="none" w:sz="0" w:space="0" w:color="auto"/>
      </w:divBdr>
      <w:divsChild>
        <w:div w:id="271009884">
          <w:marLeft w:val="0"/>
          <w:marRight w:val="0"/>
          <w:marTop w:val="0"/>
          <w:marBottom w:val="0"/>
          <w:divBdr>
            <w:top w:val="none" w:sz="0" w:space="0" w:color="auto"/>
            <w:left w:val="none" w:sz="0" w:space="0" w:color="auto"/>
            <w:bottom w:val="none" w:sz="0" w:space="0" w:color="auto"/>
            <w:right w:val="none" w:sz="0" w:space="0" w:color="auto"/>
          </w:divBdr>
        </w:div>
        <w:div w:id="596987241">
          <w:marLeft w:val="0"/>
          <w:marRight w:val="0"/>
          <w:marTop w:val="0"/>
          <w:marBottom w:val="0"/>
          <w:divBdr>
            <w:top w:val="none" w:sz="0" w:space="0" w:color="auto"/>
            <w:left w:val="none" w:sz="0" w:space="0" w:color="auto"/>
            <w:bottom w:val="none" w:sz="0" w:space="0" w:color="auto"/>
            <w:right w:val="none" w:sz="0" w:space="0" w:color="auto"/>
          </w:divBdr>
        </w:div>
        <w:div w:id="1496725762">
          <w:marLeft w:val="0"/>
          <w:marRight w:val="0"/>
          <w:marTop w:val="0"/>
          <w:marBottom w:val="0"/>
          <w:divBdr>
            <w:top w:val="none" w:sz="0" w:space="0" w:color="auto"/>
            <w:left w:val="none" w:sz="0" w:space="0" w:color="auto"/>
            <w:bottom w:val="none" w:sz="0" w:space="0" w:color="auto"/>
            <w:right w:val="none" w:sz="0" w:space="0" w:color="auto"/>
          </w:divBdr>
        </w:div>
      </w:divsChild>
    </w:div>
    <w:div w:id="482083064">
      <w:bodyDiv w:val="1"/>
      <w:marLeft w:val="0"/>
      <w:marRight w:val="0"/>
      <w:marTop w:val="0"/>
      <w:marBottom w:val="0"/>
      <w:divBdr>
        <w:top w:val="none" w:sz="0" w:space="0" w:color="auto"/>
        <w:left w:val="none" w:sz="0" w:space="0" w:color="auto"/>
        <w:bottom w:val="none" w:sz="0" w:space="0" w:color="auto"/>
        <w:right w:val="none" w:sz="0" w:space="0" w:color="auto"/>
      </w:divBdr>
      <w:divsChild>
        <w:div w:id="59601400">
          <w:marLeft w:val="0"/>
          <w:marRight w:val="0"/>
          <w:marTop w:val="0"/>
          <w:marBottom w:val="0"/>
          <w:divBdr>
            <w:top w:val="none" w:sz="0" w:space="0" w:color="auto"/>
            <w:left w:val="none" w:sz="0" w:space="0" w:color="auto"/>
            <w:bottom w:val="none" w:sz="0" w:space="0" w:color="auto"/>
            <w:right w:val="none" w:sz="0" w:space="0" w:color="auto"/>
          </w:divBdr>
        </w:div>
        <w:div w:id="328870429">
          <w:marLeft w:val="0"/>
          <w:marRight w:val="0"/>
          <w:marTop w:val="0"/>
          <w:marBottom w:val="0"/>
          <w:divBdr>
            <w:top w:val="none" w:sz="0" w:space="0" w:color="auto"/>
            <w:left w:val="none" w:sz="0" w:space="0" w:color="auto"/>
            <w:bottom w:val="none" w:sz="0" w:space="0" w:color="auto"/>
            <w:right w:val="none" w:sz="0" w:space="0" w:color="auto"/>
          </w:divBdr>
        </w:div>
        <w:div w:id="1572698288">
          <w:marLeft w:val="0"/>
          <w:marRight w:val="0"/>
          <w:marTop w:val="0"/>
          <w:marBottom w:val="0"/>
          <w:divBdr>
            <w:top w:val="none" w:sz="0" w:space="0" w:color="auto"/>
            <w:left w:val="none" w:sz="0" w:space="0" w:color="auto"/>
            <w:bottom w:val="none" w:sz="0" w:space="0" w:color="auto"/>
            <w:right w:val="none" w:sz="0" w:space="0" w:color="auto"/>
          </w:divBdr>
        </w:div>
      </w:divsChild>
    </w:div>
    <w:div w:id="486945309">
      <w:bodyDiv w:val="1"/>
      <w:marLeft w:val="0"/>
      <w:marRight w:val="0"/>
      <w:marTop w:val="0"/>
      <w:marBottom w:val="0"/>
      <w:divBdr>
        <w:top w:val="none" w:sz="0" w:space="0" w:color="auto"/>
        <w:left w:val="none" w:sz="0" w:space="0" w:color="auto"/>
        <w:bottom w:val="none" w:sz="0" w:space="0" w:color="auto"/>
        <w:right w:val="none" w:sz="0" w:space="0" w:color="auto"/>
      </w:divBdr>
      <w:divsChild>
        <w:div w:id="184634365">
          <w:marLeft w:val="0"/>
          <w:marRight w:val="0"/>
          <w:marTop w:val="0"/>
          <w:marBottom w:val="0"/>
          <w:divBdr>
            <w:top w:val="none" w:sz="0" w:space="0" w:color="auto"/>
            <w:left w:val="none" w:sz="0" w:space="0" w:color="auto"/>
            <w:bottom w:val="none" w:sz="0" w:space="0" w:color="auto"/>
            <w:right w:val="none" w:sz="0" w:space="0" w:color="auto"/>
          </w:divBdr>
        </w:div>
        <w:div w:id="1186796259">
          <w:marLeft w:val="0"/>
          <w:marRight w:val="0"/>
          <w:marTop w:val="0"/>
          <w:marBottom w:val="0"/>
          <w:divBdr>
            <w:top w:val="none" w:sz="0" w:space="0" w:color="auto"/>
            <w:left w:val="none" w:sz="0" w:space="0" w:color="auto"/>
            <w:bottom w:val="none" w:sz="0" w:space="0" w:color="auto"/>
            <w:right w:val="none" w:sz="0" w:space="0" w:color="auto"/>
          </w:divBdr>
        </w:div>
        <w:div w:id="1440374334">
          <w:marLeft w:val="0"/>
          <w:marRight w:val="0"/>
          <w:marTop w:val="0"/>
          <w:marBottom w:val="0"/>
          <w:divBdr>
            <w:top w:val="none" w:sz="0" w:space="0" w:color="auto"/>
            <w:left w:val="none" w:sz="0" w:space="0" w:color="auto"/>
            <w:bottom w:val="none" w:sz="0" w:space="0" w:color="auto"/>
            <w:right w:val="none" w:sz="0" w:space="0" w:color="auto"/>
          </w:divBdr>
        </w:div>
      </w:divsChild>
    </w:div>
    <w:div w:id="500507699">
      <w:bodyDiv w:val="1"/>
      <w:marLeft w:val="0"/>
      <w:marRight w:val="0"/>
      <w:marTop w:val="0"/>
      <w:marBottom w:val="0"/>
      <w:divBdr>
        <w:top w:val="none" w:sz="0" w:space="0" w:color="auto"/>
        <w:left w:val="none" w:sz="0" w:space="0" w:color="auto"/>
        <w:bottom w:val="none" w:sz="0" w:space="0" w:color="auto"/>
        <w:right w:val="none" w:sz="0" w:space="0" w:color="auto"/>
      </w:divBdr>
      <w:divsChild>
        <w:div w:id="132911368">
          <w:marLeft w:val="0"/>
          <w:marRight w:val="0"/>
          <w:marTop w:val="0"/>
          <w:marBottom w:val="0"/>
          <w:divBdr>
            <w:top w:val="none" w:sz="0" w:space="0" w:color="auto"/>
            <w:left w:val="none" w:sz="0" w:space="0" w:color="auto"/>
            <w:bottom w:val="none" w:sz="0" w:space="0" w:color="auto"/>
            <w:right w:val="none" w:sz="0" w:space="0" w:color="auto"/>
          </w:divBdr>
        </w:div>
        <w:div w:id="300237649">
          <w:marLeft w:val="0"/>
          <w:marRight w:val="0"/>
          <w:marTop w:val="0"/>
          <w:marBottom w:val="0"/>
          <w:divBdr>
            <w:top w:val="none" w:sz="0" w:space="0" w:color="auto"/>
            <w:left w:val="none" w:sz="0" w:space="0" w:color="auto"/>
            <w:bottom w:val="none" w:sz="0" w:space="0" w:color="auto"/>
            <w:right w:val="none" w:sz="0" w:space="0" w:color="auto"/>
          </w:divBdr>
        </w:div>
        <w:div w:id="496843317">
          <w:marLeft w:val="0"/>
          <w:marRight w:val="0"/>
          <w:marTop w:val="0"/>
          <w:marBottom w:val="0"/>
          <w:divBdr>
            <w:top w:val="none" w:sz="0" w:space="0" w:color="auto"/>
            <w:left w:val="none" w:sz="0" w:space="0" w:color="auto"/>
            <w:bottom w:val="none" w:sz="0" w:space="0" w:color="auto"/>
            <w:right w:val="none" w:sz="0" w:space="0" w:color="auto"/>
          </w:divBdr>
        </w:div>
        <w:div w:id="512719230">
          <w:marLeft w:val="0"/>
          <w:marRight w:val="0"/>
          <w:marTop w:val="0"/>
          <w:marBottom w:val="0"/>
          <w:divBdr>
            <w:top w:val="none" w:sz="0" w:space="0" w:color="auto"/>
            <w:left w:val="none" w:sz="0" w:space="0" w:color="auto"/>
            <w:bottom w:val="none" w:sz="0" w:space="0" w:color="auto"/>
            <w:right w:val="none" w:sz="0" w:space="0" w:color="auto"/>
          </w:divBdr>
        </w:div>
        <w:div w:id="602498457">
          <w:marLeft w:val="0"/>
          <w:marRight w:val="0"/>
          <w:marTop w:val="0"/>
          <w:marBottom w:val="0"/>
          <w:divBdr>
            <w:top w:val="none" w:sz="0" w:space="0" w:color="auto"/>
            <w:left w:val="none" w:sz="0" w:space="0" w:color="auto"/>
            <w:bottom w:val="none" w:sz="0" w:space="0" w:color="auto"/>
            <w:right w:val="none" w:sz="0" w:space="0" w:color="auto"/>
          </w:divBdr>
        </w:div>
        <w:div w:id="1393427524">
          <w:marLeft w:val="0"/>
          <w:marRight w:val="0"/>
          <w:marTop w:val="0"/>
          <w:marBottom w:val="0"/>
          <w:divBdr>
            <w:top w:val="none" w:sz="0" w:space="0" w:color="auto"/>
            <w:left w:val="none" w:sz="0" w:space="0" w:color="auto"/>
            <w:bottom w:val="none" w:sz="0" w:space="0" w:color="auto"/>
            <w:right w:val="none" w:sz="0" w:space="0" w:color="auto"/>
          </w:divBdr>
        </w:div>
        <w:div w:id="1700159151">
          <w:marLeft w:val="0"/>
          <w:marRight w:val="0"/>
          <w:marTop w:val="0"/>
          <w:marBottom w:val="0"/>
          <w:divBdr>
            <w:top w:val="none" w:sz="0" w:space="0" w:color="auto"/>
            <w:left w:val="none" w:sz="0" w:space="0" w:color="auto"/>
            <w:bottom w:val="none" w:sz="0" w:space="0" w:color="auto"/>
            <w:right w:val="none" w:sz="0" w:space="0" w:color="auto"/>
          </w:divBdr>
        </w:div>
        <w:div w:id="2050715363">
          <w:marLeft w:val="0"/>
          <w:marRight w:val="0"/>
          <w:marTop w:val="0"/>
          <w:marBottom w:val="0"/>
          <w:divBdr>
            <w:top w:val="none" w:sz="0" w:space="0" w:color="auto"/>
            <w:left w:val="none" w:sz="0" w:space="0" w:color="auto"/>
            <w:bottom w:val="none" w:sz="0" w:space="0" w:color="auto"/>
            <w:right w:val="none" w:sz="0" w:space="0" w:color="auto"/>
          </w:divBdr>
        </w:div>
        <w:div w:id="2057074841">
          <w:marLeft w:val="0"/>
          <w:marRight w:val="0"/>
          <w:marTop w:val="0"/>
          <w:marBottom w:val="0"/>
          <w:divBdr>
            <w:top w:val="none" w:sz="0" w:space="0" w:color="auto"/>
            <w:left w:val="none" w:sz="0" w:space="0" w:color="auto"/>
            <w:bottom w:val="none" w:sz="0" w:space="0" w:color="auto"/>
            <w:right w:val="none" w:sz="0" w:space="0" w:color="auto"/>
          </w:divBdr>
        </w:div>
      </w:divsChild>
    </w:div>
    <w:div w:id="513610825">
      <w:bodyDiv w:val="1"/>
      <w:marLeft w:val="0"/>
      <w:marRight w:val="0"/>
      <w:marTop w:val="0"/>
      <w:marBottom w:val="0"/>
      <w:divBdr>
        <w:top w:val="none" w:sz="0" w:space="0" w:color="auto"/>
        <w:left w:val="none" w:sz="0" w:space="0" w:color="auto"/>
        <w:bottom w:val="none" w:sz="0" w:space="0" w:color="auto"/>
        <w:right w:val="none" w:sz="0" w:space="0" w:color="auto"/>
      </w:divBdr>
      <w:divsChild>
        <w:div w:id="724453114">
          <w:marLeft w:val="0"/>
          <w:marRight w:val="0"/>
          <w:marTop w:val="0"/>
          <w:marBottom w:val="0"/>
          <w:divBdr>
            <w:top w:val="none" w:sz="0" w:space="0" w:color="auto"/>
            <w:left w:val="none" w:sz="0" w:space="0" w:color="auto"/>
            <w:bottom w:val="none" w:sz="0" w:space="0" w:color="auto"/>
            <w:right w:val="none" w:sz="0" w:space="0" w:color="auto"/>
          </w:divBdr>
        </w:div>
        <w:div w:id="806044519">
          <w:marLeft w:val="0"/>
          <w:marRight w:val="0"/>
          <w:marTop w:val="0"/>
          <w:marBottom w:val="0"/>
          <w:divBdr>
            <w:top w:val="none" w:sz="0" w:space="0" w:color="auto"/>
            <w:left w:val="none" w:sz="0" w:space="0" w:color="auto"/>
            <w:bottom w:val="none" w:sz="0" w:space="0" w:color="auto"/>
            <w:right w:val="none" w:sz="0" w:space="0" w:color="auto"/>
          </w:divBdr>
        </w:div>
        <w:div w:id="1302924840">
          <w:marLeft w:val="0"/>
          <w:marRight w:val="0"/>
          <w:marTop w:val="0"/>
          <w:marBottom w:val="0"/>
          <w:divBdr>
            <w:top w:val="none" w:sz="0" w:space="0" w:color="auto"/>
            <w:left w:val="none" w:sz="0" w:space="0" w:color="auto"/>
            <w:bottom w:val="none" w:sz="0" w:space="0" w:color="auto"/>
            <w:right w:val="none" w:sz="0" w:space="0" w:color="auto"/>
          </w:divBdr>
        </w:div>
        <w:div w:id="1791166886">
          <w:marLeft w:val="0"/>
          <w:marRight w:val="0"/>
          <w:marTop w:val="0"/>
          <w:marBottom w:val="0"/>
          <w:divBdr>
            <w:top w:val="none" w:sz="0" w:space="0" w:color="auto"/>
            <w:left w:val="none" w:sz="0" w:space="0" w:color="auto"/>
            <w:bottom w:val="none" w:sz="0" w:space="0" w:color="auto"/>
            <w:right w:val="none" w:sz="0" w:space="0" w:color="auto"/>
          </w:divBdr>
        </w:div>
        <w:div w:id="1792624593">
          <w:marLeft w:val="0"/>
          <w:marRight w:val="0"/>
          <w:marTop w:val="0"/>
          <w:marBottom w:val="0"/>
          <w:divBdr>
            <w:top w:val="none" w:sz="0" w:space="0" w:color="auto"/>
            <w:left w:val="none" w:sz="0" w:space="0" w:color="auto"/>
            <w:bottom w:val="none" w:sz="0" w:space="0" w:color="auto"/>
            <w:right w:val="none" w:sz="0" w:space="0" w:color="auto"/>
          </w:divBdr>
        </w:div>
        <w:div w:id="1929190611">
          <w:marLeft w:val="0"/>
          <w:marRight w:val="0"/>
          <w:marTop w:val="0"/>
          <w:marBottom w:val="0"/>
          <w:divBdr>
            <w:top w:val="none" w:sz="0" w:space="0" w:color="auto"/>
            <w:left w:val="none" w:sz="0" w:space="0" w:color="auto"/>
            <w:bottom w:val="none" w:sz="0" w:space="0" w:color="auto"/>
            <w:right w:val="none" w:sz="0" w:space="0" w:color="auto"/>
          </w:divBdr>
        </w:div>
      </w:divsChild>
    </w:div>
    <w:div w:id="528224649">
      <w:bodyDiv w:val="1"/>
      <w:marLeft w:val="0"/>
      <w:marRight w:val="0"/>
      <w:marTop w:val="0"/>
      <w:marBottom w:val="0"/>
      <w:divBdr>
        <w:top w:val="none" w:sz="0" w:space="0" w:color="auto"/>
        <w:left w:val="none" w:sz="0" w:space="0" w:color="auto"/>
        <w:bottom w:val="none" w:sz="0" w:space="0" w:color="auto"/>
        <w:right w:val="none" w:sz="0" w:space="0" w:color="auto"/>
      </w:divBdr>
      <w:divsChild>
        <w:div w:id="37246773">
          <w:marLeft w:val="0"/>
          <w:marRight w:val="0"/>
          <w:marTop w:val="0"/>
          <w:marBottom w:val="0"/>
          <w:divBdr>
            <w:top w:val="none" w:sz="0" w:space="0" w:color="auto"/>
            <w:left w:val="none" w:sz="0" w:space="0" w:color="auto"/>
            <w:bottom w:val="none" w:sz="0" w:space="0" w:color="auto"/>
            <w:right w:val="none" w:sz="0" w:space="0" w:color="auto"/>
          </w:divBdr>
        </w:div>
        <w:div w:id="324357355">
          <w:marLeft w:val="0"/>
          <w:marRight w:val="0"/>
          <w:marTop w:val="0"/>
          <w:marBottom w:val="0"/>
          <w:divBdr>
            <w:top w:val="none" w:sz="0" w:space="0" w:color="auto"/>
            <w:left w:val="none" w:sz="0" w:space="0" w:color="auto"/>
            <w:bottom w:val="none" w:sz="0" w:space="0" w:color="auto"/>
            <w:right w:val="none" w:sz="0" w:space="0" w:color="auto"/>
          </w:divBdr>
        </w:div>
        <w:div w:id="1583370044">
          <w:marLeft w:val="0"/>
          <w:marRight w:val="0"/>
          <w:marTop w:val="0"/>
          <w:marBottom w:val="0"/>
          <w:divBdr>
            <w:top w:val="none" w:sz="0" w:space="0" w:color="auto"/>
            <w:left w:val="none" w:sz="0" w:space="0" w:color="auto"/>
            <w:bottom w:val="none" w:sz="0" w:space="0" w:color="auto"/>
            <w:right w:val="none" w:sz="0" w:space="0" w:color="auto"/>
          </w:divBdr>
        </w:div>
        <w:div w:id="1631403031">
          <w:marLeft w:val="0"/>
          <w:marRight w:val="0"/>
          <w:marTop w:val="0"/>
          <w:marBottom w:val="0"/>
          <w:divBdr>
            <w:top w:val="none" w:sz="0" w:space="0" w:color="auto"/>
            <w:left w:val="none" w:sz="0" w:space="0" w:color="auto"/>
            <w:bottom w:val="none" w:sz="0" w:space="0" w:color="auto"/>
            <w:right w:val="none" w:sz="0" w:space="0" w:color="auto"/>
          </w:divBdr>
        </w:div>
        <w:div w:id="1782145648">
          <w:marLeft w:val="0"/>
          <w:marRight w:val="0"/>
          <w:marTop w:val="0"/>
          <w:marBottom w:val="0"/>
          <w:divBdr>
            <w:top w:val="none" w:sz="0" w:space="0" w:color="auto"/>
            <w:left w:val="none" w:sz="0" w:space="0" w:color="auto"/>
            <w:bottom w:val="none" w:sz="0" w:space="0" w:color="auto"/>
            <w:right w:val="none" w:sz="0" w:space="0" w:color="auto"/>
          </w:divBdr>
        </w:div>
        <w:div w:id="1860384561">
          <w:marLeft w:val="0"/>
          <w:marRight w:val="0"/>
          <w:marTop w:val="0"/>
          <w:marBottom w:val="0"/>
          <w:divBdr>
            <w:top w:val="none" w:sz="0" w:space="0" w:color="auto"/>
            <w:left w:val="none" w:sz="0" w:space="0" w:color="auto"/>
            <w:bottom w:val="none" w:sz="0" w:space="0" w:color="auto"/>
            <w:right w:val="none" w:sz="0" w:space="0" w:color="auto"/>
          </w:divBdr>
        </w:div>
        <w:div w:id="2130123921">
          <w:marLeft w:val="0"/>
          <w:marRight w:val="0"/>
          <w:marTop w:val="0"/>
          <w:marBottom w:val="0"/>
          <w:divBdr>
            <w:top w:val="none" w:sz="0" w:space="0" w:color="auto"/>
            <w:left w:val="none" w:sz="0" w:space="0" w:color="auto"/>
            <w:bottom w:val="none" w:sz="0" w:space="0" w:color="auto"/>
            <w:right w:val="none" w:sz="0" w:space="0" w:color="auto"/>
          </w:divBdr>
        </w:div>
      </w:divsChild>
    </w:div>
    <w:div w:id="530264035">
      <w:bodyDiv w:val="1"/>
      <w:marLeft w:val="0"/>
      <w:marRight w:val="0"/>
      <w:marTop w:val="0"/>
      <w:marBottom w:val="0"/>
      <w:divBdr>
        <w:top w:val="none" w:sz="0" w:space="0" w:color="auto"/>
        <w:left w:val="none" w:sz="0" w:space="0" w:color="auto"/>
        <w:bottom w:val="none" w:sz="0" w:space="0" w:color="auto"/>
        <w:right w:val="none" w:sz="0" w:space="0" w:color="auto"/>
      </w:divBdr>
      <w:divsChild>
        <w:div w:id="537357487">
          <w:marLeft w:val="0"/>
          <w:marRight w:val="0"/>
          <w:marTop w:val="0"/>
          <w:marBottom w:val="0"/>
          <w:divBdr>
            <w:top w:val="none" w:sz="0" w:space="0" w:color="auto"/>
            <w:left w:val="none" w:sz="0" w:space="0" w:color="auto"/>
            <w:bottom w:val="none" w:sz="0" w:space="0" w:color="auto"/>
            <w:right w:val="none" w:sz="0" w:space="0" w:color="auto"/>
          </w:divBdr>
        </w:div>
        <w:div w:id="853500308">
          <w:marLeft w:val="0"/>
          <w:marRight w:val="0"/>
          <w:marTop w:val="0"/>
          <w:marBottom w:val="0"/>
          <w:divBdr>
            <w:top w:val="none" w:sz="0" w:space="0" w:color="auto"/>
            <w:left w:val="none" w:sz="0" w:space="0" w:color="auto"/>
            <w:bottom w:val="none" w:sz="0" w:space="0" w:color="auto"/>
            <w:right w:val="none" w:sz="0" w:space="0" w:color="auto"/>
          </w:divBdr>
        </w:div>
      </w:divsChild>
    </w:div>
    <w:div w:id="537012536">
      <w:bodyDiv w:val="1"/>
      <w:marLeft w:val="0"/>
      <w:marRight w:val="0"/>
      <w:marTop w:val="0"/>
      <w:marBottom w:val="0"/>
      <w:divBdr>
        <w:top w:val="none" w:sz="0" w:space="0" w:color="auto"/>
        <w:left w:val="none" w:sz="0" w:space="0" w:color="auto"/>
        <w:bottom w:val="none" w:sz="0" w:space="0" w:color="auto"/>
        <w:right w:val="none" w:sz="0" w:space="0" w:color="auto"/>
      </w:divBdr>
    </w:div>
    <w:div w:id="538322967">
      <w:bodyDiv w:val="1"/>
      <w:marLeft w:val="0"/>
      <w:marRight w:val="0"/>
      <w:marTop w:val="0"/>
      <w:marBottom w:val="0"/>
      <w:divBdr>
        <w:top w:val="none" w:sz="0" w:space="0" w:color="auto"/>
        <w:left w:val="none" w:sz="0" w:space="0" w:color="auto"/>
        <w:bottom w:val="none" w:sz="0" w:space="0" w:color="auto"/>
        <w:right w:val="none" w:sz="0" w:space="0" w:color="auto"/>
      </w:divBdr>
      <w:divsChild>
        <w:div w:id="51344716">
          <w:marLeft w:val="0"/>
          <w:marRight w:val="0"/>
          <w:marTop w:val="0"/>
          <w:marBottom w:val="0"/>
          <w:divBdr>
            <w:top w:val="none" w:sz="0" w:space="0" w:color="auto"/>
            <w:left w:val="none" w:sz="0" w:space="0" w:color="auto"/>
            <w:bottom w:val="none" w:sz="0" w:space="0" w:color="auto"/>
            <w:right w:val="none" w:sz="0" w:space="0" w:color="auto"/>
          </w:divBdr>
        </w:div>
        <w:div w:id="635524102">
          <w:marLeft w:val="0"/>
          <w:marRight w:val="0"/>
          <w:marTop w:val="0"/>
          <w:marBottom w:val="0"/>
          <w:divBdr>
            <w:top w:val="none" w:sz="0" w:space="0" w:color="auto"/>
            <w:left w:val="none" w:sz="0" w:space="0" w:color="auto"/>
            <w:bottom w:val="none" w:sz="0" w:space="0" w:color="auto"/>
            <w:right w:val="none" w:sz="0" w:space="0" w:color="auto"/>
          </w:divBdr>
        </w:div>
        <w:div w:id="1352225661">
          <w:marLeft w:val="0"/>
          <w:marRight w:val="0"/>
          <w:marTop w:val="0"/>
          <w:marBottom w:val="0"/>
          <w:divBdr>
            <w:top w:val="none" w:sz="0" w:space="0" w:color="auto"/>
            <w:left w:val="none" w:sz="0" w:space="0" w:color="auto"/>
            <w:bottom w:val="none" w:sz="0" w:space="0" w:color="auto"/>
            <w:right w:val="none" w:sz="0" w:space="0" w:color="auto"/>
          </w:divBdr>
        </w:div>
        <w:div w:id="2126342102">
          <w:marLeft w:val="0"/>
          <w:marRight w:val="0"/>
          <w:marTop w:val="0"/>
          <w:marBottom w:val="0"/>
          <w:divBdr>
            <w:top w:val="none" w:sz="0" w:space="0" w:color="auto"/>
            <w:left w:val="none" w:sz="0" w:space="0" w:color="auto"/>
            <w:bottom w:val="none" w:sz="0" w:space="0" w:color="auto"/>
            <w:right w:val="none" w:sz="0" w:space="0" w:color="auto"/>
          </w:divBdr>
        </w:div>
      </w:divsChild>
    </w:div>
    <w:div w:id="541092484">
      <w:bodyDiv w:val="1"/>
      <w:marLeft w:val="0"/>
      <w:marRight w:val="0"/>
      <w:marTop w:val="0"/>
      <w:marBottom w:val="0"/>
      <w:divBdr>
        <w:top w:val="none" w:sz="0" w:space="0" w:color="auto"/>
        <w:left w:val="none" w:sz="0" w:space="0" w:color="auto"/>
        <w:bottom w:val="none" w:sz="0" w:space="0" w:color="auto"/>
        <w:right w:val="none" w:sz="0" w:space="0" w:color="auto"/>
      </w:divBdr>
      <w:divsChild>
        <w:div w:id="354771254">
          <w:marLeft w:val="0"/>
          <w:marRight w:val="0"/>
          <w:marTop w:val="0"/>
          <w:marBottom w:val="0"/>
          <w:divBdr>
            <w:top w:val="none" w:sz="0" w:space="0" w:color="auto"/>
            <w:left w:val="none" w:sz="0" w:space="0" w:color="auto"/>
            <w:bottom w:val="none" w:sz="0" w:space="0" w:color="auto"/>
            <w:right w:val="none" w:sz="0" w:space="0" w:color="auto"/>
          </w:divBdr>
          <w:divsChild>
            <w:div w:id="1808156884">
              <w:marLeft w:val="0"/>
              <w:marRight w:val="0"/>
              <w:marTop w:val="0"/>
              <w:marBottom w:val="0"/>
              <w:divBdr>
                <w:top w:val="none" w:sz="0" w:space="0" w:color="auto"/>
                <w:left w:val="none" w:sz="0" w:space="0" w:color="auto"/>
                <w:bottom w:val="none" w:sz="0" w:space="0" w:color="auto"/>
                <w:right w:val="none" w:sz="0" w:space="0" w:color="auto"/>
              </w:divBdr>
              <w:divsChild>
                <w:div w:id="293147173">
                  <w:marLeft w:val="0"/>
                  <w:marRight w:val="0"/>
                  <w:marTop w:val="0"/>
                  <w:marBottom w:val="0"/>
                  <w:divBdr>
                    <w:top w:val="none" w:sz="0" w:space="0" w:color="auto"/>
                    <w:left w:val="none" w:sz="0" w:space="0" w:color="auto"/>
                    <w:bottom w:val="none" w:sz="0" w:space="0" w:color="auto"/>
                    <w:right w:val="none" w:sz="0" w:space="0" w:color="auto"/>
                  </w:divBdr>
                </w:div>
                <w:div w:id="333995985">
                  <w:marLeft w:val="0"/>
                  <w:marRight w:val="0"/>
                  <w:marTop w:val="0"/>
                  <w:marBottom w:val="0"/>
                  <w:divBdr>
                    <w:top w:val="none" w:sz="0" w:space="0" w:color="auto"/>
                    <w:left w:val="none" w:sz="0" w:space="0" w:color="auto"/>
                    <w:bottom w:val="none" w:sz="0" w:space="0" w:color="auto"/>
                    <w:right w:val="none" w:sz="0" w:space="0" w:color="auto"/>
                  </w:divBdr>
                </w:div>
                <w:div w:id="86517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409637">
          <w:marLeft w:val="0"/>
          <w:marRight w:val="0"/>
          <w:marTop w:val="0"/>
          <w:marBottom w:val="0"/>
          <w:divBdr>
            <w:top w:val="none" w:sz="0" w:space="0" w:color="auto"/>
            <w:left w:val="none" w:sz="0" w:space="0" w:color="auto"/>
            <w:bottom w:val="none" w:sz="0" w:space="0" w:color="auto"/>
            <w:right w:val="none" w:sz="0" w:space="0" w:color="auto"/>
          </w:divBdr>
          <w:divsChild>
            <w:div w:id="296227257">
              <w:marLeft w:val="0"/>
              <w:marRight w:val="0"/>
              <w:marTop w:val="0"/>
              <w:marBottom w:val="0"/>
              <w:divBdr>
                <w:top w:val="none" w:sz="0" w:space="0" w:color="auto"/>
                <w:left w:val="none" w:sz="0" w:space="0" w:color="auto"/>
                <w:bottom w:val="none" w:sz="0" w:space="0" w:color="auto"/>
                <w:right w:val="none" w:sz="0" w:space="0" w:color="auto"/>
              </w:divBdr>
              <w:divsChild>
                <w:div w:id="95053706">
                  <w:marLeft w:val="0"/>
                  <w:marRight w:val="0"/>
                  <w:marTop w:val="0"/>
                  <w:marBottom w:val="0"/>
                  <w:divBdr>
                    <w:top w:val="none" w:sz="0" w:space="0" w:color="auto"/>
                    <w:left w:val="none" w:sz="0" w:space="0" w:color="auto"/>
                    <w:bottom w:val="none" w:sz="0" w:space="0" w:color="auto"/>
                    <w:right w:val="none" w:sz="0" w:space="0" w:color="auto"/>
                  </w:divBdr>
                </w:div>
                <w:div w:id="8467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13706">
      <w:bodyDiv w:val="1"/>
      <w:marLeft w:val="0"/>
      <w:marRight w:val="0"/>
      <w:marTop w:val="0"/>
      <w:marBottom w:val="0"/>
      <w:divBdr>
        <w:top w:val="none" w:sz="0" w:space="0" w:color="auto"/>
        <w:left w:val="none" w:sz="0" w:space="0" w:color="auto"/>
        <w:bottom w:val="none" w:sz="0" w:space="0" w:color="auto"/>
        <w:right w:val="none" w:sz="0" w:space="0" w:color="auto"/>
      </w:divBdr>
      <w:divsChild>
        <w:div w:id="61371224">
          <w:marLeft w:val="0"/>
          <w:marRight w:val="0"/>
          <w:marTop w:val="0"/>
          <w:marBottom w:val="0"/>
          <w:divBdr>
            <w:top w:val="none" w:sz="0" w:space="0" w:color="auto"/>
            <w:left w:val="none" w:sz="0" w:space="0" w:color="auto"/>
            <w:bottom w:val="none" w:sz="0" w:space="0" w:color="auto"/>
            <w:right w:val="none" w:sz="0" w:space="0" w:color="auto"/>
          </w:divBdr>
        </w:div>
        <w:div w:id="177543811">
          <w:marLeft w:val="0"/>
          <w:marRight w:val="0"/>
          <w:marTop w:val="0"/>
          <w:marBottom w:val="0"/>
          <w:divBdr>
            <w:top w:val="none" w:sz="0" w:space="0" w:color="auto"/>
            <w:left w:val="none" w:sz="0" w:space="0" w:color="auto"/>
            <w:bottom w:val="none" w:sz="0" w:space="0" w:color="auto"/>
            <w:right w:val="none" w:sz="0" w:space="0" w:color="auto"/>
          </w:divBdr>
        </w:div>
        <w:div w:id="904414977">
          <w:marLeft w:val="0"/>
          <w:marRight w:val="0"/>
          <w:marTop w:val="0"/>
          <w:marBottom w:val="0"/>
          <w:divBdr>
            <w:top w:val="none" w:sz="0" w:space="0" w:color="auto"/>
            <w:left w:val="none" w:sz="0" w:space="0" w:color="auto"/>
            <w:bottom w:val="none" w:sz="0" w:space="0" w:color="auto"/>
            <w:right w:val="none" w:sz="0" w:space="0" w:color="auto"/>
          </w:divBdr>
        </w:div>
        <w:div w:id="2102022827">
          <w:marLeft w:val="0"/>
          <w:marRight w:val="0"/>
          <w:marTop w:val="0"/>
          <w:marBottom w:val="0"/>
          <w:divBdr>
            <w:top w:val="none" w:sz="0" w:space="0" w:color="auto"/>
            <w:left w:val="none" w:sz="0" w:space="0" w:color="auto"/>
            <w:bottom w:val="none" w:sz="0" w:space="0" w:color="auto"/>
            <w:right w:val="none" w:sz="0" w:space="0" w:color="auto"/>
          </w:divBdr>
        </w:div>
      </w:divsChild>
    </w:div>
    <w:div w:id="578825793">
      <w:bodyDiv w:val="1"/>
      <w:marLeft w:val="0"/>
      <w:marRight w:val="0"/>
      <w:marTop w:val="0"/>
      <w:marBottom w:val="0"/>
      <w:divBdr>
        <w:top w:val="none" w:sz="0" w:space="0" w:color="auto"/>
        <w:left w:val="none" w:sz="0" w:space="0" w:color="auto"/>
        <w:bottom w:val="none" w:sz="0" w:space="0" w:color="auto"/>
        <w:right w:val="none" w:sz="0" w:space="0" w:color="auto"/>
      </w:divBdr>
      <w:divsChild>
        <w:div w:id="414664544">
          <w:marLeft w:val="0"/>
          <w:marRight w:val="0"/>
          <w:marTop w:val="0"/>
          <w:marBottom w:val="0"/>
          <w:divBdr>
            <w:top w:val="none" w:sz="0" w:space="0" w:color="auto"/>
            <w:left w:val="none" w:sz="0" w:space="0" w:color="auto"/>
            <w:bottom w:val="none" w:sz="0" w:space="0" w:color="auto"/>
            <w:right w:val="none" w:sz="0" w:space="0" w:color="auto"/>
          </w:divBdr>
        </w:div>
        <w:div w:id="999773255">
          <w:marLeft w:val="0"/>
          <w:marRight w:val="0"/>
          <w:marTop w:val="0"/>
          <w:marBottom w:val="0"/>
          <w:divBdr>
            <w:top w:val="none" w:sz="0" w:space="0" w:color="auto"/>
            <w:left w:val="none" w:sz="0" w:space="0" w:color="auto"/>
            <w:bottom w:val="none" w:sz="0" w:space="0" w:color="auto"/>
            <w:right w:val="none" w:sz="0" w:space="0" w:color="auto"/>
          </w:divBdr>
        </w:div>
        <w:div w:id="1015570333">
          <w:marLeft w:val="0"/>
          <w:marRight w:val="0"/>
          <w:marTop w:val="0"/>
          <w:marBottom w:val="0"/>
          <w:divBdr>
            <w:top w:val="none" w:sz="0" w:space="0" w:color="auto"/>
            <w:left w:val="none" w:sz="0" w:space="0" w:color="auto"/>
            <w:bottom w:val="none" w:sz="0" w:space="0" w:color="auto"/>
            <w:right w:val="none" w:sz="0" w:space="0" w:color="auto"/>
          </w:divBdr>
        </w:div>
        <w:div w:id="1060057065">
          <w:marLeft w:val="0"/>
          <w:marRight w:val="0"/>
          <w:marTop w:val="0"/>
          <w:marBottom w:val="0"/>
          <w:divBdr>
            <w:top w:val="none" w:sz="0" w:space="0" w:color="auto"/>
            <w:left w:val="none" w:sz="0" w:space="0" w:color="auto"/>
            <w:bottom w:val="none" w:sz="0" w:space="0" w:color="auto"/>
            <w:right w:val="none" w:sz="0" w:space="0" w:color="auto"/>
          </w:divBdr>
        </w:div>
        <w:div w:id="1387530642">
          <w:marLeft w:val="0"/>
          <w:marRight w:val="0"/>
          <w:marTop w:val="0"/>
          <w:marBottom w:val="0"/>
          <w:divBdr>
            <w:top w:val="none" w:sz="0" w:space="0" w:color="auto"/>
            <w:left w:val="none" w:sz="0" w:space="0" w:color="auto"/>
            <w:bottom w:val="none" w:sz="0" w:space="0" w:color="auto"/>
            <w:right w:val="none" w:sz="0" w:space="0" w:color="auto"/>
          </w:divBdr>
        </w:div>
      </w:divsChild>
    </w:div>
    <w:div w:id="580483716">
      <w:bodyDiv w:val="1"/>
      <w:marLeft w:val="0"/>
      <w:marRight w:val="0"/>
      <w:marTop w:val="0"/>
      <w:marBottom w:val="0"/>
      <w:divBdr>
        <w:top w:val="none" w:sz="0" w:space="0" w:color="auto"/>
        <w:left w:val="none" w:sz="0" w:space="0" w:color="auto"/>
        <w:bottom w:val="none" w:sz="0" w:space="0" w:color="auto"/>
        <w:right w:val="none" w:sz="0" w:space="0" w:color="auto"/>
      </w:divBdr>
      <w:divsChild>
        <w:div w:id="97068567">
          <w:marLeft w:val="0"/>
          <w:marRight w:val="0"/>
          <w:marTop w:val="0"/>
          <w:marBottom w:val="0"/>
          <w:divBdr>
            <w:top w:val="none" w:sz="0" w:space="0" w:color="auto"/>
            <w:left w:val="none" w:sz="0" w:space="0" w:color="auto"/>
            <w:bottom w:val="none" w:sz="0" w:space="0" w:color="auto"/>
            <w:right w:val="none" w:sz="0" w:space="0" w:color="auto"/>
          </w:divBdr>
        </w:div>
        <w:div w:id="370498634">
          <w:marLeft w:val="0"/>
          <w:marRight w:val="0"/>
          <w:marTop w:val="0"/>
          <w:marBottom w:val="0"/>
          <w:divBdr>
            <w:top w:val="none" w:sz="0" w:space="0" w:color="auto"/>
            <w:left w:val="none" w:sz="0" w:space="0" w:color="auto"/>
            <w:bottom w:val="none" w:sz="0" w:space="0" w:color="auto"/>
            <w:right w:val="none" w:sz="0" w:space="0" w:color="auto"/>
          </w:divBdr>
        </w:div>
        <w:div w:id="629288625">
          <w:marLeft w:val="0"/>
          <w:marRight w:val="0"/>
          <w:marTop w:val="0"/>
          <w:marBottom w:val="0"/>
          <w:divBdr>
            <w:top w:val="none" w:sz="0" w:space="0" w:color="auto"/>
            <w:left w:val="none" w:sz="0" w:space="0" w:color="auto"/>
            <w:bottom w:val="none" w:sz="0" w:space="0" w:color="auto"/>
            <w:right w:val="none" w:sz="0" w:space="0" w:color="auto"/>
          </w:divBdr>
        </w:div>
        <w:div w:id="636492189">
          <w:marLeft w:val="0"/>
          <w:marRight w:val="0"/>
          <w:marTop w:val="0"/>
          <w:marBottom w:val="0"/>
          <w:divBdr>
            <w:top w:val="none" w:sz="0" w:space="0" w:color="auto"/>
            <w:left w:val="none" w:sz="0" w:space="0" w:color="auto"/>
            <w:bottom w:val="none" w:sz="0" w:space="0" w:color="auto"/>
            <w:right w:val="none" w:sz="0" w:space="0" w:color="auto"/>
          </w:divBdr>
        </w:div>
        <w:div w:id="1469276651">
          <w:marLeft w:val="0"/>
          <w:marRight w:val="0"/>
          <w:marTop w:val="0"/>
          <w:marBottom w:val="0"/>
          <w:divBdr>
            <w:top w:val="none" w:sz="0" w:space="0" w:color="auto"/>
            <w:left w:val="none" w:sz="0" w:space="0" w:color="auto"/>
            <w:bottom w:val="none" w:sz="0" w:space="0" w:color="auto"/>
            <w:right w:val="none" w:sz="0" w:space="0" w:color="auto"/>
          </w:divBdr>
        </w:div>
        <w:div w:id="1509560367">
          <w:marLeft w:val="0"/>
          <w:marRight w:val="0"/>
          <w:marTop w:val="0"/>
          <w:marBottom w:val="0"/>
          <w:divBdr>
            <w:top w:val="none" w:sz="0" w:space="0" w:color="auto"/>
            <w:left w:val="none" w:sz="0" w:space="0" w:color="auto"/>
            <w:bottom w:val="none" w:sz="0" w:space="0" w:color="auto"/>
            <w:right w:val="none" w:sz="0" w:space="0" w:color="auto"/>
          </w:divBdr>
        </w:div>
        <w:div w:id="1907954557">
          <w:marLeft w:val="0"/>
          <w:marRight w:val="0"/>
          <w:marTop w:val="0"/>
          <w:marBottom w:val="0"/>
          <w:divBdr>
            <w:top w:val="none" w:sz="0" w:space="0" w:color="auto"/>
            <w:left w:val="none" w:sz="0" w:space="0" w:color="auto"/>
            <w:bottom w:val="none" w:sz="0" w:space="0" w:color="auto"/>
            <w:right w:val="none" w:sz="0" w:space="0" w:color="auto"/>
          </w:divBdr>
        </w:div>
      </w:divsChild>
    </w:div>
    <w:div w:id="584798639">
      <w:bodyDiv w:val="1"/>
      <w:marLeft w:val="0"/>
      <w:marRight w:val="0"/>
      <w:marTop w:val="0"/>
      <w:marBottom w:val="0"/>
      <w:divBdr>
        <w:top w:val="none" w:sz="0" w:space="0" w:color="auto"/>
        <w:left w:val="none" w:sz="0" w:space="0" w:color="auto"/>
        <w:bottom w:val="none" w:sz="0" w:space="0" w:color="auto"/>
        <w:right w:val="none" w:sz="0" w:space="0" w:color="auto"/>
      </w:divBdr>
    </w:div>
    <w:div w:id="605845344">
      <w:bodyDiv w:val="1"/>
      <w:marLeft w:val="0"/>
      <w:marRight w:val="0"/>
      <w:marTop w:val="0"/>
      <w:marBottom w:val="0"/>
      <w:divBdr>
        <w:top w:val="none" w:sz="0" w:space="0" w:color="auto"/>
        <w:left w:val="none" w:sz="0" w:space="0" w:color="auto"/>
        <w:bottom w:val="none" w:sz="0" w:space="0" w:color="auto"/>
        <w:right w:val="none" w:sz="0" w:space="0" w:color="auto"/>
      </w:divBdr>
      <w:divsChild>
        <w:div w:id="764812253">
          <w:marLeft w:val="0"/>
          <w:marRight w:val="0"/>
          <w:marTop w:val="0"/>
          <w:marBottom w:val="0"/>
          <w:divBdr>
            <w:top w:val="none" w:sz="0" w:space="0" w:color="auto"/>
            <w:left w:val="none" w:sz="0" w:space="0" w:color="auto"/>
            <w:bottom w:val="none" w:sz="0" w:space="0" w:color="auto"/>
            <w:right w:val="none" w:sz="0" w:space="0" w:color="auto"/>
          </w:divBdr>
        </w:div>
        <w:div w:id="1292319009">
          <w:marLeft w:val="0"/>
          <w:marRight w:val="0"/>
          <w:marTop w:val="0"/>
          <w:marBottom w:val="0"/>
          <w:divBdr>
            <w:top w:val="none" w:sz="0" w:space="0" w:color="auto"/>
            <w:left w:val="none" w:sz="0" w:space="0" w:color="auto"/>
            <w:bottom w:val="none" w:sz="0" w:space="0" w:color="auto"/>
            <w:right w:val="none" w:sz="0" w:space="0" w:color="auto"/>
          </w:divBdr>
        </w:div>
        <w:div w:id="1433474100">
          <w:marLeft w:val="0"/>
          <w:marRight w:val="0"/>
          <w:marTop w:val="0"/>
          <w:marBottom w:val="0"/>
          <w:divBdr>
            <w:top w:val="none" w:sz="0" w:space="0" w:color="auto"/>
            <w:left w:val="none" w:sz="0" w:space="0" w:color="auto"/>
            <w:bottom w:val="none" w:sz="0" w:space="0" w:color="auto"/>
            <w:right w:val="none" w:sz="0" w:space="0" w:color="auto"/>
          </w:divBdr>
        </w:div>
        <w:div w:id="2052610854">
          <w:marLeft w:val="0"/>
          <w:marRight w:val="0"/>
          <w:marTop w:val="0"/>
          <w:marBottom w:val="0"/>
          <w:divBdr>
            <w:top w:val="none" w:sz="0" w:space="0" w:color="auto"/>
            <w:left w:val="none" w:sz="0" w:space="0" w:color="auto"/>
            <w:bottom w:val="none" w:sz="0" w:space="0" w:color="auto"/>
            <w:right w:val="none" w:sz="0" w:space="0" w:color="auto"/>
          </w:divBdr>
        </w:div>
      </w:divsChild>
    </w:div>
    <w:div w:id="606235385">
      <w:bodyDiv w:val="1"/>
      <w:marLeft w:val="0"/>
      <w:marRight w:val="0"/>
      <w:marTop w:val="0"/>
      <w:marBottom w:val="0"/>
      <w:divBdr>
        <w:top w:val="none" w:sz="0" w:space="0" w:color="auto"/>
        <w:left w:val="none" w:sz="0" w:space="0" w:color="auto"/>
        <w:bottom w:val="none" w:sz="0" w:space="0" w:color="auto"/>
        <w:right w:val="none" w:sz="0" w:space="0" w:color="auto"/>
      </w:divBdr>
      <w:divsChild>
        <w:div w:id="235018736">
          <w:marLeft w:val="0"/>
          <w:marRight w:val="0"/>
          <w:marTop w:val="0"/>
          <w:marBottom w:val="0"/>
          <w:divBdr>
            <w:top w:val="none" w:sz="0" w:space="0" w:color="auto"/>
            <w:left w:val="none" w:sz="0" w:space="0" w:color="auto"/>
            <w:bottom w:val="none" w:sz="0" w:space="0" w:color="auto"/>
            <w:right w:val="none" w:sz="0" w:space="0" w:color="auto"/>
          </w:divBdr>
        </w:div>
        <w:div w:id="622272311">
          <w:marLeft w:val="0"/>
          <w:marRight w:val="0"/>
          <w:marTop w:val="0"/>
          <w:marBottom w:val="0"/>
          <w:divBdr>
            <w:top w:val="none" w:sz="0" w:space="0" w:color="auto"/>
            <w:left w:val="none" w:sz="0" w:space="0" w:color="auto"/>
            <w:bottom w:val="none" w:sz="0" w:space="0" w:color="auto"/>
            <w:right w:val="none" w:sz="0" w:space="0" w:color="auto"/>
          </w:divBdr>
        </w:div>
      </w:divsChild>
    </w:div>
    <w:div w:id="606737020">
      <w:bodyDiv w:val="1"/>
      <w:marLeft w:val="0"/>
      <w:marRight w:val="0"/>
      <w:marTop w:val="0"/>
      <w:marBottom w:val="0"/>
      <w:divBdr>
        <w:top w:val="none" w:sz="0" w:space="0" w:color="auto"/>
        <w:left w:val="none" w:sz="0" w:space="0" w:color="auto"/>
        <w:bottom w:val="none" w:sz="0" w:space="0" w:color="auto"/>
        <w:right w:val="none" w:sz="0" w:space="0" w:color="auto"/>
      </w:divBdr>
    </w:div>
    <w:div w:id="606816445">
      <w:bodyDiv w:val="1"/>
      <w:marLeft w:val="0"/>
      <w:marRight w:val="0"/>
      <w:marTop w:val="0"/>
      <w:marBottom w:val="0"/>
      <w:divBdr>
        <w:top w:val="none" w:sz="0" w:space="0" w:color="auto"/>
        <w:left w:val="none" w:sz="0" w:space="0" w:color="auto"/>
        <w:bottom w:val="none" w:sz="0" w:space="0" w:color="auto"/>
        <w:right w:val="none" w:sz="0" w:space="0" w:color="auto"/>
      </w:divBdr>
      <w:divsChild>
        <w:div w:id="902176159">
          <w:marLeft w:val="0"/>
          <w:marRight w:val="0"/>
          <w:marTop w:val="0"/>
          <w:marBottom w:val="0"/>
          <w:divBdr>
            <w:top w:val="none" w:sz="0" w:space="0" w:color="auto"/>
            <w:left w:val="none" w:sz="0" w:space="0" w:color="auto"/>
            <w:bottom w:val="none" w:sz="0" w:space="0" w:color="auto"/>
            <w:right w:val="none" w:sz="0" w:space="0" w:color="auto"/>
          </w:divBdr>
          <w:divsChild>
            <w:div w:id="1372150061">
              <w:marLeft w:val="0"/>
              <w:marRight w:val="0"/>
              <w:marTop w:val="0"/>
              <w:marBottom w:val="0"/>
              <w:divBdr>
                <w:top w:val="none" w:sz="0" w:space="0" w:color="auto"/>
                <w:left w:val="none" w:sz="0" w:space="0" w:color="auto"/>
                <w:bottom w:val="none" w:sz="0" w:space="0" w:color="auto"/>
                <w:right w:val="none" w:sz="0" w:space="0" w:color="auto"/>
              </w:divBdr>
              <w:divsChild>
                <w:div w:id="1075977197">
                  <w:marLeft w:val="0"/>
                  <w:marRight w:val="0"/>
                  <w:marTop w:val="0"/>
                  <w:marBottom w:val="0"/>
                  <w:divBdr>
                    <w:top w:val="none" w:sz="0" w:space="0" w:color="auto"/>
                    <w:left w:val="none" w:sz="0" w:space="0" w:color="auto"/>
                    <w:bottom w:val="none" w:sz="0" w:space="0" w:color="auto"/>
                    <w:right w:val="none" w:sz="0" w:space="0" w:color="auto"/>
                  </w:divBdr>
                </w:div>
                <w:div w:id="1660579731">
                  <w:marLeft w:val="0"/>
                  <w:marRight w:val="0"/>
                  <w:marTop w:val="0"/>
                  <w:marBottom w:val="0"/>
                  <w:divBdr>
                    <w:top w:val="none" w:sz="0" w:space="0" w:color="auto"/>
                    <w:left w:val="none" w:sz="0" w:space="0" w:color="auto"/>
                    <w:bottom w:val="none" w:sz="0" w:space="0" w:color="auto"/>
                    <w:right w:val="none" w:sz="0" w:space="0" w:color="auto"/>
                  </w:divBdr>
                </w:div>
                <w:div w:id="2075659530">
                  <w:marLeft w:val="0"/>
                  <w:marRight w:val="0"/>
                  <w:marTop w:val="0"/>
                  <w:marBottom w:val="0"/>
                  <w:divBdr>
                    <w:top w:val="none" w:sz="0" w:space="0" w:color="auto"/>
                    <w:left w:val="none" w:sz="0" w:space="0" w:color="auto"/>
                    <w:bottom w:val="none" w:sz="0" w:space="0" w:color="auto"/>
                    <w:right w:val="none" w:sz="0" w:space="0" w:color="auto"/>
                  </w:divBdr>
                </w:div>
                <w:div w:id="214631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7091">
          <w:marLeft w:val="0"/>
          <w:marRight w:val="0"/>
          <w:marTop w:val="0"/>
          <w:marBottom w:val="0"/>
          <w:divBdr>
            <w:top w:val="none" w:sz="0" w:space="0" w:color="auto"/>
            <w:left w:val="none" w:sz="0" w:space="0" w:color="auto"/>
            <w:bottom w:val="none" w:sz="0" w:space="0" w:color="auto"/>
            <w:right w:val="none" w:sz="0" w:space="0" w:color="auto"/>
          </w:divBdr>
          <w:divsChild>
            <w:div w:id="1097675936">
              <w:marLeft w:val="0"/>
              <w:marRight w:val="0"/>
              <w:marTop w:val="0"/>
              <w:marBottom w:val="0"/>
              <w:divBdr>
                <w:top w:val="none" w:sz="0" w:space="0" w:color="auto"/>
                <w:left w:val="none" w:sz="0" w:space="0" w:color="auto"/>
                <w:bottom w:val="none" w:sz="0" w:space="0" w:color="auto"/>
                <w:right w:val="none" w:sz="0" w:space="0" w:color="auto"/>
              </w:divBdr>
              <w:divsChild>
                <w:div w:id="603616543">
                  <w:marLeft w:val="0"/>
                  <w:marRight w:val="0"/>
                  <w:marTop w:val="0"/>
                  <w:marBottom w:val="0"/>
                  <w:divBdr>
                    <w:top w:val="none" w:sz="0" w:space="0" w:color="auto"/>
                    <w:left w:val="none" w:sz="0" w:space="0" w:color="auto"/>
                    <w:bottom w:val="none" w:sz="0" w:space="0" w:color="auto"/>
                    <w:right w:val="none" w:sz="0" w:space="0" w:color="auto"/>
                  </w:divBdr>
                </w:div>
                <w:div w:id="741028155">
                  <w:marLeft w:val="0"/>
                  <w:marRight w:val="0"/>
                  <w:marTop w:val="0"/>
                  <w:marBottom w:val="0"/>
                  <w:divBdr>
                    <w:top w:val="none" w:sz="0" w:space="0" w:color="auto"/>
                    <w:left w:val="none" w:sz="0" w:space="0" w:color="auto"/>
                    <w:bottom w:val="none" w:sz="0" w:space="0" w:color="auto"/>
                    <w:right w:val="none" w:sz="0" w:space="0" w:color="auto"/>
                  </w:divBdr>
                </w:div>
                <w:div w:id="858086471">
                  <w:marLeft w:val="0"/>
                  <w:marRight w:val="0"/>
                  <w:marTop w:val="0"/>
                  <w:marBottom w:val="0"/>
                  <w:divBdr>
                    <w:top w:val="none" w:sz="0" w:space="0" w:color="auto"/>
                    <w:left w:val="none" w:sz="0" w:space="0" w:color="auto"/>
                    <w:bottom w:val="none" w:sz="0" w:space="0" w:color="auto"/>
                    <w:right w:val="none" w:sz="0" w:space="0" w:color="auto"/>
                  </w:divBdr>
                </w:div>
                <w:div w:id="1264076513">
                  <w:marLeft w:val="0"/>
                  <w:marRight w:val="0"/>
                  <w:marTop w:val="0"/>
                  <w:marBottom w:val="0"/>
                  <w:divBdr>
                    <w:top w:val="none" w:sz="0" w:space="0" w:color="auto"/>
                    <w:left w:val="none" w:sz="0" w:space="0" w:color="auto"/>
                    <w:bottom w:val="none" w:sz="0" w:space="0" w:color="auto"/>
                    <w:right w:val="none" w:sz="0" w:space="0" w:color="auto"/>
                  </w:divBdr>
                </w:div>
                <w:div w:id="182350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88354">
      <w:bodyDiv w:val="1"/>
      <w:marLeft w:val="0"/>
      <w:marRight w:val="0"/>
      <w:marTop w:val="0"/>
      <w:marBottom w:val="0"/>
      <w:divBdr>
        <w:top w:val="none" w:sz="0" w:space="0" w:color="auto"/>
        <w:left w:val="none" w:sz="0" w:space="0" w:color="auto"/>
        <w:bottom w:val="none" w:sz="0" w:space="0" w:color="auto"/>
        <w:right w:val="none" w:sz="0" w:space="0" w:color="auto"/>
      </w:divBdr>
    </w:div>
    <w:div w:id="607154819">
      <w:bodyDiv w:val="1"/>
      <w:marLeft w:val="0"/>
      <w:marRight w:val="0"/>
      <w:marTop w:val="0"/>
      <w:marBottom w:val="0"/>
      <w:divBdr>
        <w:top w:val="none" w:sz="0" w:space="0" w:color="auto"/>
        <w:left w:val="none" w:sz="0" w:space="0" w:color="auto"/>
        <w:bottom w:val="none" w:sz="0" w:space="0" w:color="auto"/>
        <w:right w:val="none" w:sz="0" w:space="0" w:color="auto"/>
      </w:divBdr>
      <w:divsChild>
        <w:div w:id="58016175">
          <w:marLeft w:val="0"/>
          <w:marRight w:val="0"/>
          <w:marTop w:val="0"/>
          <w:marBottom w:val="0"/>
          <w:divBdr>
            <w:top w:val="none" w:sz="0" w:space="0" w:color="auto"/>
            <w:left w:val="none" w:sz="0" w:space="0" w:color="auto"/>
            <w:bottom w:val="none" w:sz="0" w:space="0" w:color="auto"/>
            <w:right w:val="none" w:sz="0" w:space="0" w:color="auto"/>
          </w:divBdr>
        </w:div>
        <w:div w:id="1088118871">
          <w:marLeft w:val="0"/>
          <w:marRight w:val="0"/>
          <w:marTop w:val="0"/>
          <w:marBottom w:val="0"/>
          <w:divBdr>
            <w:top w:val="none" w:sz="0" w:space="0" w:color="auto"/>
            <w:left w:val="none" w:sz="0" w:space="0" w:color="auto"/>
            <w:bottom w:val="none" w:sz="0" w:space="0" w:color="auto"/>
            <w:right w:val="none" w:sz="0" w:space="0" w:color="auto"/>
          </w:divBdr>
        </w:div>
        <w:div w:id="1726560348">
          <w:marLeft w:val="0"/>
          <w:marRight w:val="0"/>
          <w:marTop w:val="0"/>
          <w:marBottom w:val="0"/>
          <w:divBdr>
            <w:top w:val="none" w:sz="0" w:space="0" w:color="auto"/>
            <w:left w:val="none" w:sz="0" w:space="0" w:color="auto"/>
            <w:bottom w:val="none" w:sz="0" w:space="0" w:color="auto"/>
            <w:right w:val="none" w:sz="0" w:space="0" w:color="auto"/>
          </w:divBdr>
        </w:div>
        <w:div w:id="2017413693">
          <w:marLeft w:val="0"/>
          <w:marRight w:val="0"/>
          <w:marTop w:val="0"/>
          <w:marBottom w:val="0"/>
          <w:divBdr>
            <w:top w:val="none" w:sz="0" w:space="0" w:color="auto"/>
            <w:left w:val="none" w:sz="0" w:space="0" w:color="auto"/>
            <w:bottom w:val="none" w:sz="0" w:space="0" w:color="auto"/>
            <w:right w:val="none" w:sz="0" w:space="0" w:color="auto"/>
          </w:divBdr>
        </w:div>
      </w:divsChild>
    </w:div>
    <w:div w:id="615794266">
      <w:bodyDiv w:val="1"/>
      <w:marLeft w:val="0"/>
      <w:marRight w:val="0"/>
      <w:marTop w:val="0"/>
      <w:marBottom w:val="0"/>
      <w:divBdr>
        <w:top w:val="none" w:sz="0" w:space="0" w:color="auto"/>
        <w:left w:val="none" w:sz="0" w:space="0" w:color="auto"/>
        <w:bottom w:val="none" w:sz="0" w:space="0" w:color="auto"/>
        <w:right w:val="none" w:sz="0" w:space="0" w:color="auto"/>
      </w:divBdr>
    </w:div>
    <w:div w:id="617874966">
      <w:bodyDiv w:val="1"/>
      <w:marLeft w:val="0"/>
      <w:marRight w:val="0"/>
      <w:marTop w:val="0"/>
      <w:marBottom w:val="0"/>
      <w:divBdr>
        <w:top w:val="none" w:sz="0" w:space="0" w:color="auto"/>
        <w:left w:val="none" w:sz="0" w:space="0" w:color="auto"/>
        <w:bottom w:val="none" w:sz="0" w:space="0" w:color="auto"/>
        <w:right w:val="none" w:sz="0" w:space="0" w:color="auto"/>
      </w:divBdr>
      <w:divsChild>
        <w:div w:id="50352234">
          <w:marLeft w:val="0"/>
          <w:marRight w:val="0"/>
          <w:marTop w:val="0"/>
          <w:marBottom w:val="0"/>
          <w:divBdr>
            <w:top w:val="none" w:sz="0" w:space="0" w:color="auto"/>
            <w:left w:val="none" w:sz="0" w:space="0" w:color="auto"/>
            <w:bottom w:val="none" w:sz="0" w:space="0" w:color="auto"/>
            <w:right w:val="none" w:sz="0" w:space="0" w:color="auto"/>
          </w:divBdr>
        </w:div>
        <w:div w:id="470708327">
          <w:marLeft w:val="0"/>
          <w:marRight w:val="0"/>
          <w:marTop w:val="0"/>
          <w:marBottom w:val="0"/>
          <w:divBdr>
            <w:top w:val="none" w:sz="0" w:space="0" w:color="auto"/>
            <w:left w:val="none" w:sz="0" w:space="0" w:color="auto"/>
            <w:bottom w:val="none" w:sz="0" w:space="0" w:color="auto"/>
            <w:right w:val="none" w:sz="0" w:space="0" w:color="auto"/>
          </w:divBdr>
        </w:div>
        <w:div w:id="519707533">
          <w:marLeft w:val="0"/>
          <w:marRight w:val="0"/>
          <w:marTop w:val="0"/>
          <w:marBottom w:val="0"/>
          <w:divBdr>
            <w:top w:val="none" w:sz="0" w:space="0" w:color="auto"/>
            <w:left w:val="none" w:sz="0" w:space="0" w:color="auto"/>
            <w:bottom w:val="none" w:sz="0" w:space="0" w:color="auto"/>
            <w:right w:val="none" w:sz="0" w:space="0" w:color="auto"/>
          </w:divBdr>
        </w:div>
        <w:div w:id="799493121">
          <w:marLeft w:val="0"/>
          <w:marRight w:val="0"/>
          <w:marTop w:val="0"/>
          <w:marBottom w:val="0"/>
          <w:divBdr>
            <w:top w:val="none" w:sz="0" w:space="0" w:color="auto"/>
            <w:left w:val="none" w:sz="0" w:space="0" w:color="auto"/>
            <w:bottom w:val="none" w:sz="0" w:space="0" w:color="auto"/>
            <w:right w:val="none" w:sz="0" w:space="0" w:color="auto"/>
          </w:divBdr>
        </w:div>
        <w:div w:id="848561819">
          <w:marLeft w:val="0"/>
          <w:marRight w:val="0"/>
          <w:marTop w:val="0"/>
          <w:marBottom w:val="0"/>
          <w:divBdr>
            <w:top w:val="none" w:sz="0" w:space="0" w:color="auto"/>
            <w:left w:val="none" w:sz="0" w:space="0" w:color="auto"/>
            <w:bottom w:val="none" w:sz="0" w:space="0" w:color="auto"/>
            <w:right w:val="none" w:sz="0" w:space="0" w:color="auto"/>
          </w:divBdr>
        </w:div>
        <w:div w:id="1115632756">
          <w:marLeft w:val="0"/>
          <w:marRight w:val="0"/>
          <w:marTop w:val="0"/>
          <w:marBottom w:val="0"/>
          <w:divBdr>
            <w:top w:val="none" w:sz="0" w:space="0" w:color="auto"/>
            <w:left w:val="none" w:sz="0" w:space="0" w:color="auto"/>
            <w:bottom w:val="none" w:sz="0" w:space="0" w:color="auto"/>
            <w:right w:val="none" w:sz="0" w:space="0" w:color="auto"/>
          </w:divBdr>
        </w:div>
        <w:div w:id="1176385167">
          <w:marLeft w:val="0"/>
          <w:marRight w:val="0"/>
          <w:marTop w:val="0"/>
          <w:marBottom w:val="0"/>
          <w:divBdr>
            <w:top w:val="none" w:sz="0" w:space="0" w:color="auto"/>
            <w:left w:val="none" w:sz="0" w:space="0" w:color="auto"/>
            <w:bottom w:val="none" w:sz="0" w:space="0" w:color="auto"/>
            <w:right w:val="none" w:sz="0" w:space="0" w:color="auto"/>
          </w:divBdr>
        </w:div>
        <w:div w:id="1242713852">
          <w:marLeft w:val="0"/>
          <w:marRight w:val="0"/>
          <w:marTop w:val="0"/>
          <w:marBottom w:val="0"/>
          <w:divBdr>
            <w:top w:val="none" w:sz="0" w:space="0" w:color="auto"/>
            <w:left w:val="none" w:sz="0" w:space="0" w:color="auto"/>
            <w:bottom w:val="none" w:sz="0" w:space="0" w:color="auto"/>
            <w:right w:val="none" w:sz="0" w:space="0" w:color="auto"/>
          </w:divBdr>
        </w:div>
        <w:div w:id="1336306770">
          <w:marLeft w:val="0"/>
          <w:marRight w:val="0"/>
          <w:marTop w:val="0"/>
          <w:marBottom w:val="0"/>
          <w:divBdr>
            <w:top w:val="none" w:sz="0" w:space="0" w:color="auto"/>
            <w:left w:val="none" w:sz="0" w:space="0" w:color="auto"/>
            <w:bottom w:val="none" w:sz="0" w:space="0" w:color="auto"/>
            <w:right w:val="none" w:sz="0" w:space="0" w:color="auto"/>
          </w:divBdr>
        </w:div>
        <w:div w:id="1386759780">
          <w:marLeft w:val="0"/>
          <w:marRight w:val="0"/>
          <w:marTop w:val="0"/>
          <w:marBottom w:val="0"/>
          <w:divBdr>
            <w:top w:val="none" w:sz="0" w:space="0" w:color="auto"/>
            <w:left w:val="none" w:sz="0" w:space="0" w:color="auto"/>
            <w:bottom w:val="none" w:sz="0" w:space="0" w:color="auto"/>
            <w:right w:val="none" w:sz="0" w:space="0" w:color="auto"/>
          </w:divBdr>
        </w:div>
        <w:div w:id="1627082512">
          <w:marLeft w:val="0"/>
          <w:marRight w:val="0"/>
          <w:marTop w:val="0"/>
          <w:marBottom w:val="0"/>
          <w:divBdr>
            <w:top w:val="none" w:sz="0" w:space="0" w:color="auto"/>
            <w:left w:val="none" w:sz="0" w:space="0" w:color="auto"/>
            <w:bottom w:val="none" w:sz="0" w:space="0" w:color="auto"/>
            <w:right w:val="none" w:sz="0" w:space="0" w:color="auto"/>
          </w:divBdr>
        </w:div>
        <w:div w:id="1688289199">
          <w:marLeft w:val="0"/>
          <w:marRight w:val="0"/>
          <w:marTop w:val="0"/>
          <w:marBottom w:val="0"/>
          <w:divBdr>
            <w:top w:val="none" w:sz="0" w:space="0" w:color="auto"/>
            <w:left w:val="none" w:sz="0" w:space="0" w:color="auto"/>
            <w:bottom w:val="none" w:sz="0" w:space="0" w:color="auto"/>
            <w:right w:val="none" w:sz="0" w:space="0" w:color="auto"/>
          </w:divBdr>
        </w:div>
        <w:div w:id="1831142122">
          <w:marLeft w:val="0"/>
          <w:marRight w:val="0"/>
          <w:marTop w:val="0"/>
          <w:marBottom w:val="0"/>
          <w:divBdr>
            <w:top w:val="none" w:sz="0" w:space="0" w:color="auto"/>
            <w:left w:val="none" w:sz="0" w:space="0" w:color="auto"/>
            <w:bottom w:val="none" w:sz="0" w:space="0" w:color="auto"/>
            <w:right w:val="none" w:sz="0" w:space="0" w:color="auto"/>
          </w:divBdr>
        </w:div>
        <w:div w:id="1880391076">
          <w:marLeft w:val="0"/>
          <w:marRight w:val="0"/>
          <w:marTop w:val="0"/>
          <w:marBottom w:val="0"/>
          <w:divBdr>
            <w:top w:val="none" w:sz="0" w:space="0" w:color="auto"/>
            <w:left w:val="none" w:sz="0" w:space="0" w:color="auto"/>
            <w:bottom w:val="none" w:sz="0" w:space="0" w:color="auto"/>
            <w:right w:val="none" w:sz="0" w:space="0" w:color="auto"/>
          </w:divBdr>
        </w:div>
        <w:div w:id="1890913597">
          <w:marLeft w:val="0"/>
          <w:marRight w:val="0"/>
          <w:marTop w:val="0"/>
          <w:marBottom w:val="0"/>
          <w:divBdr>
            <w:top w:val="none" w:sz="0" w:space="0" w:color="auto"/>
            <w:left w:val="none" w:sz="0" w:space="0" w:color="auto"/>
            <w:bottom w:val="none" w:sz="0" w:space="0" w:color="auto"/>
            <w:right w:val="none" w:sz="0" w:space="0" w:color="auto"/>
          </w:divBdr>
        </w:div>
        <w:div w:id="1957298499">
          <w:marLeft w:val="0"/>
          <w:marRight w:val="0"/>
          <w:marTop w:val="0"/>
          <w:marBottom w:val="0"/>
          <w:divBdr>
            <w:top w:val="none" w:sz="0" w:space="0" w:color="auto"/>
            <w:left w:val="none" w:sz="0" w:space="0" w:color="auto"/>
            <w:bottom w:val="none" w:sz="0" w:space="0" w:color="auto"/>
            <w:right w:val="none" w:sz="0" w:space="0" w:color="auto"/>
          </w:divBdr>
        </w:div>
      </w:divsChild>
    </w:div>
    <w:div w:id="621881531">
      <w:bodyDiv w:val="1"/>
      <w:marLeft w:val="0"/>
      <w:marRight w:val="0"/>
      <w:marTop w:val="0"/>
      <w:marBottom w:val="0"/>
      <w:divBdr>
        <w:top w:val="none" w:sz="0" w:space="0" w:color="auto"/>
        <w:left w:val="none" w:sz="0" w:space="0" w:color="auto"/>
        <w:bottom w:val="none" w:sz="0" w:space="0" w:color="auto"/>
        <w:right w:val="none" w:sz="0" w:space="0" w:color="auto"/>
      </w:divBdr>
    </w:div>
    <w:div w:id="623266764">
      <w:bodyDiv w:val="1"/>
      <w:marLeft w:val="0"/>
      <w:marRight w:val="0"/>
      <w:marTop w:val="0"/>
      <w:marBottom w:val="0"/>
      <w:divBdr>
        <w:top w:val="none" w:sz="0" w:space="0" w:color="auto"/>
        <w:left w:val="none" w:sz="0" w:space="0" w:color="auto"/>
        <w:bottom w:val="none" w:sz="0" w:space="0" w:color="auto"/>
        <w:right w:val="none" w:sz="0" w:space="0" w:color="auto"/>
      </w:divBdr>
      <w:divsChild>
        <w:div w:id="38097506">
          <w:marLeft w:val="0"/>
          <w:marRight w:val="0"/>
          <w:marTop w:val="0"/>
          <w:marBottom w:val="0"/>
          <w:divBdr>
            <w:top w:val="none" w:sz="0" w:space="0" w:color="auto"/>
            <w:left w:val="none" w:sz="0" w:space="0" w:color="auto"/>
            <w:bottom w:val="none" w:sz="0" w:space="0" w:color="auto"/>
            <w:right w:val="none" w:sz="0" w:space="0" w:color="auto"/>
          </w:divBdr>
        </w:div>
        <w:div w:id="357195725">
          <w:marLeft w:val="0"/>
          <w:marRight w:val="0"/>
          <w:marTop w:val="0"/>
          <w:marBottom w:val="0"/>
          <w:divBdr>
            <w:top w:val="none" w:sz="0" w:space="0" w:color="auto"/>
            <w:left w:val="none" w:sz="0" w:space="0" w:color="auto"/>
            <w:bottom w:val="none" w:sz="0" w:space="0" w:color="auto"/>
            <w:right w:val="none" w:sz="0" w:space="0" w:color="auto"/>
          </w:divBdr>
        </w:div>
        <w:div w:id="676159314">
          <w:marLeft w:val="0"/>
          <w:marRight w:val="0"/>
          <w:marTop w:val="0"/>
          <w:marBottom w:val="0"/>
          <w:divBdr>
            <w:top w:val="none" w:sz="0" w:space="0" w:color="auto"/>
            <w:left w:val="none" w:sz="0" w:space="0" w:color="auto"/>
            <w:bottom w:val="none" w:sz="0" w:space="0" w:color="auto"/>
            <w:right w:val="none" w:sz="0" w:space="0" w:color="auto"/>
          </w:divBdr>
        </w:div>
        <w:div w:id="693192762">
          <w:marLeft w:val="0"/>
          <w:marRight w:val="0"/>
          <w:marTop w:val="0"/>
          <w:marBottom w:val="0"/>
          <w:divBdr>
            <w:top w:val="none" w:sz="0" w:space="0" w:color="auto"/>
            <w:left w:val="none" w:sz="0" w:space="0" w:color="auto"/>
            <w:bottom w:val="none" w:sz="0" w:space="0" w:color="auto"/>
            <w:right w:val="none" w:sz="0" w:space="0" w:color="auto"/>
          </w:divBdr>
        </w:div>
        <w:div w:id="1365327946">
          <w:marLeft w:val="0"/>
          <w:marRight w:val="0"/>
          <w:marTop w:val="0"/>
          <w:marBottom w:val="0"/>
          <w:divBdr>
            <w:top w:val="none" w:sz="0" w:space="0" w:color="auto"/>
            <w:left w:val="none" w:sz="0" w:space="0" w:color="auto"/>
            <w:bottom w:val="none" w:sz="0" w:space="0" w:color="auto"/>
            <w:right w:val="none" w:sz="0" w:space="0" w:color="auto"/>
          </w:divBdr>
        </w:div>
        <w:div w:id="1387070130">
          <w:marLeft w:val="0"/>
          <w:marRight w:val="0"/>
          <w:marTop w:val="0"/>
          <w:marBottom w:val="0"/>
          <w:divBdr>
            <w:top w:val="none" w:sz="0" w:space="0" w:color="auto"/>
            <w:left w:val="none" w:sz="0" w:space="0" w:color="auto"/>
            <w:bottom w:val="none" w:sz="0" w:space="0" w:color="auto"/>
            <w:right w:val="none" w:sz="0" w:space="0" w:color="auto"/>
          </w:divBdr>
        </w:div>
        <w:div w:id="1517890796">
          <w:marLeft w:val="0"/>
          <w:marRight w:val="0"/>
          <w:marTop w:val="0"/>
          <w:marBottom w:val="0"/>
          <w:divBdr>
            <w:top w:val="none" w:sz="0" w:space="0" w:color="auto"/>
            <w:left w:val="none" w:sz="0" w:space="0" w:color="auto"/>
            <w:bottom w:val="none" w:sz="0" w:space="0" w:color="auto"/>
            <w:right w:val="none" w:sz="0" w:space="0" w:color="auto"/>
          </w:divBdr>
        </w:div>
        <w:div w:id="1609848059">
          <w:marLeft w:val="0"/>
          <w:marRight w:val="0"/>
          <w:marTop w:val="0"/>
          <w:marBottom w:val="0"/>
          <w:divBdr>
            <w:top w:val="none" w:sz="0" w:space="0" w:color="auto"/>
            <w:left w:val="none" w:sz="0" w:space="0" w:color="auto"/>
            <w:bottom w:val="none" w:sz="0" w:space="0" w:color="auto"/>
            <w:right w:val="none" w:sz="0" w:space="0" w:color="auto"/>
          </w:divBdr>
        </w:div>
        <w:div w:id="1620985691">
          <w:marLeft w:val="0"/>
          <w:marRight w:val="0"/>
          <w:marTop w:val="0"/>
          <w:marBottom w:val="0"/>
          <w:divBdr>
            <w:top w:val="none" w:sz="0" w:space="0" w:color="auto"/>
            <w:left w:val="none" w:sz="0" w:space="0" w:color="auto"/>
            <w:bottom w:val="none" w:sz="0" w:space="0" w:color="auto"/>
            <w:right w:val="none" w:sz="0" w:space="0" w:color="auto"/>
          </w:divBdr>
        </w:div>
        <w:div w:id="1637224461">
          <w:marLeft w:val="0"/>
          <w:marRight w:val="0"/>
          <w:marTop w:val="0"/>
          <w:marBottom w:val="0"/>
          <w:divBdr>
            <w:top w:val="none" w:sz="0" w:space="0" w:color="auto"/>
            <w:left w:val="none" w:sz="0" w:space="0" w:color="auto"/>
            <w:bottom w:val="none" w:sz="0" w:space="0" w:color="auto"/>
            <w:right w:val="none" w:sz="0" w:space="0" w:color="auto"/>
          </w:divBdr>
        </w:div>
        <w:div w:id="1731148230">
          <w:marLeft w:val="0"/>
          <w:marRight w:val="0"/>
          <w:marTop w:val="0"/>
          <w:marBottom w:val="0"/>
          <w:divBdr>
            <w:top w:val="none" w:sz="0" w:space="0" w:color="auto"/>
            <w:left w:val="none" w:sz="0" w:space="0" w:color="auto"/>
            <w:bottom w:val="none" w:sz="0" w:space="0" w:color="auto"/>
            <w:right w:val="none" w:sz="0" w:space="0" w:color="auto"/>
          </w:divBdr>
        </w:div>
        <w:div w:id="1739787881">
          <w:marLeft w:val="0"/>
          <w:marRight w:val="0"/>
          <w:marTop w:val="0"/>
          <w:marBottom w:val="0"/>
          <w:divBdr>
            <w:top w:val="none" w:sz="0" w:space="0" w:color="auto"/>
            <w:left w:val="none" w:sz="0" w:space="0" w:color="auto"/>
            <w:bottom w:val="none" w:sz="0" w:space="0" w:color="auto"/>
            <w:right w:val="none" w:sz="0" w:space="0" w:color="auto"/>
          </w:divBdr>
        </w:div>
        <w:div w:id="1789809240">
          <w:marLeft w:val="0"/>
          <w:marRight w:val="0"/>
          <w:marTop w:val="0"/>
          <w:marBottom w:val="0"/>
          <w:divBdr>
            <w:top w:val="none" w:sz="0" w:space="0" w:color="auto"/>
            <w:left w:val="none" w:sz="0" w:space="0" w:color="auto"/>
            <w:bottom w:val="none" w:sz="0" w:space="0" w:color="auto"/>
            <w:right w:val="none" w:sz="0" w:space="0" w:color="auto"/>
          </w:divBdr>
        </w:div>
        <w:div w:id="1809202813">
          <w:marLeft w:val="0"/>
          <w:marRight w:val="0"/>
          <w:marTop w:val="0"/>
          <w:marBottom w:val="0"/>
          <w:divBdr>
            <w:top w:val="none" w:sz="0" w:space="0" w:color="auto"/>
            <w:left w:val="none" w:sz="0" w:space="0" w:color="auto"/>
            <w:bottom w:val="none" w:sz="0" w:space="0" w:color="auto"/>
            <w:right w:val="none" w:sz="0" w:space="0" w:color="auto"/>
          </w:divBdr>
        </w:div>
        <w:div w:id="1826312604">
          <w:marLeft w:val="0"/>
          <w:marRight w:val="0"/>
          <w:marTop w:val="0"/>
          <w:marBottom w:val="0"/>
          <w:divBdr>
            <w:top w:val="none" w:sz="0" w:space="0" w:color="auto"/>
            <w:left w:val="none" w:sz="0" w:space="0" w:color="auto"/>
            <w:bottom w:val="none" w:sz="0" w:space="0" w:color="auto"/>
            <w:right w:val="none" w:sz="0" w:space="0" w:color="auto"/>
          </w:divBdr>
        </w:div>
        <w:div w:id="1902255667">
          <w:marLeft w:val="0"/>
          <w:marRight w:val="0"/>
          <w:marTop w:val="0"/>
          <w:marBottom w:val="0"/>
          <w:divBdr>
            <w:top w:val="none" w:sz="0" w:space="0" w:color="auto"/>
            <w:left w:val="none" w:sz="0" w:space="0" w:color="auto"/>
            <w:bottom w:val="none" w:sz="0" w:space="0" w:color="auto"/>
            <w:right w:val="none" w:sz="0" w:space="0" w:color="auto"/>
          </w:divBdr>
        </w:div>
        <w:div w:id="2083140929">
          <w:marLeft w:val="0"/>
          <w:marRight w:val="0"/>
          <w:marTop w:val="0"/>
          <w:marBottom w:val="0"/>
          <w:divBdr>
            <w:top w:val="none" w:sz="0" w:space="0" w:color="auto"/>
            <w:left w:val="none" w:sz="0" w:space="0" w:color="auto"/>
            <w:bottom w:val="none" w:sz="0" w:space="0" w:color="auto"/>
            <w:right w:val="none" w:sz="0" w:space="0" w:color="auto"/>
          </w:divBdr>
        </w:div>
      </w:divsChild>
    </w:div>
    <w:div w:id="637154274">
      <w:bodyDiv w:val="1"/>
      <w:marLeft w:val="0"/>
      <w:marRight w:val="0"/>
      <w:marTop w:val="0"/>
      <w:marBottom w:val="0"/>
      <w:divBdr>
        <w:top w:val="none" w:sz="0" w:space="0" w:color="auto"/>
        <w:left w:val="none" w:sz="0" w:space="0" w:color="auto"/>
        <w:bottom w:val="none" w:sz="0" w:space="0" w:color="auto"/>
        <w:right w:val="none" w:sz="0" w:space="0" w:color="auto"/>
      </w:divBdr>
    </w:div>
    <w:div w:id="639650858">
      <w:bodyDiv w:val="1"/>
      <w:marLeft w:val="0"/>
      <w:marRight w:val="0"/>
      <w:marTop w:val="0"/>
      <w:marBottom w:val="0"/>
      <w:divBdr>
        <w:top w:val="none" w:sz="0" w:space="0" w:color="auto"/>
        <w:left w:val="none" w:sz="0" w:space="0" w:color="auto"/>
        <w:bottom w:val="none" w:sz="0" w:space="0" w:color="auto"/>
        <w:right w:val="none" w:sz="0" w:space="0" w:color="auto"/>
      </w:divBdr>
      <w:divsChild>
        <w:div w:id="36398389">
          <w:marLeft w:val="0"/>
          <w:marRight w:val="0"/>
          <w:marTop w:val="0"/>
          <w:marBottom w:val="0"/>
          <w:divBdr>
            <w:top w:val="none" w:sz="0" w:space="0" w:color="auto"/>
            <w:left w:val="none" w:sz="0" w:space="0" w:color="auto"/>
            <w:bottom w:val="none" w:sz="0" w:space="0" w:color="auto"/>
            <w:right w:val="none" w:sz="0" w:space="0" w:color="auto"/>
          </w:divBdr>
        </w:div>
        <w:div w:id="41829962">
          <w:marLeft w:val="0"/>
          <w:marRight w:val="0"/>
          <w:marTop w:val="0"/>
          <w:marBottom w:val="0"/>
          <w:divBdr>
            <w:top w:val="none" w:sz="0" w:space="0" w:color="auto"/>
            <w:left w:val="none" w:sz="0" w:space="0" w:color="auto"/>
            <w:bottom w:val="none" w:sz="0" w:space="0" w:color="auto"/>
            <w:right w:val="none" w:sz="0" w:space="0" w:color="auto"/>
          </w:divBdr>
        </w:div>
        <w:div w:id="89816223">
          <w:marLeft w:val="0"/>
          <w:marRight w:val="0"/>
          <w:marTop w:val="0"/>
          <w:marBottom w:val="0"/>
          <w:divBdr>
            <w:top w:val="none" w:sz="0" w:space="0" w:color="auto"/>
            <w:left w:val="none" w:sz="0" w:space="0" w:color="auto"/>
            <w:bottom w:val="none" w:sz="0" w:space="0" w:color="auto"/>
            <w:right w:val="none" w:sz="0" w:space="0" w:color="auto"/>
          </w:divBdr>
        </w:div>
        <w:div w:id="687559435">
          <w:marLeft w:val="0"/>
          <w:marRight w:val="0"/>
          <w:marTop w:val="0"/>
          <w:marBottom w:val="0"/>
          <w:divBdr>
            <w:top w:val="none" w:sz="0" w:space="0" w:color="auto"/>
            <w:left w:val="none" w:sz="0" w:space="0" w:color="auto"/>
            <w:bottom w:val="none" w:sz="0" w:space="0" w:color="auto"/>
            <w:right w:val="none" w:sz="0" w:space="0" w:color="auto"/>
          </w:divBdr>
        </w:div>
        <w:div w:id="957027754">
          <w:marLeft w:val="0"/>
          <w:marRight w:val="0"/>
          <w:marTop w:val="0"/>
          <w:marBottom w:val="0"/>
          <w:divBdr>
            <w:top w:val="none" w:sz="0" w:space="0" w:color="auto"/>
            <w:left w:val="none" w:sz="0" w:space="0" w:color="auto"/>
            <w:bottom w:val="none" w:sz="0" w:space="0" w:color="auto"/>
            <w:right w:val="none" w:sz="0" w:space="0" w:color="auto"/>
          </w:divBdr>
        </w:div>
        <w:div w:id="1620407184">
          <w:marLeft w:val="0"/>
          <w:marRight w:val="0"/>
          <w:marTop w:val="0"/>
          <w:marBottom w:val="0"/>
          <w:divBdr>
            <w:top w:val="none" w:sz="0" w:space="0" w:color="auto"/>
            <w:left w:val="none" w:sz="0" w:space="0" w:color="auto"/>
            <w:bottom w:val="none" w:sz="0" w:space="0" w:color="auto"/>
            <w:right w:val="none" w:sz="0" w:space="0" w:color="auto"/>
          </w:divBdr>
        </w:div>
        <w:div w:id="2116442342">
          <w:marLeft w:val="0"/>
          <w:marRight w:val="0"/>
          <w:marTop w:val="0"/>
          <w:marBottom w:val="0"/>
          <w:divBdr>
            <w:top w:val="none" w:sz="0" w:space="0" w:color="auto"/>
            <w:left w:val="none" w:sz="0" w:space="0" w:color="auto"/>
            <w:bottom w:val="none" w:sz="0" w:space="0" w:color="auto"/>
            <w:right w:val="none" w:sz="0" w:space="0" w:color="auto"/>
          </w:divBdr>
        </w:div>
      </w:divsChild>
    </w:div>
    <w:div w:id="642778328">
      <w:bodyDiv w:val="1"/>
      <w:marLeft w:val="0"/>
      <w:marRight w:val="0"/>
      <w:marTop w:val="0"/>
      <w:marBottom w:val="0"/>
      <w:divBdr>
        <w:top w:val="none" w:sz="0" w:space="0" w:color="auto"/>
        <w:left w:val="none" w:sz="0" w:space="0" w:color="auto"/>
        <w:bottom w:val="none" w:sz="0" w:space="0" w:color="auto"/>
        <w:right w:val="none" w:sz="0" w:space="0" w:color="auto"/>
      </w:divBdr>
      <w:divsChild>
        <w:div w:id="116680976">
          <w:marLeft w:val="0"/>
          <w:marRight w:val="0"/>
          <w:marTop w:val="0"/>
          <w:marBottom w:val="0"/>
          <w:divBdr>
            <w:top w:val="none" w:sz="0" w:space="0" w:color="auto"/>
            <w:left w:val="none" w:sz="0" w:space="0" w:color="auto"/>
            <w:bottom w:val="none" w:sz="0" w:space="0" w:color="auto"/>
            <w:right w:val="none" w:sz="0" w:space="0" w:color="auto"/>
          </w:divBdr>
          <w:divsChild>
            <w:div w:id="1088162416">
              <w:marLeft w:val="0"/>
              <w:marRight w:val="0"/>
              <w:marTop w:val="0"/>
              <w:marBottom w:val="0"/>
              <w:divBdr>
                <w:top w:val="none" w:sz="0" w:space="0" w:color="auto"/>
                <w:left w:val="none" w:sz="0" w:space="0" w:color="auto"/>
                <w:bottom w:val="none" w:sz="0" w:space="0" w:color="auto"/>
                <w:right w:val="none" w:sz="0" w:space="0" w:color="auto"/>
              </w:divBdr>
              <w:divsChild>
                <w:div w:id="453716033">
                  <w:marLeft w:val="0"/>
                  <w:marRight w:val="0"/>
                  <w:marTop w:val="0"/>
                  <w:marBottom w:val="0"/>
                  <w:divBdr>
                    <w:top w:val="none" w:sz="0" w:space="0" w:color="auto"/>
                    <w:left w:val="none" w:sz="0" w:space="0" w:color="auto"/>
                    <w:bottom w:val="none" w:sz="0" w:space="0" w:color="auto"/>
                    <w:right w:val="none" w:sz="0" w:space="0" w:color="auto"/>
                  </w:divBdr>
                </w:div>
                <w:div w:id="744843982">
                  <w:marLeft w:val="0"/>
                  <w:marRight w:val="0"/>
                  <w:marTop w:val="0"/>
                  <w:marBottom w:val="0"/>
                  <w:divBdr>
                    <w:top w:val="none" w:sz="0" w:space="0" w:color="auto"/>
                    <w:left w:val="none" w:sz="0" w:space="0" w:color="auto"/>
                    <w:bottom w:val="none" w:sz="0" w:space="0" w:color="auto"/>
                    <w:right w:val="none" w:sz="0" w:space="0" w:color="auto"/>
                  </w:divBdr>
                </w:div>
                <w:div w:id="805779701">
                  <w:marLeft w:val="0"/>
                  <w:marRight w:val="0"/>
                  <w:marTop w:val="0"/>
                  <w:marBottom w:val="0"/>
                  <w:divBdr>
                    <w:top w:val="none" w:sz="0" w:space="0" w:color="auto"/>
                    <w:left w:val="none" w:sz="0" w:space="0" w:color="auto"/>
                    <w:bottom w:val="none" w:sz="0" w:space="0" w:color="auto"/>
                    <w:right w:val="none" w:sz="0" w:space="0" w:color="auto"/>
                  </w:divBdr>
                </w:div>
                <w:div w:id="816335338">
                  <w:marLeft w:val="0"/>
                  <w:marRight w:val="0"/>
                  <w:marTop w:val="0"/>
                  <w:marBottom w:val="0"/>
                  <w:divBdr>
                    <w:top w:val="none" w:sz="0" w:space="0" w:color="auto"/>
                    <w:left w:val="none" w:sz="0" w:space="0" w:color="auto"/>
                    <w:bottom w:val="none" w:sz="0" w:space="0" w:color="auto"/>
                    <w:right w:val="none" w:sz="0" w:space="0" w:color="auto"/>
                  </w:divBdr>
                </w:div>
                <w:div w:id="935403600">
                  <w:marLeft w:val="0"/>
                  <w:marRight w:val="0"/>
                  <w:marTop w:val="0"/>
                  <w:marBottom w:val="0"/>
                  <w:divBdr>
                    <w:top w:val="none" w:sz="0" w:space="0" w:color="auto"/>
                    <w:left w:val="none" w:sz="0" w:space="0" w:color="auto"/>
                    <w:bottom w:val="none" w:sz="0" w:space="0" w:color="auto"/>
                    <w:right w:val="none" w:sz="0" w:space="0" w:color="auto"/>
                  </w:divBdr>
                </w:div>
                <w:div w:id="1094011407">
                  <w:marLeft w:val="0"/>
                  <w:marRight w:val="0"/>
                  <w:marTop w:val="0"/>
                  <w:marBottom w:val="0"/>
                  <w:divBdr>
                    <w:top w:val="none" w:sz="0" w:space="0" w:color="auto"/>
                    <w:left w:val="none" w:sz="0" w:space="0" w:color="auto"/>
                    <w:bottom w:val="none" w:sz="0" w:space="0" w:color="auto"/>
                    <w:right w:val="none" w:sz="0" w:space="0" w:color="auto"/>
                  </w:divBdr>
                </w:div>
                <w:div w:id="1287661659">
                  <w:marLeft w:val="0"/>
                  <w:marRight w:val="0"/>
                  <w:marTop w:val="0"/>
                  <w:marBottom w:val="0"/>
                  <w:divBdr>
                    <w:top w:val="none" w:sz="0" w:space="0" w:color="auto"/>
                    <w:left w:val="none" w:sz="0" w:space="0" w:color="auto"/>
                    <w:bottom w:val="none" w:sz="0" w:space="0" w:color="auto"/>
                    <w:right w:val="none" w:sz="0" w:space="0" w:color="auto"/>
                  </w:divBdr>
                </w:div>
                <w:div w:id="1387219388">
                  <w:marLeft w:val="0"/>
                  <w:marRight w:val="0"/>
                  <w:marTop w:val="0"/>
                  <w:marBottom w:val="0"/>
                  <w:divBdr>
                    <w:top w:val="none" w:sz="0" w:space="0" w:color="auto"/>
                    <w:left w:val="none" w:sz="0" w:space="0" w:color="auto"/>
                    <w:bottom w:val="none" w:sz="0" w:space="0" w:color="auto"/>
                    <w:right w:val="none" w:sz="0" w:space="0" w:color="auto"/>
                  </w:divBdr>
                </w:div>
                <w:div w:id="1991211885">
                  <w:marLeft w:val="0"/>
                  <w:marRight w:val="0"/>
                  <w:marTop w:val="0"/>
                  <w:marBottom w:val="0"/>
                  <w:divBdr>
                    <w:top w:val="none" w:sz="0" w:space="0" w:color="auto"/>
                    <w:left w:val="none" w:sz="0" w:space="0" w:color="auto"/>
                    <w:bottom w:val="none" w:sz="0" w:space="0" w:color="auto"/>
                    <w:right w:val="none" w:sz="0" w:space="0" w:color="auto"/>
                  </w:divBdr>
                </w:div>
                <w:div w:id="207450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973792">
          <w:marLeft w:val="0"/>
          <w:marRight w:val="0"/>
          <w:marTop w:val="0"/>
          <w:marBottom w:val="0"/>
          <w:divBdr>
            <w:top w:val="none" w:sz="0" w:space="0" w:color="auto"/>
            <w:left w:val="none" w:sz="0" w:space="0" w:color="auto"/>
            <w:bottom w:val="none" w:sz="0" w:space="0" w:color="auto"/>
            <w:right w:val="none" w:sz="0" w:space="0" w:color="auto"/>
          </w:divBdr>
          <w:divsChild>
            <w:div w:id="313068054">
              <w:marLeft w:val="0"/>
              <w:marRight w:val="0"/>
              <w:marTop w:val="0"/>
              <w:marBottom w:val="0"/>
              <w:divBdr>
                <w:top w:val="none" w:sz="0" w:space="0" w:color="auto"/>
                <w:left w:val="none" w:sz="0" w:space="0" w:color="auto"/>
                <w:bottom w:val="none" w:sz="0" w:space="0" w:color="auto"/>
                <w:right w:val="none" w:sz="0" w:space="0" w:color="auto"/>
              </w:divBdr>
              <w:divsChild>
                <w:div w:id="174872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973548">
      <w:bodyDiv w:val="1"/>
      <w:marLeft w:val="0"/>
      <w:marRight w:val="0"/>
      <w:marTop w:val="0"/>
      <w:marBottom w:val="0"/>
      <w:divBdr>
        <w:top w:val="none" w:sz="0" w:space="0" w:color="auto"/>
        <w:left w:val="none" w:sz="0" w:space="0" w:color="auto"/>
        <w:bottom w:val="none" w:sz="0" w:space="0" w:color="auto"/>
        <w:right w:val="none" w:sz="0" w:space="0" w:color="auto"/>
      </w:divBdr>
      <w:divsChild>
        <w:div w:id="378629449">
          <w:marLeft w:val="0"/>
          <w:marRight w:val="0"/>
          <w:marTop w:val="0"/>
          <w:marBottom w:val="0"/>
          <w:divBdr>
            <w:top w:val="none" w:sz="0" w:space="0" w:color="auto"/>
            <w:left w:val="none" w:sz="0" w:space="0" w:color="auto"/>
            <w:bottom w:val="none" w:sz="0" w:space="0" w:color="auto"/>
            <w:right w:val="none" w:sz="0" w:space="0" w:color="auto"/>
          </w:divBdr>
        </w:div>
        <w:div w:id="1019047764">
          <w:marLeft w:val="0"/>
          <w:marRight w:val="0"/>
          <w:marTop w:val="0"/>
          <w:marBottom w:val="0"/>
          <w:divBdr>
            <w:top w:val="none" w:sz="0" w:space="0" w:color="auto"/>
            <w:left w:val="none" w:sz="0" w:space="0" w:color="auto"/>
            <w:bottom w:val="none" w:sz="0" w:space="0" w:color="auto"/>
            <w:right w:val="none" w:sz="0" w:space="0" w:color="auto"/>
          </w:divBdr>
        </w:div>
      </w:divsChild>
    </w:div>
    <w:div w:id="664288515">
      <w:bodyDiv w:val="1"/>
      <w:marLeft w:val="0"/>
      <w:marRight w:val="0"/>
      <w:marTop w:val="0"/>
      <w:marBottom w:val="0"/>
      <w:divBdr>
        <w:top w:val="none" w:sz="0" w:space="0" w:color="auto"/>
        <w:left w:val="none" w:sz="0" w:space="0" w:color="auto"/>
        <w:bottom w:val="none" w:sz="0" w:space="0" w:color="auto"/>
        <w:right w:val="none" w:sz="0" w:space="0" w:color="auto"/>
      </w:divBdr>
      <w:divsChild>
        <w:div w:id="1193419815">
          <w:marLeft w:val="0"/>
          <w:marRight w:val="0"/>
          <w:marTop w:val="0"/>
          <w:marBottom w:val="0"/>
          <w:divBdr>
            <w:top w:val="none" w:sz="0" w:space="0" w:color="auto"/>
            <w:left w:val="none" w:sz="0" w:space="0" w:color="auto"/>
            <w:bottom w:val="none" w:sz="0" w:space="0" w:color="auto"/>
            <w:right w:val="none" w:sz="0" w:space="0" w:color="auto"/>
          </w:divBdr>
        </w:div>
        <w:div w:id="1866865974">
          <w:marLeft w:val="0"/>
          <w:marRight w:val="0"/>
          <w:marTop w:val="0"/>
          <w:marBottom w:val="0"/>
          <w:divBdr>
            <w:top w:val="none" w:sz="0" w:space="0" w:color="auto"/>
            <w:left w:val="none" w:sz="0" w:space="0" w:color="auto"/>
            <w:bottom w:val="none" w:sz="0" w:space="0" w:color="auto"/>
            <w:right w:val="none" w:sz="0" w:space="0" w:color="auto"/>
          </w:divBdr>
        </w:div>
      </w:divsChild>
    </w:div>
    <w:div w:id="677999342">
      <w:bodyDiv w:val="1"/>
      <w:marLeft w:val="0"/>
      <w:marRight w:val="0"/>
      <w:marTop w:val="0"/>
      <w:marBottom w:val="0"/>
      <w:divBdr>
        <w:top w:val="none" w:sz="0" w:space="0" w:color="auto"/>
        <w:left w:val="none" w:sz="0" w:space="0" w:color="auto"/>
        <w:bottom w:val="none" w:sz="0" w:space="0" w:color="auto"/>
        <w:right w:val="none" w:sz="0" w:space="0" w:color="auto"/>
      </w:divBdr>
    </w:div>
    <w:div w:id="682318388">
      <w:bodyDiv w:val="1"/>
      <w:marLeft w:val="0"/>
      <w:marRight w:val="0"/>
      <w:marTop w:val="0"/>
      <w:marBottom w:val="0"/>
      <w:divBdr>
        <w:top w:val="none" w:sz="0" w:space="0" w:color="auto"/>
        <w:left w:val="none" w:sz="0" w:space="0" w:color="auto"/>
        <w:bottom w:val="none" w:sz="0" w:space="0" w:color="auto"/>
        <w:right w:val="none" w:sz="0" w:space="0" w:color="auto"/>
      </w:divBdr>
      <w:divsChild>
        <w:div w:id="10495980">
          <w:marLeft w:val="0"/>
          <w:marRight w:val="0"/>
          <w:marTop w:val="0"/>
          <w:marBottom w:val="0"/>
          <w:divBdr>
            <w:top w:val="none" w:sz="0" w:space="0" w:color="auto"/>
            <w:left w:val="none" w:sz="0" w:space="0" w:color="auto"/>
            <w:bottom w:val="none" w:sz="0" w:space="0" w:color="auto"/>
            <w:right w:val="none" w:sz="0" w:space="0" w:color="auto"/>
          </w:divBdr>
        </w:div>
        <w:div w:id="26369287">
          <w:marLeft w:val="0"/>
          <w:marRight w:val="0"/>
          <w:marTop w:val="0"/>
          <w:marBottom w:val="0"/>
          <w:divBdr>
            <w:top w:val="none" w:sz="0" w:space="0" w:color="auto"/>
            <w:left w:val="none" w:sz="0" w:space="0" w:color="auto"/>
            <w:bottom w:val="none" w:sz="0" w:space="0" w:color="auto"/>
            <w:right w:val="none" w:sz="0" w:space="0" w:color="auto"/>
          </w:divBdr>
        </w:div>
        <w:div w:id="73942195">
          <w:marLeft w:val="0"/>
          <w:marRight w:val="0"/>
          <w:marTop w:val="0"/>
          <w:marBottom w:val="0"/>
          <w:divBdr>
            <w:top w:val="none" w:sz="0" w:space="0" w:color="auto"/>
            <w:left w:val="none" w:sz="0" w:space="0" w:color="auto"/>
            <w:bottom w:val="none" w:sz="0" w:space="0" w:color="auto"/>
            <w:right w:val="none" w:sz="0" w:space="0" w:color="auto"/>
          </w:divBdr>
        </w:div>
        <w:div w:id="187716104">
          <w:marLeft w:val="0"/>
          <w:marRight w:val="0"/>
          <w:marTop w:val="0"/>
          <w:marBottom w:val="0"/>
          <w:divBdr>
            <w:top w:val="none" w:sz="0" w:space="0" w:color="auto"/>
            <w:left w:val="none" w:sz="0" w:space="0" w:color="auto"/>
            <w:bottom w:val="none" w:sz="0" w:space="0" w:color="auto"/>
            <w:right w:val="none" w:sz="0" w:space="0" w:color="auto"/>
          </w:divBdr>
        </w:div>
        <w:div w:id="276833591">
          <w:marLeft w:val="0"/>
          <w:marRight w:val="0"/>
          <w:marTop w:val="0"/>
          <w:marBottom w:val="0"/>
          <w:divBdr>
            <w:top w:val="none" w:sz="0" w:space="0" w:color="auto"/>
            <w:left w:val="none" w:sz="0" w:space="0" w:color="auto"/>
            <w:bottom w:val="none" w:sz="0" w:space="0" w:color="auto"/>
            <w:right w:val="none" w:sz="0" w:space="0" w:color="auto"/>
          </w:divBdr>
        </w:div>
        <w:div w:id="426274187">
          <w:marLeft w:val="0"/>
          <w:marRight w:val="0"/>
          <w:marTop w:val="0"/>
          <w:marBottom w:val="0"/>
          <w:divBdr>
            <w:top w:val="none" w:sz="0" w:space="0" w:color="auto"/>
            <w:left w:val="none" w:sz="0" w:space="0" w:color="auto"/>
            <w:bottom w:val="none" w:sz="0" w:space="0" w:color="auto"/>
            <w:right w:val="none" w:sz="0" w:space="0" w:color="auto"/>
          </w:divBdr>
        </w:div>
        <w:div w:id="430710308">
          <w:marLeft w:val="0"/>
          <w:marRight w:val="0"/>
          <w:marTop w:val="0"/>
          <w:marBottom w:val="0"/>
          <w:divBdr>
            <w:top w:val="none" w:sz="0" w:space="0" w:color="auto"/>
            <w:left w:val="none" w:sz="0" w:space="0" w:color="auto"/>
            <w:bottom w:val="none" w:sz="0" w:space="0" w:color="auto"/>
            <w:right w:val="none" w:sz="0" w:space="0" w:color="auto"/>
          </w:divBdr>
        </w:div>
        <w:div w:id="434710636">
          <w:marLeft w:val="0"/>
          <w:marRight w:val="0"/>
          <w:marTop w:val="0"/>
          <w:marBottom w:val="0"/>
          <w:divBdr>
            <w:top w:val="none" w:sz="0" w:space="0" w:color="auto"/>
            <w:left w:val="none" w:sz="0" w:space="0" w:color="auto"/>
            <w:bottom w:val="none" w:sz="0" w:space="0" w:color="auto"/>
            <w:right w:val="none" w:sz="0" w:space="0" w:color="auto"/>
          </w:divBdr>
        </w:div>
        <w:div w:id="466506189">
          <w:marLeft w:val="0"/>
          <w:marRight w:val="0"/>
          <w:marTop w:val="0"/>
          <w:marBottom w:val="0"/>
          <w:divBdr>
            <w:top w:val="none" w:sz="0" w:space="0" w:color="auto"/>
            <w:left w:val="none" w:sz="0" w:space="0" w:color="auto"/>
            <w:bottom w:val="none" w:sz="0" w:space="0" w:color="auto"/>
            <w:right w:val="none" w:sz="0" w:space="0" w:color="auto"/>
          </w:divBdr>
        </w:div>
        <w:div w:id="480393841">
          <w:marLeft w:val="0"/>
          <w:marRight w:val="0"/>
          <w:marTop w:val="0"/>
          <w:marBottom w:val="0"/>
          <w:divBdr>
            <w:top w:val="none" w:sz="0" w:space="0" w:color="auto"/>
            <w:left w:val="none" w:sz="0" w:space="0" w:color="auto"/>
            <w:bottom w:val="none" w:sz="0" w:space="0" w:color="auto"/>
            <w:right w:val="none" w:sz="0" w:space="0" w:color="auto"/>
          </w:divBdr>
        </w:div>
        <w:div w:id="481435950">
          <w:marLeft w:val="0"/>
          <w:marRight w:val="0"/>
          <w:marTop w:val="0"/>
          <w:marBottom w:val="0"/>
          <w:divBdr>
            <w:top w:val="none" w:sz="0" w:space="0" w:color="auto"/>
            <w:left w:val="none" w:sz="0" w:space="0" w:color="auto"/>
            <w:bottom w:val="none" w:sz="0" w:space="0" w:color="auto"/>
            <w:right w:val="none" w:sz="0" w:space="0" w:color="auto"/>
          </w:divBdr>
        </w:div>
        <w:div w:id="485360396">
          <w:marLeft w:val="0"/>
          <w:marRight w:val="0"/>
          <w:marTop w:val="0"/>
          <w:marBottom w:val="0"/>
          <w:divBdr>
            <w:top w:val="none" w:sz="0" w:space="0" w:color="auto"/>
            <w:left w:val="none" w:sz="0" w:space="0" w:color="auto"/>
            <w:bottom w:val="none" w:sz="0" w:space="0" w:color="auto"/>
            <w:right w:val="none" w:sz="0" w:space="0" w:color="auto"/>
          </w:divBdr>
        </w:div>
        <w:div w:id="598374837">
          <w:marLeft w:val="0"/>
          <w:marRight w:val="0"/>
          <w:marTop w:val="0"/>
          <w:marBottom w:val="0"/>
          <w:divBdr>
            <w:top w:val="none" w:sz="0" w:space="0" w:color="auto"/>
            <w:left w:val="none" w:sz="0" w:space="0" w:color="auto"/>
            <w:bottom w:val="none" w:sz="0" w:space="0" w:color="auto"/>
            <w:right w:val="none" w:sz="0" w:space="0" w:color="auto"/>
          </w:divBdr>
        </w:div>
        <w:div w:id="610210878">
          <w:marLeft w:val="0"/>
          <w:marRight w:val="0"/>
          <w:marTop w:val="0"/>
          <w:marBottom w:val="0"/>
          <w:divBdr>
            <w:top w:val="none" w:sz="0" w:space="0" w:color="auto"/>
            <w:left w:val="none" w:sz="0" w:space="0" w:color="auto"/>
            <w:bottom w:val="none" w:sz="0" w:space="0" w:color="auto"/>
            <w:right w:val="none" w:sz="0" w:space="0" w:color="auto"/>
          </w:divBdr>
        </w:div>
        <w:div w:id="655956874">
          <w:marLeft w:val="0"/>
          <w:marRight w:val="0"/>
          <w:marTop w:val="0"/>
          <w:marBottom w:val="0"/>
          <w:divBdr>
            <w:top w:val="none" w:sz="0" w:space="0" w:color="auto"/>
            <w:left w:val="none" w:sz="0" w:space="0" w:color="auto"/>
            <w:bottom w:val="none" w:sz="0" w:space="0" w:color="auto"/>
            <w:right w:val="none" w:sz="0" w:space="0" w:color="auto"/>
          </w:divBdr>
        </w:div>
        <w:div w:id="728462048">
          <w:marLeft w:val="0"/>
          <w:marRight w:val="0"/>
          <w:marTop w:val="0"/>
          <w:marBottom w:val="0"/>
          <w:divBdr>
            <w:top w:val="none" w:sz="0" w:space="0" w:color="auto"/>
            <w:left w:val="none" w:sz="0" w:space="0" w:color="auto"/>
            <w:bottom w:val="none" w:sz="0" w:space="0" w:color="auto"/>
            <w:right w:val="none" w:sz="0" w:space="0" w:color="auto"/>
          </w:divBdr>
        </w:div>
        <w:div w:id="837844581">
          <w:marLeft w:val="0"/>
          <w:marRight w:val="0"/>
          <w:marTop w:val="0"/>
          <w:marBottom w:val="0"/>
          <w:divBdr>
            <w:top w:val="none" w:sz="0" w:space="0" w:color="auto"/>
            <w:left w:val="none" w:sz="0" w:space="0" w:color="auto"/>
            <w:bottom w:val="none" w:sz="0" w:space="0" w:color="auto"/>
            <w:right w:val="none" w:sz="0" w:space="0" w:color="auto"/>
          </w:divBdr>
        </w:div>
        <w:div w:id="920604880">
          <w:marLeft w:val="0"/>
          <w:marRight w:val="0"/>
          <w:marTop w:val="0"/>
          <w:marBottom w:val="0"/>
          <w:divBdr>
            <w:top w:val="none" w:sz="0" w:space="0" w:color="auto"/>
            <w:left w:val="none" w:sz="0" w:space="0" w:color="auto"/>
            <w:bottom w:val="none" w:sz="0" w:space="0" w:color="auto"/>
            <w:right w:val="none" w:sz="0" w:space="0" w:color="auto"/>
          </w:divBdr>
        </w:div>
        <w:div w:id="985667733">
          <w:marLeft w:val="0"/>
          <w:marRight w:val="0"/>
          <w:marTop w:val="0"/>
          <w:marBottom w:val="0"/>
          <w:divBdr>
            <w:top w:val="none" w:sz="0" w:space="0" w:color="auto"/>
            <w:left w:val="none" w:sz="0" w:space="0" w:color="auto"/>
            <w:bottom w:val="none" w:sz="0" w:space="0" w:color="auto"/>
            <w:right w:val="none" w:sz="0" w:space="0" w:color="auto"/>
          </w:divBdr>
        </w:div>
        <w:div w:id="1025014408">
          <w:marLeft w:val="0"/>
          <w:marRight w:val="0"/>
          <w:marTop w:val="0"/>
          <w:marBottom w:val="0"/>
          <w:divBdr>
            <w:top w:val="none" w:sz="0" w:space="0" w:color="auto"/>
            <w:left w:val="none" w:sz="0" w:space="0" w:color="auto"/>
            <w:bottom w:val="none" w:sz="0" w:space="0" w:color="auto"/>
            <w:right w:val="none" w:sz="0" w:space="0" w:color="auto"/>
          </w:divBdr>
        </w:div>
        <w:div w:id="1064260985">
          <w:marLeft w:val="0"/>
          <w:marRight w:val="0"/>
          <w:marTop w:val="0"/>
          <w:marBottom w:val="0"/>
          <w:divBdr>
            <w:top w:val="none" w:sz="0" w:space="0" w:color="auto"/>
            <w:left w:val="none" w:sz="0" w:space="0" w:color="auto"/>
            <w:bottom w:val="none" w:sz="0" w:space="0" w:color="auto"/>
            <w:right w:val="none" w:sz="0" w:space="0" w:color="auto"/>
          </w:divBdr>
        </w:div>
        <w:div w:id="1111169150">
          <w:marLeft w:val="0"/>
          <w:marRight w:val="0"/>
          <w:marTop w:val="0"/>
          <w:marBottom w:val="0"/>
          <w:divBdr>
            <w:top w:val="none" w:sz="0" w:space="0" w:color="auto"/>
            <w:left w:val="none" w:sz="0" w:space="0" w:color="auto"/>
            <w:bottom w:val="none" w:sz="0" w:space="0" w:color="auto"/>
            <w:right w:val="none" w:sz="0" w:space="0" w:color="auto"/>
          </w:divBdr>
        </w:div>
        <w:div w:id="1228807331">
          <w:marLeft w:val="0"/>
          <w:marRight w:val="0"/>
          <w:marTop w:val="0"/>
          <w:marBottom w:val="0"/>
          <w:divBdr>
            <w:top w:val="none" w:sz="0" w:space="0" w:color="auto"/>
            <w:left w:val="none" w:sz="0" w:space="0" w:color="auto"/>
            <w:bottom w:val="none" w:sz="0" w:space="0" w:color="auto"/>
            <w:right w:val="none" w:sz="0" w:space="0" w:color="auto"/>
          </w:divBdr>
        </w:div>
        <w:div w:id="1336374472">
          <w:marLeft w:val="0"/>
          <w:marRight w:val="0"/>
          <w:marTop w:val="0"/>
          <w:marBottom w:val="0"/>
          <w:divBdr>
            <w:top w:val="none" w:sz="0" w:space="0" w:color="auto"/>
            <w:left w:val="none" w:sz="0" w:space="0" w:color="auto"/>
            <w:bottom w:val="none" w:sz="0" w:space="0" w:color="auto"/>
            <w:right w:val="none" w:sz="0" w:space="0" w:color="auto"/>
          </w:divBdr>
        </w:div>
        <w:div w:id="1345939697">
          <w:marLeft w:val="0"/>
          <w:marRight w:val="0"/>
          <w:marTop w:val="0"/>
          <w:marBottom w:val="0"/>
          <w:divBdr>
            <w:top w:val="none" w:sz="0" w:space="0" w:color="auto"/>
            <w:left w:val="none" w:sz="0" w:space="0" w:color="auto"/>
            <w:bottom w:val="none" w:sz="0" w:space="0" w:color="auto"/>
            <w:right w:val="none" w:sz="0" w:space="0" w:color="auto"/>
          </w:divBdr>
        </w:div>
        <w:div w:id="1378969302">
          <w:marLeft w:val="0"/>
          <w:marRight w:val="0"/>
          <w:marTop w:val="0"/>
          <w:marBottom w:val="0"/>
          <w:divBdr>
            <w:top w:val="none" w:sz="0" w:space="0" w:color="auto"/>
            <w:left w:val="none" w:sz="0" w:space="0" w:color="auto"/>
            <w:bottom w:val="none" w:sz="0" w:space="0" w:color="auto"/>
            <w:right w:val="none" w:sz="0" w:space="0" w:color="auto"/>
          </w:divBdr>
        </w:div>
        <w:div w:id="1450247379">
          <w:marLeft w:val="0"/>
          <w:marRight w:val="0"/>
          <w:marTop w:val="0"/>
          <w:marBottom w:val="0"/>
          <w:divBdr>
            <w:top w:val="none" w:sz="0" w:space="0" w:color="auto"/>
            <w:left w:val="none" w:sz="0" w:space="0" w:color="auto"/>
            <w:bottom w:val="none" w:sz="0" w:space="0" w:color="auto"/>
            <w:right w:val="none" w:sz="0" w:space="0" w:color="auto"/>
          </w:divBdr>
        </w:div>
        <w:div w:id="1452355589">
          <w:marLeft w:val="0"/>
          <w:marRight w:val="0"/>
          <w:marTop w:val="0"/>
          <w:marBottom w:val="0"/>
          <w:divBdr>
            <w:top w:val="none" w:sz="0" w:space="0" w:color="auto"/>
            <w:left w:val="none" w:sz="0" w:space="0" w:color="auto"/>
            <w:bottom w:val="none" w:sz="0" w:space="0" w:color="auto"/>
            <w:right w:val="none" w:sz="0" w:space="0" w:color="auto"/>
          </w:divBdr>
        </w:div>
        <w:div w:id="1499808977">
          <w:marLeft w:val="0"/>
          <w:marRight w:val="0"/>
          <w:marTop w:val="0"/>
          <w:marBottom w:val="0"/>
          <w:divBdr>
            <w:top w:val="none" w:sz="0" w:space="0" w:color="auto"/>
            <w:left w:val="none" w:sz="0" w:space="0" w:color="auto"/>
            <w:bottom w:val="none" w:sz="0" w:space="0" w:color="auto"/>
            <w:right w:val="none" w:sz="0" w:space="0" w:color="auto"/>
          </w:divBdr>
        </w:div>
        <w:div w:id="1524632876">
          <w:marLeft w:val="0"/>
          <w:marRight w:val="0"/>
          <w:marTop w:val="0"/>
          <w:marBottom w:val="0"/>
          <w:divBdr>
            <w:top w:val="none" w:sz="0" w:space="0" w:color="auto"/>
            <w:left w:val="none" w:sz="0" w:space="0" w:color="auto"/>
            <w:bottom w:val="none" w:sz="0" w:space="0" w:color="auto"/>
            <w:right w:val="none" w:sz="0" w:space="0" w:color="auto"/>
          </w:divBdr>
        </w:div>
        <w:div w:id="1535843642">
          <w:marLeft w:val="0"/>
          <w:marRight w:val="0"/>
          <w:marTop w:val="0"/>
          <w:marBottom w:val="0"/>
          <w:divBdr>
            <w:top w:val="none" w:sz="0" w:space="0" w:color="auto"/>
            <w:left w:val="none" w:sz="0" w:space="0" w:color="auto"/>
            <w:bottom w:val="none" w:sz="0" w:space="0" w:color="auto"/>
            <w:right w:val="none" w:sz="0" w:space="0" w:color="auto"/>
          </w:divBdr>
        </w:div>
        <w:div w:id="1719472504">
          <w:marLeft w:val="0"/>
          <w:marRight w:val="0"/>
          <w:marTop w:val="0"/>
          <w:marBottom w:val="0"/>
          <w:divBdr>
            <w:top w:val="none" w:sz="0" w:space="0" w:color="auto"/>
            <w:left w:val="none" w:sz="0" w:space="0" w:color="auto"/>
            <w:bottom w:val="none" w:sz="0" w:space="0" w:color="auto"/>
            <w:right w:val="none" w:sz="0" w:space="0" w:color="auto"/>
          </w:divBdr>
        </w:div>
        <w:div w:id="1837039832">
          <w:marLeft w:val="0"/>
          <w:marRight w:val="0"/>
          <w:marTop w:val="0"/>
          <w:marBottom w:val="0"/>
          <w:divBdr>
            <w:top w:val="none" w:sz="0" w:space="0" w:color="auto"/>
            <w:left w:val="none" w:sz="0" w:space="0" w:color="auto"/>
            <w:bottom w:val="none" w:sz="0" w:space="0" w:color="auto"/>
            <w:right w:val="none" w:sz="0" w:space="0" w:color="auto"/>
          </w:divBdr>
        </w:div>
        <w:div w:id="1844661043">
          <w:marLeft w:val="0"/>
          <w:marRight w:val="0"/>
          <w:marTop w:val="0"/>
          <w:marBottom w:val="0"/>
          <w:divBdr>
            <w:top w:val="none" w:sz="0" w:space="0" w:color="auto"/>
            <w:left w:val="none" w:sz="0" w:space="0" w:color="auto"/>
            <w:bottom w:val="none" w:sz="0" w:space="0" w:color="auto"/>
            <w:right w:val="none" w:sz="0" w:space="0" w:color="auto"/>
          </w:divBdr>
        </w:div>
        <w:div w:id="1907951474">
          <w:marLeft w:val="0"/>
          <w:marRight w:val="0"/>
          <w:marTop w:val="0"/>
          <w:marBottom w:val="0"/>
          <w:divBdr>
            <w:top w:val="none" w:sz="0" w:space="0" w:color="auto"/>
            <w:left w:val="none" w:sz="0" w:space="0" w:color="auto"/>
            <w:bottom w:val="none" w:sz="0" w:space="0" w:color="auto"/>
            <w:right w:val="none" w:sz="0" w:space="0" w:color="auto"/>
          </w:divBdr>
        </w:div>
        <w:div w:id="2058774302">
          <w:marLeft w:val="0"/>
          <w:marRight w:val="0"/>
          <w:marTop w:val="0"/>
          <w:marBottom w:val="0"/>
          <w:divBdr>
            <w:top w:val="none" w:sz="0" w:space="0" w:color="auto"/>
            <w:left w:val="none" w:sz="0" w:space="0" w:color="auto"/>
            <w:bottom w:val="none" w:sz="0" w:space="0" w:color="auto"/>
            <w:right w:val="none" w:sz="0" w:space="0" w:color="auto"/>
          </w:divBdr>
        </w:div>
        <w:div w:id="2087072110">
          <w:marLeft w:val="0"/>
          <w:marRight w:val="0"/>
          <w:marTop w:val="0"/>
          <w:marBottom w:val="0"/>
          <w:divBdr>
            <w:top w:val="none" w:sz="0" w:space="0" w:color="auto"/>
            <w:left w:val="none" w:sz="0" w:space="0" w:color="auto"/>
            <w:bottom w:val="none" w:sz="0" w:space="0" w:color="auto"/>
            <w:right w:val="none" w:sz="0" w:space="0" w:color="auto"/>
          </w:divBdr>
        </w:div>
      </w:divsChild>
    </w:div>
    <w:div w:id="694813266">
      <w:bodyDiv w:val="1"/>
      <w:marLeft w:val="0"/>
      <w:marRight w:val="0"/>
      <w:marTop w:val="0"/>
      <w:marBottom w:val="0"/>
      <w:divBdr>
        <w:top w:val="none" w:sz="0" w:space="0" w:color="auto"/>
        <w:left w:val="none" w:sz="0" w:space="0" w:color="auto"/>
        <w:bottom w:val="none" w:sz="0" w:space="0" w:color="auto"/>
        <w:right w:val="none" w:sz="0" w:space="0" w:color="auto"/>
      </w:divBdr>
      <w:divsChild>
        <w:div w:id="771511873">
          <w:marLeft w:val="0"/>
          <w:marRight w:val="0"/>
          <w:marTop w:val="0"/>
          <w:marBottom w:val="0"/>
          <w:divBdr>
            <w:top w:val="none" w:sz="0" w:space="0" w:color="auto"/>
            <w:left w:val="none" w:sz="0" w:space="0" w:color="auto"/>
            <w:bottom w:val="none" w:sz="0" w:space="0" w:color="auto"/>
            <w:right w:val="none" w:sz="0" w:space="0" w:color="auto"/>
          </w:divBdr>
          <w:divsChild>
            <w:div w:id="1191379185">
              <w:marLeft w:val="0"/>
              <w:marRight w:val="0"/>
              <w:marTop w:val="0"/>
              <w:marBottom w:val="0"/>
              <w:divBdr>
                <w:top w:val="none" w:sz="0" w:space="0" w:color="auto"/>
                <w:left w:val="none" w:sz="0" w:space="0" w:color="auto"/>
                <w:bottom w:val="none" w:sz="0" w:space="0" w:color="auto"/>
                <w:right w:val="none" w:sz="0" w:space="0" w:color="auto"/>
              </w:divBdr>
              <w:divsChild>
                <w:div w:id="7456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8393">
          <w:marLeft w:val="0"/>
          <w:marRight w:val="0"/>
          <w:marTop w:val="0"/>
          <w:marBottom w:val="0"/>
          <w:divBdr>
            <w:top w:val="none" w:sz="0" w:space="0" w:color="auto"/>
            <w:left w:val="none" w:sz="0" w:space="0" w:color="auto"/>
            <w:bottom w:val="none" w:sz="0" w:space="0" w:color="auto"/>
            <w:right w:val="none" w:sz="0" w:space="0" w:color="auto"/>
          </w:divBdr>
          <w:divsChild>
            <w:div w:id="95703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51345">
      <w:bodyDiv w:val="1"/>
      <w:marLeft w:val="0"/>
      <w:marRight w:val="0"/>
      <w:marTop w:val="0"/>
      <w:marBottom w:val="0"/>
      <w:divBdr>
        <w:top w:val="none" w:sz="0" w:space="0" w:color="auto"/>
        <w:left w:val="none" w:sz="0" w:space="0" w:color="auto"/>
        <w:bottom w:val="none" w:sz="0" w:space="0" w:color="auto"/>
        <w:right w:val="none" w:sz="0" w:space="0" w:color="auto"/>
      </w:divBdr>
      <w:divsChild>
        <w:div w:id="319968981">
          <w:marLeft w:val="0"/>
          <w:marRight w:val="0"/>
          <w:marTop w:val="0"/>
          <w:marBottom w:val="0"/>
          <w:divBdr>
            <w:top w:val="none" w:sz="0" w:space="0" w:color="auto"/>
            <w:left w:val="none" w:sz="0" w:space="0" w:color="auto"/>
            <w:bottom w:val="none" w:sz="0" w:space="0" w:color="auto"/>
            <w:right w:val="none" w:sz="0" w:space="0" w:color="auto"/>
          </w:divBdr>
        </w:div>
        <w:div w:id="535822777">
          <w:marLeft w:val="0"/>
          <w:marRight w:val="0"/>
          <w:marTop w:val="0"/>
          <w:marBottom w:val="0"/>
          <w:divBdr>
            <w:top w:val="none" w:sz="0" w:space="0" w:color="auto"/>
            <w:left w:val="none" w:sz="0" w:space="0" w:color="auto"/>
            <w:bottom w:val="none" w:sz="0" w:space="0" w:color="auto"/>
            <w:right w:val="none" w:sz="0" w:space="0" w:color="auto"/>
          </w:divBdr>
        </w:div>
        <w:div w:id="1161235445">
          <w:marLeft w:val="0"/>
          <w:marRight w:val="0"/>
          <w:marTop w:val="0"/>
          <w:marBottom w:val="0"/>
          <w:divBdr>
            <w:top w:val="none" w:sz="0" w:space="0" w:color="auto"/>
            <w:left w:val="none" w:sz="0" w:space="0" w:color="auto"/>
            <w:bottom w:val="none" w:sz="0" w:space="0" w:color="auto"/>
            <w:right w:val="none" w:sz="0" w:space="0" w:color="auto"/>
          </w:divBdr>
        </w:div>
        <w:div w:id="1179466855">
          <w:marLeft w:val="0"/>
          <w:marRight w:val="0"/>
          <w:marTop w:val="0"/>
          <w:marBottom w:val="0"/>
          <w:divBdr>
            <w:top w:val="none" w:sz="0" w:space="0" w:color="auto"/>
            <w:left w:val="none" w:sz="0" w:space="0" w:color="auto"/>
            <w:bottom w:val="none" w:sz="0" w:space="0" w:color="auto"/>
            <w:right w:val="none" w:sz="0" w:space="0" w:color="auto"/>
          </w:divBdr>
        </w:div>
        <w:div w:id="1279490150">
          <w:marLeft w:val="0"/>
          <w:marRight w:val="0"/>
          <w:marTop w:val="0"/>
          <w:marBottom w:val="0"/>
          <w:divBdr>
            <w:top w:val="none" w:sz="0" w:space="0" w:color="auto"/>
            <w:left w:val="none" w:sz="0" w:space="0" w:color="auto"/>
            <w:bottom w:val="none" w:sz="0" w:space="0" w:color="auto"/>
            <w:right w:val="none" w:sz="0" w:space="0" w:color="auto"/>
          </w:divBdr>
        </w:div>
        <w:div w:id="1289432352">
          <w:marLeft w:val="0"/>
          <w:marRight w:val="0"/>
          <w:marTop w:val="0"/>
          <w:marBottom w:val="0"/>
          <w:divBdr>
            <w:top w:val="none" w:sz="0" w:space="0" w:color="auto"/>
            <w:left w:val="none" w:sz="0" w:space="0" w:color="auto"/>
            <w:bottom w:val="none" w:sz="0" w:space="0" w:color="auto"/>
            <w:right w:val="none" w:sz="0" w:space="0" w:color="auto"/>
          </w:divBdr>
        </w:div>
      </w:divsChild>
    </w:div>
    <w:div w:id="702092015">
      <w:bodyDiv w:val="1"/>
      <w:marLeft w:val="0"/>
      <w:marRight w:val="0"/>
      <w:marTop w:val="0"/>
      <w:marBottom w:val="0"/>
      <w:divBdr>
        <w:top w:val="none" w:sz="0" w:space="0" w:color="auto"/>
        <w:left w:val="none" w:sz="0" w:space="0" w:color="auto"/>
        <w:bottom w:val="none" w:sz="0" w:space="0" w:color="auto"/>
        <w:right w:val="none" w:sz="0" w:space="0" w:color="auto"/>
      </w:divBdr>
      <w:divsChild>
        <w:div w:id="533927900">
          <w:marLeft w:val="0"/>
          <w:marRight w:val="0"/>
          <w:marTop w:val="0"/>
          <w:marBottom w:val="0"/>
          <w:divBdr>
            <w:top w:val="none" w:sz="0" w:space="0" w:color="auto"/>
            <w:left w:val="none" w:sz="0" w:space="0" w:color="auto"/>
            <w:bottom w:val="none" w:sz="0" w:space="0" w:color="auto"/>
            <w:right w:val="none" w:sz="0" w:space="0" w:color="auto"/>
          </w:divBdr>
        </w:div>
        <w:div w:id="689181498">
          <w:marLeft w:val="0"/>
          <w:marRight w:val="0"/>
          <w:marTop w:val="0"/>
          <w:marBottom w:val="0"/>
          <w:divBdr>
            <w:top w:val="none" w:sz="0" w:space="0" w:color="auto"/>
            <w:left w:val="none" w:sz="0" w:space="0" w:color="auto"/>
            <w:bottom w:val="none" w:sz="0" w:space="0" w:color="auto"/>
            <w:right w:val="none" w:sz="0" w:space="0" w:color="auto"/>
          </w:divBdr>
        </w:div>
        <w:div w:id="1282494237">
          <w:marLeft w:val="0"/>
          <w:marRight w:val="0"/>
          <w:marTop w:val="0"/>
          <w:marBottom w:val="0"/>
          <w:divBdr>
            <w:top w:val="none" w:sz="0" w:space="0" w:color="auto"/>
            <w:left w:val="none" w:sz="0" w:space="0" w:color="auto"/>
            <w:bottom w:val="none" w:sz="0" w:space="0" w:color="auto"/>
            <w:right w:val="none" w:sz="0" w:space="0" w:color="auto"/>
          </w:divBdr>
        </w:div>
        <w:div w:id="1560483257">
          <w:marLeft w:val="0"/>
          <w:marRight w:val="0"/>
          <w:marTop w:val="0"/>
          <w:marBottom w:val="0"/>
          <w:divBdr>
            <w:top w:val="none" w:sz="0" w:space="0" w:color="auto"/>
            <w:left w:val="none" w:sz="0" w:space="0" w:color="auto"/>
            <w:bottom w:val="none" w:sz="0" w:space="0" w:color="auto"/>
            <w:right w:val="none" w:sz="0" w:space="0" w:color="auto"/>
          </w:divBdr>
        </w:div>
        <w:div w:id="1689793583">
          <w:marLeft w:val="0"/>
          <w:marRight w:val="0"/>
          <w:marTop w:val="0"/>
          <w:marBottom w:val="0"/>
          <w:divBdr>
            <w:top w:val="none" w:sz="0" w:space="0" w:color="auto"/>
            <w:left w:val="none" w:sz="0" w:space="0" w:color="auto"/>
            <w:bottom w:val="none" w:sz="0" w:space="0" w:color="auto"/>
            <w:right w:val="none" w:sz="0" w:space="0" w:color="auto"/>
          </w:divBdr>
        </w:div>
        <w:div w:id="1972704399">
          <w:marLeft w:val="0"/>
          <w:marRight w:val="0"/>
          <w:marTop w:val="0"/>
          <w:marBottom w:val="0"/>
          <w:divBdr>
            <w:top w:val="none" w:sz="0" w:space="0" w:color="auto"/>
            <w:left w:val="none" w:sz="0" w:space="0" w:color="auto"/>
            <w:bottom w:val="none" w:sz="0" w:space="0" w:color="auto"/>
            <w:right w:val="none" w:sz="0" w:space="0" w:color="auto"/>
          </w:divBdr>
        </w:div>
      </w:divsChild>
    </w:div>
    <w:div w:id="706562367">
      <w:bodyDiv w:val="1"/>
      <w:marLeft w:val="0"/>
      <w:marRight w:val="0"/>
      <w:marTop w:val="0"/>
      <w:marBottom w:val="0"/>
      <w:divBdr>
        <w:top w:val="none" w:sz="0" w:space="0" w:color="auto"/>
        <w:left w:val="none" w:sz="0" w:space="0" w:color="auto"/>
        <w:bottom w:val="none" w:sz="0" w:space="0" w:color="auto"/>
        <w:right w:val="none" w:sz="0" w:space="0" w:color="auto"/>
      </w:divBdr>
      <w:divsChild>
        <w:div w:id="256449129">
          <w:marLeft w:val="0"/>
          <w:marRight w:val="0"/>
          <w:marTop w:val="0"/>
          <w:marBottom w:val="0"/>
          <w:divBdr>
            <w:top w:val="none" w:sz="0" w:space="0" w:color="auto"/>
            <w:left w:val="none" w:sz="0" w:space="0" w:color="auto"/>
            <w:bottom w:val="none" w:sz="0" w:space="0" w:color="auto"/>
            <w:right w:val="none" w:sz="0" w:space="0" w:color="auto"/>
          </w:divBdr>
        </w:div>
        <w:div w:id="374816386">
          <w:marLeft w:val="0"/>
          <w:marRight w:val="0"/>
          <w:marTop w:val="0"/>
          <w:marBottom w:val="0"/>
          <w:divBdr>
            <w:top w:val="none" w:sz="0" w:space="0" w:color="auto"/>
            <w:left w:val="none" w:sz="0" w:space="0" w:color="auto"/>
            <w:bottom w:val="none" w:sz="0" w:space="0" w:color="auto"/>
            <w:right w:val="none" w:sz="0" w:space="0" w:color="auto"/>
          </w:divBdr>
        </w:div>
        <w:div w:id="1241330075">
          <w:marLeft w:val="0"/>
          <w:marRight w:val="0"/>
          <w:marTop w:val="0"/>
          <w:marBottom w:val="0"/>
          <w:divBdr>
            <w:top w:val="none" w:sz="0" w:space="0" w:color="auto"/>
            <w:left w:val="none" w:sz="0" w:space="0" w:color="auto"/>
            <w:bottom w:val="none" w:sz="0" w:space="0" w:color="auto"/>
            <w:right w:val="none" w:sz="0" w:space="0" w:color="auto"/>
          </w:divBdr>
        </w:div>
        <w:div w:id="1483232513">
          <w:marLeft w:val="0"/>
          <w:marRight w:val="0"/>
          <w:marTop w:val="0"/>
          <w:marBottom w:val="0"/>
          <w:divBdr>
            <w:top w:val="none" w:sz="0" w:space="0" w:color="auto"/>
            <w:left w:val="none" w:sz="0" w:space="0" w:color="auto"/>
            <w:bottom w:val="none" w:sz="0" w:space="0" w:color="auto"/>
            <w:right w:val="none" w:sz="0" w:space="0" w:color="auto"/>
          </w:divBdr>
        </w:div>
        <w:div w:id="2028945762">
          <w:marLeft w:val="0"/>
          <w:marRight w:val="0"/>
          <w:marTop w:val="0"/>
          <w:marBottom w:val="0"/>
          <w:divBdr>
            <w:top w:val="none" w:sz="0" w:space="0" w:color="auto"/>
            <w:left w:val="none" w:sz="0" w:space="0" w:color="auto"/>
            <w:bottom w:val="none" w:sz="0" w:space="0" w:color="auto"/>
            <w:right w:val="none" w:sz="0" w:space="0" w:color="auto"/>
          </w:divBdr>
        </w:div>
      </w:divsChild>
    </w:div>
    <w:div w:id="712115542">
      <w:bodyDiv w:val="1"/>
      <w:marLeft w:val="0"/>
      <w:marRight w:val="0"/>
      <w:marTop w:val="0"/>
      <w:marBottom w:val="0"/>
      <w:divBdr>
        <w:top w:val="none" w:sz="0" w:space="0" w:color="auto"/>
        <w:left w:val="none" w:sz="0" w:space="0" w:color="auto"/>
        <w:bottom w:val="none" w:sz="0" w:space="0" w:color="auto"/>
        <w:right w:val="none" w:sz="0" w:space="0" w:color="auto"/>
      </w:divBdr>
    </w:div>
    <w:div w:id="712391054">
      <w:bodyDiv w:val="1"/>
      <w:marLeft w:val="0"/>
      <w:marRight w:val="0"/>
      <w:marTop w:val="0"/>
      <w:marBottom w:val="0"/>
      <w:divBdr>
        <w:top w:val="none" w:sz="0" w:space="0" w:color="auto"/>
        <w:left w:val="none" w:sz="0" w:space="0" w:color="auto"/>
        <w:bottom w:val="none" w:sz="0" w:space="0" w:color="auto"/>
        <w:right w:val="none" w:sz="0" w:space="0" w:color="auto"/>
      </w:divBdr>
    </w:div>
    <w:div w:id="722869462">
      <w:bodyDiv w:val="1"/>
      <w:marLeft w:val="0"/>
      <w:marRight w:val="0"/>
      <w:marTop w:val="0"/>
      <w:marBottom w:val="0"/>
      <w:divBdr>
        <w:top w:val="none" w:sz="0" w:space="0" w:color="auto"/>
        <w:left w:val="none" w:sz="0" w:space="0" w:color="auto"/>
        <w:bottom w:val="none" w:sz="0" w:space="0" w:color="auto"/>
        <w:right w:val="none" w:sz="0" w:space="0" w:color="auto"/>
      </w:divBdr>
    </w:div>
    <w:div w:id="732508837">
      <w:bodyDiv w:val="1"/>
      <w:marLeft w:val="0"/>
      <w:marRight w:val="0"/>
      <w:marTop w:val="0"/>
      <w:marBottom w:val="0"/>
      <w:divBdr>
        <w:top w:val="none" w:sz="0" w:space="0" w:color="auto"/>
        <w:left w:val="none" w:sz="0" w:space="0" w:color="auto"/>
        <w:bottom w:val="none" w:sz="0" w:space="0" w:color="auto"/>
        <w:right w:val="none" w:sz="0" w:space="0" w:color="auto"/>
      </w:divBdr>
      <w:divsChild>
        <w:div w:id="17514659">
          <w:marLeft w:val="0"/>
          <w:marRight w:val="0"/>
          <w:marTop w:val="0"/>
          <w:marBottom w:val="0"/>
          <w:divBdr>
            <w:top w:val="none" w:sz="0" w:space="0" w:color="auto"/>
            <w:left w:val="none" w:sz="0" w:space="0" w:color="auto"/>
            <w:bottom w:val="none" w:sz="0" w:space="0" w:color="auto"/>
            <w:right w:val="none" w:sz="0" w:space="0" w:color="auto"/>
          </w:divBdr>
        </w:div>
        <w:div w:id="484400256">
          <w:marLeft w:val="0"/>
          <w:marRight w:val="0"/>
          <w:marTop w:val="0"/>
          <w:marBottom w:val="0"/>
          <w:divBdr>
            <w:top w:val="none" w:sz="0" w:space="0" w:color="auto"/>
            <w:left w:val="none" w:sz="0" w:space="0" w:color="auto"/>
            <w:bottom w:val="none" w:sz="0" w:space="0" w:color="auto"/>
            <w:right w:val="none" w:sz="0" w:space="0" w:color="auto"/>
          </w:divBdr>
        </w:div>
        <w:div w:id="646588891">
          <w:marLeft w:val="0"/>
          <w:marRight w:val="0"/>
          <w:marTop w:val="0"/>
          <w:marBottom w:val="0"/>
          <w:divBdr>
            <w:top w:val="none" w:sz="0" w:space="0" w:color="auto"/>
            <w:left w:val="none" w:sz="0" w:space="0" w:color="auto"/>
            <w:bottom w:val="none" w:sz="0" w:space="0" w:color="auto"/>
            <w:right w:val="none" w:sz="0" w:space="0" w:color="auto"/>
          </w:divBdr>
        </w:div>
        <w:div w:id="673798046">
          <w:marLeft w:val="0"/>
          <w:marRight w:val="0"/>
          <w:marTop w:val="0"/>
          <w:marBottom w:val="0"/>
          <w:divBdr>
            <w:top w:val="none" w:sz="0" w:space="0" w:color="auto"/>
            <w:left w:val="none" w:sz="0" w:space="0" w:color="auto"/>
            <w:bottom w:val="none" w:sz="0" w:space="0" w:color="auto"/>
            <w:right w:val="none" w:sz="0" w:space="0" w:color="auto"/>
          </w:divBdr>
        </w:div>
        <w:div w:id="963778792">
          <w:marLeft w:val="0"/>
          <w:marRight w:val="0"/>
          <w:marTop w:val="0"/>
          <w:marBottom w:val="0"/>
          <w:divBdr>
            <w:top w:val="none" w:sz="0" w:space="0" w:color="auto"/>
            <w:left w:val="none" w:sz="0" w:space="0" w:color="auto"/>
            <w:bottom w:val="none" w:sz="0" w:space="0" w:color="auto"/>
            <w:right w:val="none" w:sz="0" w:space="0" w:color="auto"/>
          </w:divBdr>
        </w:div>
        <w:div w:id="1296449867">
          <w:marLeft w:val="0"/>
          <w:marRight w:val="0"/>
          <w:marTop w:val="0"/>
          <w:marBottom w:val="0"/>
          <w:divBdr>
            <w:top w:val="none" w:sz="0" w:space="0" w:color="auto"/>
            <w:left w:val="none" w:sz="0" w:space="0" w:color="auto"/>
            <w:bottom w:val="none" w:sz="0" w:space="0" w:color="auto"/>
            <w:right w:val="none" w:sz="0" w:space="0" w:color="auto"/>
          </w:divBdr>
        </w:div>
        <w:div w:id="1483624243">
          <w:marLeft w:val="0"/>
          <w:marRight w:val="0"/>
          <w:marTop w:val="0"/>
          <w:marBottom w:val="0"/>
          <w:divBdr>
            <w:top w:val="none" w:sz="0" w:space="0" w:color="auto"/>
            <w:left w:val="none" w:sz="0" w:space="0" w:color="auto"/>
            <w:bottom w:val="none" w:sz="0" w:space="0" w:color="auto"/>
            <w:right w:val="none" w:sz="0" w:space="0" w:color="auto"/>
          </w:divBdr>
        </w:div>
        <w:div w:id="1767340733">
          <w:marLeft w:val="0"/>
          <w:marRight w:val="0"/>
          <w:marTop w:val="0"/>
          <w:marBottom w:val="0"/>
          <w:divBdr>
            <w:top w:val="none" w:sz="0" w:space="0" w:color="auto"/>
            <w:left w:val="none" w:sz="0" w:space="0" w:color="auto"/>
            <w:bottom w:val="none" w:sz="0" w:space="0" w:color="auto"/>
            <w:right w:val="none" w:sz="0" w:space="0" w:color="auto"/>
          </w:divBdr>
        </w:div>
        <w:div w:id="1849639007">
          <w:marLeft w:val="0"/>
          <w:marRight w:val="0"/>
          <w:marTop w:val="0"/>
          <w:marBottom w:val="0"/>
          <w:divBdr>
            <w:top w:val="none" w:sz="0" w:space="0" w:color="auto"/>
            <w:left w:val="none" w:sz="0" w:space="0" w:color="auto"/>
            <w:bottom w:val="none" w:sz="0" w:space="0" w:color="auto"/>
            <w:right w:val="none" w:sz="0" w:space="0" w:color="auto"/>
          </w:divBdr>
        </w:div>
      </w:divsChild>
    </w:div>
    <w:div w:id="742095857">
      <w:bodyDiv w:val="1"/>
      <w:marLeft w:val="0"/>
      <w:marRight w:val="0"/>
      <w:marTop w:val="0"/>
      <w:marBottom w:val="0"/>
      <w:divBdr>
        <w:top w:val="none" w:sz="0" w:space="0" w:color="auto"/>
        <w:left w:val="none" w:sz="0" w:space="0" w:color="auto"/>
        <w:bottom w:val="none" w:sz="0" w:space="0" w:color="auto"/>
        <w:right w:val="none" w:sz="0" w:space="0" w:color="auto"/>
      </w:divBdr>
      <w:divsChild>
        <w:div w:id="329526377">
          <w:marLeft w:val="0"/>
          <w:marRight w:val="0"/>
          <w:marTop w:val="0"/>
          <w:marBottom w:val="0"/>
          <w:divBdr>
            <w:top w:val="none" w:sz="0" w:space="0" w:color="auto"/>
            <w:left w:val="none" w:sz="0" w:space="0" w:color="auto"/>
            <w:bottom w:val="none" w:sz="0" w:space="0" w:color="auto"/>
            <w:right w:val="none" w:sz="0" w:space="0" w:color="auto"/>
          </w:divBdr>
        </w:div>
        <w:div w:id="375541737">
          <w:marLeft w:val="0"/>
          <w:marRight w:val="0"/>
          <w:marTop w:val="0"/>
          <w:marBottom w:val="0"/>
          <w:divBdr>
            <w:top w:val="none" w:sz="0" w:space="0" w:color="auto"/>
            <w:left w:val="none" w:sz="0" w:space="0" w:color="auto"/>
            <w:bottom w:val="none" w:sz="0" w:space="0" w:color="auto"/>
            <w:right w:val="none" w:sz="0" w:space="0" w:color="auto"/>
          </w:divBdr>
        </w:div>
        <w:div w:id="959073752">
          <w:marLeft w:val="0"/>
          <w:marRight w:val="0"/>
          <w:marTop w:val="0"/>
          <w:marBottom w:val="0"/>
          <w:divBdr>
            <w:top w:val="none" w:sz="0" w:space="0" w:color="auto"/>
            <w:left w:val="none" w:sz="0" w:space="0" w:color="auto"/>
            <w:bottom w:val="none" w:sz="0" w:space="0" w:color="auto"/>
            <w:right w:val="none" w:sz="0" w:space="0" w:color="auto"/>
          </w:divBdr>
        </w:div>
        <w:div w:id="972368738">
          <w:marLeft w:val="0"/>
          <w:marRight w:val="0"/>
          <w:marTop w:val="0"/>
          <w:marBottom w:val="0"/>
          <w:divBdr>
            <w:top w:val="none" w:sz="0" w:space="0" w:color="auto"/>
            <w:left w:val="none" w:sz="0" w:space="0" w:color="auto"/>
            <w:bottom w:val="none" w:sz="0" w:space="0" w:color="auto"/>
            <w:right w:val="none" w:sz="0" w:space="0" w:color="auto"/>
          </w:divBdr>
        </w:div>
        <w:div w:id="1273589381">
          <w:marLeft w:val="0"/>
          <w:marRight w:val="0"/>
          <w:marTop w:val="0"/>
          <w:marBottom w:val="0"/>
          <w:divBdr>
            <w:top w:val="none" w:sz="0" w:space="0" w:color="auto"/>
            <w:left w:val="none" w:sz="0" w:space="0" w:color="auto"/>
            <w:bottom w:val="none" w:sz="0" w:space="0" w:color="auto"/>
            <w:right w:val="none" w:sz="0" w:space="0" w:color="auto"/>
          </w:divBdr>
        </w:div>
        <w:div w:id="1345865889">
          <w:marLeft w:val="0"/>
          <w:marRight w:val="0"/>
          <w:marTop w:val="0"/>
          <w:marBottom w:val="0"/>
          <w:divBdr>
            <w:top w:val="none" w:sz="0" w:space="0" w:color="auto"/>
            <w:left w:val="none" w:sz="0" w:space="0" w:color="auto"/>
            <w:bottom w:val="none" w:sz="0" w:space="0" w:color="auto"/>
            <w:right w:val="none" w:sz="0" w:space="0" w:color="auto"/>
          </w:divBdr>
        </w:div>
        <w:div w:id="1426194860">
          <w:marLeft w:val="0"/>
          <w:marRight w:val="0"/>
          <w:marTop w:val="0"/>
          <w:marBottom w:val="0"/>
          <w:divBdr>
            <w:top w:val="none" w:sz="0" w:space="0" w:color="auto"/>
            <w:left w:val="none" w:sz="0" w:space="0" w:color="auto"/>
            <w:bottom w:val="none" w:sz="0" w:space="0" w:color="auto"/>
            <w:right w:val="none" w:sz="0" w:space="0" w:color="auto"/>
          </w:divBdr>
        </w:div>
        <w:div w:id="1592278061">
          <w:marLeft w:val="0"/>
          <w:marRight w:val="0"/>
          <w:marTop w:val="0"/>
          <w:marBottom w:val="0"/>
          <w:divBdr>
            <w:top w:val="none" w:sz="0" w:space="0" w:color="auto"/>
            <w:left w:val="none" w:sz="0" w:space="0" w:color="auto"/>
            <w:bottom w:val="none" w:sz="0" w:space="0" w:color="auto"/>
            <w:right w:val="none" w:sz="0" w:space="0" w:color="auto"/>
          </w:divBdr>
        </w:div>
        <w:div w:id="1721400622">
          <w:marLeft w:val="0"/>
          <w:marRight w:val="0"/>
          <w:marTop w:val="0"/>
          <w:marBottom w:val="0"/>
          <w:divBdr>
            <w:top w:val="none" w:sz="0" w:space="0" w:color="auto"/>
            <w:left w:val="none" w:sz="0" w:space="0" w:color="auto"/>
            <w:bottom w:val="none" w:sz="0" w:space="0" w:color="auto"/>
            <w:right w:val="none" w:sz="0" w:space="0" w:color="auto"/>
          </w:divBdr>
        </w:div>
        <w:div w:id="1901793701">
          <w:marLeft w:val="0"/>
          <w:marRight w:val="0"/>
          <w:marTop w:val="0"/>
          <w:marBottom w:val="0"/>
          <w:divBdr>
            <w:top w:val="none" w:sz="0" w:space="0" w:color="auto"/>
            <w:left w:val="none" w:sz="0" w:space="0" w:color="auto"/>
            <w:bottom w:val="none" w:sz="0" w:space="0" w:color="auto"/>
            <w:right w:val="none" w:sz="0" w:space="0" w:color="auto"/>
          </w:divBdr>
        </w:div>
        <w:div w:id="2017731941">
          <w:marLeft w:val="0"/>
          <w:marRight w:val="0"/>
          <w:marTop w:val="0"/>
          <w:marBottom w:val="0"/>
          <w:divBdr>
            <w:top w:val="none" w:sz="0" w:space="0" w:color="auto"/>
            <w:left w:val="none" w:sz="0" w:space="0" w:color="auto"/>
            <w:bottom w:val="none" w:sz="0" w:space="0" w:color="auto"/>
            <w:right w:val="none" w:sz="0" w:space="0" w:color="auto"/>
          </w:divBdr>
        </w:div>
      </w:divsChild>
    </w:div>
    <w:div w:id="744574073">
      <w:bodyDiv w:val="1"/>
      <w:marLeft w:val="0"/>
      <w:marRight w:val="0"/>
      <w:marTop w:val="0"/>
      <w:marBottom w:val="0"/>
      <w:divBdr>
        <w:top w:val="none" w:sz="0" w:space="0" w:color="auto"/>
        <w:left w:val="none" w:sz="0" w:space="0" w:color="auto"/>
        <w:bottom w:val="none" w:sz="0" w:space="0" w:color="auto"/>
        <w:right w:val="none" w:sz="0" w:space="0" w:color="auto"/>
      </w:divBdr>
      <w:divsChild>
        <w:div w:id="14769262">
          <w:marLeft w:val="0"/>
          <w:marRight w:val="0"/>
          <w:marTop w:val="0"/>
          <w:marBottom w:val="0"/>
          <w:divBdr>
            <w:top w:val="none" w:sz="0" w:space="0" w:color="auto"/>
            <w:left w:val="none" w:sz="0" w:space="0" w:color="auto"/>
            <w:bottom w:val="none" w:sz="0" w:space="0" w:color="auto"/>
            <w:right w:val="none" w:sz="0" w:space="0" w:color="auto"/>
          </w:divBdr>
        </w:div>
        <w:div w:id="277109073">
          <w:marLeft w:val="0"/>
          <w:marRight w:val="0"/>
          <w:marTop w:val="0"/>
          <w:marBottom w:val="0"/>
          <w:divBdr>
            <w:top w:val="none" w:sz="0" w:space="0" w:color="auto"/>
            <w:left w:val="none" w:sz="0" w:space="0" w:color="auto"/>
            <w:bottom w:val="none" w:sz="0" w:space="0" w:color="auto"/>
            <w:right w:val="none" w:sz="0" w:space="0" w:color="auto"/>
          </w:divBdr>
        </w:div>
        <w:div w:id="430974391">
          <w:marLeft w:val="0"/>
          <w:marRight w:val="0"/>
          <w:marTop w:val="0"/>
          <w:marBottom w:val="0"/>
          <w:divBdr>
            <w:top w:val="none" w:sz="0" w:space="0" w:color="auto"/>
            <w:left w:val="none" w:sz="0" w:space="0" w:color="auto"/>
            <w:bottom w:val="none" w:sz="0" w:space="0" w:color="auto"/>
            <w:right w:val="none" w:sz="0" w:space="0" w:color="auto"/>
          </w:divBdr>
        </w:div>
        <w:div w:id="502399545">
          <w:marLeft w:val="0"/>
          <w:marRight w:val="0"/>
          <w:marTop w:val="0"/>
          <w:marBottom w:val="0"/>
          <w:divBdr>
            <w:top w:val="none" w:sz="0" w:space="0" w:color="auto"/>
            <w:left w:val="none" w:sz="0" w:space="0" w:color="auto"/>
            <w:bottom w:val="none" w:sz="0" w:space="0" w:color="auto"/>
            <w:right w:val="none" w:sz="0" w:space="0" w:color="auto"/>
          </w:divBdr>
        </w:div>
        <w:div w:id="676269182">
          <w:marLeft w:val="0"/>
          <w:marRight w:val="0"/>
          <w:marTop w:val="0"/>
          <w:marBottom w:val="0"/>
          <w:divBdr>
            <w:top w:val="none" w:sz="0" w:space="0" w:color="auto"/>
            <w:left w:val="none" w:sz="0" w:space="0" w:color="auto"/>
            <w:bottom w:val="none" w:sz="0" w:space="0" w:color="auto"/>
            <w:right w:val="none" w:sz="0" w:space="0" w:color="auto"/>
          </w:divBdr>
        </w:div>
        <w:div w:id="719549275">
          <w:marLeft w:val="0"/>
          <w:marRight w:val="0"/>
          <w:marTop w:val="0"/>
          <w:marBottom w:val="0"/>
          <w:divBdr>
            <w:top w:val="none" w:sz="0" w:space="0" w:color="auto"/>
            <w:left w:val="none" w:sz="0" w:space="0" w:color="auto"/>
            <w:bottom w:val="none" w:sz="0" w:space="0" w:color="auto"/>
            <w:right w:val="none" w:sz="0" w:space="0" w:color="auto"/>
          </w:divBdr>
        </w:div>
        <w:div w:id="918103592">
          <w:marLeft w:val="0"/>
          <w:marRight w:val="0"/>
          <w:marTop w:val="0"/>
          <w:marBottom w:val="0"/>
          <w:divBdr>
            <w:top w:val="none" w:sz="0" w:space="0" w:color="auto"/>
            <w:left w:val="none" w:sz="0" w:space="0" w:color="auto"/>
            <w:bottom w:val="none" w:sz="0" w:space="0" w:color="auto"/>
            <w:right w:val="none" w:sz="0" w:space="0" w:color="auto"/>
          </w:divBdr>
        </w:div>
        <w:div w:id="1191993576">
          <w:marLeft w:val="0"/>
          <w:marRight w:val="0"/>
          <w:marTop w:val="0"/>
          <w:marBottom w:val="0"/>
          <w:divBdr>
            <w:top w:val="none" w:sz="0" w:space="0" w:color="auto"/>
            <w:left w:val="none" w:sz="0" w:space="0" w:color="auto"/>
            <w:bottom w:val="none" w:sz="0" w:space="0" w:color="auto"/>
            <w:right w:val="none" w:sz="0" w:space="0" w:color="auto"/>
          </w:divBdr>
        </w:div>
        <w:div w:id="1333408534">
          <w:marLeft w:val="0"/>
          <w:marRight w:val="0"/>
          <w:marTop w:val="0"/>
          <w:marBottom w:val="0"/>
          <w:divBdr>
            <w:top w:val="none" w:sz="0" w:space="0" w:color="auto"/>
            <w:left w:val="none" w:sz="0" w:space="0" w:color="auto"/>
            <w:bottom w:val="none" w:sz="0" w:space="0" w:color="auto"/>
            <w:right w:val="none" w:sz="0" w:space="0" w:color="auto"/>
          </w:divBdr>
        </w:div>
        <w:div w:id="1375960367">
          <w:marLeft w:val="0"/>
          <w:marRight w:val="0"/>
          <w:marTop w:val="0"/>
          <w:marBottom w:val="0"/>
          <w:divBdr>
            <w:top w:val="none" w:sz="0" w:space="0" w:color="auto"/>
            <w:left w:val="none" w:sz="0" w:space="0" w:color="auto"/>
            <w:bottom w:val="none" w:sz="0" w:space="0" w:color="auto"/>
            <w:right w:val="none" w:sz="0" w:space="0" w:color="auto"/>
          </w:divBdr>
        </w:div>
        <w:div w:id="1711303885">
          <w:marLeft w:val="0"/>
          <w:marRight w:val="0"/>
          <w:marTop w:val="0"/>
          <w:marBottom w:val="0"/>
          <w:divBdr>
            <w:top w:val="none" w:sz="0" w:space="0" w:color="auto"/>
            <w:left w:val="none" w:sz="0" w:space="0" w:color="auto"/>
            <w:bottom w:val="none" w:sz="0" w:space="0" w:color="auto"/>
            <w:right w:val="none" w:sz="0" w:space="0" w:color="auto"/>
          </w:divBdr>
        </w:div>
        <w:div w:id="1967160091">
          <w:marLeft w:val="0"/>
          <w:marRight w:val="0"/>
          <w:marTop w:val="0"/>
          <w:marBottom w:val="0"/>
          <w:divBdr>
            <w:top w:val="none" w:sz="0" w:space="0" w:color="auto"/>
            <w:left w:val="none" w:sz="0" w:space="0" w:color="auto"/>
            <w:bottom w:val="none" w:sz="0" w:space="0" w:color="auto"/>
            <w:right w:val="none" w:sz="0" w:space="0" w:color="auto"/>
          </w:divBdr>
        </w:div>
      </w:divsChild>
    </w:div>
    <w:div w:id="762381179">
      <w:bodyDiv w:val="1"/>
      <w:marLeft w:val="0"/>
      <w:marRight w:val="0"/>
      <w:marTop w:val="0"/>
      <w:marBottom w:val="0"/>
      <w:divBdr>
        <w:top w:val="none" w:sz="0" w:space="0" w:color="auto"/>
        <w:left w:val="none" w:sz="0" w:space="0" w:color="auto"/>
        <w:bottom w:val="none" w:sz="0" w:space="0" w:color="auto"/>
        <w:right w:val="none" w:sz="0" w:space="0" w:color="auto"/>
      </w:divBdr>
      <w:divsChild>
        <w:div w:id="257567245">
          <w:marLeft w:val="0"/>
          <w:marRight w:val="0"/>
          <w:marTop w:val="0"/>
          <w:marBottom w:val="0"/>
          <w:divBdr>
            <w:top w:val="none" w:sz="0" w:space="0" w:color="auto"/>
            <w:left w:val="none" w:sz="0" w:space="0" w:color="auto"/>
            <w:bottom w:val="none" w:sz="0" w:space="0" w:color="auto"/>
            <w:right w:val="none" w:sz="0" w:space="0" w:color="auto"/>
          </w:divBdr>
        </w:div>
        <w:div w:id="1057388547">
          <w:marLeft w:val="0"/>
          <w:marRight w:val="0"/>
          <w:marTop w:val="0"/>
          <w:marBottom w:val="0"/>
          <w:divBdr>
            <w:top w:val="none" w:sz="0" w:space="0" w:color="auto"/>
            <w:left w:val="none" w:sz="0" w:space="0" w:color="auto"/>
            <w:bottom w:val="none" w:sz="0" w:space="0" w:color="auto"/>
            <w:right w:val="none" w:sz="0" w:space="0" w:color="auto"/>
          </w:divBdr>
        </w:div>
        <w:div w:id="1195775996">
          <w:marLeft w:val="0"/>
          <w:marRight w:val="0"/>
          <w:marTop w:val="0"/>
          <w:marBottom w:val="0"/>
          <w:divBdr>
            <w:top w:val="none" w:sz="0" w:space="0" w:color="auto"/>
            <w:left w:val="none" w:sz="0" w:space="0" w:color="auto"/>
            <w:bottom w:val="none" w:sz="0" w:space="0" w:color="auto"/>
            <w:right w:val="none" w:sz="0" w:space="0" w:color="auto"/>
          </w:divBdr>
        </w:div>
      </w:divsChild>
    </w:div>
    <w:div w:id="768702045">
      <w:bodyDiv w:val="1"/>
      <w:marLeft w:val="0"/>
      <w:marRight w:val="0"/>
      <w:marTop w:val="0"/>
      <w:marBottom w:val="0"/>
      <w:divBdr>
        <w:top w:val="none" w:sz="0" w:space="0" w:color="auto"/>
        <w:left w:val="none" w:sz="0" w:space="0" w:color="auto"/>
        <w:bottom w:val="none" w:sz="0" w:space="0" w:color="auto"/>
        <w:right w:val="none" w:sz="0" w:space="0" w:color="auto"/>
      </w:divBdr>
      <w:divsChild>
        <w:div w:id="195394907">
          <w:marLeft w:val="0"/>
          <w:marRight w:val="0"/>
          <w:marTop w:val="0"/>
          <w:marBottom w:val="0"/>
          <w:divBdr>
            <w:top w:val="none" w:sz="0" w:space="0" w:color="auto"/>
            <w:left w:val="none" w:sz="0" w:space="0" w:color="auto"/>
            <w:bottom w:val="none" w:sz="0" w:space="0" w:color="auto"/>
            <w:right w:val="none" w:sz="0" w:space="0" w:color="auto"/>
          </w:divBdr>
        </w:div>
        <w:div w:id="342241938">
          <w:marLeft w:val="0"/>
          <w:marRight w:val="0"/>
          <w:marTop w:val="0"/>
          <w:marBottom w:val="0"/>
          <w:divBdr>
            <w:top w:val="none" w:sz="0" w:space="0" w:color="auto"/>
            <w:left w:val="none" w:sz="0" w:space="0" w:color="auto"/>
            <w:bottom w:val="none" w:sz="0" w:space="0" w:color="auto"/>
            <w:right w:val="none" w:sz="0" w:space="0" w:color="auto"/>
          </w:divBdr>
        </w:div>
        <w:div w:id="847984073">
          <w:marLeft w:val="0"/>
          <w:marRight w:val="0"/>
          <w:marTop w:val="0"/>
          <w:marBottom w:val="0"/>
          <w:divBdr>
            <w:top w:val="none" w:sz="0" w:space="0" w:color="auto"/>
            <w:left w:val="none" w:sz="0" w:space="0" w:color="auto"/>
            <w:bottom w:val="none" w:sz="0" w:space="0" w:color="auto"/>
            <w:right w:val="none" w:sz="0" w:space="0" w:color="auto"/>
          </w:divBdr>
        </w:div>
        <w:div w:id="950089087">
          <w:marLeft w:val="0"/>
          <w:marRight w:val="0"/>
          <w:marTop w:val="0"/>
          <w:marBottom w:val="0"/>
          <w:divBdr>
            <w:top w:val="none" w:sz="0" w:space="0" w:color="auto"/>
            <w:left w:val="none" w:sz="0" w:space="0" w:color="auto"/>
            <w:bottom w:val="none" w:sz="0" w:space="0" w:color="auto"/>
            <w:right w:val="none" w:sz="0" w:space="0" w:color="auto"/>
          </w:divBdr>
        </w:div>
        <w:div w:id="1517618299">
          <w:marLeft w:val="0"/>
          <w:marRight w:val="0"/>
          <w:marTop w:val="0"/>
          <w:marBottom w:val="0"/>
          <w:divBdr>
            <w:top w:val="none" w:sz="0" w:space="0" w:color="auto"/>
            <w:left w:val="none" w:sz="0" w:space="0" w:color="auto"/>
            <w:bottom w:val="none" w:sz="0" w:space="0" w:color="auto"/>
            <w:right w:val="none" w:sz="0" w:space="0" w:color="auto"/>
          </w:divBdr>
        </w:div>
        <w:div w:id="1674910775">
          <w:marLeft w:val="0"/>
          <w:marRight w:val="0"/>
          <w:marTop w:val="0"/>
          <w:marBottom w:val="0"/>
          <w:divBdr>
            <w:top w:val="none" w:sz="0" w:space="0" w:color="auto"/>
            <w:left w:val="none" w:sz="0" w:space="0" w:color="auto"/>
            <w:bottom w:val="none" w:sz="0" w:space="0" w:color="auto"/>
            <w:right w:val="none" w:sz="0" w:space="0" w:color="auto"/>
          </w:divBdr>
        </w:div>
        <w:div w:id="1819763439">
          <w:marLeft w:val="0"/>
          <w:marRight w:val="0"/>
          <w:marTop w:val="0"/>
          <w:marBottom w:val="0"/>
          <w:divBdr>
            <w:top w:val="none" w:sz="0" w:space="0" w:color="auto"/>
            <w:left w:val="none" w:sz="0" w:space="0" w:color="auto"/>
            <w:bottom w:val="none" w:sz="0" w:space="0" w:color="auto"/>
            <w:right w:val="none" w:sz="0" w:space="0" w:color="auto"/>
          </w:divBdr>
        </w:div>
        <w:div w:id="1937247237">
          <w:marLeft w:val="0"/>
          <w:marRight w:val="0"/>
          <w:marTop w:val="0"/>
          <w:marBottom w:val="0"/>
          <w:divBdr>
            <w:top w:val="none" w:sz="0" w:space="0" w:color="auto"/>
            <w:left w:val="none" w:sz="0" w:space="0" w:color="auto"/>
            <w:bottom w:val="none" w:sz="0" w:space="0" w:color="auto"/>
            <w:right w:val="none" w:sz="0" w:space="0" w:color="auto"/>
          </w:divBdr>
        </w:div>
        <w:div w:id="2000617820">
          <w:marLeft w:val="0"/>
          <w:marRight w:val="0"/>
          <w:marTop w:val="0"/>
          <w:marBottom w:val="0"/>
          <w:divBdr>
            <w:top w:val="none" w:sz="0" w:space="0" w:color="auto"/>
            <w:left w:val="none" w:sz="0" w:space="0" w:color="auto"/>
            <w:bottom w:val="none" w:sz="0" w:space="0" w:color="auto"/>
            <w:right w:val="none" w:sz="0" w:space="0" w:color="auto"/>
          </w:divBdr>
        </w:div>
      </w:divsChild>
    </w:div>
    <w:div w:id="774404585">
      <w:bodyDiv w:val="1"/>
      <w:marLeft w:val="0"/>
      <w:marRight w:val="0"/>
      <w:marTop w:val="0"/>
      <w:marBottom w:val="0"/>
      <w:divBdr>
        <w:top w:val="none" w:sz="0" w:space="0" w:color="auto"/>
        <w:left w:val="none" w:sz="0" w:space="0" w:color="auto"/>
        <w:bottom w:val="none" w:sz="0" w:space="0" w:color="auto"/>
        <w:right w:val="none" w:sz="0" w:space="0" w:color="auto"/>
      </w:divBdr>
      <w:divsChild>
        <w:div w:id="355429043">
          <w:marLeft w:val="0"/>
          <w:marRight w:val="0"/>
          <w:marTop w:val="0"/>
          <w:marBottom w:val="0"/>
          <w:divBdr>
            <w:top w:val="none" w:sz="0" w:space="0" w:color="auto"/>
            <w:left w:val="none" w:sz="0" w:space="0" w:color="auto"/>
            <w:bottom w:val="none" w:sz="0" w:space="0" w:color="auto"/>
            <w:right w:val="none" w:sz="0" w:space="0" w:color="auto"/>
          </w:divBdr>
        </w:div>
        <w:div w:id="1967001956">
          <w:marLeft w:val="0"/>
          <w:marRight w:val="0"/>
          <w:marTop w:val="0"/>
          <w:marBottom w:val="0"/>
          <w:divBdr>
            <w:top w:val="none" w:sz="0" w:space="0" w:color="auto"/>
            <w:left w:val="none" w:sz="0" w:space="0" w:color="auto"/>
            <w:bottom w:val="none" w:sz="0" w:space="0" w:color="auto"/>
            <w:right w:val="none" w:sz="0" w:space="0" w:color="auto"/>
          </w:divBdr>
        </w:div>
        <w:div w:id="2081366389">
          <w:marLeft w:val="0"/>
          <w:marRight w:val="0"/>
          <w:marTop w:val="0"/>
          <w:marBottom w:val="0"/>
          <w:divBdr>
            <w:top w:val="none" w:sz="0" w:space="0" w:color="auto"/>
            <w:left w:val="none" w:sz="0" w:space="0" w:color="auto"/>
            <w:bottom w:val="none" w:sz="0" w:space="0" w:color="auto"/>
            <w:right w:val="none" w:sz="0" w:space="0" w:color="auto"/>
          </w:divBdr>
        </w:div>
      </w:divsChild>
    </w:div>
    <w:div w:id="778528376">
      <w:bodyDiv w:val="1"/>
      <w:marLeft w:val="0"/>
      <w:marRight w:val="0"/>
      <w:marTop w:val="0"/>
      <w:marBottom w:val="0"/>
      <w:divBdr>
        <w:top w:val="none" w:sz="0" w:space="0" w:color="auto"/>
        <w:left w:val="none" w:sz="0" w:space="0" w:color="auto"/>
        <w:bottom w:val="none" w:sz="0" w:space="0" w:color="auto"/>
        <w:right w:val="none" w:sz="0" w:space="0" w:color="auto"/>
      </w:divBdr>
      <w:divsChild>
        <w:div w:id="42099955">
          <w:marLeft w:val="0"/>
          <w:marRight w:val="0"/>
          <w:marTop w:val="0"/>
          <w:marBottom w:val="0"/>
          <w:divBdr>
            <w:top w:val="none" w:sz="0" w:space="0" w:color="auto"/>
            <w:left w:val="none" w:sz="0" w:space="0" w:color="auto"/>
            <w:bottom w:val="none" w:sz="0" w:space="0" w:color="auto"/>
            <w:right w:val="none" w:sz="0" w:space="0" w:color="auto"/>
          </w:divBdr>
        </w:div>
        <w:div w:id="260142662">
          <w:marLeft w:val="0"/>
          <w:marRight w:val="0"/>
          <w:marTop w:val="0"/>
          <w:marBottom w:val="0"/>
          <w:divBdr>
            <w:top w:val="none" w:sz="0" w:space="0" w:color="auto"/>
            <w:left w:val="none" w:sz="0" w:space="0" w:color="auto"/>
            <w:bottom w:val="none" w:sz="0" w:space="0" w:color="auto"/>
            <w:right w:val="none" w:sz="0" w:space="0" w:color="auto"/>
          </w:divBdr>
        </w:div>
        <w:div w:id="874657943">
          <w:marLeft w:val="0"/>
          <w:marRight w:val="0"/>
          <w:marTop w:val="0"/>
          <w:marBottom w:val="0"/>
          <w:divBdr>
            <w:top w:val="none" w:sz="0" w:space="0" w:color="auto"/>
            <w:left w:val="none" w:sz="0" w:space="0" w:color="auto"/>
            <w:bottom w:val="none" w:sz="0" w:space="0" w:color="auto"/>
            <w:right w:val="none" w:sz="0" w:space="0" w:color="auto"/>
          </w:divBdr>
        </w:div>
        <w:div w:id="1196236181">
          <w:marLeft w:val="0"/>
          <w:marRight w:val="0"/>
          <w:marTop w:val="0"/>
          <w:marBottom w:val="0"/>
          <w:divBdr>
            <w:top w:val="none" w:sz="0" w:space="0" w:color="auto"/>
            <w:left w:val="none" w:sz="0" w:space="0" w:color="auto"/>
            <w:bottom w:val="none" w:sz="0" w:space="0" w:color="auto"/>
            <w:right w:val="none" w:sz="0" w:space="0" w:color="auto"/>
          </w:divBdr>
        </w:div>
        <w:div w:id="1521697491">
          <w:marLeft w:val="0"/>
          <w:marRight w:val="0"/>
          <w:marTop w:val="0"/>
          <w:marBottom w:val="0"/>
          <w:divBdr>
            <w:top w:val="none" w:sz="0" w:space="0" w:color="auto"/>
            <w:left w:val="none" w:sz="0" w:space="0" w:color="auto"/>
            <w:bottom w:val="none" w:sz="0" w:space="0" w:color="auto"/>
            <w:right w:val="none" w:sz="0" w:space="0" w:color="auto"/>
          </w:divBdr>
        </w:div>
        <w:div w:id="1800302808">
          <w:marLeft w:val="0"/>
          <w:marRight w:val="0"/>
          <w:marTop w:val="0"/>
          <w:marBottom w:val="0"/>
          <w:divBdr>
            <w:top w:val="none" w:sz="0" w:space="0" w:color="auto"/>
            <w:left w:val="none" w:sz="0" w:space="0" w:color="auto"/>
            <w:bottom w:val="none" w:sz="0" w:space="0" w:color="auto"/>
            <w:right w:val="none" w:sz="0" w:space="0" w:color="auto"/>
          </w:divBdr>
        </w:div>
      </w:divsChild>
    </w:div>
    <w:div w:id="783888882">
      <w:bodyDiv w:val="1"/>
      <w:marLeft w:val="0"/>
      <w:marRight w:val="0"/>
      <w:marTop w:val="0"/>
      <w:marBottom w:val="0"/>
      <w:divBdr>
        <w:top w:val="none" w:sz="0" w:space="0" w:color="auto"/>
        <w:left w:val="none" w:sz="0" w:space="0" w:color="auto"/>
        <w:bottom w:val="none" w:sz="0" w:space="0" w:color="auto"/>
        <w:right w:val="none" w:sz="0" w:space="0" w:color="auto"/>
      </w:divBdr>
      <w:divsChild>
        <w:div w:id="2061707688">
          <w:marLeft w:val="0"/>
          <w:marRight w:val="0"/>
          <w:marTop w:val="0"/>
          <w:marBottom w:val="0"/>
          <w:divBdr>
            <w:top w:val="none" w:sz="0" w:space="0" w:color="auto"/>
            <w:left w:val="none" w:sz="0" w:space="0" w:color="auto"/>
            <w:bottom w:val="none" w:sz="0" w:space="0" w:color="auto"/>
            <w:right w:val="none" w:sz="0" w:space="0" w:color="auto"/>
          </w:divBdr>
        </w:div>
      </w:divsChild>
    </w:div>
    <w:div w:id="791675146">
      <w:bodyDiv w:val="1"/>
      <w:marLeft w:val="0"/>
      <w:marRight w:val="0"/>
      <w:marTop w:val="0"/>
      <w:marBottom w:val="0"/>
      <w:divBdr>
        <w:top w:val="none" w:sz="0" w:space="0" w:color="auto"/>
        <w:left w:val="none" w:sz="0" w:space="0" w:color="auto"/>
        <w:bottom w:val="none" w:sz="0" w:space="0" w:color="auto"/>
        <w:right w:val="none" w:sz="0" w:space="0" w:color="auto"/>
      </w:divBdr>
      <w:divsChild>
        <w:div w:id="140776133">
          <w:marLeft w:val="0"/>
          <w:marRight w:val="0"/>
          <w:marTop w:val="0"/>
          <w:marBottom w:val="0"/>
          <w:divBdr>
            <w:top w:val="none" w:sz="0" w:space="0" w:color="auto"/>
            <w:left w:val="none" w:sz="0" w:space="0" w:color="auto"/>
            <w:bottom w:val="none" w:sz="0" w:space="0" w:color="auto"/>
            <w:right w:val="none" w:sz="0" w:space="0" w:color="auto"/>
          </w:divBdr>
        </w:div>
        <w:div w:id="285697444">
          <w:marLeft w:val="0"/>
          <w:marRight w:val="0"/>
          <w:marTop w:val="0"/>
          <w:marBottom w:val="0"/>
          <w:divBdr>
            <w:top w:val="none" w:sz="0" w:space="0" w:color="auto"/>
            <w:left w:val="none" w:sz="0" w:space="0" w:color="auto"/>
            <w:bottom w:val="none" w:sz="0" w:space="0" w:color="auto"/>
            <w:right w:val="none" w:sz="0" w:space="0" w:color="auto"/>
          </w:divBdr>
        </w:div>
        <w:div w:id="550263778">
          <w:marLeft w:val="0"/>
          <w:marRight w:val="0"/>
          <w:marTop w:val="0"/>
          <w:marBottom w:val="0"/>
          <w:divBdr>
            <w:top w:val="none" w:sz="0" w:space="0" w:color="auto"/>
            <w:left w:val="none" w:sz="0" w:space="0" w:color="auto"/>
            <w:bottom w:val="none" w:sz="0" w:space="0" w:color="auto"/>
            <w:right w:val="none" w:sz="0" w:space="0" w:color="auto"/>
          </w:divBdr>
        </w:div>
        <w:div w:id="564804866">
          <w:marLeft w:val="0"/>
          <w:marRight w:val="0"/>
          <w:marTop w:val="0"/>
          <w:marBottom w:val="0"/>
          <w:divBdr>
            <w:top w:val="none" w:sz="0" w:space="0" w:color="auto"/>
            <w:left w:val="none" w:sz="0" w:space="0" w:color="auto"/>
            <w:bottom w:val="none" w:sz="0" w:space="0" w:color="auto"/>
            <w:right w:val="none" w:sz="0" w:space="0" w:color="auto"/>
          </w:divBdr>
        </w:div>
        <w:div w:id="1689408993">
          <w:marLeft w:val="0"/>
          <w:marRight w:val="0"/>
          <w:marTop w:val="0"/>
          <w:marBottom w:val="0"/>
          <w:divBdr>
            <w:top w:val="none" w:sz="0" w:space="0" w:color="auto"/>
            <w:left w:val="none" w:sz="0" w:space="0" w:color="auto"/>
            <w:bottom w:val="none" w:sz="0" w:space="0" w:color="auto"/>
            <w:right w:val="none" w:sz="0" w:space="0" w:color="auto"/>
          </w:divBdr>
        </w:div>
      </w:divsChild>
    </w:div>
    <w:div w:id="797264414">
      <w:bodyDiv w:val="1"/>
      <w:marLeft w:val="0"/>
      <w:marRight w:val="0"/>
      <w:marTop w:val="0"/>
      <w:marBottom w:val="0"/>
      <w:divBdr>
        <w:top w:val="none" w:sz="0" w:space="0" w:color="auto"/>
        <w:left w:val="none" w:sz="0" w:space="0" w:color="auto"/>
        <w:bottom w:val="none" w:sz="0" w:space="0" w:color="auto"/>
        <w:right w:val="none" w:sz="0" w:space="0" w:color="auto"/>
      </w:divBdr>
      <w:divsChild>
        <w:div w:id="208078595">
          <w:marLeft w:val="0"/>
          <w:marRight w:val="0"/>
          <w:marTop w:val="0"/>
          <w:marBottom w:val="0"/>
          <w:divBdr>
            <w:top w:val="none" w:sz="0" w:space="0" w:color="auto"/>
            <w:left w:val="none" w:sz="0" w:space="0" w:color="auto"/>
            <w:bottom w:val="none" w:sz="0" w:space="0" w:color="auto"/>
            <w:right w:val="none" w:sz="0" w:space="0" w:color="auto"/>
          </w:divBdr>
        </w:div>
        <w:div w:id="298385673">
          <w:marLeft w:val="0"/>
          <w:marRight w:val="0"/>
          <w:marTop w:val="0"/>
          <w:marBottom w:val="0"/>
          <w:divBdr>
            <w:top w:val="none" w:sz="0" w:space="0" w:color="auto"/>
            <w:left w:val="none" w:sz="0" w:space="0" w:color="auto"/>
            <w:bottom w:val="none" w:sz="0" w:space="0" w:color="auto"/>
            <w:right w:val="none" w:sz="0" w:space="0" w:color="auto"/>
          </w:divBdr>
        </w:div>
      </w:divsChild>
    </w:div>
    <w:div w:id="808743464">
      <w:bodyDiv w:val="1"/>
      <w:marLeft w:val="0"/>
      <w:marRight w:val="0"/>
      <w:marTop w:val="0"/>
      <w:marBottom w:val="0"/>
      <w:divBdr>
        <w:top w:val="none" w:sz="0" w:space="0" w:color="auto"/>
        <w:left w:val="none" w:sz="0" w:space="0" w:color="auto"/>
        <w:bottom w:val="none" w:sz="0" w:space="0" w:color="auto"/>
        <w:right w:val="none" w:sz="0" w:space="0" w:color="auto"/>
      </w:divBdr>
      <w:divsChild>
        <w:div w:id="246573525">
          <w:marLeft w:val="0"/>
          <w:marRight w:val="0"/>
          <w:marTop w:val="0"/>
          <w:marBottom w:val="0"/>
          <w:divBdr>
            <w:top w:val="none" w:sz="0" w:space="0" w:color="auto"/>
            <w:left w:val="none" w:sz="0" w:space="0" w:color="auto"/>
            <w:bottom w:val="none" w:sz="0" w:space="0" w:color="auto"/>
            <w:right w:val="none" w:sz="0" w:space="0" w:color="auto"/>
          </w:divBdr>
        </w:div>
        <w:div w:id="1395198876">
          <w:marLeft w:val="0"/>
          <w:marRight w:val="0"/>
          <w:marTop w:val="0"/>
          <w:marBottom w:val="0"/>
          <w:divBdr>
            <w:top w:val="none" w:sz="0" w:space="0" w:color="auto"/>
            <w:left w:val="none" w:sz="0" w:space="0" w:color="auto"/>
            <w:bottom w:val="none" w:sz="0" w:space="0" w:color="auto"/>
            <w:right w:val="none" w:sz="0" w:space="0" w:color="auto"/>
          </w:divBdr>
        </w:div>
        <w:div w:id="1539053356">
          <w:marLeft w:val="0"/>
          <w:marRight w:val="0"/>
          <w:marTop w:val="0"/>
          <w:marBottom w:val="0"/>
          <w:divBdr>
            <w:top w:val="none" w:sz="0" w:space="0" w:color="auto"/>
            <w:left w:val="none" w:sz="0" w:space="0" w:color="auto"/>
            <w:bottom w:val="none" w:sz="0" w:space="0" w:color="auto"/>
            <w:right w:val="none" w:sz="0" w:space="0" w:color="auto"/>
          </w:divBdr>
        </w:div>
      </w:divsChild>
    </w:div>
    <w:div w:id="812405994">
      <w:bodyDiv w:val="1"/>
      <w:marLeft w:val="0"/>
      <w:marRight w:val="0"/>
      <w:marTop w:val="0"/>
      <w:marBottom w:val="0"/>
      <w:divBdr>
        <w:top w:val="none" w:sz="0" w:space="0" w:color="auto"/>
        <w:left w:val="none" w:sz="0" w:space="0" w:color="auto"/>
        <w:bottom w:val="none" w:sz="0" w:space="0" w:color="auto"/>
        <w:right w:val="none" w:sz="0" w:space="0" w:color="auto"/>
      </w:divBdr>
    </w:div>
    <w:div w:id="819423472">
      <w:bodyDiv w:val="1"/>
      <w:marLeft w:val="0"/>
      <w:marRight w:val="0"/>
      <w:marTop w:val="0"/>
      <w:marBottom w:val="0"/>
      <w:divBdr>
        <w:top w:val="none" w:sz="0" w:space="0" w:color="auto"/>
        <w:left w:val="none" w:sz="0" w:space="0" w:color="auto"/>
        <w:bottom w:val="none" w:sz="0" w:space="0" w:color="auto"/>
        <w:right w:val="none" w:sz="0" w:space="0" w:color="auto"/>
      </w:divBdr>
      <w:divsChild>
        <w:div w:id="100495865">
          <w:marLeft w:val="0"/>
          <w:marRight w:val="0"/>
          <w:marTop w:val="0"/>
          <w:marBottom w:val="0"/>
          <w:divBdr>
            <w:top w:val="none" w:sz="0" w:space="0" w:color="auto"/>
            <w:left w:val="none" w:sz="0" w:space="0" w:color="auto"/>
            <w:bottom w:val="none" w:sz="0" w:space="0" w:color="auto"/>
            <w:right w:val="none" w:sz="0" w:space="0" w:color="auto"/>
          </w:divBdr>
        </w:div>
        <w:div w:id="354962505">
          <w:marLeft w:val="0"/>
          <w:marRight w:val="0"/>
          <w:marTop w:val="0"/>
          <w:marBottom w:val="0"/>
          <w:divBdr>
            <w:top w:val="none" w:sz="0" w:space="0" w:color="auto"/>
            <w:left w:val="none" w:sz="0" w:space="0" w:color="auto"/>
            <w:bottom w:val="none" w:sz="0" w:space="0" w:color="auto"/>
            <w:right w:val="none" w:sz="0" w:space="0" w:color="auto"/>
          </w:divBdr>
        </w:div>
        <w:div w:id="553392365">
          <w:marLeft w:val="0"/>
          <w:marRight w:val="0"/>
          <w:marTop w:val="0"/>
          <w:marBottom w:val="0"/>
          <w:divBdr>
            <w:top w:val="none" w:sz="0" w:space="0" w:color="auto"/>
            <w:left w:val="none" w:sz="0" w:space="0" w:color="auto"/>
            <w:bottom w:val="none" w:sz="0" w:space="0" w:color="auto"/>
            <w:right w:val="none" w:sz="0" w:space="0" w:color="auto"/>
          </w:divBdr>
        </w:div>
        <w:div w:id="1243949362">
          <w:marLeft w:val="0"/>
          <w:marRight w:val="0"/>
          <w:marTop w:val="0"/>
          <w:marBottom w:val="0"/>
          <w:divBdr>
            <w:top w:val="none" w:sz="0" w:space="0" w:color="auto"/>
            <w:left w:val="none" w:sz="0" w:space="0" w:color="auto"/>
            <w:bottom w:val="none" w:sz="0" w:space="0" w:color="auto"/>
            <w:right w:val="none" w:sz="0" w:space="0" w:color="auto"/>
          </w:divBdr>
        </w:div>
        <w:div w:id="1286615372">
          <w:marLeft w:val="0"/>
          <w:marRight w:val="0"/>
          <w:marTop w:val="0"/>
          <w:marBottom w:val="0"/>
          <w:divBdr>
            <w:top w:val="none" w:sz="0" w:space="0" w:color="auto"/>
            <w:left w:val="none" w:sz="0" w:space="0" w:color="auto"/>
            <w:bottom w:val="none" w:sz="0" w:space="0" w:color="auto"/>
            <w:right w:val="none" w:sz="0" w:space="0" w:color="auto"/>
          </w:divBdr>
        </w:div>
        <w:div w:id="1433698051">
          <w:marLeft w:val="0"/>
          <w:marRight w:val="0"/>
          <w:marTop w:val="0"/>
          <w:marBottom w:val="0"/>
          <w:divBdr>
            <w:top w:val="none" w:sz="0" w:space="0" w:color="auto"/>
            <w:left w:val="none" w:sz="0" w:space="0" w:color="auto"/>
            <w:bottom w:val="none" w:sz="0" w:space="0" w:color="auto"/>
            <w:right w:val="none" w:sz="0" w:space="0" w:color="auto"/>
          </w:divBdr>
        </w:div>
      </w:divsChild>
    </w:div>
    <w:div w:id="822159044">
      <w:bodyDiv w:val="1"/>
      <w:marLeft w:val="0"/>
      <w:marRight w:val="0"/>
      <w:marTop w:val="0"/>
      <w:marBottom w:val="0"/>
      <w:divBdr>
        <w:top w:val="none" w:sz="0" w:space="0" w:color="auto"/>
        <w:left w:val="none" w:sz="0" w:space="0" w:color="auto"/>
        <w:bottom w:val="none" w:sz="0" w:space="0" w:color="auto"/>
        <w:right w:val="none" w:sz="0" w:space="0" w:color="auto"/>
      </w:divBdr>
      <w:divsChild>
        <w:div w:id="491414747">
          <w:marLeft w:val="0"/>
          <w:marRight w:val="0"/>
          <w:marTop w:val="0"/>
          <w:marBottom w:val="0"/>
          <w:divBdr>
            <w:top w:val="none" w:sz="0" w:space="0" w:color="auto"/>
            <w:left w:val="none" w:sz="0" w:space="0" w:color="auto"/>
            <w:bottom w:val="none" w:sz="0" w:space="0" w:color="auto"/>
            <w:right w:val="none" w:sz="0" w:space="0" w:color="auto"/>
          </w:divBdr>
        </w:div>
        <w:div w:id="898858524">
          <w:marLeft w:val="0"/>
          <w:marRight w:val="0"/>
          <w:marTop w:val="0"/>
          <w:marBottom w:val="0"/>
          <w:divBdr>
            <w:top w:val="none" w:sz="0" w:space="0" w:color="auto"/>
            <w:left w:val="none" w:sz="0" w:space="0" w:color="auto"/>
            <w:bottom w:val="none" w:sz="0" w:space="0" w:color="auto"/>
            <w:right w:val="none" w:sz="0" w:space="0" w:color="auto"/>
          </w:divBdr>
        </w:div>
        <w:div w:id="1140030514">
          <w:marLeft w:val="0"/>
          <w:marRight w:val="0"/>
          <w:marTop w:val="0"/>
          <w:marBottom w:val="0"/>
          <w:divBdr>
            <w:top w:val="none" w:sz="0" w:space="0" w:color="auto"/>
            <w:left w:val="none" w:sz="0" w:space="0" w:color="auto"/>
            <w:bottom w:val="none" w:sz="0" w:space="0" w:color="auto"/>
            <w:right w:val="none" w:sz="0" w:space="0" w:color="auto"/>
          </w:divBdr>
        </w:div>
        <w:div w:id="1157262533">
          <w:marLeft w:val="0"/>
          <w:marRight w:val="0"/>
          <w:marTop w:val="0"/>
          <w:marBottom w:val="0"/>
          <w:divBdr>
            <w:top w:val="none" w:sz="0" w:space="0" w:color="auto"/>
            <w:left w:val="none" w:sz="0" w:space="0" w:color="auto"/>
            <w:bottom w:val="none" w:sz="0" w:space="0" w:color="auto"/>
            <w:right w:val="none" w:sz="0" w:space="0" w:color="auto"/>
          </w:divBdr>
        </w:div>
        <w:div w:id="1502623182">
          <w:marLeft w:val="0"/>
          <w:marRight w:val="0"/>
          <w:marTop w:val="0"/>
          <w:marBottom w:val="0"/>
          <w:divBdr>
            <w:top w:val="none" w:sz="0" w:space="0" w:color="auto"/>
            <w:left w:val="none" w:sz="0" w:space="0" w:color="auto"/>
            <w:bottom w:val="none" w:sz="0" w:space="0" w:color="auto"/>
            <w:right w:val="none" w:sz="0" w:space="0" w:color="auto"/>
          </w:divBdr>
        </w:div>
        <w:div w:id="1891916858">
          <w:marLeft w:val="0"/>
          <w:marRight w:val="0"/>
          <w:marTop w:val="0"/>
          <w:marBottom w:val="0"/>
          <w:divBdr>
            <w:top w:val="none" w:sz="0" w:space="0" w:color="auto"/>
            <w:left w:val="none" w:sz="0" w:space="0" w:color="auto"/>
            <w:bottom w:val="none" w:sz="0" w:space="0" w:color="auto"/>
            <w:right w:val="none" w:sz="0" w:space="0" w:color="auto"/>
          </w:divBdr>
        </w:div>
      </w:divsChild>
    </w:div>
    <w:div w:id="858397027">
      <w:bodyDiv w:val="1"/>
      <w:marLeft w:val="0"/>
      <w:marRight w:val="0"/>
      <w:marTop w:val="0"/>
      <w:marBottom w:val="0"/>
      <w:divBdr>
        <w:top w:val="none" w:sz="0" w:space="0" w:color="auto"/>
        <w:left w:val="none" w:sz="0" w:space="0" w:color="auto"/>
        <w:bottom w:val="none" w:sz="0" w:space="0" w:color="auto"/>
        <w:right w:val="none" w:sz="0" w:space="0" w:color="auto"/>
      </w:divBdr>
      <w:divsChild>
        <w:div w:id="330837101">
          <w:marLeft w:val="0"/>
          <w:marRight w:val="0"/>
          <w:marTop w:val="0"/>
          <w:marBottom w:val="0"/>
          <w:divBdr>
            <w:top w:val="none" w:sz="0" w:space="0" w:color="auto"/>
            <w:left w:val="none" w:sz="0" w:space="0" w:color="auto"/>
            <w:bottom w:val="none" w:sz="0" w:space="0" w:color="auto"/>
            <w:right w:val="none" w:sz="0" w:space="0" w:color="auto"/>
          </w:divBdr>
        </w:div>
        <w:div w:id="1912427570">
          <w:marLeft w:val="0"/>
          <w:marRight w:val="0"/>
          <w:marTop w:val="0"/>
          <w:marBottom w:val="0"/>
          <w:divBdr>
            <w:top w:val="none" w:sz="0" w:space="0" w:color="auto"/>
            <w:left w:val="none" w:sz="0" w:space="0" w:color="auto"/>
            <w:bottom w:val="none" w:sz="0" w:space="0" w:color="auto"/>
            <w:right w:val="none" w:sz="0" w:space="0" w:color="auto"/>
          </w:divBdr>
        </w:div>
      </w:divsChild>
    </w:div>
    <w:div w:id="862551726">
      <w:bodyDiv w:val="1"/>
      <w:marLeft w:val="0"/>
      <w:marRight w:val="0"/>
      <w:marTop w:val="0"/>
      <w:marBottom w:val="0"/>
      <w:divBdr>
        <w:top w:val="none" w:sz="0" w:space="0" w:color="auto"/>
        <w:left w:val="none" w:sz="0" w:space="0" w:color="auto"/>
        <w:bottom w:val="none" w:sz="0" w:space="0" w:color="auto"/>
        <w:right w:val="none" w:sz="0" w:space="0" w:color="auto"/>
      </w:divBdr>
    </w:div>
    <w:div w:id="872420840">
      <w:bodyDiv w:val="1"/>
      <w:marLeft w:val="0"/>
      <w:marRight w:val="0"/>
      <w:marTop w:val="0"/>
      <w:marBottom w:val="0"/>
      <w:divBdr>
        <w:top w:val="none" w:sz="0" w:space="0" w:color="auto"/>
        <w:left w:val="none" w:sz="0" w:space="0" w:color="auto"/>
        <w:bottom w:val="none" w:sz="0" w:space="0" w:color="auto"/>
        <w:right w:val="none" w:sz="0" w:space="0" w:color="auto"/>
      </w:divBdr>
      <w:divsChild>
        <w:div w:id="202716565">
          <w:marLeft w:val="0"/>
          <w:marRight w:val="0"/>
          <w:marTop w:val="0"/>
          <w:marBottom w:val="0"/>
          <w:divBdr>
            <w:top w:val="none" w:sz="0" w:space="0" w:color="auto"/>
            <w:left w:val="none" w:sz="0" w:space="0" w:color="auto"/>
            <w:bottom w:val="none" w:sz="0" w:space="0" w:color="auto"/>
            <w:right w:val="none" w:sz="0" w:space="0" w:color="auto"/>
          </w:divBdr>
          <w:divsChild>
            <w:div w:id="2020036477">
              <w:marLeft w:val="0"/>
              <w:marRight w:val="0"/>
              <w:marTop w:val="0"/>
              <w:marBottom w:val="0"/>
              <w:divBdr>
                <w:top w:val="none" w:sz="0" w:space="0" w:color="auto"/>
                <w:left w:val="none" w:sz="0" w:space="0" w:color="auto"/>
                <w:bottom w:val="none" w:sz="0" w:space="0" w:color="auto"/>
                <w:right w:val="none" w:sz="0" w:space="0" w:color="auto"/>
              </w:divBdr>
              <w:divsChild>
                <w:div w:id="19971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183151">
          <w:marLeft w:val="0"/>
          <w:marRight w:val="0"/>
          <w:marTop w:val="0"/>
          <w:marBottom w:val="0"/>
          <w:divBdr>
            <w:top w:val="none" w:sz="0" w:space="0" w:color="auto"/>
            <w:left w:val="none" w:sz="0" w:space="0" w:color="auto"/>
            <w:bottom w:val="none" w:sz="0" w:space="0" w:color="auto"/>
            <w:right w:val="none" w:sz="0" w:space="0" w:color="auto"/>
          </w:divBdr>
          <w:divsChild>
            <w:div w:id="11265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701398">
      <w:bodyDiv w:val="1"/>
      <w:marLeft w:val="0"/>
      <w:marRight w:val="0"/>
      <w:marTop w:val="0"/>
      <w:marBottom w:val="0"/>
      <w:divBdr>
        <w:top w:val="none" w:sz="0" w:space="0" w:color="auto"/>
        <w:left w:val="none" w:sz="0" w:space="0" w:color="auto"/>
        <w:bottom w:val="none" w:sz="0" w:space="0" w:color="auto"/>
        <w:right w:val="none" w:sz="0" w:space="0" w:color="auto"/>
      </w:divBdr>
      <w:divsChild>
        <w:div w:id="131750559">
          <w:marLeft w:val="0"/>
          <w:marRight w:val="0"/>
          <w:marTop w:val="0"/>
          <w:marBottom w:val="0"/>
          <w:divBdr>
            <w:top w:val="none" w:sz="0" w:space="0" w:color="auto"/>
            <w:left w:val="none" w:sz="0" w:space="0" w:color="auto"/>
            <w:bottom w:val="none" w:sz="0" w:space="0" w:color="auto"/>
            <w:right w:val="none" w:sz="0" w:space="0" w:color="auto"/>
          </w:divBdr>
        </w:div>
        <w:div w:id="329254559">
          <w:marLeft w:val="0"/>
          <w:marRight w:val="0"/>
          <w:marTop w:val="0"/>
          <w:marBottom w:val="0"/>
          <w:divBdr>
            <w:top w:val="none" w:sz="0" w:space="0" w:color="auto"/>
            <w:left w:val="none" w:sz="0" w:space="0" w:color="auto"/>
            <w:bottom w:val="none" w:sz="0" w:space="0" w:color="auto"/>
            <w:right w:val="none" w:sz="0" w:space="0" w:color="auto"/>
          </w:divBdr>
        </w:div>
      </w:divsChild>
    </w:div>
    <w:div w:id="876741671">
      <w:bodyDiv w:val="1"/>
      <w:marLeft w:val="0"/>
      <w:marRight w:val="0"/>
      <w:marTop w:val="0"/>
      <w:marBottom w:val="0"/>
      <w:divBdr>
        <w:top w:val="none" w:sz="0" w:space="0" w:color="auto"/>
        <w:left w:val="none" w:sz="0" w:space="0" w:color="auto"/>
        <w:bottom w:val="none" w:sz="0" w:space="0" w:color="auto"/>
        <w:right w:val="none" w:sz="0" w:space="0" w:color="auto"/>
      </w:divBdr>
    </w:div>
    <w:div w:id="878397341">
      <w:bodyDiv w:val="1"/>
      <w:marLeft w:val="0"/>
      <w:marRight w:val="0"/>
      <w:marTop w:val="0"/>
      <w:marBottom w:val="0"/>
      <w:divBdr>
        <w:top w:val="none" w:sz="0" w:space="0" w:color="auto"/>
        <w:left w:val="none" w:sz="0" w:space="0" w:color="auto"/>
        <w:bottom w:val="none" w:sz="0" w:space="0" w:color="auto"/>
        <w:right w:val="none" w:sz="0" w:space="0" w:color="auto"/>
      </w:divBdr>
    </w:div>
    <w:div w:id="889729931">
      <w:bodyDiv w:val="1"/>
      <w:marLeft w:val="0"/>
      <w:marRight w:val="0"/>
      <w:marTop w:val="0"/>
      <w:marBottom w:val="0"/>
      <w:divBdr>
        <w:top w:val="none" w:sz="0" w:space="0" w:color="auto"/>
        <w:left w:val="none" w:sz="0" w:space="0" w:color="auto"/>
        <w:bottom w:val="none" w:sz="0" w:space="0" w:color="auto"/>
        <w:right w:val="none" w:sz="0" w:space="0" w:color="auto"/>
      </w:divBdr>
      <w:divsChild>
        <w:div w:id="191191771">
          <w:marLeft w:val="0"/>
          <w:marRight w:val="0"/>
          <w:marTop w:val="0"/>
          <w:marBottom w:val="0"/>
          <w:divBdr>
            <w:top w:val="none" w:sz="0" w:space="0" w:color="auto"/>
            <w:left w:val="none" w:sz="0" w:space="0" w:color="auto"/>
            <w:bottom w:val="none" w:sz="0" w:space="0" w:color="auto"/>
            <w:right w:val="none" w:sz="0" w:space="0" w:color="auto"/>
          </w:divBdr>
        </w:div>
        <w:div w:id="928075444">
          <w:marLeft w:val="0"/>
          <w:marRight w:val="0"/>
          <w:marTop w:val="0"/>
          <w:marBottom w:val="0"/>
          <w:divBdr>
            <w:top w:val="none" w:sz="0" w:space="0" w:color="auto"/>
            <w:left w:val="none" w:sz="0" w:space="0" w:color="auto"/>
            <w:bottom w:val="none" w:sz="0" w:space="0" w:color="auto"/>
            <w:right w:val="none" w:sz="0" w:space="0" w:color="auto"/>
          </w:divBdr>
        </w:div>
        <w:div w:id="1122114697">
          <w:marLeft w:val="0"/>
          <w:marRight w:val="0"/>
          <w:marTop w:val="0"/>
          <w:marBottom w:val="0"/>
          <w:divBdr>
            <w:top w:val="none" w:sz="0" w:space="0" w:color="auto"/>
            <w:left w:val="none" w:sz="0" w:space="0" w:color="auto"/>
            <w:bottom w:val="none" w:sz="0" w:space="0" w:color="auto"/>
            <w:right w:val="none" w:sz="0" w:space="0" w:color="auto"/>
          </w:divBdr>
        </w:div>
        <w:div w:id="1194539523">
          <w:marLeft w:val="0"/>
          <w:marRight w:val="0"/>
          <w:marTop w:val="0"/>
          <w:marBottom w:val="0"/>
          <w:divBdr>
            <w:top w:val="none" w:sz="0" w:space="0" w:color="auto"/>
            <w:left w:val="none" w:sz="0" w:space="0" w:color="auto"/>
            <w:bottom w:val="none" w:sz="0" w:space="0" w:color="auto"/>
            <w:right w:val="none" w:sz="0" w:space="0" w:color="auto"/>
          </w:divBdr>
        </w:div>
        <w:div w:id="1858084394">
          <w:marLeft w:val="0"/>
          <w:marRight w:val="0"/>
          <w:marTop w:val="0"/>
          <w:marBottom w:val="0"/>
          <w:divBdr>
            <w:top w:val="none" w:sz="0" w:space="0" w:color="auto"/>
            <w:left w:val="none" w:sz="0" w:space="0" w:color="auto"/>
            <w:bottom w:val="none" w:sz="0" w:space="0" w:color="auto"/>
            <w:right w:val="none" w:sz="0" w:space="0" w:color="auto"/>
          </w:divBdr>
        </w:div>
      </w:divsChild>
    </w:div>
    <w:div w:id="892158157">
      <w:bodyDiv w:val="1"/>
      <w:marLeft w:val="0"/>
      <w:marRight w:val="0"/>
      <w:marTop w:val="0"/>
      <w:marBottom w:val="0"/>
      <w:divBdr>
        <w:top w:val="none" w:sz="0" w:space="0" w:color="auto"/>
        <w:left w:val="none" w:sz="0" w:space="0" w:color="auto"/>
        <w:bottom w:val="none" w:sz="0" w:space="0" w:color="auto"/>
        <w:right w:val="none" w:sz="0" w:space="0" w:color="auto"/>
      </w:divBdr>
      <w:divsChild>
        <w:div w:id="26565560">
          <w:marLeft w:val="0"/>
          <w:marRight w:val="0"/>
          <w:marTop w:val="0"/>
          <w:marBottom w:val="0"/>
          <w:divBdr>
            <w:top w:val="none" w:sz="0" w:space="0" w:color="auto"/>
            <w:left w:val="none" w:sz="0" w:space="0" w:color="auto"/>
            <w:bottom w:val="none" w:sz="0" w:space="0" w:color="auto"/>
            <w:right w:val="none" w:sz="0" w:space="0" w:color="auto"/>
          </w:divBdr>
        </w:div>
        <w:div w:id="68424287">
          <w:marLeft w:val="0"/>
          <w:marRight w:val="0"/>
          <w:marTop w:val="0"/>
          <w:marBottom w:val="0"/>
          <w:divBdr>
            <w:top w:val="none" w:sz="0" w:space="0" w:color="auto"/>
            <w:left w:val="none" w:sz="0" w:space="0" w:color="auto"/>
            <w:bottom w:val="none" w:sz="0" w:space="0" w:color="auto"/>
            <w:right w:val="none" w:sz="0" w:space="0" w:color="auto"/>
          </w:divBdr>
        </w:div>
        <w:div w:id="84694968">
          <w:marLeft w:val="0"/>
          <w:marRight w:val="0"/>
          <w:marTop w:val="0"/>
          <w:marBottom w:val="0"/>
          <w:divBdr>
            <w:top w:val="none" w:sz="0" w:space="0" w:color="auto"/>
            <w:left w:val="none" w:sz="0" w:space="0" w:color="auto"/>
            <w:bottom w:val="none" w:sz="0" w:space="0" w:color="auto"/>
            <w:right w:val="none" w:sz="0" w:space="0" w:color="auto"/>
          </w:divBdr>
        </w:div>
        <w:div w:id="126748672">
          <w:marLeft w:val="0"/>
          <w:marRight w:val="0"/>
          <w:marTop w:val="0"/>
          <w:marBottom w:val="0"/>
          <w:divBdr>
            <w:top w:val="none" w:sz="0" w:space="0" w:color="auto"/>
            <w:left w:val="none" w:sz="0" w:space="0" w:color="auto"/>
            <w:bottom w:val="none" w:sz="0" w:space="0" w:color="auto"/>
            <w:right w:val="none" w:sz="0" w:space="0" w:color="auto"/>
          </w:divBdr>
        </w:div>
        <w:div w:id="192036311">
          <w:marLeft w:val="0"/>
          <w:marRight w:val="0"/>
          <w:marTop w:val="0"/>
          <w:marBottom w:val="0"/>
          <w:divBdr>
            <w:top w:val="none" w:sz="0" w:space="0" w:color="auto"/>
            <w:left w:val="none" w:sz="0" w:space="0" w:color="auto"/>
            <w:bottom w:val="none" w:sz="0" w:space="0" w:color="auto"/>
            <w:right w:val="none" w:sz="0" w:space="0" w:color="auto"/>
          </w:divBdr>
        </w:div>
        <w:div w:id="296184646">
          <w:marLeft w:val="0"/>
          <w:marRight w:val="0"/>
          <w:marTop w:val="0"/>
          <w:marBottom w:val="0"/>
          <w:divBdr>
            <w:top w:val="none" w:sz="0" w:space="0" w:color="auto"/>
            <w:left w:val="none" w:sz="0" w:space="0" w:color="auto"/>
            <w:bottom w:val="none" w:sz="0" w:space="0" w:color="auto"/>
            <w:right w:val="none" w:sz="0" w:space="0" w:color="auto"/>
          </w:divBdr>
        </w:div>
        <w:div w:id="297541072">
          <w:marLeft w:val="0"/>
          <w:marRight w:val="0"/>
          <w:marTop w:val="0"/>
          <w:marBottom w:val="0"/>
          <w:divBdr>
            <w:top w:val="none" w:sz="0" w:space="0" w:color="auto"/>
            <w:left w:val="none" w:sz="0" w:space="0" w:color="auto"/>
            <w:bottom w:val="none" w:sz="0" w:space="0" w:color="auto"/>
            <w:right w:val="none" w:sz="0" w:space="0" w:color="auto"/>
          </w:divBdr>
        </w:div>
        <w:div w:id="403067255">
          <w:marLeft w:val="0"/>
          <w:marRight w:val="0"/>
          <w:marTop w:val="0"/>
          <w:marBottom w:val="0"/>
          <w:divBdr>
            <w:top w:val="none" w:sz="0" w:space="0" w:color="auto"/>
            <w:left w:val="none" w:sz="0" w:space="0" w:color="auto"/>
            <w:bottom w:val="none" w:sz="0" w:space="0" w:color="auto"/>
            <w:right w:val="none" w:sz="0" w:space="0" w:color="auto"/>
          </w:divBdr>
        </w:div>
        <w:div w:id="408190793">
          <w:marLeft w:val="0"/>
          <w:marRight w:val="0"/>
          <w:marTop w:val="0"/>
          <w:marBottom w:val="0"/>
          <w:divBdr>
            <w:top w:val="none" w:sz="0" w:space="0" w:color="auto"/>
            <w:left w:val="none" w:sz="0" w:space="0" w:color="auto"/>
            <w:bottom w:val="none" w:sz="0" w:space="0" w:color="auto"/>
            <w:right w:val="none" w:sz="0" w:space="0" w:color="auto"/>
          </w:divBdr>
        </w:div>
        <w:div w:id="436489347">
          <w:marLeft w:val="0"/>
          <w:marRight w:val="0"/>
          <w:marTop w:val="0"/>
          <w:marBottom w:val="0"/>
          <w:divBdr>
            <w:top w:val="none" w:sz="0" w:space="0" w:color="auto"/>
            <w:left w:val="none" w:sz="0" w:space="0" w:color="auto"/>
            <w:bottom w:val="none" w:sz="0" w:space="0" w:color="auto"/>
            <w:right w:val="none" w:sz="0" w:space="0" w:color="auto"/>
          </w:divBdr>
        </w:div>
        <w:div w:id="463280534">
          <w:marLeft w:val="0"/>
          <w:marRight w:val="0"/>
          <w:marTop w:val="0"/>
          <w:marBottom w:val="0"/>
          <w:divBdr>
            <w:top w:val="none" w:sz="0" w:space="0" w:color="auto"/>
            <w:left w:val="none" w:sz="0" w:space="0" w:color="auto"/>
            <w:bottom w:val="none" w:sz="0" w:space="0" w:color="auto"/>
            <w:right w:val="none" w:sz="0" w:space="0" w:color="auto"/>
          </w:divBdr>
        </w:div>
        <w:div w:id="495388190">
          <w:marLeft w:val="0"/>
          <w:marRight w:val="0"/>
          <w:marTop w:val="0"/>
          <w:marBottom w:val="0"/>
          <w:divBdr>
            <w:top w:val="none" w:sz="0" w:space="0" w:color="auto"/>
            <w:left w:val="none" w:sz="0" w:space="0" w:color="auto"/>
            <w:bottom w:val="none" w:sz="0" w:space="0" w:color="auto"/>
            <w:right w:val="none" w:sz="0" w:space="0" w:color="auto"/>
          </w:divBdr>
        </w:div>
        <w:div w:id="536162578">
          <w:marLeft w:val="0"/>
          <w:marRight w:val="0"/>
          <w:marTop w:val="0"/>
          <w:marBottom w:val="0"/>
          <w:divBdr>
            <w:top w:val="none" w:sz="0" w:space="0" w:color="auto"/>
            <w:left w:val="none" w:sz="0" w:space="0" w:color="auto"/>
            <w:bottom w:val="none" w:sz="0" w:space="0" w:color="auto"/>
            <w:right w:val="none" w:sz="0" w:space="0" w:color="auto"/>
          </w:divBdr>
        </w:div>
        <w:div w:id="546793804">
          <w:marLeft w:val="0"/>
          <w:marRight w:val="0"/>
          <w:marTop w:val="0"/>
          <w:marBottom w:val="0"/>
          <w:divBdr>
            <w:top w:val="none" w:sz="0" w:space="0" w:color="auto"/>
            <w:left w:val="none" w:sz="0" w:space="0" w:color="auto"/>
            <w:bottom w:val="none" w:sz="0" w:space="0" w:color="auto"/>
            <w:right w:val="none" w:sz="0" w:space="0" w:color="auto"/>
          </w:divBdr>
        </w:div>
        <w:div w:id="572620450">
          <w:marLeft w:val="0"/>
          <w:marRight w:val="0"/>
          <w:marTop w:val="0"/>
          <w:marBottom w:val="0"/>
          <w:divBdr>
            <w:top w:val="none" w:sz="0" w:space="0" w:color="auto"/>
            <w:left w:val="none" w:sz="0" w:space="0" w:color="auto"/>
            <w:bottom w:val="none" w:sz="0" w:space="0" w:color="auto"/>
            <w:right w:val="none" w:sz="0" w:space="0" w:color="auto"/>
          </w:divBdr>
        </w:div>
        <w:div w:id="679356578">
          <w:marLeft w:val="0"/>
          <w:marRight w:val="0"/>
          <w:marTop w:val="0"/>
          <w:marBottom w:val="0"/>
          <w:divBdr>
            <w:top w:val="none" w:sz="0" w:space="0" w:color="auto"/>
            <w:left w:val="none" w:sz="0" w:space="0" w:color="auto"/>
            <w:bottom w:val="none" w:sz="0" w:space="0" w:color="auto"/>
            <w:right w:val="none" w:sz="0" w:space="0" w:color="auto"/>
          </w:divBdr>
        </w:div>
        <w:div w:id="684945198">
          <w:marLeft w:val="0"/>
          <w:marRight w:val="0"/>
          <w:marTop w:val="0"/>
          <w:marBottom w:val="0"/>
          <w:divBdr>
            <w:top w:val="none" w:sz="0" w:space="0" w:color="auto"/>
            <w:left w:val="none" w:sz="0" w:space="0" w:color="auto"/>
            <w:bottom w:val="none" w:sz="0" w:space="0" w:color="auto"/>
            <w:right w:val="none" w:sz="0" w:space="0" w:color="auto"/>
          </w:divBdr>
        </w:div>
        <w:div w:id="701325289">
          <w:marLeft w:val="0"/>
          <w:marRight w:val="0"/>
          <w:marTop w:val="0"/>
          <w:marBottom w:val="0"/>
          <w:divBdr>
            <w:top w:val="none" w:sz="0" w:space="0" w:color="auto"/>
            <w:left w:val="none" w:sz="0" w:space="0" w:color="auto"/>
            <w:bottom w:val="none" w:sz="0" w:space="0" w:color="auto"/>
            <w:right w:val="none" w:sz="0" w:space="0" w:color="auto"/>
          </w:divBdr>
        </w:div>
        <w:div w:id="826556829">
          <w:marLeft w:val="0"/>
          <w:marRight w:val="0"/>
          <w:marTop w:val="0"/>
          <w:marBottom w:val="0"/>
          <w:divBdr>
            <w:top w:val="none" w:sz="0" w:space="0" w:color="auto"/>
            <w:left w:val="none" w:sz="0" w:space="0" w:color="auto"/>
            <w:bottom w:val="none" w:sz="0" w:space="0" w:color="auto"/>
            <w:right w:val="none" w:sz="0" w:space="0" w:color="auto"/>
          </w:divBdr>
        </w:div>
        <w:div w:id="849753775">
          <w:marLeft w:val="0"/>
          <w:marRight w:val="0"/>
          <w:marTop w:val="0"/>
          <w:marBottom w:val="0"/>
          <w:divBdr>
            <w:top w:val="none" w:sz="0" w:space="0" w:color="auto"/>
            <w:left w:val="none" w:sz="0" w:space="0" w:color="auto"/>
            <w:bottom w:val="none" w:sz="0" w:space="0" w:color="auto"/>
            <w:right w:val="none" w:sz="0" w:space="0" w:color="auto"/>
          </w:divBdr>
        </w:div>
        <w:div w:id="903488256">
          <w:marLeft w:val="0"/>
          <w:marRight w:val="0"/>
          <w:marTop w:val="0"/>
          <w:marBottom w:val="0"/>
          <w:divBdr>
            <w:top w:val="none" w:sz="0" w:space="0" w:color="auto"/>
            <w:left w:val="none" w:sz="0" w:space="0" w:color="auto"/>
            <w:bottom w:val="none" w:sz="0" w:space="0" w:color="auto"/>
            <w:right w:val="none" w:sz="0" w:space="0" w:color="auto"/>
          </w:divBdr>
        </w:div>
        <w:div w:id="924607199">
          <w:marLeft w:val="0"/>
          <w:marRight w:val="0"/>
          <w:marTop w:val="0"/>
          <w:marBottom w:val="0"/>
          <w:divBdr>
            <w:top w:val="none" w:sz="0" w:space="0" w:color="auto"/>
            <w:left w:val="none" w:sz="0" w:space="0" w:color="auto"/>
            <w:bottom w:val="none" w:sz="0" w:space="0" w:color="auto"/>
            <w:right w:val="none" w:sz="0" w:space="0" w:color="auto"/>
          </w:divBdr>
        </w:div>
        <w:div w:id="980767659">
          <w:marLeft w:val="0"/>
          <w:marRight w:val="0"/>
          <w:marTop w:val="0"/>
          <w:marBottom w:val="0"/>
          <w:divBdr>
            <w:top w:val="none" w:sz="0" w:space="0" w:color="auto"/>
            <w:left w:val="none" w:sz="0" w:space="0" w:color="auto"/>
            <w:bottom w:val="none" w:sz="0" w:space="0" w:color="auto"/>
            <w:right w:val="none" w:sz="0" w:space="0" w:color="auto"/>
          </w:divBdr>
        </w:div>
        <w:div w:id="1011685269">
          <w:marLeft w:val="0"/>
          <w:marRight w:val="0"/>
          <w:marTop w:val="0"/>
          <w:marBottom w:val="0"/>
          <w:divBdr>
            <w:top w:val="none" w:sz="0" w:space="0" w:color="auto"/>
            <w:left w:val="none" w:sz="0" w:space="0" w:color="auto"/>
            <w:bottom w:val="none" w:sz="0" w:space="0" w:color="auto"/>
            <w:right w:val="none" w:sz="0" w:space="0" w:color="auto"/>
          </w:divBdr>
        </w:div>
        <w:div w:id="1019045691">
          <w:marLeft w:val="0"/>
          <w:marRight w:val="0"/>
          <w:marTop w:val="0"/>
          <w:marBottom w:val="0"/>
          <w:divBdr>
            <w:top w:val="none" w:sz="0" w:space="0" w:color="auto"/>
            <w:left w:val="none" w:sz="0" w:space="0" w:color="auto"/>
            <w:bottom w:val="none" w:sz="0" w:space="0" w:color="auto"/>
            <w:right w:val="none" w:sz="0" w:space="0" w:color="auto"/>
          </w:divBdr>
        </w:div>
        <w:div w:id="1099176696">
          <w:marLeft w:val="0"/>
          <w:marRight w:val="0"/>
          <w:marTop w:val="0"/>
          <w:marBottom w:val="0"/>
          <w:divBdr>
            <w:top w:val="none" w:sz="0" w:space="0" w:color="auto"/>
            <w:left w:val="none" w:sz="0" w:space="0" w:color="auto"/>
            <w:bottom w:val="none" w:sz="0" w:space="0" w:color="auto"/>
            <w:right w:val="none" w:sz="0" w:space="0" w:color="auto"/>
          </w:divBdr>
        </w:div>
        <w:div w:id="1162507096">
          <w:marLeft w:val="0"/>
          <w:marRight w:val="0"/>
          <w:marTop w:val="0"/>
          <w:marBottom w:val="0"/>
          <w:divBdr>
            <w:top w:val="none" w:sz="0" w:space="0" w:color="auto"/>
            <w:left w:val="none" w:sz="0" w:space="0" w:color="auto"/>
            <w:bottom w:val="none" w:sz="0" w:space="0" w:color="auto"/>
            <w:right w:val="none" w:sz="0" w:space="0" w:color="auto"/>
          </w:divBdr>
        </w:div>
        <w:div w:id="1202087664">
          <w:marLeft w:val="0"/>
          <w:marRight w:val="0"/>
          <w:marTop w:val="0"/>
          <w:marBottom w:val="0"/>
          <w:divBdr>
            <w:top w:val="none" w:sz="0" w:space="0" w:color="auto"/>
            <w:left w:val="none" w:sz="0" w:space="0" w:color="auto"/>
            <w:bottom w:val="none" w:sz="0" w:space="0" w:color="auto"/>
            <w:right w:val="none" w:sz="0" w:space="0" w:color="auto"/>
          </w:divBdr>
        </w:div>
        <w:div w:id="1211841367">
          <w:marLeft w:val="0"/>
          <w:marRight w:val="0"/>
          <w:marTop w:val="0"/>
          <w:marBottom w:val="0"/>
          <w:divBdr>
            <w:top w:val="none" w:sz="0" w:space="0" w:color="auto"/>
            <w:left w:val="none" w:sz="0" w:space="0" w:color="auto"/>
            <w:bottom w:val="none" w:sz="0" w:space="0" w:color="auto"/>
            <w:right w:val="none" w:sz="0" w:space="0" w:color="auto"/>
          </w:divBdr>
        </w:div>
        <w:div w:id="1215656761">
          <w:marLeft w:val="0"/>
          <w:marRight w:val="0"/>
          <w:marTop w:val="0"/>
          <w:marBottom w:val="0"/>
          <w:divBdr>
            <w:top w:val="none" w:sz="0" w:space="0" w:color="auto"/>
            <w:left w:val="none" w:sz="0" w:space="0" w:color="auto"/>
            <w:bottom w:val="none" w:sz="0" w:space="0" w:color="auto"/>
            <w:right w:val="none" w:sz="0" w:space="0" w:color="auto"/>
          </w:divBdr>
        </w:div>
        <w:div w:id="1325165980">
          <w:marLeft w:val="0"/>
          <w:marRight w:val="0"/>
          <w:marTop w:val="0"/>
          <w:marBottom w:val="0"/>
          <w:divBdr>
            <w:top w:val="none" w:sz="0" w:space="0" w:color="auto"/>
            <w:left w:val="none" w:sz="0" w:space="0" w:color="auto"/>
            <w:bottom w:val="none" w:sz="0" w:space="0" w:color="auto"/>
            <w:right w:val="none" w:sz="0" w:space="0" w:color="auto"/>
          </w:divBdr>
        </w:div>
        <w:div w:id="1511606206">
          <w:marLeft w:val="0"/>
          <w:marRight w:val="0"/>
          <w:marTop w:val="0"/>
          <w:marBottom w:val="0"/>
          <w:divBdr>
            <w:top w:val="none" w:sz="0" w:space="0" w:color="auto"/>
            <w:left w:val="none" w:sz="0" w:space="0" w:color="auto"/>
            <w:bottom w:val="none" w:sz="0" w:space="0" w:color="auto"/>
            <w:right w:val="none" w:sz="0" w:space="0" w:color="auto"/>
          </w:divBdr>
        </w:div>
        <w:div w:id="1540390304">
          <w:marLeft w:val="0"/>
          <w:marRight w:val="0"/>
          <w:marTop w:val="0"/>
          <w:marBottom w:val="0"/>
          <w:divBdr>
            <w:top w:val="none" w:sz="0" w:space="0" w:color="auto"/>
            <w:left w:val="none" w:sz="0" w:space="0" w:color="auto"/>
            <w:bottom w:val="none" w:sz="0" w:space="0" w:color="auto"/>
            <w:right w:val="none" w:sz="0" w:space="0" w:color="auto"/>
          </w:divBdr>
        </w:div>
        <w:div w:id="1576697436">
          <w:marLeft w:val="0"/>
          <w:marRight w:val="0"/>
          <w:marTop w:val="0"/>
          <w:marBottom w:val="0"/>
          <w:divBdr>
            <w:top w:val="none" w:sz="0" w:space="0" w:color="auto"/>
            <w:left w:val="none" w:sz="0" w:space="0" w:color="auto"/>
            <w:bottom w:val="none" w:sz="0" w:space="0" w:color="auto"/>
            <w:right w:val="none" w:sz="0" w:space="0" w:color="auto"/>
          </w:divBdr>
        </w:div>
        <w:div w:id="1592271598">
          <w:marLeft w:val="0"/>
          <w:marRight w:val="0"/>
          <w:marTop w:val="0"/>
          <w:marBottom w:val="0"/>
          <w:divBdr>
            <w:top w:val="none" w:sz="0" w:space="0" w:color="auto"/>
            <w:left w:val="none" w:sz="0" w:space="0" w:color="auto"/>
            <w:bottom w:val="none" w:sz="0" w:space="0" w:color="auto"/>
            <w:right w:val="none" w:sz="0" w:space="0" w:color="auto"/>
          </w:divBdr>
        </w:div>
        <w:div w:id="1661234590">
          <w:marLeft w:val="0"/>
          <w:marRight w:val="0"/>
          <w:marTop w:val="0"/>
          <w:marBottom w:val="0"/>
          <w:divBdr>
            <w:top w:val="none" w:sz="0" w:space="0" w:color="auto"/>
            <w:left w:val="none" w:sz="0" w:space="0" w:color="auto"/>
            <w:bottom w:val="none" w:sz="0" w:space="0" w:color="auto"/>
            <w:right w:val="none" w:sz="0" w:space="0" w:color="auto"/>
          </w:divBdr>
        </w:div>
        <w:div w:id="1759136268">
          <w:marLeft w:val="0"/>
          <w:marRight w:val="0"/>
          <w:marTop w:val="0"/>
          <w:marBottom w:val="0"/>
          <w:divBdr>
            <w:top w:val="none" w:sz="0" w:space="0" w:color="auto"/>
            <w:left w:val="none" w:sz="0" w:space="0" w:color="auto"/>
            <w:bottom w:val="none" w:sz="0" w:space="0" w:color="auto"/>
            <w:right w:val="none" w:sz="0" w:space="0" w:color="auto"/>
          </w:divBdr>
        </w:div>
        <w:div w:id="1781410634">
          <w:marLeft w:val="0"/>
          <w:marRight w:val="0"/>
          <w:marTop w:val="0"/>
          <w:marBottom w:val="0"/>
          <w:divBdr>
            <w:top w:val="none" w:sz="0" w:space="0" w:color="auto"/>
            <w:left w:val="none" w:sz="0" w:space="0" w:color="auto"/>
            <w:bottom w:val="none" w:sz="0" w:space="0" w:color="auto"/>
            <w:right w:val="none" w:sz="0" w:space="0" w:color="auto"/>
          </w:divBdr>
        </w:div>
        <w:div w:id="1790902635">
          <w:marLeft w:val="0"/>
          <w:marRight w:val="0"/>
          <w:marTop w:val="0"/>
          <w:marBottom w:val="0"/>
          <w:divBdr>
            <w:top w:val="none" w:sz="0" w:space="0" w:color="auto"/>
            <w:left w:val="none" w:sz="0" w:space="0" w:color="auto"/>
            <w:bottom w:val="none" w:sz="0" w:space="0" w:color="auto"/>
            <w:right w:val="none" w:sz="0" w:space="0" w:color="auto"/>
          </w:divBdr>
        </w:div>
        <w:div w:id="1885171506">
          <w:marLeft w:val="0"/>
          <w:marRight w:val="0"/>
          <w:marTop w:val="0"/>
          <w:marBottom w:val="0"/>
          <w:divBdr>
            <w:top w:val="none" w:sz="0" w:space="0" w:color="auto"/>
            <w:left w:val="none" w:sz="0" w:space="0" w:color="auto"/>
            <w:bottom w:val="none" w:sz="0" w:space="0" w:color="auto"/>
            <w:right w:val="none" w:sz="0" w:space="0" w:color="auto"/>
          </w:divBdr>
        </w:div>
        <w:div w:id="1920404537">
          <w:marLeft w:val="0"/>
          <w:marRight w:val="0"/>
          <w:marTop w:val="0"/>
          <w:marBottom w:val="0"/>
          <w:divBdr>
            <w:top w:val="none" w:sz="0" w:space="0" w:color="auto"/>
            <w:left w:val="none" w:sz="0" w:space="0" w:color="auto"/>
            <w:bottom w:val="none" w:sz="0" w:space="0" w:color="auto"/>
            <w:right w:val="none" w:sz="0" w:space="0" w:color="auto"/>
          </w:divBdr>
        </w:div>
        <w:div w:id="1946109240">
          <w:marLeft w:val="0"/>
          <w:marRight w:val="0"/>
          <w:marTop w:val="0"/>
          <w:marBottom w:val="0"/>
          <w:divBdr>
            <w:top w:val="none" w:sz="0" w:space="0" w:color="auto"/>
            <w:left w:val="none" w:sz="0" w:space="0" w:color="auto"/>
            <w:bottom w:val="none" w:sz="0" w:space="0" w:color="auto"/>
            <w:right w:val="none" w:sz="0" w:space="0" w:color="auto"/>
          </w:divBdr>
        </w:div>
        <w:div w:id="1990399815">
          <w:marLeft w:val="0"/>
          <w:marRight w:val="0"/>
          <w:marTop w:val="0"/>
          <w:marBottom w:val="0"/>
          <w:divBdr>
            <w:top w:val="none" w:sz="0" w:space="0" w:color="auto"/>
            <w:left w:val="none" w:sz="0" w:space="0" w:color="auto"/>
            <w:bottom w:val="none" w:sz="0" w:space="0" w:color="auto"/>
            <w:right w:val="none" w:sz="0" w:space="0" w:color="auto"/>
          </w:divBdr>
        </w:div>
        <w:div w:id="2008943431">
          <w:marLeft w:val="0"/>
          <w:marRight w:val="0"/>
          <w:marTop w:val="0"/>
          <w:marBottom w:val="0"/>
          <w:divBdr>
            <w:top w:val="none" w:sz="0" w:space="0" w:color="auto"/>
            <w:left w:val="none" w:sz="0" w:space="0" w:color="auto"/>
            <w:bottom w:val="none" w:sz="0" w:space="0" w:color="auto"/>
            <w:right w:val="none" w:sz="0" w:space="0" w:color="auto"/>
          </w:divBdr>
        </w:div>
        <w:div w:id="2050836820">
          <w:marLeft w:val="0"/>
          <w:marRight w:val="0"/>
          <w:marTop w:val="0"/>
          <w:marBottom w:val="0"/>
          <w:divBdr>
            <w:top w:val="none" w:sz="0" w:space="0" w:color="auto"/>
            <w:left w:val="none" w:sz="0" w:space="0" w:color="auto"/>
            <w:bottom w:val="none" w:sz="0" w:space="0" w:color="auto"/>
            <w:right w:val="none" w:sz="0" w:space="0" w:color="auto"/>
          </w:divBdr>
        </w:div>
        <w:div w:id="2064910487">
          <w:marLeft w:val="0"/>
          <w:marRight w:val="0"/>
          <w:marTop w:val="0"/>
          <w:marBottom w:val="0"/>
          <w:divBdr>
            <w:top w:val="none" w:sz="0" w:space="0" w:color="auto"/>
            <w:left w:val="none" w:sz="0" w:space="0" w:color="auto"/>
            <w:bottom w:val="none" w:sz="0" w:space="0" w:color="auto"/>
            <w:right w:val="none" w:sz="0" w:space="0" w:color="auto"/>
          </w:divBdr>
        </w:div>
        <w:div w:id="2100440502">
          <w:marLeft w:val="0"/>
          <w:marRight w:val="0"/>
          <w:marTop w:val="0"/>
          <w:marBottom w:val="0"/>
          <w:divBdr>
            <w:top w:val="none" w:sz="0" w:space="0" w:color="auto"/>
            <w:left w:val="none" w:sz="0" w:space="0" w:color="auto"/>
            <w:bottom w:val="none" w:sz="0" w:space="0" w:color="auto"/>
            <w:right w:val="none" w:sz="0" w:space="0" w:color="auto"/>
          </w:divBdr>
        </w:div>
      </w:divsChild>
    </w:div>
    <w:div w:id="892497678">
      <w:bodyDiv w:val="1"/>
      <w:marLeft w:val="0"/>
      <w:marRight w:val="0"/>
      <w:marTop w:val="0"/>
      <w:marBottom w:val="0"/>
      <w:divBdr>
        <w:top w:val="none" w:sz="0" w:space="0" w:color="auto"/>
        <w:left w:val="none" w:sz="0" w:space="0" w:color="auto"/>
        <w:bottom w:val="none" w:sz="0" w:space="0" w:color="auto"/>
        <w:right w:val="none" w:sz="0" w:space="0" w:color="auto"/>
      </w:divBdr>
    </w:div>
    <w:div w:id="905796887">
      <w:bodyDiv w:val="1"/>
      <w:marLeft w:val="0"/>
      <w:marRight w:val="0"/>
      <w:marTop w:val="0"/>
      <w:marBottom w:val="0"/>
      <w:divBdr>
        <w:top w:val="none" w:sz="0" w:space="0" w:color="auto"/>
        <w:left w:val="none" w:sz="0" w:space="0" w:color="auto"/>
        <w:bottom w:val="none" w:sz="0" w:space="0" w:color="auto"/>
        <w:right w:val="none" w:sz="0" w:space="0" w:color="auto"/>
      </w:divBdr>
      <w:divsChild>
        <w:div w:id="41639068">
          <w:marLeft w:val="0"/>
          <w:marRight w:val="0"/>
          <w:marTop w:val="0"/>
          <w:marBottom w:val="0"/>
          <w:divBdr>
            <w:top w:val="none" w:sz="0" w:space="0" w:color="auto"/>
            <w:left w:val="none" w:sz="0" w:space="0" w:color="auto"/>
            <w:bottom w:val="none" w:sz="0" w:space="0" w:color="auto"/>
            <w:right w:val="none" w:sz="0" w:space="0" w:color="auto"/>
          </w:divBdr>
        </w:div>
        <w:div w:id="66222814">
          <w:marLeft w:val="0"/>
          <w:marRight w:val="0"/>
          <w:marTop w:val="0"/>
          <w:marBottom w:val="0"/>
          <w:divBdr>
            <w:top w:val="none" w:sz="0" w:space="0" w:color="auto"/>
            <w:left w:val="none" w:sz="0" w:space="0" w:color="auto"/>
            <w:bottom w:val="none" w:sz="0" w:space="0" w:color="auto"/>
            <w:right w:val="none" w:sz="0" w:space="0" w:color="auto"/>
          </w:divBdr>
        </w:div>
        <w:div w:id="331221918">
          <w:marLeft w:val="0"/>
          <w:marRight w:val="0"/>
          <w:marTop w:val="0"/>
          <w:marBottom w:val="0"/>
          <w:divBdr>
            <w:top w:val="none" w:sz="0" w:space="0" w:color="auto"/>
            <w:left w:val="none" w:sz="0" w:space="0" w:color="auto"/>
            <w:bottom w:val="none" w:sz="0" w:space="0" w:color="auto"/>
            <w:right w:val="none" w:sz="0" w:space="0" w:color="auto"/>
          </w:divBdr>
        </w:div>
        <w:div w:id="438766299">
          <w:marLeft w:val="0"/>
          <w:marRight w:val="0"/>
          <w:marTop w:val="0"/>
          <w:marBottom w:val="0"/>
          <w:divBdr>
            <w:top w:val="none" w:sz="0" w:space="0" w:color="auto"/>
            <w:left w:val="none" w:sz="0" w:space="0" w:color="auto"/>
            <w:bottom w:val="none" w:sz="0" w:space="0" w:color="auto"/>
            <w:right w:val="none" w:sz="0" w:space="0" w:color="auto"/>
          </w:divBdr>
        </w:div>
        <w:div w:id="823819786">
          <w:marLeft w:val="0"/>
          <w:marRight w:val="0"/>
          <w:marTop w:val="0"/>
          <w:marBottom w:val="0"/>
          <w:divBdr>
            <w:top w:val="none" w:sz="0" w:space="0" w:color="auto"/>
            <w:left w:val="none" w:sz="0" w:space="0" w:color="auto"/>
            <w:bottom w:val="none" w:sz="0" w:space="0" w:color="auto"/>
            <w:right w:val="none" w:sz="0" w:space="0" w:color="auto"/>
          </w:divBdr>
        </w:div>
        <w:div w:id="828718757">
          <w:marLeft w:val="0"/>
          <w:marRight w:val="0"/>
          <w:marTop w:val="0"/>
          <w:marBottom w:val="0"/>
          <w:divBdr>
            <w:top w:val="none" w:sz="0" w:space="0" w:color="auto"/>
            <w:left w:val="none" w:sz="0" w:space="0" w:color="auto"/>
            <w:bottom w:val="none" w:sz="0" w:space="0" w:color="auto"/>
            <w:right w:val="none" w:sz="0" w:space="0" w:color="auto"/>
          </w:divBdr>
        </w:div>
        <w:div w:id="885095914">
          <w:marLeft w:val="0"/>
          <w:marRight w:val="0"/>
          <w:marTop w:val="0"/>
          <w:marBottom w:val="0"/>
          <w:divBdr>
            <w:top w:val="none" w:sz="0" w:space="0" w:color="auto"/>
            <w:left w:val="none" w:sz="0" w:space="0" w:color="auto"/>
            <w:bottom w:val="none" w:sz="0" w:space="0" w:color="auto"/>
            <w:right w:val="none" w:sz="0" w:space="0" w:color="auto"/>
          </w:divBdr>
        </w:div>
        <w:div w:id="916935297">
          <w:marLeft w:val="0"/>
          <w:marRight w:val="0"/>
          <w:marTop w:val="0"/>
          <w:marBottom w:val="0"/>
          <w:divBdr>
            <w:top w:val="none" w:sz="0" w:space="0" w:color="auto"/>
            <w:left w:val="none" w:sz="0" w:space="0" w:color="auto"/>
            <w:bottom w:val="none" w:sz="0" w:space="0" w:color="auto"/>
            <w:right w:val="none" w:sz="0" w:space="0" w:color="auto"/>
          </w:divBdr>
        </w:div>
        <w:div w:id="1071271487">
          <w:marLeft w:val="0"/>
          <w:marRight w:val="0"/>
          <w:marTop w:val="0"/>
          <w:marBottom w:val="0"/>
          <w:divBdr>
            <w:top w:val="none" w:sz="0" w:space="0" w:color="auto"/>
            <w:left w:val="none" w:sz="0" w:space="0" w:color="auto"/>
            <w:bottom w:val="none" w:sz="0" w:space="0" w:color="auto"/>
            <w:right w:val="none" w:sz="0" w:space="0" w:color="auto"/>
          </w:divBdr>
        </w:div>
        <w:div w:id="1157845855">
          <w:marLeft w:val="0"/>
          <w:marRight w:val="0"/>
          <w:marTop w:val="0"/>
          <w:marBottom w:val="0"/>
          <w:divBdr>
            <w:top w:val="none" w:sz="0" w:space="0" w:color="auto"/>
            <w:left w:val="none" w:sz="0" w:space="0" w:color="auto"/>
            <w:bottom w:val="none" w:sz="0" w:space="0" w:color="auto"/>
            <w:right w:val="none" w:sz="0" w:space="0" w:color="auto"/>
          </w:divBdr>
        </w:div>
        <w:div w:id="1208182577">
          <w:marLeft w:val="0"/>
          <w:marRight w:val="0"/>
          <w:marTop w:val="0"/>
          <w:marBottom w:val="0"/>
          <w:divBdr>
            <w:top w:val="none" w:sz="0" w:space="0" w:color="auto"/>
            <w:left w:val="none" w:sz="0" w:space="0" w:color="auto"/>
            <w:bottom w:val="none" w:sz="0" w:space="0" w:color="auto"/>
            <w:right w:val="none" w:sz="0" w:space="0" w:color="auto"/>
          </w:divBdr>
        </w:div>
        <w:div w:id="1333028886">
          <w:marLeft w:val="0"/>
          <w:marRight w:val="0"/>
          <w:marTop w:val="0"/>
          <w:marBottom w:val="0"/>
          <w:divBdr>
            <w:top w:val="none" w:sz="0" w:space="0" w:color="auto"/>
            <w:left w:val="none" w:sz="0" w:space="0" w:color="auto"/>
            <w:bottom w:val="none" w:sz="0" w:space="0" w:color="auto"/>
            <w:right w:val="none" w:sz="0" w:space="0" w:color="auto"/>
          </w:divBdr>
        </w:div>
        <w:div w:id="1858421469">
          <w:marLeft w:val="0"/>
          <w:marRight w:val="0"/>
          <w:marTop w:val="0"/>
          <w:marBottom w:val="0"/>
          <w:divBdr>
            <w:top w:val="none" w:sz="0" w:space="0" w:color="auto"/>
            <w:left w:val="none" w:sz="0" w:space="0" w:color="auto"/>
            <w:bottom w:val="none" w:sz="0" w:space="0" w:color="auto"/>
            <w:right w:val="none" w:sz="0" w:space="0" w:color="auto"/>
          </w:divBdr>
        </w:div>
        <w:div w:id="1938243914">
          <w:marLeft w:val="0"/>
          <w:marRight w:val="0"/>
          <w:marTop w:val="0"/>
          <w:marBottom w:val="0"/>
          <w:divBdr>
            <w:top w:val="none" w:sz="0" w:space="0" w:color="auto"/>
            <w:left w:val="none" w:sz="0" w:space="0" w:color="auto"/>
            <w:bottom w:val="none" w:sz="0" w:space="0" w:color="auto"/>
            <w:right w:val="none" w:sz="0" w:space="0" w:color="auto"/>
          </w:divBdr>
        </w:div>
        <w:div w:id="1958635664">
          <w:marLeft w:val="0"/>
          <w:marRight w:val="0"/>
          <w:marTop w:val="0"/>
          <w:marBottom w:val="0"/>
          <w:divBdr>
            <w:top w:val="none" w:sz="0" w:space="0" w:color="auto"/>
            <w:left w:val="none" w:sz="0" w:space="0" w:color="auto"/>
            <w:bottom w:val="none" w:sz="0" w:space="0" w:color="auto"/>
            <w:right w:val="none" w:sz="0" w:space="0" w:color="auto"/>
          </w:divBdr>
        </w:div>
        <w:div w:id="1984582313">
          <w:marLeft w:val="0"/>
          <w:marRight w:val="0"/>
          <w:marTop w:val="0"/>
          <w:marBottom w:val="0"/>
          <w:divBdr>
            <w:top w:val="none" w:sz="0" w:space="0" w:color="auto"/>
            <w:left w:val="none" w:sz="0" w:space="0" w:color="auto"/>
            <w:bottom w:val="none" w:sz="0" w:space="0" w:color="auto"/>
            <w:right w:val="none" w:sz="0" w:space="0" w:color="auto"/>
          </w:divBdr>
        </w:div>
        <w:div w:id="1988825902">
          <w:marLeft w:val="0"/>
          <w:marRight w:val="0"/>
          <w:marTop w:val="0"/>
          <w:marBottom w:val="0"/>
          <w:divBdr>
            <w:top w:val="none" w:sz="0" w:space="0" w:color="auto"/>
            <w:left w:val="none" w:sz="0" w:space="0" w:color="auto"/>
            <w:bottom w:val="none" w:sz="0" w:space="0" w:color="auto"/>
            <w:right w:val="none" w:sz="0" w:space="0" w:color="auto"/>
          </w:divBdr>
        </w:div>
      </w:divsChild>
    </w:div>
    <w:div w:id="915672097">
      <w:bodyDiv w:val="1"/>
      <w:marLeft w:val="0"/>
      <w:marRight w:val="0"/>
      <w:marTop w:val="0"/>
      <w:marBottom w:val="0"/>
      <w:divBdr>
        <w:top w:val="none" w:sz="0" w:space="0" w:color="auto"/>
        <w:left w:val="none" w:sz="0" w:space="0" w:color="auto"/>
        <w:bottom w:val="none" w:sz="0" w:space="0" w:color="auto"/>
        <w:right w:val="none" w:sz="0" w:space="0" w:color="auto"/>
      </w:divBdr>
      <w:divsChild>
        <w:div w:id="72119736">
          <w:marLeft w:val="0"/>
          <w:marRight w:val="0"/>
          <w:marTop w:val="0"/>
          <w:marBottom w:val="0"/>
          <w:divBdr>
            <w:top w:val="none" w:sz="0" w:space="0" w:color="auto"/>
            <w:left w:val="none" w:sz="0" w:space="0" w:color="auto"/>
            <w:bottom w:val="none" w:sz="0" w:space="0" w:color="auto"/>
            <w:right w:val="none" w:sz="0" w:space="0" w:color="auto"/>
          </w:divBdr>
        </w:div>
        <w:div w:id="95103180">
          <w:marLeft w:val="0"/>
          <w:marRight w:val="0"/>
          <w:marTop w:val="0"/>
          <w:marBottom w:val="0"/>
          <w:divBdr>
            <w:top w:val="none" w:sz="0" w:space="0" w:color="auto"/>
            <w:left w:val="none" w:sz="0" w:space="0" w:color="auto"/>
            <w:bottom w:val="none" w:sz="0" w:space="0" w:color="auto"/>
            <w:right w:val="none" w:sz="0" w:space="0" w:color="auto"/>
          </w:divBdr>
        </w:div>
        <w:div w:id="269048160">
          <w:marLeft w:val="0"/>
          <w:marRight w:val="0"/>
          <w:marTop w:val="0"/>
          <w:marBottom w:val="0"/>
          <w:divBdr>
            <w:top w:val="none" w:sz="0" w:space="0" w:color="auto"/>
            <w:left w:val="none" w:sz="0" w:space="0" w:color="auto"/>
            <w:bottom w:val="none" w:sz="0" w:space="0" w:color="auto"/>
            <w:right w:val="none" w:sz="0" w:space="0" w:color="auto"/>
          </w:divBdr>
        </w:div>
        <w:div w:id="372270411">
          <w:marLeft w:val="0"/>
          <w:marRight w:val="0"/>
          <w:marTop w:val="0"/>
          <w:marBottom w:val="0"/>
          <w:divBdr>
            <w:top w:val="none" w:sz="0" w:space="0" w:color="auto"/>
            <w:left w:val="none" w:sz="0" w:space="0" w:color="auto"/>
            <w:bottom w:val="none" w:sz="0" w:space="0" w:color="auto"/>
            <w:right w:val="none" w:sz="0" w:space="0" w:color="auto"/>
          </w:divBdr>
        </w:div>
        <w:div w:id="385033907">
          <w:marLeft w:val="0"/>
          <w:marRight w:val="0"/>
          <w:marTop w:val="0"/>
          <w:marBottom w:val="0"/>
          <w:divBdr>
            <w:top w:val="none" w:sz="0" w:space="0" w:color="auto"/>
            <w:left w:val="none" w:sz="0" w:space="0" w:color="auto"/>
            <w:bottom w:val="none" w:sz="0" w:space="0" w:color="auto"/>
            <w:right w:val="none" w:sz="0" w:space="0" w:color="auto"/>
          </w:divBdr>
        </w:div>
        <w:div w:id="578711900">
          <w:marLeft w:val="0"/>
          <w:marRight w:val="0"/>
          <w:marTop w:val="0"/>
          <w:marBottom w:val="0"/>
          <w:divBdr>
            <w:top w:val="none" w:sz="0" w:space="0" w:color="auto"/>
            <w:left w:val="none" w:sz="0" w:space="0" w:color="auto"/>
            <w:bottom w:val="none" w:sz="0" w:space="0" w:color="auto"/>
            <w:right w:val="none" w:sz="0" w:space="0" w:color="auto"/>
          </w:divBdr>
        </w:div>
        <w:div w:id="965624470">
          <w:marLeft w:val="0"/>
          <w:marRight w:val="0"/>
          <w:marTop w:val="0"/>
          <w:marBottom w:val="0"/>
          <w:divBdr>
            <w:top w:val="none" w:sz="0" w:space="0" w:color="auto"/>
            <w:left w:val="none" w:sz="0" w:space="0" w:color="auto"/>
            <w:bottom w:val="none" w:sz="0" w:space="0" w:color="auto"/>
            <w:right w:val="none" w:sz="0" w:space="0" w:color="auto"/>
          </w:divBdr>
        </w:div>
        <w:div w:id="988168652">
          <w:marLeft w:val="0"/>
          <w:marRight w:val="0"/>
          <w:marTop w:val="0"/>
          <w:marBottom w:val="0"/>
          <w:divBdr>
            <w:top w:val="none" w:sz="0" w:space="0" w:color="auto"/>
            <w:left w:val="none" w:sz="0" w:space="0" w:color="auto"/>
            <w:bottom w:val="none" w:sz="0" w:space="0" w:color="auto"/>
            <w:right w:val="none" w:sz="0" w:space="0" w:color="auto"/>
          </w:divBdr>
        </w:div>
        <w:div w:id="1127428904">
          <w:marLeft w:val="0"/>
          <w:marRight w:val="0"/>
          <w:marTop w:val="0"/>
          <w:marBottom w:val="0"/>
          <w:divBdr>
            <w:top w:val="none" w:sz="0" w:space="0" w:color="auto"/>
            <w:left w:val="none" w:sz="0" w:space="0" w:color="auto"/>
            <w:bottom w:val="none" w:sz="0" w:space="0" w:color="auto"/>
            <w:right w:val="none" w:sz="0" w:space="0" w:color="auto"/>
          </w:divBdr>
        </w:div>
        <w:div w:id="1203900377">
          <w:marLeft w:val="0"/>
          <w:marRight w:val="0"/>
          <w:marTop w:val="0"/>
          <w:marBottom w:val="0"/>
          <w:divBdr>
            <w:top w:val="none" w:sz="0" w:space="0" w:color="auto"/>
            <w:left w:val="none" w:sz="0" w:space="0" w:color="auto"/>
            <w:bottom w:val="none" w:sz="0" w:space="0" w:color="auto"/>
            <w:right w:val="none" w:sz="0" w:space="0" w:color="auto"/>
          </w:divBdr>
        </w:div>
        <w:div w:id="1317875837">
          <w:marLeft w:val="0"/>
          <w:marRight w:val="0"/>
          <w:marTop w:val="0"/>
          <w:marBottom w:val="0"/>
          <w:divBdr>
            <w:top w:val="none" w:sz="0" w:space="0" w:color="auto"/>
            <w:left w:val="none" w:sz="0" w:space="0" w:color="auto"/>
            <w:bottom w:val="none" w:sz="0" w:space="0" w:color="auto"/>
            <w:right w:val="none" w:sz="0" w:space="0" w:color="auto"/>
          </w:divBdr>
        </w:div>
        <w:div w:id="1515419750">
          <w:marLeft w:val="0"/>
          <w:marRight w:val="0"/>
          <w:marTop w:val="0"/>
          <w:marBottom w:val="0"/>
          <w:divBdr>
            <w:top w:val="none" w:sz="0" w:space="0" w:color="auto"/>
            <w:left w:val="none" w:sz="0" w:space="0" w:color="auto"/>
            <w:bottom w:val="none" w:sz="0" w:space="0" w:color="auto"/>
            <w:right w:val="none" w:sz="0" w:space="0" w:color="auto"/>
          </w:divBdr>
        </w:div>
        <w:div w:id="1739475885">
          <w:marLeft w:val="0"/>
          <w:marRight w:val="0"/>
          <w:marTop w:val="0"/>
          <w:marBottom w:val="0"/>
          <w:divBdr>
            <w:top w:val="none" w:sz="0" w:space="0" w:color="auto"/>
            <w:left w:val="none" w:sz="0" w:space="0" w:color="auto"/>
            <w:bottom w:val="none" w:sz="0" w:space="0" w:color="auto"/>
            <w:right w:val="none" w:sz="0" w:space="0" w:color="auto"/>
          </w:divBdr>
        </w:div>
      </w:divsChild>
    </w:div>
    <w:div w:id="916743047">
      <w:bodyDiv w:val="1"/>
      <w:marLeft w:val="0"/>
      <w:marRight w:val="0"/>
      <w:marTop w:val="0"/>
      <w:marBottom w:val="0"/>
      <w:divBdr>
        <w:top w:val="none" w:sz="0" w:space="0" w:color="auto"/>
        <w:left w:val="none" w:sz="0" w:space="0" w:color="auto"/>
        <w:bottom w:val="none" w:sz="0" w:space="0" w:color="auto"/>
        <w:right w:val="none" w:sz="0" w:space="0" w:color="auto"/>
      </w:divBdr>
      <w:divsChild>
        <w:div w:id="44643810">
          <w:marLeft w:val="0"/>
          <w:marRight w:val="0"/>
          <w:marTop w:val="0"/>
          <w:marBottom w:val="0"/>
          <w:divBdr>
            <w:top w:val="none" w:sz="0" w:space="0" w:color="auto"/>
            <w:left w:val="none" w:sz="0" w:space="0" w:color="auto"/>
            <w:bottom w:val="none" w:sz="0" w:space="0" w:color="auto"/>
            <w:right w:val="none" w:sz="0" w:space="0" w:color="auto"/>
          </w:divBdr>
        </w:div>
        <w:div w:id="1346521944">
          <w:marLeft w:val="0"/>
          <w:marRight w:val="0"/>
          <w:marTop w:val="0"/>
          <w:marBottom w:val="0"/>
          <w:divBdr>
            <w:top w:val="none" w:sz="0" w:space="0" w:color="auto"/>
            <w:left w:val="none" w:sz="0" w:space="0" w:color="auto"/>
            <w:bottom w:val="none" w:sz="0" w:space="0" w:color="auto"/>
            <w:right w:val="none" w:sz="0" w:space="0" w:color="auto"/>
          </w:divBdr>
        </w:div>
        <w:div w:id="1956935824">
          <w:marLeft w:val="0"/>
          <w:marRight w:val="0"/>
          <w:marTop w:val="0"/>
          <w:marBottom w:val="0"/>
          <w:divBdr>
            <w:top w:val="none" w:sz="0" w:space="0" w:color="auto"/>
            <w:left w:val="none" w:sz="0" w:space="0" w:color="auto"/>
            <w:bottom w:val="none" w:sz="0" w:space="0" w:color="auto"/>
            <w:right w:val="none" w:sz="0" w:space="0" w:color="auto"/>
          </w:divBdr>
        </w:div>
      </w:divsChild>
    </w:div>
    <w:div w:id="920140317">
      <w:bodyDiv w:val="1"/>
      <w:marLeft w:val="0"/>
      <w:marRight w:val="0"/>
      <w:marTop w:val="0"/>
      <w:marBottom w:val="0"/>
      <w:divBdr>
        <w:top w:val="none" w:sz="0" w:space="0" w:color="auto"/>
        <w:left w:val="none" w:sz="0" w:space="0" w:color="auto"/>
        <w:bottom w:val="none" w:sz="0" w:space="0" w:color="auto"/>
        <w:right w:val="none" w:sz="0" w:space="0" w:color="auto"/>
      </w:divBdr>
      <w:divsChild>
        <w:div w:id="524636534">
          <w:marLeft w:val="0"/>
          <w:marRight w:val="0"/>
          <w:marTop w:val="0"/>
          <w:marBottom w:val="0"/>
          <w:divBdr>
            <w:top w:val="none" w:sz="0" w:space="0" w:color="auto"/>
            <w:left w:val="none" w:sz="0" w:space="0" w:color="auto"/>
            <w:bottom w:val="none" w:sz="0" w:space="0" w:color="auto"/>
            <w:right w:val="none" w:sz="0" w:space="0" w:color="auto"/>
          </w:divBdr>
        </w:div>
        <w:div w:id="1109398023">
          <w:marLeft w:val="0"/>
          <w:marRight w:val="0"/>
          <w:marTop w:val="0"/>
          <w:marBottom w:val="0"/>
          <w:divBdr>
            <w:top w:val="none" w:sz="0" w:space="0" w:color="auto"/>
            <w:left w:val="none" w:sz="0" w:space="0" w:color="auto"/>
            <w:bottom w:val="none" w:sz="0" w:space="0" w:color="auto"/>
            <w:right w:val="none" w:sz="0" w:space="0" w:color="auto"/>
          </w:divBdr>
        </w:div>
        <w:div w:id="1274287761">
          <w:marLeft w:val="0"/>
          <w:marRight w:val="0"/>
          <w:marTop w:val="0"/>
          <w:marBottom w:val="0"/>
          <w:divBdr>
            <w:top w:val="none" w:sz="0" w:space="0" w:color="auto"/>
            <w:left w:val="none" w:sz="0" w:space="0" w:color="auto"/>
            <w:bottom w:val="none" w:sz="0" w:space="0" w:color="auto"/>
            <w:right w:val="none" w:sz="0" w:space="0" w:color="auto"/>
          </w:divBdr>
        </w:div>
        <w:div w:id="1378429807">
          <w:marLeft w:val="0"/>
          <w:marRight w:val="0"/>
          <w:marTop w:val="0"/>
          <w:marBottom w:val="0"/>
          <w:divBdr>
            <w:top w:val="none" w:sz="0" w:space="0" w:color="auto"/>
            <w:left w:val="none" w:sz="0" w:space="0" w:color="auto"/>
            <w:bottom w:val="none" w:sz="0" w:space="0" w:color="auto"/>
            <w:right w:val="none" w:sz="0" w:space="0" w:color="auto"/>
          </w:divBdr>
        </w:div>
        <w:div w:id="1467821430">
          <w:marLeft w:val="0"/>
          <w:marRight w:val="0"/>
          <w:marTop w:val="0"/>
          <w:marBottom w:val="0"/>
          <w:divBdr>
            <w:top w:val="none" w:sz="0" w:space="0" w:color="auto"/>
            <w:left w:val="none" w:sz="0" w:space="0" w:color="auto"/>
            <w:bottom w:val="none" w:sz="0" w:space="0" w:color="auto"/>
            <w:right w:val="none" w:sz="0" w:space="0" w:color="auto"/>
          </w:divBdr>
        </w:div>
      </w:divsChild>
    </w:div>
    <w:div w:id="923538900">
      <w:bodyDiv w:val="1"/>
      <w:marLeft w:val="0"/>
      <w:marRight w:val="0"/>
      <w:marTop w:val="0"/>
      <w:marBottom w:val="0"/>
      <w:divBdr>
        <w:top w:val="none" w:sz="0" w:space="0" w:color="auto"/>
        <w:left w:val="none" w:sz="0" w:space="0" w:color="auto"/>
        <w:bottom w:val="none" w:sz="0" w:space="0" w:color="auto"/>
        <w:right w:val="none" w:sz="0" w:space="0" w:color="auto"/>
      </w:divBdr>
    </w:div>
    <w:div w:id="933706888">
      <w:bodyDiv w:val="1"/>
      <w:marLeft w:val="0"/>
      <w:marRight w:val="0"/>
      <w:marTop w:val="0"/>
      <w:marBottom w:val="0"/>
      <w:divBdr>
        <w:top w:val="none" w:sz="0" w:space="0" w:color="auto"/>
        <w:left w:val="none" w:sz="0" w:space="0" w:color="auto"/>
        <w:bottom w:val="none" w:sz="0" w:space="0" w:color="auto"/>
        <w:right w:val="none" w:sz="0" w:space="0" w:color="auto"/>
      </w:divBdr>
      <w:divsChild>
        <w:div w:id="308752749">
          <w:marLeft w:val="0"/>
          <w:marRight w:val="0"/>
          <w:marTop w:val="0"/>
          <w:marBottom w:val="0"/>
          <w:divBdr>
            <w:top w:val="none" w:sz="0" w:space="0" w:color="auto"/>
            <w:left w:val="none" w:sz="0" w:space="0" w:color="auto"/>
            <w:bottom w:val="none" w:sz="0" w:space="0" w:color="auto"/>
            <w:right w:val="none" w:sz="0" w:space="0" w:color="auto"/>
          </w:divBdr>
        </w:div>
      </w:divsChild>
    </w:div>
    <w:div w:id="937448202">
      <w:bodyDiv w:val="1"/>
      <w:marLeft w:val="0"/>
      <w:marRight w:val="0"/>
      <w:marTop w:val="0"/>
      <w:marBottom w:val="0"/>
      <w:divBdr>
        <w:top w:val="none" w:sz="0" w:space="0" w:color="auto"/>
        <w:left w:val="none" w:sz="0" w:space="0" w:color="auto"/>
        <w:bottom w:val="none" w:sz="0" w:space="0" w:color="auto"/>
        <w:right w:val="none" w:sz="0" w:space="0" w:color="auto"/>
      </w:divBdr>
      <w:divsChild>
        <w:div w:id="451637628">
          <w:marLeft w:val="0"/>
          <w:marRight w:val="0"/>
          <w:marTop w:val="0"/>
          <w:marBottom w:val="0"/>
          <w:divBdr>
            <w:top w:val="none" w:sz="0" w:space="0" w:color="auto"/>
            <w:left w:val="none" w:sz="0" w:space="0" w:color="auto"/>
            <w:bottom w:val="none" w:sz="0" w:space="0" w:color="auto"/>
            <w:right w:val="none" w:sz="0" w:space="0" w:color="auto"/>
          </w:divBdr>
        </w:div>
        <w:div w:id="1115372680">
          <w:marLeft w:val="0"/>
          <w:marRight w:val="0"/>
          <w:marTop w:val="0"/>
          <w:marBottom w:val="0"/>
          <w:divBdr>
            <w:top w:val="none" w:sz="0" w:space="0" w:color="auto"/>
            <w:left w:val="none" w:sz="0" w:space="0" w:color="auto"/>
            <w:bottom w:val="none" w:sz="0" w:space="0" w:color="auto"/>
            <w:right w:val="none" w:sz="0" w:space="0" w:color="auto"/>
          </w:divBdr>
        </w:div>
        <w:div w:id="1522478472">
          <w:marLeft w:val="0"/>
          <w:marRight w:val="0"/>
          <w:marTop w:val="0"/>
          <w:marBottom w:val="0"/>
          <w:divBdr>
            <w:top w:val="none" w:sz="0" w:space="0" w:color="auto"/>
            <w:left w:val="none" w:sz="0" w:space="0" w:color="auto"/>
            <w:bottom w:val="none" w:sz="0" w:space="0" w:color="auto"/>
            <w:right w:val="none" w:sz="0" w:space="0" w:color="auto"/>
          </w:divBdr>
        </w:div>
        <w:div w:id="1535069874">
          <w:marLeft w:val="0"/>
          <w:marRight w:val="0"/>
          <w:marTop w:val="0"/>
          <w:marBottom w:val="0"/>
          <w:divBdr>
            <w:top w:val="none" w:sz="0" w:space="0" w:color="auto"/>
            <w:left w:val="none" w:sz="0" w:space="0" w:color="auto"/>
            <w:bottom w:val="none" w:sz="0" w:space="0" w:color="auto"/>
            <w:right w:val="none" w:sz="0" w:space="0" w:color="auto"/>
          </w:divBdr>
        </w:div>
      </w:divsChild>
    </w:div>
    <w:div w:id="942804326">
      <w:bodyDiv w:val="1"/>
      <w:marLeft w:val="0"/>
      <w:marRight w:val="0"/>
      <w:marTop w:val="0"/>
      <w:marBottom w:val="0"/>
      <w:divBdr>
        <w:top w:val="none" w:sz="0" w:space="0" w:color="auto"/>
        <w:left w:val="none" w:sz="0" w:space="0" w:color="auto"/>
        <w:bottom w:val="none" w:sz="0" w:space="0" w:color="auto"/>
        <w:right w:val="none" w:sz="0" w:space="0" w:color="auto"/>
      </w:divBdr>
      <w:divsChild>
        <w:div w:id="566573559">
          <w:marLeft w:val="0"/>
          <w:marRight w:val="0"/>
          <w:marTop w:val="0"/>
          <w:marBottom w:val="0"/>
          <w:divBdr>
            <w:top w:val="none" w:sz="0" w:space="0" w:color="auto"/>
            <w:left w:val="none" w:sz="0" w:space="0" w:color="auto"/>
            <w:bottom w:val="none" w:sz="0" w:space="0" w:color="auto"/>
            <w:right w:val="none" w:sz="0" w:space="0" w:color="auto"/>
          </w:divBdr>
        </w:div>
        <w:div w:id="675771909">
          <w:marLeft w:val="0"/>
          <w:marRight w:val="0"/>
          <w:marTop w:val="0"/>
          <w:marBottom w:val="0"/>
          <w:divBdr>
            <w:top w:val="none" w:sz="0" w:space="0" w:color="auto"/>
            <w:left w:val="none" w:sz="0" w:space="0" w:color="auto"/>
            <w:bottom w:val="none" w:sz="0" w:space="0" w:color="auto"/>
            <w:right w:val="none" w:sz="0" w:space="0" w:color="auto"/>
          </w:divBdr>
        </w:div>
        <w:div w:id="1045638864">
          <w:marLeft w:val="0"/>
          <w:marRight w:val="0"/>
          <w:marTop w:val="0"/>
          <w:marBottom w:val="0"/>
          <w:divBdr>
            <w:top w:val="none" w:sz="0" w:space="0" w:color="auto"/>
            <w:left w:val="none" w:sz="0" w:space="0" w:color="auto"/>
            <w:bottom w:val="none" w:sz="0" w:space="0" w:color="auto"/>
            <w:right w:val="none" w:sz="0" w:space="0" w:color="auto"/>
          </w:divBdr>
        </w:div>
        <w:div w:id="1073815869">
          <w:marLeft w:val="0"/>
          <w:marRight w:val="0"/>
          <w:marTop w:val="0"/>
          <w:marBottom w:val="0"/>
          <w:divBdr>
            <w:top w:val="none" w:sz="0" w:space="0" w:color="auto"/>
            <w:left w:val="none" w:sz="0" w:space="0" w:color="auto"/>
            <w:bottom w:val="none" w:sz="0" w:space="0" w:color="auto"/>
            <w:right w:val="none" w:sz="0" w:space="0" w:color="auto"/>
          </w:divBdr>
        </w:div>
        <w:div w:id="2052149401">
          <w:marLeft w:val="0"/>
          <w:marRight w:val="0"/>
          <w:marTop w:val="0"/>
          <w:marBottom w:val="0"/>
          <w:divBdr>
            <w:top w:val="none" w:sz="0" w:space="0" w:color="auto"/>
            <w:left w:val="none" w:sz="0" w:space="0" w:color="auto"/>
            <w:bottom w:val="none" w:sz="0" w:space="0" w:color="auto"/>
            <w:right w:val="none" w:sz="0" w:space="0" w:color="auto"/>
          </w:divBdr>
        </w:div>
      </w:divsChild>
    </w:div>
    <w:div w:id="946082733">
      <w:bodyDiv w:val="1"/>
      <w:marLeft w:val="0"/>
      <w:marRight w:val="0"/>
      <w:marTop w:val="0"/>
      <w:marBottom w:val="0"/>
      <w:divBdr>
        <w:top w:val="none" w:sz="0" w:space="0" w:color="auto"/>
        <w:left w:val="none" w:sz="0" w:space="0" w:color="auto"/>
        <w:bottom w:val="none" w:sz="0" w:space="0" w:color="auto"/>
        <w:right w:val="none" w:sz="0" w:space="0" w:color="auto"/>
      </w:divBdr>
    </w:div>
    <w:div w:id="946232383">
      <w:bodyDiv w:val="1"/>
      <w:marLeft w:val="0"/>
      <w:marRight w:val="0"/>
      <w:marTop w:val="0"/>
      <w:marBottom w:val="0"/>
      <w:divBdr>
        <w:top w:val="none" w:sz="0" w:space="0" w:color="auto"/>
        <w:left w:val="none" w:sz="0" w:space="0" w:color="auto"/>
        <w:bottom w:val="none" w:sz="0" w:space="0" w:color="auto"/>
        <w:right w:val="none" w:sz="0" w:space="0" w:color="auto"/>
      </w:divBdr>
      <w:divsChild>
        <w:div w:id="251814970">
          <w:marLeft w:val="0"/>
          <w:marRight w:val="0"/>
          <w:marTop w:val="0"/>
          <w:marBottom w:val="0"/>
          <w:divBdr>
            <w:top w:val="none" w:sz="0" w:space="0" w:color="auto"/>
            <w:left w:val="none" w:sz="0" w:space="0" w:color="auto"/>
            <w:bottom w:val="none" w:sz="0" w:space="0" w:color="auto"/>
            <w:right w:val="none" w:sz="0" w:space="0" w:color="auto"/>
          </w:divBdr>
        </w:div>
        <w:div w:id="1226457013">
          <w:marLeft w:val="0"/>
          <w:marRight w:val="0"/>
          <w:marTop w:val="0"/>
          <w:marBottom w:val="0"/>
          <w:divBdr>
            <w:top w:val="none" w:sz="0" w:space="0" w:color="auto"/>
            <w:left w:val="none" w:sz="0" w:space="0" w:color="auto"/>
            <w:bottom w:val="none" w:sz="0" w:space="0" w:color="auto"/>
            <w:right w:val="none" w:sz="0" w:space="0" w:color="auto"/>
          </w:divBdr>
        </w:div>
        <w:div w:id="1420369507">
          <w:marLeft w:val="0"/>
          <w:marRight w:val="0"/>
          <w:marTop w:val="0"/>
          <w:marBottom w:val="0"/>
          <w:divBdr>
            <w:top w:val="none" w:sz="0" w:space="0" w:color="auto"/>
            <w:left w:val="none" w:sz="0" w:space="0" w:color="auto"/>
            <w:bottom w:val="none" w:sz="0" w:space="0" w:color="auto"/>
            <w:right w:val="none" w:sz="0" w:space="0" w:color="auto"/>
          </w:divBdr>
        </w:div>
      </w:divsChild>
    </w:div>
    <w:div w:id="957101861">
      <w:bodyDiv w:val="1"/>
      <w:marLeft w:val="0"/>
      <w:marRight w:val="0"/>
      <w:marTop w:val="0"/>
      <w:marBottom w:val="0"/>
      <w:divBdr>
        <w:top w:val="none" w:sz="0" w:space="0" w:color="auto"/>
        <w:left w:val="none" w:sz="0" w:space="0" w:color="auto"/>
        <w:bottom w:val="none" w:sz="0" w:space="0" w:color="auto"/>
        <w:right w:val="none" w:sz="0" w:space="0" w:color="auto"/>
      </w:divBdr>
      <w:divsChild>
        <w:div w:id="924920880">
          <w:marLeft w:val="0"/>
          <w:marRight w:val="0"/>
          <w:marTop w:val="0"/>
          <w:marBottom w:val="0"/>
          <w:divBdr>
            <w:top w:val="none" w:sz="0" w:space="0" w:color="auto"/>
            <w:left w:val="none" w:sz="0" w:space="0" w:color="auto"/>
            <w:bottom w:val="none" w:sz="0" w:space="0" w:color="auto"/>
            <w:right w:val="none" w:sz="0" w:space="0" w:color="auto"/>
          </w:divBdr>
        </w:div>
        <w:div w:id="1589577143">
          <w:marLeft w:val="0"/>
          <w:marRight w:val="0"/>
          <w:marTop w:val="0"/>
          <w:marBottom w:val="0"/>
          <w:divBdr>
            <w:top w:val="none" w:sz="0" w:space="0" w:color="auto"/>
            <w:left w:val="none" w:sz="0" w:space="0" w:color="auto"/>
            <w:bottom w:val="none" w:sz="0" w:space="0" w:color="auto"/>
            <w:right w:val="none" w:sz="0" w:space="0" w:color="auto"/>
          </w:divBdr>
        </w:div>
      </w:divsChild>
    </w:div>
    <w:div w:id="964431321">
      <w:bodyDiv w:val="1"/>
      <w:marLeft w:val="0"/>
      <w:marRight w:val="0"/>
      <w:marTop w:val="0"/>
      <w:marBottom w:val="0"/>
      <w:divBdr>
        <w:top w:val="none" w:sz="0" w:space="0" w:color="auto"/>
        <w:left w:val="none" w:sz="0" w:space="0" w:color="auto"/>
        <w:bottom w:val="none" w:sz="0" w:space="0" w:color="auto"/>
        <w:right w:val="none" w:sz="0" w:space="0" w:color="auto"/>
      </w:divBdr>
      <w:divsChild>
        <w:div w:id="537855742">
          <w:marLeft w:val="0"/>
          <w:marRight w:val="0"/>
          <w:marTop w:val="0"/>
          <w:marBottom w:val="0"/>
          <w:divBdr>
            <w:top w:val="none" w:sz="0" w:space="0" w:color="auto"/>
            <w:left w:val="none" w:sz="0" w:space="0" w:color="auto"/>
            <w:bottom w:val="none" w:sz="0" w:space="0" w:color="auto"/>
            <w:right w:val="none" w:sz="0" w:space="0" w:color="auto"/>
          </w:divBdr>
        </w:div>
      </w:divsChild>
    </w:div>
    <w:div w:id="965506337">
      <w:bodyDiv w:val="1"/>
      <w:marLeft w:val="0"/>
      <w:marRight w:val="0"/>
      <w:marTop w:val="0"/>
      <w:marBottom w:val="0"/>
      <w:divBdr>
        <w:top w:val="none" w:sz="0" w:space="0" w:color="auto"/>
        <w:left w:val="none" w:sz="0" w:space="0" w:color="auto"/>
        <w:bottom w:val="none" w:sz="0" w:space="0" w:color="auto"/>
        <w:right w:val="none" w:sz="0" w:space="0" w:color="auto"/>
      </w:divBdr>
    </w:div>
    <w:div w:id="983659158">
      <w:bodyDiv w:val="1"/>
      <w:marLeft w:val="0"/>
      <w:marRight w:val="0"/>
      <w:marTop w:val="0"/>
      <w:marBottom w:val="0"/>
      <w:divBdr>
        <w:top w:val="none" w:sz="0" w:space="0" w:color="auto"/>
        <w:left w:val="none" w:sz="0" w:space="0" w:color="auto"/>
        <w:bottom w:val="none" w:sz="0" w:space="0" w:color="auto"/>
        <w:right w:val="none" w:sz="0" w:space="0" w:color="auto"/>
      </w:divBdr>
      <w:divsChild>
        <w:div w:id="479615447">
          <w:marLeft w:val="0"/>
          <w:marRight w:val="0"/>
          <w:marTop w:val="0"/>
          <w:marBottom w:val="0"/>
          <w:divBdr>
            <w:top w:val="none" w:sz="0" w:space="0" w:color="auto"/>
            <w:left w:val="none" w:sz="0" w:space="0" w:color="auto"/>
            <w:bottom w:val="none" w:sz="0" w:space="0" w:color="auto"/>
            <w:right w:val="none" w:sz="0" w:space="0" w:color="auto"/>
          </w:divBdr>
        </w:div>
      </w:divsChild>
    </w:div>
    <w:div w:id="992484940">
      <w:bodyDiv w:val="1"/>
      <w:marLeft w:val="0"/>
      <w:marRight w:val="0"/>
      <w:marTop w:val="0"/>
      <w:marBottom w:val="0"/>
      <w:divBdr>
        <w:top w:val="none" w:sz="0" w:space="0" w:color="auto"/>
        <w:left w:val="none" w:sz="0" w:space="0" w:color="auto"/>
        <w:bottom w:val="none" w:sz="0" w:space="0" w:color="auto"/>
        <w:right w:val="none" w:sz="0" w:space="0" w:color="auto"/>
      </w:divBdr>
      <w:divsChild>
        <w:div w:id="38938891">
          <w:marLeft w:val="0"/>
          <w:marRight w:val="0"/>
          <w:marTop w:val="0"/>
          <w:marBottom w:val="0"/>
          <w:divBdr>
            <w:top w:val="none" w:sz="0" w:space="0" w:color="auto"/>
            <w:left w:val="none" w:sz="0" w:space="0" w:color="auto"/>
            <w:bottom w:val="none" w:sz="0" w:space="0" w:color="auto"/>
            <w:right w:val="none" w:sz="0" w:space="0" w:color="auto"/>
          </w:divBdr>
        </w:div>
        <w:div w:id="142162920">
          <w:marLeft w:val="0"/>
          <w:marRight w:val="0"/>
          <w:marTop w:val="0"/>
          <w:marBottom w:val="0"/>
          <w:divBdr>
            <w:top w:val="none" w:sz="0" w:space="0" w:color="auto"/>
            <w:left w:val="none" w:sz="0" w:space="0" w:color="auto"/>
            <w:bottom w:val="none" w:sz="0" w:space="0" w:color="auto"/>
            <w:right w:val="none" w:sz="0" w:space="0" w:color="auto"/>
          </w:divBdr>
        </w:div>
        <w:div w:id="185680327">
          <w:marLeft w:val="0"/>
          <w:marRight w:val="0"/>
          <w:marTop w:val="0"/>
          <w:marBottom w:val="0"/>
          <w:divBdr>
            <w:top w:val="none" w:sz="0" w:space="0" w:color="auto"/>
            <w:left w:val="none" w:sz="0" w:space="0" w:color="auto"/>
            <w:bottom w:val="none" w:sz="0" w:space="0" w:color="auto"/>
            <w:right w:val="none" w:sz="0" w:space="0" w:color="auto"/>
          </w:divBdr>
        </w:div>
        <w:div w:id="211964966">
          <w:marLeft w:val="0"/>
          <w:marRight w:val="0"/>
          <w:marTop w:val="0"/>
          <w:marBottom w:val="0"/>
          <w:divBdr>
            <w:top w:val="none" w:sz="0" w:space="0" w:color="auto"/>
            <w:left w:val="none" w:sz="0" w:space="0" w:color="auto"/>
            <w:bottom w:val="none" w:sz="0" w:space="0" w:color="auto"/>
            <w:right w:val="none" w:sz="0" w:space="0" w:color="auto"/>
          </w:divBdr>
        </w:div>
        <w:div w:id="216356184">
          <w:marLeft w:val="0"/>
          <w:marRight w:val="0"/>
          <w:marTop w:val="0"/>
          <w:marBottom w:val="0"/>
          <w:divBdr>
            <w:top w:val="none" w:sz="0" w:space="0" w:color="auto"/>
            <w:left w:val="none" w:sz="0" w:space="0" w:color="auto"/>
            <w:bottom w:val="none" w:sz="0" w:space="0" w:color="auto"/>
            <w:right w:val="none" w:sz="0" w:space="0" w:color="auto"/>
          </w:divBdr>
        </w:div>
        <w:div w:id="278992799">
          <w:marLeft w:val="0"/>
          <w:marRight w:val="0"/>
          <w:marTop w:val="0"/>
          <w:marBottom w:val="0"/>
          <w:divBdr>
            <w:top w:val="none" w:sz="0" w:space="0" w:color="auto"/>
            <w:left w:val="none" w:sz="0" w:space="0" w:color="auto"/>
            <w:bottom w:val="none" w:sz="0" w:space="0" w:color="auto"/>
            <w:right w:val="none" w:sz="0" w:space="0" w:color="auto"/>
          </w:divBdr>
        </w:div>
        <w:div w:id="312485231">
          <w:marLeft w:val="0"/>
          <w:marRight w:val="0"/>
          <w:marTop w:val="0"/>
          <w:marBottom w:val="0"/>
          <w:divBdr>
            <w:top w:val="none" w:sz="0" w:space="0" w:color="auto"/>
            <w:left w:val="none" w:sz="0" w:space="0" w:color="auto"/>
            <w:bottom w:val="none" w:sz="0" w:space="0" w:color="auto"/>
            <w:right w:val="none" w:sz="0" w:space="0" w:color="auto"/>
          </w:divBdr>
        </w:div>
        <w:div w:id="319429878">
          <w:marLeft w:val="0"/>
          <w:marRight w:val="0"/>
          <w:marTop w:val="0"/>
          <w:marBottom w:val="0"/>
          <w:divBdr>
            <w:top w:val="none" w:sz="0" w:space="0" w:color="auto"/>
            <w:left w:val="none" w:sz="0" w:space="0" w:color="auto"/>
            <w:bottom w:val="none" w:sz="0" w:space="0" w:color="auto"/>
            <w:right w:val="none" w:sz="0" w:space="0" w:color="auto"/>
          </w:divBdr>
        </w:div>
        <w:div w:id="340469999">
          <w:marLeft w:val="0"/>
          <w:marRight w:val="0"/>
          <w:marTop w:val="0"/>
          <w:marBottom w:val="0"/>
          <w:divBdr>
            <w:top w:val="none" w:sz="0" w:space="0" w:color="auto"/>
            <w:left w:val="none" w:sz="0" w:space="0" w:color="auto"/>
            <w:bottom w:val="none" w:sz="0" w:space="0" w:color="auto"/>
            <w:right w:val="none" w:sz="0" w:space="0" w:color="auto"/>
          </w:divBdr>
        </w:div>
        <w:div w:id="390806148">
          <w:marLeft w:val="0"/>
          <w:marRight w:val="0"/>
          <w:marTop w:val="0"/>
          <w:marBottom w:val="0"/>
          <w:divBdr>
            <w:top w:val="none" w:sz="0" w:space="0" w:color="auto"/>
            <w:left w:val="none" w:sz="0" w:space="0" w:color="auto"/>
            <w:bottom w:val="none" w:sz="0" w:space="0" w:color="auto"/>
            <w:right w:val="none" w:sz="0" w:space="0" w:color="auto"/>
          </w:divBdr>
        </w:div>
        <w:div w:id="416832999">
          <w:marLeft w:val="0"/>
          <w:marRight w:val="0"/>
          <w:marTop w:val="0"/>
          <w:marBottom w:val="0"/>
          <w:divBdr>
            <w:top w:val="none" w:sz="0" w:space="0" w:color="auto"/>
            <w:left w:val="none" w:sz="0" w:space="0" w:color="auto"/>
            <w:bottom w:val="none" w:sz="0" w:space="0" w:color="auto"/>
            <w:right w:val="none" w:sz="0" w:space="0" w:color="auto"/>
          </w:divBdr>
        </w:div>
        <w:div w:id="610673643">
          <w:marLeft w:val="0"/>
          <w:marRight w:val="0"/>
          <w:marTop w:val="0"/>
          <w:marBottom w:val="0"/>
          <w:divBdr>
            <w:top w:val="none" w:sz="0" w:space="0" w:color="auto"/>
            <w:left w:val="none" w:sz="0" w:space="0" w:color="auto"/>
            <w:bottom w:val="none" w:sz="0" w:space="0" w:color="auto"/>
            <w:right w:val="none" w:sz="0" w:space="0" w:color="auto"/>
          </w:divBdr>
        </w:div>
        <w:div w:id="637686081">
          <w:marLeft w:val="0"/>
          <w:marRight w:val="0"/>
          <w:marTop w:val="0"/>
          <w:marBottom w:val="0"/>
          <w:divBdr>
            <w:top w:val="none" w:sz="0" w:space="0" w:color="auto"/>
            <w:left w:val="none" w:sz="0" w:space="0" w:color="auto"/>
            <w:bottom w:val="none" w:sz="0" w:space="0" w:color="auto"/>
            <w:right w:val="none" w:sz="0" w:space="0" w:color="auto"/>
          </w:divBdr>
        </w:div>
        <w:div w:id="657851064">
          <w:marLeft w:val="0"/>
          <w:marRight w:val="0"/>
          <w:marTop w:val="0"/>
          <w:marBottom w:val="0"/>
          <w:divBdr>
            <w:top w:val="none" w:sz="0" w:space="0" w:color="auto"/>
            <w:left w:val="none" w:sz="0" w:space="0" w:color="auto"/>
            <w:bottom w:val="none" w:sz="0" w:space="0" w:color="auto"/>
            <w:right w:val="none" w:sz="0" w:space="0" w:color="auto"/>
          </w:divBdr>
        </w:div>
        <w:div w:id="680860204">
          <w:marLeft w:val="0"/>
          <w:marRight w:val="0"/>
          <w:marTop w:val="0"/>
          <w:marBottom w:val="0"/>
          <w:divBdr>
            <w:top w:val="none" w:sz="0" w:space="0" w:color="auto"/>
            <w:left w:val="none" w:sz="0" w:space="0" w:color="auto"/>
            <w:bottom w:val="none" w:sz="0" w:space="0" w:color="auto"/>
            <w:right w:val="none" w:sz="0" w:space="0" w:color="auto"/>
          </w:divBdr>
        </w:div>
        <w:div w:id="793720636">
          <w:marLeft w:val="0"/>
          <w:marRight w:val="0"/>
          <w:marTop w:val="0"/>
          <w:marBottom w:val="0"/>
          <w:divBdr>
            <w:top w:val="none" w:sz="0" w:space="0" w:color="auto"/>
            <w:left w:val="none" w:sz="0" w:space="0" w:color="auto"/>
            <w:bottom w:val="none" w:sz="0" w:space="0" w:color="auto"/>
            <w:right w:val="none" w:sz="0" w:space="0" w:color="auto"/>
          </w:divBdr>
        </w:div>
        <w:div w:id="823855606">
          <w:marLeft w:val="0"/>
          <w:marRight w:val="0"/>
          <w:marTop w:val="0"/>
          <w:marBottom w:val="0"/>
          <w:divBdr>
            <w:top w:val="none" w:sz="0" w:space="0" w:color="auto"/>
            <w:left w:val="none" w:sz="0" w:space="0" w:color="auto"/>
            <w:bottom w:val="none" w:sz="0" w:space="0" w:color="auto"/>
            <w:right w:val="none" w:sz="0" w:space="0" w:color="auto"/>
          </w:divBdr>
        </w:div>
        <w:div w:id="877745545">
          <w:marLeft w:val="0"/>
          <w:marRight w:val="0"/>
          <w:marTop w:val="0"/>
          <w:marBottom w:val="0"/>
          <w:divBdr>
            <w:top w:val="none" w:sz="0" w:space="0" w:color="auto"/>
            <w:left w:val="none" w:sz="0" w:space="0" w:color="auto"/>
            <w:bottom w:val="none" w:sz="0" w:space="0" w:color="auto"/>
            <w:right w:val="none" w:sz="0" w:space="0" w:color="auto"/>
          </w:divBdr>
        </w:div>
        <w:div w:id="944771715">
          <w:marLeft w:val="0"/>
          <w:marRight w:val="0"/>
          <w:marTop w:val="0"/>
          <w:marBottom w:val="0"/>
          <w:divBdr>
            <w:top w:val="none" w:sz="0" w:space="0" w:color="auto"/>
            <w:left w:val="none" w:sz="0" w:space="0" w:color="auto"/>
            <w:bottom w:val="none" w:sz="0" w:space="0" w:color="auto"/>
            <w:right w:val="none" w:sz="0" w:space="0" w:color="auto"/>
          </w:divBdr>
        </w:div>
        <w:div w:id="984705819">
          <w:marLeft w:val="0"/>
          <w:marRight w:val="0"/>
          <w:marTop w:val="0"/>
          <w:marBottom w:val="0"/>
          <w:divBdr>
            <w:top w:val="none" w:sz="0" w:space="0" w:color="auto"/>
            <w:left w:val="none" w:sz="0" w:space="0" w:color="auto"/>
            <w:bottom w:val="none" w:sz="0" w:space="0" w:color="auto"/>
            <w:right w:val="none" w:sz="0" w:space="0" w:color="auto"/>
          </w:divBdr>
        </w:div>
        <w:div w:id="986322667">
          <w:marLeft w:val="0"/>
          <w:marRight w:val="0"/>
          <w:marTop w:val="0"/>
          <w:marBottom w:val="0"/>
          <w:divBdr>
            <w:top w:val="none" w:sz="0" w:space="0" w:color="auto"/>
            <w:left w:val="none" w:sz="0" w:space="0" w:color="auto"/>
            <w:bottom w:val="none" w:sz="0" w:space="0" w:color="auto"/>
            <w:right w:val="none" w:sz="0" w:space="0" w:color="auto"/>
          </w:divBdr>
        </w:div>
        <w:div w:id="1256013905">
          <w:marLeft w:val="0"/>
          <w:marRight w:val="0"/>
          <w:marTop w:val="0"/>
          <w:marBottom w:val="0"/>
          <w:divBdr>
            <w:top w:val="none" w:sz="0" w:space="0" w:color="auto"/>
            <w:left w:val="none" w:sz="0" w:space="0" w:color="auto"/>
            <w:bottom w:val="none" w:sz="0" w:space="0" w:color="auto"/>
            <w:right w:val="none" w:sz="0" w:space="0" w:color="auto"/>
          </w:divBdr>
        </w:div>
        <w:div w:id="1478257458">
          <w:marLeft w:val="0"/>
          <w:marRight w:val="0"/>
          <w:marTop w:val="0"/>
          <w:marBottom w:val="0"/>
          <w:divBdr>
            <w:top w:val="none" w:sz="0" w:space="0" w:color="auto"/>
            <w:left w:val="none" w:sz="0" w:space="0" w:color="auto"/>
            <w:bottom w:val="none" w:sz="0" w:space="0" w:color="auto"/>
            <w:right w:val="none" w:sz="0" w:space="0" w:color="auto"/>
          </w:divBdr>
        </w:div>
        <w:div w:id="1561672523">
          <w:marLeft w:val="0"/>
          <w:marRight w:val="0"/>
          <w:marTop w:val="0"/>
          <w:marBottom w:val="0"/>
          <w:divBdr>
            <w:top w:val="none" w:sz="0" w:space="0" w:color="auto"/>
            <w:left w:val="none" w:sz="0" w:space="0" w:color="auto"/>
            <w:bottom w:val="none" w:sz="0" w:space="0" w:color="auto"/>
            <w:right w:val="none" w:sz="0" w:space="0" w:color="auto"/>
          </w:divBdr>
        </w:div>
        <w:div w:id="1660423075">
          <w:marLeft w:val="0"/>
          <w:marRight w:val="0"/>
          <w:marTop w:val="0"/>
          <w:marBottom w:val="0"/>
          <w:divBdr>
            <w:top w:val="none" w:sz="0" w:space="0" w:color="auto"/>
            <w:left w:val="none" w:sz="0" w:space="0" w:color="auto"/>
            <w:bottom w:val="none" w:sz="0" w:space="0" w:color="auto"/>
            <w:right w:val="none" w:sz="0" w:space="0" w:color="auto"/>
          </w:divBdr>
        </w:div>
        <w:div w:id="1676153797">
          <w:marLeft w:val="0"/>
          <w:marRight w:val="0"/>
          <w:marTop w:val="0"/>
          <w:marBottom w:val="0"/>
          <w:divBdr>
            <w:top w:val="none" w:sz="0" w:space="0" w:color="auto"/>
            <w:left w:val="none" w:sz="0" w:space="0" w:color="auto"/>
            <w:bottom w:val="none" w:sz="0" w:space="0" w:color="auto"/>
            <w:right w:val="none" w:sz="0" w:space="0" w:color="auto"/>
          </w:divBdr>
        </w:div>
        <w:div w:id="1917471507">
          <w:marLeft w:val="0"/>
          <w:marRight w:val="0"/>
          <w:marTop w:val="0"/>
          <w:marBottom w:val="0"/>
          <w:divBdr>
            <w:top w:val="none" w:sz="0" w:space="0" w:color="auto"/>
            <w:left w:val="none" w:sz="0" w:space="0" w:color="auto"/>
            <w:bottom w:val="none" w:sz="0" w:space="0" w:color="auto"/>
            <w:right w:val="none" w:sz="0" w:space="0" w:color="auto"/>
          </w:divBdr>
        </w:div>
        <w:div w:id="2035842398">
          <w:marLeft w:val="0"/>
          <w:marRight w:val="0"/>
          <w:marTop w:val="0"/>
          <w:marBottom w:val="0"/>
          <w:divBdr>
            <w:top w:val="none" w:sz="0" w:space="0" w:color="auto"/>
            <w:left w:val="none" w:sz="0" w:space="0" w:color="auto"/>
            <w:bottom w:val="none" w:sz="0" w:space="0" w:color="auto"/>
            <w:right w:val="none" w:sz="0" w:space="0" w:color="auto"/>
          </w:divBdr>
        </w:div>
        <w:div w:id="2124374697">
          <w:marLeft w:val="0"/>
          <w:marRight w:val="0"/>
          <w:marTop w:val="0"/>
          <w:marBottom w:val="0"/>
          <w:divBdr>
            <w:top w:val="none" w:sz="0" w:space="0" w:color="auto"/>
            <w:left w:val="none" w:sz="0" w:space="0" w:color="auto"/>
            <w:bottom w:val="none" w:sz="0" w:space="0" w:color="auto"/>
            <w:right w:val="none" w:sz="0" w:space="0" w:color="auto"/>
          </w:divBdr>
        </w:div>
      </w:divsChild>
    </w:div>
    <w:div w:id="1001008046">
      <w:bodyDiv w:val="1"/>
      <w:marLeft w:val="0"/>
      <w:marRight w:val="0"/>
      <w:marTop w:val="0"/>
      <w:marBottom w:val="0"/>
      <w:divBdr>
        <w:top w:val="none" w:sz="0" w:space="0" w:color="auto"/>
        <w:left w:val="none" w:sz="0" w:space="0" w:color="auto"/>
        <w:bottom w:val="none" w:sz="0" w:space="0" w:color="auto"/>
        <w:right w:val="none" w:sz="0" w:space="0" w:color="auto"/>
      </w:divBdr>
      <w:divsChild>
        <w:div w:id="249048989">
          <w:marLeft w:val="0"/>
          <w:marRight w:val="0"/>
          <w:marTop w:val="0"/>
          <w:marBottom w:val="0"/>
          <w:divBdr>
            <w:top w:val="none" w:sz="0" w:space="0" w:color="auto"/>
            <w:left w:val="none" w:sz="0" w:space="0" w:color="auto"/>
            <w:bottom w:val="none" w:sz="0" w:space="0" w:color="auto"/>
            <w:right w:val="none" w:sz="0" w:space="0" w:color="auto"/>
          </w:divBdr>
        </w:div>
        <w:div w:id="330835645">
          <w:marLeft w:val="0"/>
          <w:marRight w:val="0"/>
          <w:marTop w:val="0"/>
          <w:marBottom w:val="0"/>
          <w:divBdr>
            <w:top w:val="none" w:sz="0" w:space="0" w:color="auto"/>
            <w:left w:val="none" w:sz="0" w:space="0" w:color="auto"/>
            <w:bottom w:val="none" w:sz="0" w:space="0" w:color="auto"/>
            <w:right w:val="none" w:sz="0" w:space="0" w:color="auto"/>
          </w:divBdr>
        </w:div>
        <w:div w:id="603615727">
          <w:marLeft w:val="0"/>
          <w:marRight w:val="0"/>
          <w:marTop w:val="0"/>
          <w:marBottom w:val="0"/>
          <w:divBdr>
            <w:top w:val="none" w:sz="0" w:space="0" w:color="auto"/>
            <w:left w:val="none" w:sz="0" w:space="0" w:color="auto"/>
            <w:bottom w:val="none" w:sz="0" w:space="0" w:color="auto"/>
            <w:right w:val="none" w:sz="0" w:space="0" w:color="auto"/>
          </w:divBdr>
        </w:div>
        <w:div w:id="822817859">
          <w:marLeft w:val="0"/>
          <w:marRight w:val="0"/>
          <w:marTop w:val="0"/>
          <w:marBottom w:val="0"/>
          <w:divBdr>
            <w:top w:val="none" w:sz="0" w:space="0" w:color="auto"/>
            <w:left w:val="none" w:sz="0" w:space="0" w:color="auto"/>
            <w:bottom w:val="none" w:sz="0" w:space="0" w:color="auto"/>
            <w:right w:val="none" w:sz="0" w:space="0" w:color="auto"/>
          </w:divBdr>
        </w:div>
        <w:div w:id="1283999719">
          <w:marLeft w:val="0"/>
          <w:marRight w:val="0"/>
          <w:marTop w:val="0"/>
          <w:marBottom w:val="0"/>
          <w:divBdr>
            <w:top w:val="none" w:sz="0" w:space="0" w:color="auto"/>
            <w:left w:val="none" w:sz="0" w:space="0" w:color="auto"/>
            <w:bottom w:val="none" w:sz="0" w:space="0" w:color="auto"/>
            <w:right w:val="none" w:sz="0" w:space="0" w:color="auto"/>
          </w:divBdr>
        </w:div>
        <w:div w:id="1958634344">
          <w:marLeft w:val="0"/>
          <w:marRight w:val="0"/>
          <w:marTop w:val="0"/>
          <w:marBottom w:val="0"/>
          <w:divBdr>
            <w:top w:val="none" w:sz="0" w:space="0" w:color="auto"/>
            <w:left w:val="none" w:sz="0" w:space="0" w:color="auto"/>
            <w:bottom w:val="none" w:sz="0" w:space="0" w:color="auto"/>
            <w:right w:val="none" w:sz="0" w:space="0" w:color="auto"/>
          </w:divBdr>
        </w:div>
      </w:divsChild>
    </w:div>
    <w:div w:id="1001853611">
      <w:bodyDiv w:val="1"/>
      <w:marLeft w:val="0"/>
      <w:marRight w:val="0"/>
      <w:marTop w:val="0"/>
      <w:marBottom w:val="0"/>
      <w:divBdr>
        <w:top w:val="none" w:sz="0" w:space="0" w:color="auto"/>
        <w:left w:val="none" w:sz="0" w:space="0" w:color="auto"/>
        <w:bottom w:val="none" w:sz="0" w:space="0" w:color="auto"/>
        <w:right w:val="none" w:sz="0" w:space="0" w:color="auto"/>
      </w:divBdr>
    </w:div>
    <w:div w:id="1002244494">
      <w:bodyDiv w:val="1"/>
      <w:marLeft w:val="0"/>
      <w:marRight w:val="0"/>
      <w:marTop w:val="0"/>
      <w:marBottom w:val="0"/>
      <w:divBdr>
        <w:top w:val="none" w:sz="0" w:space="0" w:color="auto"/>
        <w:left w:val="none" w:sz="0" w:space="0" w:color="auto"/>
        <w:bottom w:val="none" w:sz="0" w:space="0" w:color="auto"/>
        <w:right w:val="none" w:sz="0" w:space="0" w:color="auto"/>
      </w:divBdr>
    </w:div>
    <w:div w:id="1003238627">
      <w:bodyDiv w:val="1"/>
      <w:marLeft w:val="0"/>
      <w:marRight w:val="0"/>
      <w:marTop w:val="0"/>
      <w:marBottom w:val="0"/>
      <w:divBdr>
        <w:top w:val="none" w:sz="0" w:space="0" w:color="auto"/>
        <w:left w:val="none" w:sz="0" w:space="0" w:color="auto"/>
        <w:bottom w:val="none" w:sz="0" w:space="0" w:color="auto"/>
        <w:right w:val="none" w:sz="0" w:space="0" w:color="auto"/>
      </w:divBdr>
    </w:div>
    <w:div w:id="1007632419">
      <w:bodyDiv w:val="1"/>
      <w:marLeft w:val="0"/>
      <w:marRight w:val="0"/>
      <w:marTop w:val="0"/>
      <w:marBottom w:val="0"/>
      <w:divBdr>
        <w:top w:val="none" w:sz="0" w:space="0" w:color="auto"/>
        <w:left w:val="none" w:sz="0" w:space="0" w:color="auto"/>
        <w:bottom w:val="none" w:sz="0" w:space="0" w:color="auto"/>
        <w:right w:val="none" w:sz="0" w:space="0" w:color="auto"/>
      </w:divBdr>
      <w:divsChild>
        <w:div w:id="335233068">
          <w:marLeft w:val="0"/>
          <w:marRight w:val="0"/>
          <w:marTop w:val="0"/>
          <w:marBottom w:val="0"/>
          <w:divBdr>
            <w:top w:val="none" w:sz="0" w:space="0" w:color="auto"/>
            <w:left w:val="none" w:sz="0" w:space="0" w:color="auto"/>
            <w:bottom w:val="none" w:sz="0" w:space="0" w:color="auto"/>
            <w:right w:val="none" w:sz="0" w:space="0" w:color="auto"/>
          </w:divBdr>
        </w:div>
        <w:div w:id="560872494">
          <w:marLeft w:val="0"/>
          <w:marRight w:val="0"/>
          <w:marTop w:val="0"/>
          <w:marBottom w:val="0"/>
          <w:divBdr>
            <w:top w:val="none" w:sz="0" w:space="0" w:color="auto"/>
            <w:left w:val="none" w:sz="0" w:space="0" w:color="auto"/>
            <w:bottom w:val="none" w:sz="0" w:space="0" w:color="auto"/>
            <w:right w:val="none" w:sz="0" w:space="0" w:color="auto"/>
          </w:divBdr>
        </w:div>
        <w:div w:id="899244190">
          <w:marLeft w:val="0"/>
          <w:marRight w:val="0"/>
          <w:marTop w:val="0"/>
          <w:marBottom w:val="0"/>
          <w:divBdr>
            <w:top w:val="none" w:sz="0" w:space="0" w:color="auto"/>
            <w:left w:val="none" w:sz="0" w:space="0" w:color="auto"/>
            <w:bottom w:val="none" w:sz="0" w:space="0" w:color="auto"/>
            <w:right w:val="none" w:sz="0" w:space="0" w:color="auto"/>
          </w:divBdr>
        </w:div>
        <w:div w:id="1245065004">
          <w:marLeft w:val="0"/>
          <w:marRight w:val="0"/>
          <w:marTop w:val="0"/>
          <w:marBottom w:val="0"/>
          <w:divBdr>
            <w:top w:val="none" w:sz="0" w:space="0" w:color="auto"/>
            <w:left w:val="none" w:sz="0" w:space="0" w:color="auto"/>
            <w:bottom w:val="none" w:sz="0" w:space="0" w:color="auto"/>
            <w:right w:val="none" w:sz="0" w:space="0" w:color="auto"/>
          </w:divBdr>
        </w:div>
        <w:div w:id="1540820104">
          <w:marLeft w:val="0"/>
          <w:marRight w:val="0"/>
          <w:marTop w:val="0"/>
          <w:marBottom w:val="0"/>
          <w:divBdr>
            <w:top w:val="none" w:sz="0" w:space="0" w:color="auto"/>
            <w:left w:val="none" w:sz="0" w:space="0" w:color="auto"/>
            <w:bottom w:val="none" w:sz="0" w:space="0" w:color="auto"/>
            <w:right w:val="none" w:sz="0" w:space="0" w:color="auto"/>
          </w:divBdr>
        </w:div>
        <w:div w:id="2101633590">
          <w:marLeft w:val="0"/>
          <w:marRight w:val="0"/>
          <w:marTop w:val="0"/>
          <w:marBottom w:val="0"/>
          <w:divBdr>
            <w:top w:val="none" w:sz="0" w:space="0" w:color="auto"/>
            <w:left w:val="none" w:sz="0" w:space="0" w:color="auto"/>
            <w:bottom w:val="none" w:sz="0" w:space="0" w:color="auto"/>
            <w:right w:val="none" w:sz="0" w:space="0" w:color="auto"/>
          </w:divBdr>
        </w:div>
      </w:divsChild>
    </w:div>
    <w:div w:id="1011375376">
      <w:bodyDiv w:val="1"/>
      <w:marLeft w:val="0"/>
      <w:marRight w:val="0"/>
      <w:marTop w:val="0"/>
      <w:marBottom w:val="0"/>
      <w:divBdr>
        <w:top w:val="none" w:sz="0" w:space="0" w:color="auto"/>
        <w:left w:val="none" w:sz="0" w:space="0" w:color="auto"/>
        <w:bottom w:val="none" w:sz="0" w:space="0" w:color="auto"/>
        <w:right w:val="none" w:sz="0" w:space="0" w:color="auto"/>
      </w:divBdr>
      <w:divsChild>
        <w:div w:id="1113592329">
          <w:marLeft w:val="0"/>
          <w:marRight w:val="0"/>
          <w:marTop w:val="0"/>
          <w:marBottom w:val="0"/>
          <w:divBdr>
            <w:top w:val="none" w:sz="0" w:space="0" w:color="auto"/>
            <w:left w:val="none" w:sz="0" w:space="0" w:color="auto"/>
            <w:bottom w:val="none" w:sz="0" w:space="0" w:color="auto"/>
            <w:right w:val="none" w:sz="0" w:space="0" w:color="auto"/>
          </w:divBdr>
        </w:div>
        <w:div w:id="1972057790">
          <w:marLeft w:val="0"/>
          <w:marRight w:val="0"/>
          <w:marTop w:val="0"/>
          <w:marBottom w:val="0"/>
          <w:divBdr>
            <w:top w:val="none" w:sz="0" w:space="0" w:color="auto"/>
            <w:left w:val="none" w:sz="0" w:space="0" w:color="auto"/>
            <w:bottom w:val="none" w:sz="0" w:space="0" w:color="auto"/>
            <w:right w:val="none" w:sz="0" w:space="0" w:color="auto"/>
          </w:divBdr>
        </w:div>
      </w:divsChild>
    </w:div>
    <w:div w:id="1014306418">
      <w:bodyDiv w:val="1"/>
      <w:marLeft w:val="0"/>
      <w:marRight w:val="0"/>
      <w:marTop w:val="0"/>
      <w:marBottom w:val="0"/>
      <w:divBdr>
        <w:top w:val="none" w:sz="0" w:space="0" w:color="auto"/>
        <w:left w:val="none" w:sz="0" w:space="0" w:color="auto"/>
        <w:bottom w:val="none" w:sz="0" w:space="0" w:color="auto"/>
        <w:right w:val="none" w:sz="0" w:space="0" w:color="auto"/>
      </w:divBdr>
      <w:divsChild>
        <w:div w:id="1519194">
          <w:marLeft w:val="0"/>
          <w:marRight w:val="0"/>
          <w:marTop w:val="0"/>
          <w:marBottom w:val="0"/>
          <w:divBdr>
            <w:top w:val="none" w:sz="0" w:space="0" w:color="auto"/>
            <w:left w:val="none" w:sz="0" w:space="0" w:color="auto"/>
            <w:bottom w:val="none" w:sz="0" w:space="0" w:color="auto"/>
            <w:right w:val="none" w:sz="0" w:space="0" w:color="auto"/>
          </w:divBdr>
        </w:div>
        <w:div w:id="67534607">
          <w:marLeft w:val="0"/>
          <w:marRight w:val="0"/>
          <w:marTop w:val="0"/>
          <w:marBottom w:val="0"/>
          <w:divBdr>
            <w:top w:val="none" w:sz="0" w:space="0" w:color="auto"/>
            <w:left w:val="none" w:sz="0" w:space="0" w:color="auto"/>
            <w:bottom w:val="none" w:sz="0" w:space="0" w:color="auto"/>
            <w:right w:val="none" w:sz="0" w:space="0" w:color="auto"/>
          </w:divBdr>
        </w:div>
        <w:div w:id="91515201">
          <w:marLeft w:val="0"/>
          <w:marRight w:val="0"/>
          <w:marTop w:val="0"/>
          <w:marBottom w:val="0"/>
          <w:divBdr>
            <w:top w:val="none" w:sz="0" w:space="0" w:color="auto"/>
            <w:left w:val="none" w:sz="0" w:space="0" w:color="auto"/>
            <w:bottom w:val="none" w:sz="0" w:space="0" w:color="auto"/>
            <w:right w:val="none" w:sz="0" w:space="0" w:color="auto"/>
          </w:divBdr>
        </w:div>
        <w:div w:id="106125178">
          <w:marLeft w:val="0"/>
          <w:marRight w:val="0"/>
          <w:marTop w:val="0"/>
          <w:marBottom w:val="0"/>
          <w:divBdr>
            <w:top w:val="none" w:sz="0" w:space="0" w:color="auto"/>
            <w:left w:val="none" w:sz="0" w:space="0" w:color="auto"/>
            <w:bottom w:val="none" w:sz="0" w:space="0" w:color="auto"/>
            <w:right w:val="none" w:sz="0" w:space="0" w:color="auto"/>
          </w:divBdr>
        </w:div>
        <w:div w:id="174610723">
          <w:marLeft w:val="0"/>
          <w:marRight w:val="0"/>
          <w:marTop w:val="0"/>
          <w:marBottom w:val="0"/>
          <w:divBdr>
            <w:top w:val="none" w:sz="0" w:space="0" w:color="auto"/>
            <w:left w:val="none" w:sz="0" w:space="0" w:color="auto"/>
            <w:bottom w:val="none" w:sz="0" w:space="0" w:color="auto"/>
            <w:right w:val="none" w:sz="0" w:space="0" w:color="auto"/>
          </w:divBdr>
        </w:div>
        <w:div w:id="204681932">
          <w:marLeft w:val="0"/>
          <w:marRight w:val="0"/>
          <w:marTop w:val="0"/>
          <w:marBottom w:val="0"/>
          <w:divBdr>
            <w:top w:val="none" w:sz="0" w:space="0" w:color="auto"/>
            <w:left w:val="none" w:sz="0" w:space="0" w:color="auto"/>
            <w:bottom w:val="none" w:sz="0" w:space="0" w:color="auto"/>
            <w:right w:val="none" w:sz="0" w:space="0" w:color="auto"/>
          </w:divBdr>
        </w:div>
        <w:div w:id="427427687">
          <w:marLeft w:val="0"/>
          <w:marRight w:val="0"/>
          <w:marTop w:val="0"/>
          <w:marBottom w:val="0"/>
          <w:divBdr>
            <w:top w:val="none" w:sz="0" w:space="0" w:color="auto"/>
            <w:left w:val="none" w:sz="0" w:space="0" w:color="auto"/>
            <w:bottom w:val="none" w:sz="0" w:space="0" w:color="auto"/>
            <w:right w:val="none" w:sz="0" w:space="0" w:color="auto"/>
          </w:divBdr>
        </w:div>
        <w:div w:id="441923674">
          <w:marLeft w:val="0"/>
          <w:marRight w:val="0"/>
          <w:marTop w:val="0"/>
          <w:marBottom w:val="0"/>
          <w:divBdr>
            <w:top w:val="none" w:sz="0" w:space="0" w:color="auto"/>
            <w:left w:val="none" w:sz="0" w:space="0" w:color="auto"/>
            <w:bottom w:val="none" w:sz="0" w:space="0" w:color="auto"/>
            <w:right w:val="none" w:sz="0" w:space="0" w:color="auto"/>
          </w:divBdr>
        </w:div>
        <w:div w:id="615526056">
          <w:marLeft w:val="0"/>
          <w:marRight w:val="0"/>
          <w:marTop w:val="0"/>
          <w:marBottom w:val="0"/>
          <w:divBdr>
            <w:top w:val="none" w:sz="0" w:space="0" w:color="auto"/>
            <w:left w:val="none" w:sz="0" w:space="0" w:color="auto"/>
            <w:bottom w:val="none" w:sz="0" w:space="0" w:color="auto"/>
            <w:right w:val="none" w:sz="0" w:space="0" w:color="auto"/>
          </w:divBdr>
        </w:div>
        <w:div w:id="621958255">
          <w:marLeft w:val="0"/>
          <w:marRight w:val="0"/>
          <w:marTop w:val="0"/>
          <w:marBottom w:val="0"/>
          <w:divBdr>
            <w:top w:val="none" w:sz="0" w:space="0" w:color="auto"/>
            <w:left w:val="none" w:sz="0" w:space="0" w:color="auto"/>
            <w:bottom w:val="none" w:sz="0" w:space="0" w:color="auto"/>
            <w:right w:val="none" w:sz="0" w:space="0" w:color="auto"/>
          </w:divBdr>
        </w:div>
        <w:div w:id="626471258">
          <w:marLeft w:val="0"/>
          <w:marRight w:val="0"/>
          <w:marTop w:val="0"/>
          <w:marBottom w:val="0"/>
          <w:divBdr>
            <w:top w:val="none" w:sz="0" w:space="0" w:color="auto"/>
            <w:left w:val="none" w:sz="0" w:space="0" w:color="auto"/>
            <w:bottom w:val="none" w:sz="0" w:space="0" w:color="auto"/>
            <w:right w:val="none" w:sz="0" w:space="0" w:color="auto"/>
          </w:divBdr>
        </w:div>
        <w:div w:id="665130735">
          <w:marLeft w:val="0"/>
          <w:marRight w:val="0"/>
          <w:marTop w:val="0"/>
          <w:marBottom w:val="0"/>
          <w:divBdr>
            <w:top w:val="none" w:sz="0" w:space="0" w:color="auto"/>
            <w:left w:val="none" w:sz="0" w:space="0" w:color="auto"/>
            <w:bottom w:val="none" w:sz="0" w:space="0" w:color="auto"/>
            <w:right w:val="none" w:sz="0" w:space="0" w:color="auto"/>
          </w:divBdr>
        </w:div>
        <w:div w:id="906187690">
          <w:marLeft w:val="0"/>
          <w:marRight w:val="0"/>
          <w:marTop w:val="0"/>
          <w:marBottom w:val="0"/>
          <w:divBdr>
            <w:top w:val="none" w:sz="0" w:space="0" w:color="auto"/>
            <w:left w:val="none" w:sz="0" w:space="0" w:color="auto"/>
            <w:bottom w:val="none" w:sz="0" w:space="0" w:color="auto"/>
            <w:right w:val="none" w:sz="0" w:space="0" w:color="auto"/>
          </w:divBdr>
        </w:div>
        <w:div w:id="973559335">
          <w:marLeft w:val="0"/>
          <w:marRight w:val="0"/>
          <w:marTop w:val="0"/>
          <w:marBottom w:val="0"/>
          <w:divBdr>
            <w:top w:val="none" w:sz="0" w:space="0" w:color="auto"/>
            <w:left w:val="none" w:sz="0" w:space="0" w:color="auto"/>
            <w:bottom w:val="none" w:sz="0" w:space="0" w:color="auto"/>
            <w:right w:val="none" w:sz="0" w:space="0" w:color="auto"/>
          </w:divBdr>
        </w:div>
        <w:div w:id="991327364">
          <w:marLeft w:val="0"/>
          <w:marRight w:val="0"/>
          <w:marTop w:val="0"/>
          <w:marBottom w:val="0"/>
          <w:divBdr>
            <w:top w:val="none" w:sz="0" w:space="0" w:color="auto"/>
            <w:left w:val="none" w:sz="0" w:space="0" w:color="auto"/>
            <w:bottom w:val="none" w:sz="0" w:space="0" w:color="auto"/>
            <w:right w:val="none" w:sz="0" w:space="0" w:color="auto"/>
          </w:divBdr>
        </w:div>
        <w:div w:id="1069765132">
          <w:marLeft w:val="0"/>
          <w:marRight w:val="0"/>
          <w:marTop w:val="0"/>
          <w:marBottom w:val="0"/>
          <w:divBdr>
            <w:top w:val="none" w:sz="0" w:space="0" w:color="auto"/>
            <w:left w:val="none" w:sz="0" w:space="0" w:color="auto"/>
            <w:bottom w:val="none" w:sz="0" w:space="0" w:color="auto"/>
            <w:right w:val="none" w:sz="0" w:space="0" w:color="auto"/>
          </w:divBdr>
        </w:div>
        <w:div w:id="1133447763">
          <w:marLeft w:val="0"/>
          <w:marRight w:val="0"/>
          <w:marTop w:val="0"/>
          <w:marBottom w:val="0"/>
          <w:divBdr>
            <w:top w:val="none" w:sz="0" w:space="0" w:color="auto"/>
            <w:left w:val="none" w:sz="0" w:space="0" w:color="auto"/>
            <w:bottom w:val="none" w:sz="0" w:space="0" w:color="auto"/>
            <w:right w:val="none" w:sz="0" w:space="0" w:color="auto"/>
          </w:divBdr>
        </w:div>
        <w:div w:id="1156798772">
          <w:marLeft w:val="0"/>
          <w:marRight w:val="0"/>
          <w:marTop w:val="0"/>
          <w:marBottom w:val="0"/>
          <w:divBdr>
            <w:top w:val="none" w:sz="0" w:space="0" w:color="auto"/>
            <w:left w:val="none" w:sz="0" w:space="0" w:color="auto"/>
            <w:bottom w:val="none" w:sz="0" w:space="0" w:color="auto"/>
            <w:right w:val="none" w:sz="0" w:space="0" w:color="auto"/>
          </w:divBdr>
        </w:div>
        <w:div w:id="1185903607">
          <w:marLeft w:val="0"/>
          <w:marRight w:val="0"/>
          <w:marTop w:val="0"/>
          <w:marBottom w:val="0"/>
          <w:divBdr>
            <w:top w:val="none" w:sz="0" w:space="0" w:color="auto"/>
            <w:left w:val="none" w:sz="0" w:space="0" w:color="auto"/>
            <w:bottom w:val="none" w:sz="0" w:space="0" w:color="auto"/>
            <w:right w:val="none" w:sz="0" w:space="0" w:color="auto"/>
          </w:divBdr>
        </w:div>
        <w:div w:id="1215889446">
          <w:marLeft w:val="0"/>
          <w:marRight w:val="0"/>
          <w:marTop w:val="0"/>
          <w:marBottom w:val="0"/>
          <w:divBdr>
            <w:top w:val="none" w:sz="0" w:space="0" w:color="auto"/>
            <w:left w:val="none" w:sz="0" w:space="0" w:color="auto"/>
            <w:bottom w:val="none" w:sz="0" w:space="0" w:color="auto"/>
            <w:right w:val="none" w:sz="0" w:space="0" w:color="auto"/>
          </w:divBdr>
        </w:div>
        <w:div w:id="1355154893">
          <w:marLeft w:val="0"/>
          <w:marRight w:val="0"/>
          <w:marTop w:val="0"/>
          <w:marBottom w:val="0"/>
          <w:divBdr>
            <w:top w:val="none" w:sz="0" w:space="0" w:color="auto"/>
            <w:left w:val="none" w:sz="0" w:space="0" w:color="auto"/>
            <w:bottom w:val="none" w:sz="0" w:space="0" w:color="auto"/>
            <w:right w:val="none" w:sz="0" w:space="0" w:color="auto"/>
          </w:divBdr>
        </w:div>
        <w:div w:id="1410271428">
          <w:marLeft w:val="0"/>
          <w:marRight w:val="0"/>
          <w:marTop w:val="0"/>
          <w:marBottom w:val="0"/>
          <w:divBdr>
            <w:top w:val="none" w:sz="0" w:space="0" w:color="auto"/>
            <w:left w:val="none" w:sz="0" w:space="0" w:color="auto"/>
            <w:bottom w:val="none" w:sz="0" w:space="0" w:color="auto"/>
            <w:right w:val="none" w:sz="0" w:space="0" w:color="auto"/>
          </w:divBdr>
        </w:div>
        <w:div w:id="1436098755">
          <w:marLeft w:val="0"/>
          <w:marRight w:val="0"/>
          <w:marTop w:val="0"/>
          <w:marBottom w:val="0"/>
          <w:divBdr>
            <w:top w:val="none" w:sz="0" w:space="0" w:color="auto"/>
            <w:left w:val="none" w:sz="0" w:space="0" w:color="auto"/>
            <w:bottom w:val="none" w:sz="0" w:space="0" w:color="auto"/>
            <w:right w:val="none" w:sz="0" w:space="0" w:color="auto"/>
          </w:divBdr>
        </w:div>
        <w:div w:id="1484081670">
          <w:marLeft w:val="0"/>
          <w:marRight w:val="0"/>
          <w:marTop w:val="0"/>
          <w:marBottom w:val="0"/>
          <w:divBdr>
            <w:top w:val="none" w:sz="0" w:space="0" w:color="auto"/>
            <w:left w:val="none" w:sz="0" w:space="0" w:color="auto"/>
            <w:bottom w:val="none" w:sz="0" w:space="0" w:color="auto"/>
            <w:right w:val="none" w:sz="0" w:space="0" w:color="auto"/>
          </w:divBdr>
        </w:div>
        <w:div w:id="1692756262">
          <w:marLeft w:val="0"/>
          <w:marRight w:val="0"/>
          <w:marTop w:val="0"/>
          <w:marBottom w:val="0"/>
          <w:divBdr>
            <w:top w:val="none" w:sz="0" w:space="0" w:color="auto"/>
            <w:left w:val="none" w:sz="0" w:space="0" w:color="auto"/>
            <w:bottom w:val="none" w:sz="0" w:space="0" w:color="auto"/>
            <w:right w:val="none" w:sz="0" w:space="0" w:color="auto"/>
          </w:divBdr>
        </w:div>
        <w:div w:id="1705979567">
          <w:marLeft w:val="0"/>
          <w:marRight w:val="0"/>
          <w:marTop w:val="0"/>
          <w:marBottom w:val="0"/>
          <w:divBdr>
            <w:top w:val="none" w:sz="0" w:space="0" w:color="auto"/>
            <w:left w:val="none" w:sz="0" w:space="0" w:color="auto"/>
            <w:bottom w:val="none" w:sz="0" w:space="0" w:color="auto"/>
            <w:right w:val="none" w:sz="0" w:space="0" w:color="auto"/>
          </w:divBdr>
        </w:div>
        <w:div w:id="1758937920">
          <w:marLeft w:val="0"/>
          <w:marRight w:val="0"/>
          <w:marTop w:val="0"/>
          <w:marBottom w:val="0"/>
          <w:divBdr>
            <w:top w:val="none" w:sz="0" w:space="0" w:color="auto"/>
            <w:left w:val="none" w:sz="0" w:space="0" w:color="auto"/>
            <w:bottom w:val="none" w:sz="0" w:space="0" w:color="auto"/>
            <w:right w:val="none" w:sz="0" w:space="0" w:color="auto"/>
          </w:divBdr>
        </w:div>
        <w:div w:id="1802574300">
          <w:marLeft w:val="0"/>
          <w:marRight w:val="0"/>
          <w:marTop w:val="0"/>
          <w:marBottom w:val="0"/>
          <w:divBdr>
            <w:top w:val="none" w:sz="0" w:space="0" w:color="auto"/>
            <w:left w:val="none" w:sz="0" w:space="0" w:color="auto"/>
            <w:bottom w:val="none" w:sz="0" w:space="0" w:color="auto"/>
            <w:right w:val="none" w:sz="0" w:space="0" w:color="auto"/>
          </w:divBdr>
        </w:div>
        <w:div w:id="1825387472">
          <w:marLeft w:val="0"/>
          <w:marRight w:val="0"/>
          <w:marTop w:val="0"/>
          <w:marBottom w:val="0"/>
          <w:divBdr>
            <w:top w:val="none" w:sz="0" w:space="0" w:color="auto"/>
            <w:left w:val="none" w:sz="0" w:space="0" w:color="auto"/>
            <w:bottom w:val="none" w:sz="0" w:space="0" w:color="auto"/>
            <w:right w:val="none" w:sz="0" w:space="0" w:color="auto"/>
          </w:divBdr>
        </w:div>
        <w:div w:id="1936789787">
          <w:marLeft w:val="0"/>
          <w:marRight w:val="0"/>
          <w:marTop w:val="0"/>
          <w:marBottom w:val="0"/>
          <w:divBdr>
            <w:top w:val="none" w:sz="0" w:space="0" w:color="auto"/>
            <w:left w:val="none" w:sz="0" w:space="0" w:color="auto"/>
            <w:bottom w:val="none" w:sz="0" w:space="0" w:color="auto"/>
            <w:right w:val="none" w:sz="0" w:space="0" w:color="auto"/>
          </w:divBdr>
        </w:div>
        <w:div w:id="1984383058">
          <w:marLeft w:val="0"/>
          <w:marRight w:val="0"/>
          <w:marTop w:val="0"/>
          <w:marBottom w:val="0"/>
          <w:divBdr>
            <w:top w:val="none" w:sz="0" w:space="0" w:color="auto"/>
            <w:left w:val="none" w:sz="0" w:space="0" w:color="auto"/>
            <w:bottom w:val="none" w:sz="0" w:space="0" w:color="auto"/>
            <w:right w:val="none" w:sz="0" w:space="0" w:color="auto"/>
          </w:divBdr>
        </w:div>
        <w:div w:id="2000845468">
          <w:marLeft w:val="0"/>
          <w:marRight w:val="0"/>
          <w:marTop w:val="0"/>
          <w:marBottom w:val="0"/>
          <w:divBdr>
            <w:top w:val="none" w:sz="0" w:space="0" w:color="auto"/>
            <w:left w:val="none" w:sz="0" w:space="0" w:color="auto"/>
            <w:bottom w:val="none" w:sz="0" w:space="0" w:color="auto"/>
            <w:right w:val="none" w:sz="0" w:space="0" w:color="auto"/>
          </w:divBdr>
        </w:div>
        <w:div w:id="2105685078">
          <w:marLeft w:val="0"/>
          <w:marRight w:val="0"/>
          <w:marTop w:val="0"/>
          <w:marBottom w:val="0"/>
          <w:divBdr>
            <w:top w:val="none" w:sz="0" w:space="0" w:color="auto"/>
            <w:left w:val="none" w:sz="0" w:space="0" w:color="auto"/>
            <w:bottom w:val="none" w:sz="0" w:space="0" w:color="auto"/>
            <w:right w:val="none" w:sz="0" w:space="0" w:color="auto"/>
          </w:divBdr>
        </w:div>
      </w:divsChild>
    </w:div>
    <w:div w:id="1020936744">
      <w:bodyDiv w:val="1"/>
      <w:marLeft w:val="0"/>
      <w:marRight w:val="0"/>
      <w:marTop w:val="0"/>
      <w:marBottom w:val="0"/>
      <w:divBdr>
        <w:top w:val="none" w:sz="0" w:space="0" w:color="auto"/>
        <w:left w:val="none" w:sz="0" w:space="0" w:color="auto"/>
        <w:bottom w:val="none" w:sz="0" w:space="0" w:color="auto"/>
        <w:right w:val="none" w:sz="0" w:space="0" w:color="auto"/>
      </w:divBdr>
      <w:divsChild>
        <w:div w:id="1407343464">
          <w:marLeft w:val="0"/>
          <w:marRight w:val="0"/>
          <w:marTop w:val="0"/>
          <w:marBottom w:val="0"/>
          <w:divBdr>
            <w:top w:val="none" w:sz="0" w:space="0" w:color="auto"/>
            <w:left w:val="none" w:sz="0" w:space="0" w:color="auto"/>
            <w:bottom w:val="none" w:sz="0" w:space="0" w:color="auto"/>
            <w:right w:val="none" w:sz="0" w:space="0" w:color="auto"/>
          </w:divBdr>
        </w:div>
        <w:div w:id="1976713383">
          <w:marLeft w:val="0"/>
          <w:marRight w:val="0"/>
          <w:marTop w:val="0"/>
          <w:marBottom w:val="0"/>
          <w:divBdr>
            <w:top w:val="none" w:sz="0" w:space="0" w:color="auto"/>
            <w:left w:val="none" w:sz="0" w:space="0" w:color="auto"/>
            <w:bottom w:val="none" w:sz="0" w:space="0" w:color="auto"/>
            <w:right w:val="none" w:sz="0" w:space="0" w:color="auto"/>
          </w:divBdr>
        </w:div>
      </w:divsChild>
    </w:div>
    <w:div w:id="1021711069">
      <w:bodyDiv w:val="1"/>
      <w:marLeft w:val="0"/>
      <w:marRight w:val="0"/>
      <w:marTop w:val="0"/>
      <w:marBottom w:val="0"/>
      <w:divBdr>
        <w:top w:val="none" w:sz="0" w:space="0" w:color="auto"/>
        <w:left w:val="none" w:sz="0" w:space="0" w:color="auto"/>
        <w:bottom w:val="none" w:sz="0" w:space="0" w:color="auto"/>
        <w:right w:val="none" w:sz="0" w:space="0" w:color="auto"/>
      </w:divBdr>
      <w:divsChild>
        <w:div w:id="921568458">
          <w:marLeft w:val="0"/>
          <w:marRight w:val="0"/>
          <w:marTop w:val="0"/>
          <w:marBottom w:val="0"/>
          <w:divBdr>
            <w:top w:val="none" w:sz="0" w:space="0" w:color="auto"/>
            <w:left w:val="none" w:sz="0" w:space="0" w:color="auto"/>
            <w:bottom w:val="none" w:sz="0" w:space="0" w:color="auto"/>
            <w:right w:val="none" w:sz="0" w:space="0" w:color="auto"/>
          </w:divBdr>
        </w:div>
        <w:div w:id="1181621054">
          <w:marLeft w:val="0"/>
          <w:marRight w:val="0"/>
          <w:marTop w:val="0"/>
          <w:marBottom w:val="0"/>
          <w:divBdr>
            <w:top w:val="none" w:sz="0" w:space="0" w:color="auto"/>
            <w:left w:val="none" w:sz="0" w:space="0" w:color="auto"/>
            <w:bottom w:val="none" w:sz="0" w:space="0" w:color="auto"/>
            <w:right w:val="none" w:sz="0" w:space="0" w:color="auto"/>
          </w:divBdr>
        </w:div>
        <w:div w:id="1240335348">
          <w:marLeft w:val="0"/>
          <w:marRight w:val="0"/>
          <w:marTop w:val="0"/>
          <w:marBottom w:val="0"/>
          <w:divBdr>
            <w:top w:val="none" w:sz="0" w:space="0" w:color="auto"/>
            <w:left w:val="none" w:sz="0" w:space="0" w:color="auto"/>
            <w:bottom w:val="none" w:sz="0" w:space="0" w:color="auto"/>
            <w:right w:val="none" w:sz="0" w:space="0" w:color="auto"/>
          </w:divBdr>
        </w:div>
        <w:div w:id="1394347484">
          <w:marLeft w:val="0"/>
          <w:marRight w:val="0"/>
          <w:marTop w:val="0"/>
          <w:marBottom w:val="0"/>
          <w:divBdr>
            <w:top w:val="none" w:sz="0" w:space="0" w:color="auto"/>
            <w:left w:val="none" w:sz="0" w:space="0" w:color="auto"/>
            <w:bottom w:val="none" w:sz="0" w:space="0" w:color="auto"/>
            <w:right w:val="none" w:sz="0" w:space="0" w:color="auto"/>
          </w:divBdr>
        </w:div>
      </w:divsChild>
    </w:div>
    <w:div w:id="1030493631">
      <w:bodyDiv w:val="1"/>
      <w:marLeft w:val="0"/>
      <w:marRight w:val="0"/>
      <w:marTop w:val="0"/>
      <w:marBottom w:val="0"/>
      <w:divBdr>
        <w:top w:val="none" w:sz="0" w:space="0" w:color="auto"/>
        <w:left w:val="none" w:sz="0" w:space="0" w:color="auto"/>
        <w:bottom w:val="none" w:sz="0" w:space="0" w:color="auto"/>
        <w:right w:val="none" w:sz="0" w:space="0" w:color="auto"/>
      </w:divBdr>
      <w:divsChild>
        <w:div w:id="408309571">
          <w:marLeft w:val="0"/>
          <w:marRight w:val="0"/>
          <w:marTop w:val="0"/>
          <w:marBottom w:val="0"/>
          <w:divBdr>
            <w:top w:val="none" w:sz="0" w:space="0" w:color="auto"/>
            <w:left w:val="none" w:sz="0" w:space="0" w:color="auto"/>
            <w:bottom w:val="none" w:sz="0" w:space="0" w:color="auto"/>
            <w:right w:val="none" w:sz="0" w:space="0" w:color="auto"/>
          </w:divBdr>
        </w:div>
        <w:div w:id="824667211">
          <w:marLeft w:val="0"/>
          <w:marRight w:val="0"/>
          <w:marTop w:val="0"/>
          <w:marBottom w:val="0"/>
          <w:divBdr>
            <w:top w:val="none" w:sz="0" w:space="0" w:color="auto"/>
            <w:left w:val="none" w:sz="0" w:space="0" w:color="auto"/>
            <w:bottom w:val="none" w:sz="0" w:space="0" w:color="auto"/>
            <w:right w:val="none" w:sz="0" w:space="0" w:color="auto"/>
          </w:divBdr>
        </w:div>
        <w:div w:id="1296838787">
          <w:marLeft w:val="0"/>
          <w:marRight w:val="0"/>
          <w:marTop w:val="0"/>
          <w:marBottom w:val="0"/>
          <w:divBdr>
            <w:top w:val="none" w:sz="0" w:space="0" w:color="auto"/>
            <w:left w:val="none" w:sz="0" w:space="0" w:color="auto"/>
            <w:bottom w:val="none" w:sz="0" w:space="0" w:color="auto"/>
            <w:right w:val="none" w:sz="0" w:space="0" w:color="auto"/>
          </w:divBdr>
        </w:div>
        <w:div w:id="1809396181">
          <w:marLeft w:val="0"/>
          <w:marRight w:val="0"/>
          <w:marTop w:val="0"/>
          <w:marBottom w:val="0"/>
          <w:divBdr>
            <w:top w:val="none" w:sz="0" w:space="0" w:color="auto"/>
            <w:left w:val="none" w:sz="0" w:space="0" w:color="auto"/>
            <w:bottom w:val="none" w:sz="0" w:space="0" w:color="auto"/>
            <w:right w:val="none" w:sz="0" w:space="0" w:color="auto"/>
          </w:divBdr>
        </w:div>
        <w:div w:id="1843663368">
          <w:marLeft w:val="0"/>
          <w:marRight w:val="0"/>
          <w:marTop w:val="0"/>
          <w:marBottom w:val="0"/>
          <w:divBdr>
            <w:top w:val="none" w:sz="0" w:space="0" w:color="auto"/>
            <w:left w:val="none" w:sz="0" w:space="0" w:color="auto"/>
            <w:bottom w:val="none" w:sz="0" w:space="0" w:color="auto"/>
            <w:right w:val="none" w:sz="0" w:space="0" w:color="auto"/>
          </w:divBdr>
        </w:div>
      </w:divsChild>
    </w:div>
    <w:div w:id="1041058188">
      <w:bodyDiv w:val="1"/>
      <w:marLeft w:val="0"/>
      <w:marRight w:val="0"/>
      <w:marTop w:val="0"/>
      <w:marBottom w:val="0"/>
      <w:divBdr>
        <w:top w:val="none" w:sz="0" w:space="0" w:color="auto"/>
        <w:left w:val="none" w:sz="0" w:space="0" w:color="auto"/>
        <w:bottom w:val="none" w:sz="0" w:space="0" w:color="auto"/>
        <w:right w:val="none" w:sz="0" w:space="0" w:color="auto"/>
      </w:divBdr>
      <w:divsChild>
        <w:div w:id="1722821533">
          <w:marLeft w:val="0"/>
          <w:marRight w:val="0"/>
          <w:marTop w:val="0"/>
          <w:marBottom w:val="0"/>
          <w:divBdr>
            <w:top w:val="none" w:sz="0" w:space="0" w:color="auto"/>
            <w:left w:val="none" w:sz="0" w:space="0" w:color="auto"/>
            <w:bottom w:val="none" w:sz="0" w:space="0" w:color="auto"/>
            <w:right w:val="none" w:sz="0" w:space="0" w:color="auto"/>
          </w:divBdr>
        </w:div>
        <w:div w:id="1781290987">
          <w:marLeft w:val="0"/>
          <w:marRight w:val="0"/>
          <w:marTop w:val="0"/>
          <w:marBottom w:val="0"/>
          <w:divBdr>
            <w:top w:val="none" w:sz="0" w:space="0" w:color="auto"/>
            <w:left w:val="none" w:sz="0" w:space="0" w:color="auto"/>
            <w:bottom w:val="none" w:sz="0" w:space="0" w:color="auto"/>
            <w:right w:val="none" w:sz="0" w:space="0" w:color="auto"/>
          </w:divBdr>
        </w:div>
      </w:divsChild>
    </w:div>
    <w:div w:id="1043402101">
      <w:bodyDiv w:val="1"/>
      <w:marLeft w:val="0"/>
      <w:marRight w:val="0"/>
      <w:marTop w:val="0"/>
      <w:marBottom w:val="0"/>
      <w:divBdr>
        <w:top w:val="none" w:sz="0" w:space="0" w:color="auto"/>
        <w:left w:val="none" w:sz="0" w:space="0" w:color="auto"/>
        <w:bottom w:val="none" w:sz="0" w:space="0" w:color="auto"/>
        <w:right w:val="none" w:sz="0" w:space="0" w:color="auto"/>
      </w:divBdr>
      <w:divsChild>
        <w:div w:id="78721785">
          <w:marLeft w:val="0"/>
          <w:marRight w:val="0"/>
          <w:marTop w:val="0"/>
          <w:marBottom w:val="0"/>
          <w:divBdr>
            <w:top w:val="none" w:sz="0" w:space="0" w:color="auto"/>
            <w:left w:val="none" w:sz="0" w:space="0" w:color="auto"/>
            <w:bottom w:val="none" w:sz="0" w:space="0" w:color="auto"/>
            <w:right w:val="none" w:sz="0" w:space="0" w:color="auto"/>
          </w:divBdr>
        </w:div>
        <w:div w:id="450325630">
          <w:marLeft w:val="0"/>
          <w:marRight w:val="0"/>
          <w:marTop w:val="0"/>
          <w:marBottom w:val="0"/>
          <w:divBdr>
            <w:top w:val="none" w:sz="0" w:space="0" w:color="auto"/>
            <w:left w:val="none" w:sz="0" w:space="0" w:color="auto"/>
            <w:bottom w:val="none" w:sz="0" w:space="0" w:color="auto"/>
            <w:right w:val="none" w:sz="0" w:space="0" w:color="auto"/>
          </w:divBdr>
        </w:div>
        <w:div w:id="862936964">
          <w:marLeft w:val="0"/>
          <w:marRight w:val="0"/>
          <w:marTop w:val="0"/>
          <w:marBottom w:val="0"/>
          <w:divBdr>
            <w:top w:val="none" w:sz="0" w:space="0" w:color="auto"/>
            <w:left w:val="none" w:sz="0" w:space="0" w:color="auto"/>
            <w:bottom w:val="none" w:sz="0" w:space="0" w:color="auto"/>
            <w:right w:val="none" w:sz="0" w:space="0" w:color="auto"/>
          </w:divBdr>
        </w:div>
        <w:div w:id="1153377666">
          <w:marLeft w:val="0"/>
          <w:marRight w:val="0"/>
          <w:marTop w:val="0"/>
          <w:marBottom w:val="0"/>
          <w:divBdr>
            <w:top w:val="none" w:sz="0" w:space="0" w:color="auto"/>
            <w:left w:val="none" w:sz="0" w:space="0" w:color="auto"/>
            <w:bottom w:val="none" w:sz="0" w:space="0" w:color="auto"/>
            <w:right w:val="none" w:sz="0" w:space="0" w:color="auto"/>
          </w:divBdr>
        </w:div>
        <w:div w:id="1721324748">
          <w:marLeft w:val="0"/>
          <w:marRight w:val="0"/>
          <w:marTop w:val="0"/>
          <w:marBottom w:val="0"/>
          <w:divBdr>
            <w:top w:val="none" w:sz="0" w:space="0" w:color="auto"/>
            <w:left w:val="none" w:sz="0" w:space="0" w:color="auto"/>
            <w:bottom w:val="none" w:sz="0" w:space="0" w:color="auto"/>
            <w:right w:val="none" w:sz="0" w:space="0" w:color="auto"/>
          </w:divBdr>
        </w:div>
        <w:div w:id="2138256913">
          <w:marLeft w:val="0"/>
          <w:marRight w:val="0"/>
          <w:marTop w:val="0"/>
          <w:marBottom w:val="0"/>
          <w:divBdr>
            <w:top w:val="none" w:sz="0" w:space="0" w:color="auto"/>
            <w:left w:val="none" w:sz="0" w:space="0" w:color="auto"/>
            <w:bottom w:val="none" w:sz="0" w:space="0" w:color="auto"/>
            <w:right w:val="none" w:sz="0" w:space="0" w:color="auto"/>
          </w:divBdr>
        </w:div>
      </w:divsChild>
    </w:div>
    <w:div w:id="1056782158">
      <w:bodyDiv w:val="1"/>
      <w:marLeft w:val="0"/>
      <w:marRight w:val="0"/>
      <w:marTop w:val="0"/>
      <w:marBottom w:val="0"/>
      <w:divBdr>
        <w:top w:val="none" w:sz="0" w:space="0" w:color="auto"/>
        <w:left w:val="none" w:sz="0" w:space="0" w:color="auto"/>
        <w:bottom w:val="none" w:sz="0" w:space="0" w:color="auto"/>
        <w:right w:val="none" w:sz="0" w:space="0" w:color="auto"/>
      </w:divBdr>
    </w:div>
    <w:div w:id="1067149527">
      <w:bodyDiv w:val="1"/>
      <w:marLeft w:val="0"/>
      <w:marRight w:val="0"/>
      <w:marTop w:val="0"/>
      <w:marBottom w:val="0"/>
      <w:divBdr>
        <w:top w:val="none" w:sz="0" w:space="0" w:color="auto"/>
        <w:left w:val="none" w:sz="0" w:space="0" w:color="auto"/>
        <w:bottom w:val="none" w:sz="0" w:space="0" w:color="auto"/>
        <w:right w:val="none" w:sz="0" w:space="0" w:color="auto"/>
      </w:divBdr>
    </w:div>
    <w:div w:id="1098137296">
      <w:bodyDiv w:val="1"/>
      <w:marLeft w:val="0"/>
      <w:marRight w:val="0"/>
      <w:marTop w:val="0"/>
      <w:marBottom w:val="0"/>
      <w:divBdr>
        <w:top w:val="none" w:sz="0" w:space="0" w:color="auto"/>
        <w:left w:val="none" w:sz="0" w:space="0" w:color="auto"/>
        <w:bottom w:val="none" w:sz="0" w:space="0" w:color="auto"/>
        <w:right w:val="none" w:sz="0" w:space="0" w:color="auto"/>
      </w:divBdr>
      <w:divsChild>
        <w:div w:id="706413683">
          <w:marLeft w:val="0"/>
          <w:marRight w:val="0"/>
          <w:marTop w:val="0"/>
          <w:marBottom w:val="0"/>
          <w:divBdr>
            <w:top w:val="none" w:sz="0" w:space="0" w:color="auto"/>
            <w:left w:val="none" w:sz="0" w:space="0" w:color="auto"/>
            <w:bottom w:val="none" w:sz="0" w:space="0" w:color="auto"/>
            <w:right w:val="none" w:sz="0" w:space="0" w:color="auto"/>
          </w:divBdr>
          <w:divsChild>
            <w:div w:id="1385635606">
              <w:marLeft w:val="0"/>
              <w:marRight w:val="0"/>
              <w:marTop w:val="0"/>
              <w:marBottom w:val="0"/>
              <w:divBdr>
                <w:top w:val="none" w:sz="0" w:space="0" w:color="auto"/>
                <w:left w:val="none" w:sz="0" w:space="0" w:color="auto"/>
                <w:bottom w:val="none" w:sz="0" w:space="0" w:color="auto"/>
                <w:right w:val="none" w:sz="0" w:space="0" w:color="auto"/>
              </w:divBdr>
              <w:divsChild>
                <w:div w:id="213131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1011">
          <w:marLeft w:val="0"/>
          <w:marRight w:val="0"/>
          <w:marTop w:val="0"/>
          <w:marBottom w:val="0"/>
          <w:divBdr>
            <w:top w:val="none" w:sz="0" w:space="0" w:color="auto"/>
            <w:left w:val="none" w:sz="0" w:space="0" w:color="auto"/>
            <w:bottom w:val="none" w:sz="0" w:space="0" w:color="auto"/>
            <w:right w:val="none" w:sz="0" w:space="0" w:color="auto"/>
          </w:divBdr>
        </w:div>
      </w:divsChild>
    </w:div>
    <w:div w:id="1100754875">
      <w:bodyDiv w:val="1"/>
      <w:marLeft w:val="0"/>
      <w:marRight w:val="0"/>
      <w:marTop w:val="0"/>
      <w:marBottom w:val="0"/>
      <w:divBdr>
        <w:top w:val="none" w:sz="0" w:space="0" w:color="auto"/>
        <w:left w:val="none" w:sz="0" w:space="0" w:color="auto"/>
        <w:bottom w:val="none" w:sz="0" w:space="0" w:color="auto"/>
        <w:right w:val="none" w:sz="0" w:space="0" w:color="auto"/>
      </w:divBdr>
    </w:div>
    <w:div w:id="1109353893">
      <w:bodyDiv w:val="1"/>
      <w:marLeft w:val="0"/>
      <w:marRight w:val="0"/>
      <w:marTop w:val="0"/>
      <w:marBottom w:val="0"/>
      <w:divBdr>
        <w:top w:val="none" w:sz="0" w:space="0" w:color="auto"/>
        <w:left w:val="none" w:sz="0" w:space="0" w:color="auto"/>
        <w:bottom w:val="none" w:sz="0" w:space="0" w:color="auto"/>
        <w:right w:val="none" w:sz="0" w:space="0" w:color="auto"/>
      </w:divBdr>
      <w:divsChild>
        <w:div w:id="1582324921">
          <w:marLeft w:val="0"/>
          <w:marRight w:val="0"/>
          <w:marTop w:val="0"/>
          <w:marBottom w:val="0"/>
          <w:divBdr>
            <w:top w:val="none" w:sz="0" w:space="0" w:color="auto"/>
            <w:left w:val="none" w:sz="0" w:space="0" w:color="auto"/>
            <w:bottom w:val="none" w:sz="0" w:space="0" w:color="auto"/>
            <w:right w:val="none" w:sz="0" w:space="0" w:color="auto"/>
          </w:divBdr>
        </w:div>
        <w:div w:id="2005694922">
          <w:marLeft w:val="0"/>
          <w:marRight w:val="0"/>
          <w:marTop w:val="0"/>
          <w:marBottom w:val="0"/>
          <w:divBdr>
            <w:top w:val="none" w:sz="0" w:space="0" w:color="auto"/>
            <w:left w:val="none" w:sz="0" w:space="0" w:color="auto"/>
            <w:bottom w:val="none" w:sz="0" w:space="0" w:color="auto"/>
            <w:right w:val="none" w:sz="0" w:space="0" w:color="auto"/>
          </w:divBdr>
        </w:div>
      </w:divsChild>
    </w:div>
    <w:div w:id="1115448064">
      <w:bodyDiv w:val="1"/>
      <w:marLeft w:val="0"/>
      <w:marRight w:val="0"/>
      <w:marTop w:val="0"/>
      <w:marBottom w:val="0"/>
      <w:divBdr>
        <w:top w:val="none" w:sz="0" w:space="0" w:color="auto"/>
        <w:left w:val="none" w:sz="0" w:space="0" w:color="auto"/>
        <w:bottom w:val="none" w:sz="0" w:space="0" w:color="auto"/>
        <w:right w:val="none" w:sz="0" w:space="0" w:color="auto"/>
      </w:divBdr>
    </w:div>
    <w:div w:id="1121262194">
      <w:bodyDiv w:val="1"/>
      <w:marLeft w:val="0"/>
      <w:marRight w:val="0"/>
      <w:marTop w:val="0"/>
      <w:marBottom w:val="0"/>
      <w:divBdr>
        <w:top w:val="none" w:sz="0" w:space="0" w:color="auto"/>
        <w:left w:val="none" w:sz="0" w:space="0" w:color="auto"/>
        <w:bottom w:val="none" w:sz="0" w:space="0" w:color="auto"/>
        <w:right w:val="none" w:sz="0" w:space="0" w:color="auto"/>
      </w:divBdr>
      <w:divsChild>
        <w:div w:id="676691391">
          <w:marLeft w:val="0"/>
          <w:marRight w:val="0"/>
          <w:marTop w:val="0"/>
          <w:marBottom w:val="0"/>
          <w:divBdr>
            <w:top w:val="none" w:sz="0" w:space="0" w:color="auto"/>
            <w:left w:val="none" w:sz="0" w:space="0" w:color="auto"/>
            <w:bottom w:val="none" w:sz="0" w:space="0" w:color="auto"/>
            <w:right w:val="none" w:sz="0" w:space="0" w:color="auto"/>
          </w:divBdr>
        </w:div>
        <w:div w:id="1002512958">
          <w:marLeft w:val="0"/>
          <w:marRight w:val="0"/>
          <w:marTop w:val="0"/>
          <w:marBottom w:val="0"/>
          <w:divBdr>
            <w:top w:val="none" w:sz="0" w:space="0" w:color="auto"/>
            <w:left w:val="none" w:sz="0" w:space="0" w:color="auto"/>
            <w:bottom w:val="none" w:sz="0" w:space="0" w:color="auto"/>
            <w:right w:val="none" w:sz="0" w:space="0" w:color="auto"/>
          </w:divBdr>
        </w:div>
      </w:divsChild>
    </w:div>
    <w:div w:id="1136334050">
      <w:bodyDiv w:val="1"/>
      <w:marLeft w:val="0"/>
      <w:marRight w:val="0"/>
      <w:marTop w:val="0"/>
      <w:marBottom w:val="0"/>
      <w:divBdr>
        <w:top w:val="none" w:sz="0" w:space="0" w:color="auto"/>
        <w:left w:val="none" w:sz="0" w:space="0" w:color="auto"/>
        <w:bottom w:val="none" w:sz="0" w:space="0" w:color="auto"/>
        <w:right w:val="none" w:sz="0" w:space="0" w:color="auto"/>
      </w:divBdr>
      <w:divsChild>
        <w:div w:id="334963497">
          <w:marLeft w:val="0"/>
          <w:marRight w:val="0"/>
          <w:marTop w:val="0"/>
          <w:marBottom w:val="0"/>
          <w:divBdr>
            <w:top w:val="none" w:sz="0" w:space="0" w:color="auto"/>
            <w:left w:val="none" w:sz="0" w:space="0" w:color="auto"/>
            <w:bottom w:val="none" w:sz="0" w:space="0" w:color="auto"/>
            <w:right w:val="none" w:sz="0" w:space="0" w:color="auto"/>
          </w:divBdr>
        </w:div>
        <w:div w:id="1865242525">
          <w:marLeft w:val="0"/>
          <w:marRight w:val="0"/>
          <w:marTop w:val="0"/>
          <w:marBottom w:val="0"/>
          <w:divBdr>
            <w:top w:val="none" w:sz="0" w:space="0" w:color="auto"/>
            <w:left w:val="none" w:sz="0" w:space="0" w:color="auto"/>
            <w:bottom w:val="none" w:sz="0" w:space="0" w:color="auto"/>
            <w:right w:val="none" w:sz="0" w:space="0" w:color="auto"/>
          </w:divBdr>
        </w:div>
      </w:divsChild>
    </w:div>
    <w:div w:id="1147624906">
      <w:bodyDiv w:val="1"/>
      <w:marLeft w:val="0"/>
      <w:marRight w:val="0"/>
      <w:marTop w:val="0"/>
      <w:marBottom w:val="0"/>
      <w:divBdr>
        <w:top w:val="none" w:sz="0" w:space="0" w:color="auto"/>
        <w:left w:val="none" w:sz="0" w:space="0" w:color="auto"/>
        <w:bottom w:val="none" w:sz="0" w:space="0" w:color="auto"/>
        <w:right w:val="none" w:sz="0" w:space="0" w:color="auto"/>
      </w:divBdr>
      <w:divsChild>
        <w:div w:id="988249762">
          <w:marLeft w:val="0"/>
          <w:marRight w:val="0"/>
          <w:marTop w:val="0"/>
          <w:marBottom w:val="0"/>
          <w:divBdr>
            <w:top w:val="none" w:sz="0" w:space="0" w:color="auto"/>
            <w:left w:val="none" w:sz="0" w:space="0" w:color="auto"/>
            <w:bottom w:val="none" w:sz="0" w:space="0" w:color="auto"/>
            <w:right w:val="none" w:sz="0" w:space="0" w:color="auto"/>
          </w:divBdr>
          <w:divsChild>
            <w:div w:id="2094431562">
              <w:marLeft w:val="0"/>
              <w:marRight w:val="0"/>
              <w:marTop w:val="0"/>
              <w:marBottom w:val="0"/>
              <w:divBdr>
                <w:top w:val="none" w:sz="0" w:space="0" w:color="auto"/>
                <w:left w:val="none" w:sz="0" w:space="0" w:color="auto"/>
                <w:bottom w:val="none" w:sz="0" w:space="0" w:color="auto"/>
                <w:right w:val="none" w:sz="0" w:space="0" w:color="auto"/>
              </w:divBdr>
              <w:divsChild>
                <w:div w:id="484512989">
                  <w:marLeft w:val="0"/>
                  <w:marRight w:val="0"/>
                  <w:marTop w:val="0"/>
                  <w:marBottom w:val="0"/>
                  <w:divBdr>
                    <w:top w:val="none" w:sz="0" w:space="0" w:color="auto"/>
                    <w:left w:val="none" w:sz="0" w:space="0" w:color="auto"/>
                    <w:bottom w:val="none" w:sz="0" w:space="0" w:color="auto"/>
                    <w:right w:val="none" w:sz="0" w:space="0" w:color="auto"/>
                  </w:divBdr>
                </w:div>
                <w:div w:id="910969874">
                  <w:marLeft w:val="0"/>
                  <w:marRight w:val="0"/>
                  <w:marTop w:val="0"/>
                  <w:marBottom w:val="0"/>
                  <w:divBdr>
                    <w:top w:val="none" w:sz="0" w:space="0" w:color="auto"/>
                    <w:left w:val="none" w:sz="0" w:space="0" w:color="auto"/>
                    <w:bottom w:val="none" w:sz="0" w:space="0" w:color="auto"/>
                    <w:right w:val="none" w:sz="0" w:space="0" w:color="auto"/>
                  </w:divBdr>
                </w:div>
                <w:div w:id="196060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01988">
          <w:marLeft w:val="0"/>
          <w:marRight w:val="0"/>
          <w:marTop w:val="0"/>
          <w:marBottom w:val="0"/>
          <w:divBdr>
            <w:top w:val="none" w:sz="0" w:space="0" w:color="auto"/>
            <w:left w:val="none" w:sz="0" w:space="0" w:color="auto"/>
            <w:bottom w:val="none" w:sz="0" w:space="0" w:color="auto"/>
            <w:right w:val="none" w:sz="0" w:space="0" w:color="auto"/>
          </w:divBdr>
          <w:divsChild>
            <w:div w:id="1207837555">
              <w:marLeft w:val="0"/>
              <w:marRight w:val="0"/>
              <w:marTop w:val="0"/>
              <w:marBottom w:val="0"/>
              <w:divBdr>
                <w:top w:val="none" w:sz="0" w:space="0" w:color="auto"/>
                <w:left w:val="none" w:sz="0" w:space="0" w:color="auto"/>
                <w:bottom w:val="none" w:sz="0" w:space="0" w:color="auto"/>
                <w:right w:val="none" w:sz="0" w:space="0" w:color="auto"/>
              </w:divBdr>
              <w:divsChild>
                <w:div w:id="199021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711480">
      <w:bodyDiv w:val="1"/>
      <w:marLeft w:val="0"/>
      <w:marRight w:val="0"/>
      <w:marTop w:val="0"/>
      <w:marBottom w:val="0"/>
      <w:divBdr>
        <w:top w:val="none" w:sz="0" w:space="0" w:color="auto"/>
        <w:left w:val="none" w:sz="0" w:space="0" w:color="auto"/>
        <w:bottom w:val="none" w:sz="0" w:space="0" w:color="auto"/>
        <w:right w:val="none" w:sz="0" w:space="0" w:color="auto"/>
      </w:divBdr>
      <w:divsChild>
        <w:div w:id="137460081">
          <w:marLeft w:val="0"/>
          <w:marRight w:val="0"/>
          <w:marTop w:val="0"/>
          <w:marBottom w:val="0"/>
          <w:divBdr>
            <w:top w:val="none" w:sz="0" w:space="0" w:color="auto"/>
            <w:left w:val="none" w:sz="0" w:space="0" w:color="auto"/>
            <w:bottom w:val="none" w:sz="0" w:space="0" w:color="auto"/>
            <w:right w:val="none" w:sz="0" w:space="0" w:color="auto"/>
          </w:divBdr>
        </w:div>
        <w:div w:id="513957119">
          <w:marLeft w:val="0"/>
          <w:marRight w:val="0"/>
          <w:marTop w:val="0"/>
          <w:marBottom w:val="0"/>
          <w:divBdr>
            <w:top w:val="none" w:sz="0" w:space="0" w:color="auto"/>
            <w:left w:val="none" w:sz="0" w:space="0" w:color="auto"/>
            <w:bottom w:val="none" w:sz="0" w:space="0" w:color="auto"/>
            <w:right w:val="none" w:sz="0" w:space="0" w:color="auto"/>
          </w:divBdr>
        </w:div>
        <w:div w:id="1360083995">
          <w:marLeft w:val="0"/>
          <w:marRight w:val="0"/>
          <w:marTop w:val="0"/>
          <w:marBottom w:val="0"/>
          <w:divBdr>
            <w:top w:val="none" w:sz="0" w:space="0" w:color="auto"/>
            <w:left w:val="none" w:sz="0" w:space="0" w:color="auto"/>
            <w:bottom w:val="none" w:sz="0" w:space="0" w:color="auto"/>
            <w:right w:val="none" w:sz="0" w:space="0" w:color="auto"/>
          </w:divBdr>
        </w:div>
        <w:div w:id="2139182433">
          <w:marLeft w:val="0"/>
          <w:marRight w:val="0"/>
          <w:marTop w:val="0"/>
          <w:marBottom w:val="0"/>
          <w:divBdr>
            <w:top w:val="none" w:sz="0" w:space="0" w:color="auto"/>
            <w:left w:val="none" w:sz="0" w:space="0" w:color="auto"/>
            <w:bottom w:val="none" w:sz="0" w:space="0" w:color="auto"/>
            <w:right w:val="none" w:sz="0" w:space="0" w:color="auto"/>
          </w:divBdr>
        </w:div>
      </w:divsChild>
    </w:div>
    <w:div w:id="1158619025">
      <w:bodyDiv w:val="1"/>
      <w:marLeft w:val="0"/>
      <w:marRight w:val="0"/>
      <w:marTop w:val="0"/>
      <w:marBottom w:val="0"/>
      <w:divBdr>
        <w:top w:val="none" w:sz="0" w:space="0" w:color="auto"/>
        <w:left w:val="none" w:sz="0" w:space="0" w:color="auto"/>
        <w:bottom w:val="none" w:sz="0" w:space="0" w:color="auto"/>
        <w:right w:val="none" w:sz="0" w:space="0" w:color="auto"/>
      </w:divBdr>
      <w:divsChild>
        <w:div w:id="1009898">
          <w:marLeft w:val="0"/>
          <w:marRight w:val="0"/>
          <w:marTop w:val="0"/>
          <w:marBottom w:val="0"/>
          <w:divBdr>
            <w:top w:val="none" w:sz="0" w:space="0" w:color="auto"/>
            <w:left w:val="none" w:sz="0" w:space="0" w:color="auto"/>
            <w:bottom w:val="none" w:sz="0" w:space="0" w:color="auto"/>
            <w:right w:val="none" w:sz="0" w:space="0" w:color="auto"/>
          </w:divBdr>
        </w:div>
        <w:div w:id="237178408">
          <w:marLeft w:val="0"/>
          <w:marRight w:val="0"/>
          <w:marTop w:val="0"/>
          <w:marBottom w:val="0"/>
          <w:divBdr>
            <w:top w:val="none" w:sz="0" w:space="0" w:color="auto"/>
            <w:left w:val="none" w:sz="0" w:space="0" w:color="auto"/>
            <w:bottom w:val="none" w:sz="0" w:space="0" w:color="auto"/>
            <w:right w:val="none" w:sz="0" w:space="0" w:color="auto"/>
          </w:divBdr>
        </w:div>
        <w:div w:id="285546168">
          <w:marLeft w:val="0"/>
          <w:marRight w:val="0"/>
          <w:marTop w:val="0"/>
          <w:marBottom w:val="0"/>
          <w:divBdr>
            <w:top w:val="none" w:sz="0" w:space="0" w:color="auto"/>
            <w:left w:val="none" w:sz="0" w:space="0" w:color="auto"/>
            <w:bottom w:val="none" w:sz="0" w:space="0" w:color="auto"/>
            <w:right w:val="none" w:sz="0" w:space="0" w:color="auto"/>
          </w:divBdr>
        </w:div>
        <w:div w:id="335428481">
          <w:marLeft w:val="0"/>
          <w:marRight w:val="0"/>
          <w:marTop w:val="0"/>
          <w:marBottom w:val="0"/>
          <w:divBdr>
            <w:top w:val="none" w:sz="0" w:space="0" w:color="auto"/>
            <w:left w:val="none" w:sz="0" w:space="0" w:color="auto"/>
            <w:bottom w:val="none" w:sz="0" w:space="0" w:color="auto"/>
            <w:right w:val="none" w:sz="0" w:space="0" w:color="auto"/>
          </w:divBdr>
        </w:div>
        <w:div w:id="373240856">
          <w:marLeft w:val="0"/>
          <w:marRight w:val="0"/>
          <w:marTop w:val="0"/>
          <w:marBottom w:val="0"/>
          <w:divBdr>
            <w:top w:val="none" w:sz="0" w:space="0" w:color="auto"/>
            <w:left w:val="none" w:sz="0" w:space="0" w:color="auto"/>
            <w:bottom w:val="none" w:sz="0" w:space="0" w:color="auto"/>
            <w:right w:val="none" w:sz="0" w:space="0" w:color="auto"/>
          </w:divBdr>
        </w:div>
        <w:div w:id="391201711">
          <w:marLeft w:val="0"/>
          <w:marRight w:val="0"/>
          <w:marTop w:val="0"/>
          <w:marBottom w:val="0"/>
          <w:divBdr>
            <w:top w:val="none" w:sz="0" w:space="0" w:color="auto"/>
            <w:left w:val="none" w:sz="0" w:space="0" w:color="auto"/>
            <w:bottom w:val="none" w:sz="0" w:space="0" w:color="auto"/>
            <w:right w:val="none" w:sz="0" w:space="0" w:color="auto"/>
          </w:divBdr>
        </w:div>
        <w:div w:id="573704541">
          <w:marLeft w:val="0"/>
          <w:marRight w:val="0"/>
          <w:marTop w:val="0"/>
          <w:marBottom w:val="0"/>
          <w:divBdr>
            <w:top w:val="none" w:sz="0" w:space="0" w:color="auto"/>
            <w:left w:val="none" w:sz="0" w:space="0" w:color="auto"/>
            <w:bottom w:val="none" w:sz="0" w:space="0" w:color="auto"/>
            <w:right w:val="none" w:sz="0" w:space="0" w:color="auto"/>
          </w:divBdr>
        </w:div>
        <w:div w:id="753358046">
          <w:marLeft w:val="0"/>
          <w:marRight w:val="0"/>
          <w:marTop w:val="0"/>
          <w:marBottom w:val="0"/>
          <w:divBdr>
            <w:top w:val="none" w:sz="0" w:space="0" w:color="auto"/>
            <w:left w:val="none" w:sz="0" w:space="0" w:color="auto"/>
            <w:bottom w:val="none" w:sz="0" w:space="0" w:color="auto"/>
            <w:right w:val="none" w:sz="0" w:space="0" w:color="auto"/>
          </w:divBdr>
        </w:div>
        <w:div w:id="796684745">
          <w:marLeft w:val="0"/>
          <w:marRight w:val="0"/>
          <w:marTop w:val="0"/>
          <w:marBottom w:val="0"/>
          <w:divBdr>
            <w:top w:val="none" w:sz="0" w:space="0" w:color="auto"/>
            <w:left w:val="none" w:sz="0" w:space="0" w:color="auto"/>
            <w:bottom w:val="none" w:sz="0" w:space="0" w:color="auto"/>
            <w:right w:val="none" w:sz="0" w:space="0" w:color="auto"/>
          </w:divBdr>
        </w:div>
        <w:div w:id="832834914">
          <w:marLeft w:val="0"/>
          <w:marRight w:val="0"/>
          <w:marTop w:val="0"/>
          <w:marBottom w:val="0"/>
          <w:divBdr>
            <w:top w:val="none" w:sz="0" w:space="0" w:color="auto"/>
            <w:left w:val="none" w:sz="0" w:space="0" w:color="auto"/>
            <w:bottom w:val="none" w:sz="0" w:space="0" w:color="auto"/>
            <w:right w:val="none" w:sz="0" w:space="0" w:color="auto"/>
          </w:divBdr>
        </w:div>
        <w:div w:id="975724085">
          <w:marLeft w:val="0"/>
          <w:marRight w:val="0"/>
          <w:marTop w:val="0"/>
          <w:marBottom w:val="0"/>
          <w:divBdr>
            <w:top w:val="none" w:sz="0" w:space="0" w:color="auto"/>
            <w:left w:val="none" w:sz="0" w:space="0" w:color="auto"/>
            <w:bottom w:val="none" w:sz="0" w:space="0" w:color="auto"/>
            <w:right w:val="none" w:sz="0" w:space="0" w:color="auto"/>
          </w:divBdr>
        </w:div>
        <w:div w:id="1094547722">
          <w:marLeft w:val="0"/>
          <w:marRight w:val="0"/>
          <w:marTop w:val="0"/>
          <w:marBottom w:val="0"/>
          <w:divBdr>
            <w:top w:val="none" w:sz="0" w:space="0" w:color="auto"/>
            <w:left w:val="none" w:sz="0" w:space="0" w:color="auto"/>
            <w:bottom w:val="none" w:sz="0" w:space="0" w:color="auto"/>
            <w:right w:val="none" w:sz="0" w:space="0" w:color="auto"/>
          </w:divBdr>
        </w:div>
        <w:div w:id="1560747740">
          <w:marLeft w:val="0"/>
          <w:marRight w:val="0"/>
          <w:marTop w:val="0"/>
          <w:marBottom w:val="0"/>
          <w:divBdr>
            <w:top w:val="none" w:sz="0" w:space="0" w:color="auto"/>
            <w:left w:val="none" w:sz="0" w:space="0" w:color="auto"/>
            <w:bottom w:val="none" w:sz="0" w:space="0" w:color="auto"/>
            <w:right w:val="none" w:sz="0" w:space="0" w:color="auto"/>
          </w:divBdr>
        </w:div>
        <w:div w:id="1665008127">
          <w:marLeft w:val="0"/>
          <w:marRight w:val="0"/>
          <w:marTop w:val="0"/>
          <w:marBottom w:val="0"/>
          <w:divBdr>
            <w:top w:val="none" w:sz="0" w:space="0" w:color="auto"/>
            <w:left w:val="none" w:sz="0" w:space="0" w:color="auto"/>
            <w:bottom w:val="none" w:sz="0" w:space="0" w:color="auto"/>
            <w:right w:val="none" w:sz="0" w:space="0" w:color="auto"/>
          </w:divBdr>
        </w:div>
        <w:div w:id="1807238969">
          <w:marLeft w:val="0"/>
          <w:marRight w:val="0"/>
          <w:marTop w:val="0"/>
          <w:marBottom w:val="0"/>
          <w:divBdr>
            <w:top w:val="none" w:sz="0" w:space="0" w:color="auto"/>
            <w:left w:val="none" w:sz="0" w:space="0" w:color="auto"/>
            <w:bottom w:val="none" w:sz="0" w:space="0" w:color="auto"/>
            <w:right w:val="none" w:sz="0" w:space="0" w:color="auto"/>
          </w:divBdr>
        </w:div>
        <w:div w:id="1820149454">
          <w:marLeft w:val="0"/>
          <w:marRight w:val="0"/>
          <w:marTop w:val="0"/>
          <w:marBottom w:val="0"/>
          <w:divBdr>
            <w:top w:val="none" w:sz="0" w:space="0" w:color="auto"/>
            <w:left w:val="none" w:sz="0" w:space="0" w:color="auto"/>
            <w:bottom w:val="none" w:sz="0" w:space="0" w:color="auto"/>
            <w:right w:val="none" w:sz="0" w:space="0" w:color="auto"/>
          </w:divBdr>
        </w:div>
        <w:div w:id="1837526282">
          <w:marLeft w:val="0"/>
          <w:marRight w:val="0"/>
          <w:marTop w:val="0"/>
          <w:marBottom w:val="0"/>
          <w:divBdr>
            <w:top w:val="none" w:sz="0" w:space="0" w:color="auto"/>
            <w:left w:val="none" w:sz="0" w:space="0" w:color="auto"/>
            <w:bottom w:val="none" w:sz="0" w:space="0" w:color="auto"/>
            <w:right w:val="none" w:sz="0" w:space="0" w:color="auto"/>
          </w:divBdr>
        </w:div>
        <w:div w:id="2076470430">
          <w:marLeft w:val="0"/>
          <w:marRight w:val="0"/>
          <w:marTop w:val="0"/>
          <w:marBottom w:val="0"/>
          <w:divBdr>
            <w:top w:val="none" w:sz="0" w:space="0" w:color="auto"/>
            <w:left w:val="none" w:sz="0" w:space="0" w:color="auto"/>
            <w:bottom w:val="none" w:sz="0" w:space="0" w:color="auto"/>
            <w:right w:val="none" w:sz="0" w:space="0" w:color="auto"/>
          </w:divBdr>
        </w:div>
      </w:divsChild>
    </w:div>
    <w:div w:id="1161577824">
      <w:bodyDiv w:val="1"/>
      <w:marLeft w:val="0"/>
      <w:marRight w:val="0"/>
      <w:marTop w:val="0"/>
      <w:marBottom w:val="0"/>
      <w:divBdr>
        <w:top w:val="none" w:sz="0" w:space="0" w:color="auto"/>
        <w:left w:val="none" w:sz="0" w:space="0" w:color="auto"/>
        <w:bottom w:val="none" w:sz="0" w:space="0" w:color="auto"/>
        <w:right w:val="none" w:sz="0" w:space="0" w:color="auto"/>
      </w:divBdr>
    </w:div>
    <w:div w:id="1164858128">
      <w:bodyDiv w:val="1"/>
      <w:marLeft w:val="0"/>
      <w:marRight w:val="0"/>
      <w:marTop w:val="0"/>
      <w:marBottom w:val="0"/>
      <w:divBdr>
        <w:top w:val="none" w:sz="0" w:space="0" w:color="auto"/>
        <w:left w:val="none" w:sz="0" w:space="0" w:color="auto"/>
        <w:bottom w:val="none" w:sz="0" w:space="0" w:color="auto"/>
        <w:right w:val="none" w:sz="0" w:space="0" w:color="auto"/>
      </w:divBdr>
      <w:divsChild>
        <w:div w:id="120077350">
          <w:marLeft w:val="0"/>
          <w:marRight w:val="0"/>
          <w:marTop w:val="0"/>
          <w:marBottom w:val="0"/>
          <w:divBdr>
            <w:top w:val="none" w:sz="0" w:space="0" w:color="auto"/>
            <w:left w:val="none" w:sz="0" w:space="0" w:color="auto"/>
            <w:bottom w:val="none" w:sz="0" w:space="0" w:color="auto"/>
            <w:right w:val="none" w:sz="0" w:space="0" w:color="auto"/>
          </w:divBdr>
        </w:div>
        <w:div w:id="582495704">
          <w:marLeft w:val="0"/>
          <w:marRight w:val="0"/>
          <w:marTop w:val="0"/>
          <w:marBottom w:val="0"/>
          <w:divBdr>
            <w:top w:val="none" w:sz="0" w:space="0" w:color="auto"/>
            <w:left w:val="none" w:sz="0" w:space="0" w:color="auto"/>
            <w:bottom w:val="none" w:sz="0" w:space="0" w:color="auto"/>
            <w:right w:val="none" w:sz="0" w:space="0" w:color="auto"/>
          </w:divBdr>
        </w:div>
        <w:div w:id="1476021359">
          <w:marLeft w:val="0"/>
          <w:marRight w:val="0"/>
          <w:marTop w:val="0"/>
          <w:marBottom w:val="0"/>
          <w:divBdr>
            <w:top w:val="none" w:sz="0" w:space="0" w:color="auto"/>
            <w:left w:val="none" w:sz="0" w:space="0" w:color="auto"/>
            <w:bottom w:val="none" w:sz="0" w:space="0" w:color="auto"/>
            <w:right w:val="none" w:sz="0" w:space="0" w:color="auto"/>
          </w:divBdr>
        </w:div>
        <w:div w:id="1565263547">
          <w:marLeft w:val="0"/>
          <w:marRight w:val="0"/>
          <w:marTop w:val="0"/>
          <w:marBottom w:val="0"/>
          <w:divBdr>
            <w:top w:val="none" w:sz="0" w:space="0" w:color="auto"/>
            <w:left w:val="none" w:sz="0" w:space="0" w:color="auto"/>
            <w:bottom w:val="none" w:sz="0" w:space="0" w:color="auto"/>
            <w:right w:val="none" w:sz="0" w:space="0" w:color="auto"/>
          </w:divBdr>
        </w:div>
      </w:divsChild>
    </w:div>
    <w:div w:id="1170028947">
      <w:bodyDiv w:val="1"/>
      <w:marLeft w:val="0"/>
      <w:marRight w:val="0"/>
      <w:marTop w:val="0"/>
      <w:marBottom w:val="0"/>
      <w:divBdr>
        <w:top w:val="none" w:sz="0" w:space="0" w:color="auto"/>
        <w:left w:val="none" w:sz="0" w:space="0" w:color="auto"/>
        <w:bottom w:val="none" w:sz="0" w:space="0" w:color="auto"/>
        <w:right w:val="none" w:sz="0" w:space="0" w:color="auto"/>
      </w:divBdr>
    </w:div>
    <w:div w:id="1193231978">
      <w:bodyDiv w:val="1"/>
      <w:marLeft w:val="0"/>
      <w:marRight w:val="0"/>
      <w:marTop w:val="0"/>
      <w:marBottom w:val="0"/>
      <w:divBdr>
        <w:top w:val="none" w:sz="0" w:space="0" w:color="auto"/>
        <w:left w:val="none" w:sz="0" w:space="0" w:color="auto"/>
        <w:bottom w:val="none" w:sz="0" w:space="0" w:color="auto"/>
        <w:right w:val="none" w:sz="0" w:space="0" w:color="auto"/>
      </w:divBdr>
      <w:divsChild>
        <w:div w:id="2080864129">
          <w:marLeft w:val="0"/>
          <w:marRight w:val="0"/>
          <w:marTop w:val="0"/>
          <w:marBottom w:val="0"/>
          <w:divBdr>
            <w:top w:val="none" w:sz="0" w:space="0" w:color="auto"/>
            <w:left w:val="none" w:sz="0" w:space="0" w:color="auto"/>
            <w:bottom w:val="none" w:sz="0" w:space="0" w:color="auto"/>
            <w:right w:val="none" w:sz="0" w:space="0" w:color="auto"/>
          </w:divBdr>
          <w:divsChild>
            <w:div w:id="218832718">
              <w:marLeft w:val="0"/>
              <w:marRight w:val="0"/>
              <w:marTop w:val="0"/>
              <w:marBottom w:val="0"/>
              <w:divBdr>
                <w:top w:val="none" w:sz="0" w:space="0" w:color="auto"/>
                <w:left w:val="none" w:sz="0" w:space="0" w:color="auto"/>
                <w:bottom w:val="none" w:sz="0" w:space="0" w:color="auto"/>
                <w:right w:val="none" w:sz="0" w:space="0" w:color="auto"/>
              </w:divBdr>
              <w:divsChild>
                <w:div w:id="1790198859">
                  <w:marLeft w:val="0"/>
                  <w:marRight w:val="0"/>
                  <w:marTop w:val="0"/>
                  <w:marBottom w:val="0"/>
                  <w:divBdr>
                    <w:top w:val="none" w:sz="0" w:space="0" w:color="auto"/>
                    <w:left w:val="none" w:sz="0" w:space="0" w:color="auto"/>
                    <w:bottom w:val="none" w:sz="0" w:space="0" w:color="auto"/>
                    <w:right w:val="none" w:sz="0" w:space="0" w:color="auto"/>
                  </w:divBdr>
                  <w:divsChild>
                    <w:div w:id="1566255083">
                      <w:marLeft w:val="0"/>
                      <w:marRight w:val="0"/>
                      <w:marTop w:val="0"/>
                      <w:marBottom w:val="0"/>
                      <w:divBdr>
                        <w:top w:val="none" w:sz="0" w:space="0" w:color="auto"/>
                        <w:left w:val="none" w:sz="0" w:space="0" w:color="auto"/>
                        <w:bottom w:val="none" w:sz="0" w:space="0" w:color="auto"/>
                        <w:right w:val="none" w:sz="0" w:space="0" w:color="auto"/>
                      </w:divBdr>
                      <w:divsChild>
                        <w:div w:id="457258631">
                          <w:marLeft w:val="0"/>
                          <w:marRight w:val="0"/>
                          <w:marTop w:val="0"/>
                          <w:marBottom w:val="0"/>
                          <w:divBdr>
                            <w:top w:val="none" w:sz="0" w:space="0" w:color="auto"/>
                            <w:left w:val="none" w:sz="0" w:space="0" w:color="auto"/>
                            <w:bottom w:val="none" w:sz="0" w:space="0" w:color="auto"/>
                            <w:right w:val="none" w:sz="0" w:space="0" w:color="auto"/>
                          </w:divBdr>
                          <w:divsChild>
                            <w:div w:id="1165777830">
                              <w:marLeft w:val="0"/>
                              <w:marRight w:val="0"/>
                              <w:marTop w:val="0"/>
                              <w:marBottom w:val="0"/>
                              <w:divBdr>
                                <w:top w:val="none" w:sz="0" w:space="0" w:color="auto"/>
                                <w:left w:val="none" w:sz="0" w:space="0" w:color="auto"/>
                                <w:bottom w:val="none" w:sz="0" w:space="0" w:color="auto"/>
                                <w:right w:val="none" w:sz="0" w:space="0" w:color="auto"/>
                              </w:divBdr>
                              <w:divsChild>
                                <w:div w:id="153885266">
                                  <w:marLeft w:val="0"/>
                                  <w:marRight w:val="0"/>
                                  <w:marTop w:val="0"/>
                                  <w:marBottom w:val="0"/>
                                  <w:divBdr>
                                    <w:top w:val="none" w:sz="0" w:space="0" w:color="auto"/>
                                    <w:left w:val="none" w:sz="0" w:space="0" w:color="auto"/>
                                    <w:bottom w:val="none" w:sz="0" w:space="0" w:color="auto"/>
                                    <w:right w:val="none" w:sz="0" w:space="0" w:color="auto"/>
                                  </w:divBdr>
                                </w:div>
                                <w:div w:id="188224269">
                                  <w:marLeft w:val="0"/>
                                  <w:marRight w:val="0"/>
                                  <w:marTop w:val="0"/>
                                  <w:marBottom w:val="0"/>
                                  <w:divBdr>
                                    <w:top w:val="none" w:sz="0" w:space="0" w:color="auto"/>
                                    <w:left w:val="none" w:sz="0" w:space="0" w:color="auto"/>
                                    <w:bottom w:val="none" w:sz="0" w:space="0" w:color="auto"/>
                                    <w:right w:val="none" w:sz="0" w:space="0" w:color="auto"/>
                                  </w:divBdr>
                                </w:div>
                                <w:div w:id="191920486">
                                  <w:marLeft w:val="0"/>
                                  <w:marRight w:val="0"/>
                                  <w:marTop w:val="0"/>
                                  <w:marBottom w:val="0"/>
                                  <w:divBdr>
                                    <w:top w:val="none" w:sz="0" w:space="0" w:color="auto"/>
                                    <w:left w:val="none" w:sz="0" w:space="0" w:color="auto"/>
                                    <w:bottom w:val="none" w:sz="0" w:space="0" w:color="auto"/>
                                    <w:right w:val="none" w:sz="0" w:space="0" w:color="auto"/>
                                  </w:divBdr>
                                </w:div>
                                <w:div w:id="291642948">
                                  <w:marLeft w:val="0"/>
                                  <w:marRight w:val="0"/>
                                  <w:marTop w:val="0"/>
                                  <w:marBottom w:val="0"/>
                                  <w:divBdr>
                                    <w:top w:val="none" w:sz="0" w:space="0" w:color="auto"/>
                                    <w:left w:val="none" w:sz="0" w:space="0" w:color="auto"/>
                                    <w:bottom w:val="none" w:sz="0" w:space="0" w:color="auto"/>
                                    <w:right w:val="none" w:sz="0" w:space="0" w:color="auto"/>
                                  </w:divBdr>
                                </w:div>
                                <w:div w:id="335114571">
                                  <w:marLeft w:val="0"/>
                                  <w:marRight w:val="0"/>
                                  <w:marTop w:val="0"/>
                                  <w:marBottom w:val="0"/>
                                  <w:divBdr>
                                    <w:top w:val="none" w:sz="0" w:space="0" w:color="auto"/>
                                    <w:left w:val="none" w:sz="0" w:space="0" w:color="auto"/>
                                    <w:bottom w:val="none" w:sz="0" w:space="0" w:color="auto"/>
                                    <w:right w:val="none" w:sz="0" w:space="0" w:color="auto"/>
                                  </w:divBdr>
                                </w:div>
                                <w:div w:id="342435854">
                                  <w:marLeft w:val="0"/>
                                  <w:marRight w:val="0"/>
                                  <w:marTop w:val="0"/>
                                  <w:marBottom w:val="0"/>
                                  <w:divBdr>
                                    <w:top w:val="none" w:sz="0" w:space="0" w:color="auto"/>
                                    <w:left w:val="none" w:sz="0" w:space="0" w:color="auto"/>
                                    <w:bottom w:val="none" w:sz="0" w:space="0" w:color="auto"/>
                                    <w:right w:val="none" w:sz="0" w:space="0" w:color="auto"/>
                                  </w:divBdr>
                                </w:div>
                                <w:div w:id="347676440">
                                  <w:marLeft w:val="0"/>
                                  <w:marRight w:val="0"/>
                                  <w:marTop w:val="0"/>
                                  <w:marBottom w:val="0"/>
                                  <w:divBdr>
                                    <w:top w:val="none" w:sz="0" w:space="0" w:color="auto"/>
                                    <w:left w:val="none" w:sz="0" w:space="0" w:color="auto"/>
                                    <w:bottom w:val="none" w:sz="0" w:space="0" w:color="auto"/>
                                    <w:right w:val="none" w:sz="0" w:space="0" w:color="auto"/>
                                  </w:divBdr>
                                </w:div>
                                <w:div w:id="425226926">
                                  <w:marLeft w:val="0"/>
                                  <w:marRight w:val="0"/>
                                  <w:marTop w:val="0"/>
                                  <w:marBottom w:val="0"/>
                                  <w:divBdr>
                                    <w:top w:val="none" w:sz="0" w:space="0" w:color="auto"/>
                                    <w:left w:val="none" w:sz="0" w:space="0" w:color="auto"/>
                                    <w:bottom w:val="none" w:sz="0" w:space="0" w:color="auto"/>
                                    <w:right w:val="none" w:sz="0" w:space="0" w:color="auto"/>
                                  </w:divBdr>
                                </w:div>
                                <w:div w:id="465392049">
                                  <w:marLeft w:val="0"/>
                                  <w:marRight w:val="0"/>
                                  <w:marTop w:val="0"/>
                                  <w:marBottom w:val="0"/>
                                  <w:divBdr>
                                    <w:top w:val="none" w:sz="0" w:space="0" w:color="auto"/>
                                    <w:left w:val="none" w:sz="0" w:space="0" w:color="auto"/>
                                    <w:bottom w:val="none" w:sz="0" w:space="0" w:color="auto"/>
                                    <w:right w:val="none" w:sz="0" w:space="0" w:color="auto"/>
                                  </w:divBdr>
                                </w:div>
                                <w:div w:id="466630180">
                                  <w:marLeft w:val="0"/>
                                  <w:marRight w:val="0"/>
                                  <w:marTop w:val="0"/>
                                  <w:marBottom w:val="0"/>
                                  <w:divBdr>
                                    <w:top w:val="none" w:sz="0" w:space="0" w:color="auto"/>
                                    <w:left w:val="none" w:sz="0" w:space="0" w:color="auto"/>
                                    <w:bottom w:val="none" w:sz="0" w:space="0" w:color="auto"/>
                                    <w:right w:val="none" w:sz="0" w:space="0" w:color="auto"/>
                                  </w:divBdr>
                                </w:div>
                                <w:div w:id="535778629">
                                  <w:marLeft w:val="0"/>
                                  <w:marRight w:val="0"/>
                                  <w:marTop w:val="0"/>
                                  <w:marBottom w:val="0"/>
                                  <w:divBdr>
                                    <w:top w:val="none" w:sz="0" w:space="0" w:color="auto"/>
                                    <w:left w:val="none" w:sz="0" w:space="0" w:color="auto"/>
                                    <w:bottom w:val="none" w:sz="0" w:space="0" w:color="auto"/>
                                    <w:right w:val="none" w:sz="0" w:space="0" w:color="auto"/>
                                  </w:divBdr>
                                </w:div>
                                <w:div w:id="630749686">
                                  <w:marLeft w:val="0"/>
                                  <w:marRight w:val="0"/>
                                  <w:marTop w:val="0"/>
                                  <w:marBottom w:val="0"/>
                                  <w:divBdr>
                                    <w:top w:val="none" w:sz="0" w:space="0" w:color="auto"/>
                                    <w:left w:val="none" w:sz="0" w:space="0" w:color="auto"/>
                                    <w:bottom w:val="none" w:sz="0" w:space="0" w:color="auto"/>
                                    <w:right w:val="none" w:sz="0" w:space="0" w:color="auto"/>
                                  </w:divBdr>
                                </w:div>
                                <w:div w:id="651064735">
                                  <w:marLeft w:val="0"/>
                                  <w:marRight w:val="0"/>
                                  <w:marTop w:val="0"/>
                                  <w:marBottom w:val="0"/>
                                  <w:divBdr>
                                    <w:top w:val="none" w:sz="0" w:space="0" w:color="auto"/>
                                    <w:left w:val="none" w:sz="0" w:space="0" w:color="auto"/>
                                    <w:bottom w:val="none" w:sz="0" w:space="0" w:color="auto"/>
                                    <w:right w:val="none" w:sz="0" w:space="0" w:color="auto"/>
                                  </w:divBdr>
                                </w:div>
                                <w:div w:id="691419654">
                                  <w:marLeft w:val="0"/>
                                  <w:marRight w:val="0"/>
                                  <w:marTop w:val="0"/>
                                  <w:marBottom w:val="0"/>
                                  <w:divBdr>
                                    <w:top w:val="none" w:sz="0" w:space="0" w:color="auto"/>
                                    <w:left w:val="none" w:sz="0" w:space="0" w:color="auto"/>
                                    <w:bottom w:val="none" w:sz="0" w:space="0" w:color="auto"/>
                                    <w:right w:val="none" w:sz="0" w:space="0" w:color="auto"/>
                                  </w:divBdr>
                                </w:div>
                                <w:div w:id="760956847">
                                  <w:marLeft w:val="0"/>
                                  <w:marRight w:val="0"/>
                                  <w:marTop w:val="0"/>
                                  <w:marBottom w:val="0"/>
                                  <w:divBdr>
                                    <w:top w:val="none" w:sz="0" w:space="0" w:color="auto"/>
                                    <w:left w:val="none" w:sz="0" w:space="0" w:color="auto"/>
                                    <w:bottom w:val="none" w:sz="0" w:space="0" w:color="auto"/>
                                    <w:right w:val="none" w:sz="0" w:space="0" w:color="auto"/>
                                  </w:divBdr>
                                </w:div>
                                <w:div w:id="769350117">
                                  <w:marLeft w:val="0"/>
                                  <w:marRight w:val="0"/>
                                  <w:marTop w:val="0"/>
                                  <w:marBottom w:val="0"/>
                                  <w:divBdr>
                                    <w:top w:val="none" w:sz="0" w:space="0" w:color="auto"/>
                                    <w:left w:val="none" w:sz="0" w:space="0" w:color="auto"/>
                                    <w:bottom w:val="none" w:sz="0" w:space="0" w:color="auto"/>
                                    <w:right w:val="none" w:sz="0" w:space="0" w:color="auto"/>
                                  </w:divBdr>
                                </w:div>
                                <w:div w:id="787167080">
                                  <w:marLeft w:val="0"/>
                                  <w:marRight w:val="0"/>
                                  <w:marTop w:val="0"/>
                                  <w:marBottom w:val="0"/>
                                  <w:divBdr>
                                    <w:top w:val="none" w:sz="0" w:space="0" w:color="auto"/>
                                    <w:left w:val="none" w:sz="0" w:space="0" w:color="auto"/>
                                    <w:bottom w:val="none" w:sz="0" w:space="0" w:color="auto"/>
                                    <w:right w:val="none" w:sz="0" w:space="0" w:color="auto"/>
                                  </w:divBdr>
                                </w:div>
                                <w:div w:id="809787809">
                                  <w:marLeft w:val="0"/>
                                  <w:marRight w:val="0"/>
                                  <w:marTop w:val="0"/>
                                  <w:marBottom w:val="0"/>
                                  <w:divBdr>
                                    <w:top w:val="none" w:sz="0" w:space="0" w:color="auto"/>
                                    <w:left w:val="none" w:sz="0" w:space="0" w:color="auto"/>
                                    <w:bottom w:val="none" w:sz="0" w:space="0" w:color="auto"/>
                                    <w:right w:val="none" w:sz="0" w:space="0" w:color="auto"/>
                                  </w:divBdr>
                                </w:div>
                                <w:div w:id="823080963">
                                  <w:marLeft w:val="0"/>
                                  <w:marRight w:val="0"/>
                                  <w:marTop w:val="0"/>
                                  <w:marBottom w:val="0"/>
                                  <w:divBdr>
                                    <w:top w:val="none" w:sz="0" w:space="0" w:color="auto"/>
                                    <w:left w:val="none" w:sz="0" w:space="0" w:color="auto"/>
                                    <w:bottom w:val="none" w:sz="0" w:space="0" w:color="auto"/>
                                    <w:right w:val="none" w:sz="0" w:space="0" w:color="auto"/>
                                  </w:divBdr>
                                </w:div>
                                <w:div w:id="887298213">
                                  <w:marLeft w:val="0"/>
                                  <w:marRight w:val="0"/>
                                  <w:marTop w:val="0"/>
                                  <w:marBottom w:val="0"/>
                                  <w:divBdr>
                                    <w:top w:val="none" w:sz="0" w:space="0" w:color="auto"/>
                                    <w:left w:val="none" w:sz="0" w:space="0" w:color="auto"/>
                                    <w:bottom w:val="none" w:sz="0" w:space="0" w:color="auto"/>
                                    <w:right w:val="none" w:sz="0" w:space="0" w:color="auto"/>
                                  </w:divBdr>
                                </w:div>
                                <w:div w:id="928849486">
                                  <w:marLeft w:val="0"/>
                                  <w:marRight w:val="0"/>
                                  <w:marTop w:val="0"/>
                                  <w:marBottom w:val="0"/>
                                  <w:divBdr>
                                    <w:top w:val="none" w:sz="0" w:space="0" w:color="auto"/>
                                    <w:left w:val="none" w:sz="0" w:space="0" w:color="auto"/>
                                    <w:bottom w:val="none" w:sz="0" w:space="0" w:color="auto"/>
                                    <w:right w:val="none" w:sz="0" w:space="0" w:color="auto"/>
                                  </w:divBdr>
                                </w:div>
                                <w:div w:id="974946162">
                                  <w:marLeft w:val="0"/>
                                  <w:marRight w:val="0"/>
                                  <w:marTop w:val="0"/>
                                  <w:marBottom w:val="0"/>
                                  <w:divBdr>
                                    <w:top w:val="none" w:sz="0" w:space="0" w:color="auto"/>
                                    <w:left w:val="none" w:sz="0" w:space="0" w:color="auto"/>
                                    <w:bottom w:val="none" w:sz="0" w:space="0" w:color="auto"/>
                                    <w:right w:val="none" w:sz="0" w:space="0" w:color="auto"/>
                                  </w:divBdr>
                                </w:div>
                                <w:div w:id="1076627705">
                                  <w:marLeft w:val="0"/>
                                  <w:marRight w:val="0"/>
                                  <w:marTop w:val="0"/>
                                  <w:marBottom w:val="0"/>
                                  <w:divBdr>
                                    <w:top w:val="none" w:sz="0" w:space="0" w:color="auto"/>
                                    <w:left w:val="none" w:sz="0" w:space="0" w:color="auto"/>
                                    <w:bottom w:val="none" w:sz="0" w:space="0" w:color="auto"/>
                                    <w:right w:val="none" w:sz="0" w:space="0" w:color="auto"/>
                                  </w:divBdr>
                                </w:div>
                                <w:div w:id="1082606331">
                                  <w:marLeft w:val="0"/>
                                  <w:marRight w:val="0"/>
                                  <w:marTop w:val="0"/>
                                  <w:marBottom w:val="0"/>
                                  <w:divBdr>
                                    <w:top w:val="none" w:sz="0" w:space="0" w:color="auto"/>
                                    <w:left w:val="none" w:sz="0" w:space="0" w:color="auto"/>
                                    <w:bottom w:val="none" w:sz="0" w:space="0" w:color="auto"/>
                                    <w:right w:val="none" w:sz="0" w:space="0" w:color="auto"/>
                                  </w:divBdr>
                                </w:div>
                                <w:div w:id="1110048868">
                                  <w:marLeft w:val="0"/>
                                  <w:marRight w:val="0"/>
                                  <w:marTop w:val="0"/>
                                  <w:marBottom w:val="0"/>
                                  <w:divBdr>
                                    <w:top w:val="none" w:sz="0" w:space="0" w:color="auto"/>
                                    <w:left w:val="none" w:sz="0" w:space="0" w:color="auto"/>
                                    <w:bottom w:val="none" w:sz="0" w:space="0" w:color="auto"/>
                                    <w:right w:val="none" w:sz="0" w:space="0" w:color="auto"/>
                                  </w:divBdr>
                                </w:div>
                                <w:div w:id="1336109493">
                                  <w:marLeft w:val="0"/>
                                  <w:marRight w:val="0"/>
                                  <w:marTop w:val="0"/>
                                  <w:marBottom w:val="0"/>
                                  <w:divBdr>
                                    <w:top w:val="none" w:sz="0" w:space="0" w:color="auto"/>
                                    <w:left w:val="none" w:sz="0" w:space="0" w:color="auto"/>
                                    <w:bottom w:val="none" w:sz="0" w:space="0" w:color="auto"/>
                                    <w:right w:val="none" w:sz="0" w:space="0" w:color="auto"/>
                                  </w:divBdr>
                                </w:div>
                                <w:div w:id="1526559792">
                                  <w:marLeft w:val="0"/>
                                  <w:marRight w:val="0"/>
                                  <w:marTop w:val="0"/>
                                  <w:marBottom w:val="0"/>
                                  <w:divBdr>
                                    <w:top w:val="none" w:sz="0" w:space="0" w:color="auto"/>
                                    <w:left w:val="none" w:sz="0" w:space="0" w:color="auto"/>
                                    <w:bottom w:val="none" w:sz="0" w:space="0" w:color="auto"/>
                                    <w:right w:val="none" w:sz="0" w:space="0" w:color="auto"/>
                                  </w:divBdr>
                                </w:div>
                                <w:div w:id="1541669293">
                                  <w:marLeft w:val="0"/>
                                  <w:marRight w:val="0"/>
                                  <w:marTop w:val="0"/>
                                  <w:marBottom w:val="0"/>
                                  <w:divBdr>
                                    <w:top w:val="none" w:sz="0" w:space="0" w:color="auto"/>
                                    <w:left w:val="none" w:sz="0" w:space="0" w:color="auto"/>
                                    <w:bottom w:val="none" w:sz="0" w:space="0" w:color="auto"/>
                                    <w:right w:val="none" w:sz="0" w:space="0" w:color="auto"/>
                                  </w:divBdr>
                                </w:div>
                                <w:div w:id="1591043848">
                                  <w:marLeft w:val="0"/>
                                  <w:marRight w:val="0"/>
                                  <w:marTop w:val="0"/>
                                  <w:marBottom w:val="0"/>
                                  <w:divBdr>
                                    <w:top w:val="none" w:sz="0" w:space="0" w:color="auto"/>
                                    <w:left w:val="none" w:sz="0" w:space="0" w:color="auto"/>
                                    <w:bottom w:val="none" w:sz="0" w:space="0" w:color="auto"/>
                                    <w:right w:val="none" w:sz="0" w:space="0" w:color="auto"/>
                                  </w:divBdr>
                                </w:div>
                                <w:div w:id="1619945440">
                                  <w:marLeft w:val="0"/>
                                  <w:marRight w:val="0"/>
                                  <w:marTop w:val="0"/>
                                  <w:marBottom w:val="0"/>
                                  <w:divBdr>
                                    <w:top w:val="none" w:sz="0" w:space="0" w:color="auto"/>
                                    <w:left w:val="none" w:sz="0" w:space="0" w:color="auto"/>
                                    <w:bottom w:val="none" w:sz="0" w:space="0" w:color="auto"/>
                                    <w:right w:val="none" w:sz="0" w:space="0" w:color="auto"/>
                                  </w:divBdr>
                                </w:div>
                                <w:div w:id="1693451908">
                                  <w:marLeft w:val="0"/>
                                  <w:marRight w:val="0"/>
                                  <w:marTop w:val="0"/>
                                  <w:marBottom w:val="0"/>
                                  <w:divBdr>
                                    <w:top w:val="none" w:sz="0" w:space="0" w:color="auto"/>
                                    <w:left w:val="none" w:sz="0" w:space="0" w:color="auto"/>
                                    <w:bottom w:val="none" w:sz="0" w:space="0" w:color="auto"/>
                                    <w:right w:val="none" w:sz="0" w:space="0" w:color="auto"/>
                                  </w:divBdr>
                                </w:div>
                                <w:div w:id="1695686733">
                                  <w:marLeft w:val="0"/>
                                  <w:marRight w:val="0"/>
                                  <w:marTop w:val="0"/>
                                  <w:marBottom w:val="0"/>
                                  <w:divBdr>
                                    <w:top w:val="none" w:sz="0" w:space="0" w:color="auto"/>
                                    <w:left w:val="none" w:sz="0" w:space="0" w:color="auto"/>
                                    <w:bottom w:val="none" w:sz="0" w:space="0" w:color="auto"/>
                                    <w:right w:val="none" w:sz="0" w:space="0" w:color="auto"/>
                                  </w:divBdr>
                                </w:div>
                                <w:div w:id="1697734349">
                                  <w:marLeft w:val="0"/>
                                  <w:marRight w:val="0"/>
                                  <w:marTop w:val="0"/>
                                  <w:marBottom w:val="0"/>
                                  <w:divBdr>
                                    <w:top w:val="none" w:sz="0" w:space="0" w:color="auto"/>
                                    <w:left w:val="none" w:sz="0" w:space="0" w:color="auto"/>
                                    <w:bottom w:val="none" w:sz="0" w:space="0" w:color="auto"/>
                                    <w:right w:val="none" w:sz="0" w:space="0" w:color="auto"/>
                                  </w:divBdr>
                                </w:div>
                                <w:div w:id="1708139406">
                                  <w:marLeft w:val="0"/>
                                  <w:marRight w:val="0"/>
                                  <w:marTop w:val="0"/>
                                  <w:marBottom w:val="0"/>
                                  <w:divBdr>
                                    <w:top w:val="none" w:sz="0" w:space="0" w:color="auto"/>
                                    <w:left w:val="none" w:sz="0" w:space="0" w:color="auto"/>
                                    <w:bottom w:val="none" w:sz="0" w:space="0" w:color="auto"/>
                                    <w:right w:val="none" w:sz="0" w:space="0" w:color="auto"/>
                                  </w:divBdr>
                                </w:div>
                                <w:div w:id="1740976693">
                                  <w:marLeft w:val="0"/>
                                  <w:marRight w:val="0"/>
                                  <w:marTop w:val="0"/>
                                  <w:marBottom w:val="0"/>
                                  <w:divBdr>
                                    <w:top w:val="none" w:sz="0" w:space="0" w:color="auto"/>
                                    <w:left w:val="none" w:sz="0" w:space="0" w:color="auto"/>
                                    <w:bottom w:val="none" w:sz="0" w:space="0" w:color="auto"/>
                                    <w:right w:val="none" w:sz="0" w:space="0" w:color="auto"/>
                                  </w:divBdr>
                                </w:div>
                                <w:div w:id="1884827032">
                                  <w:marLeft w:val="0"/>
                                  <w:marRight w:val="0"/>
                                  <w:marTop w:val="0"/>
                                  <w:marBottom w:val="0"/>
                                  <w:divBdr>
                                    <w:top w:val="none" w:sz="0" w:space="0" w:color="auto"/>
                                    <w:left w:val="none" w:sz="0" w:space="0" w:color="auto"/>
                                    <w:bottom w:val="none" w:sz="0" w:space="0" w:color="auto"/>
                                    <w:right w:val="none" w:sz="0" w:space="0" w:color="auto"/>
                                  </w:divBdr>
                                </w:div>
                                <w:div w:id="1891265155">
                                  <w:marLeft w:val="0"/>
                                  <w:marRight w:val="0"/>
                                  <w:marTop w:val="0"/>
                                  <w:marBottom w:val="0"/>
                                  <w:divBdr>
                                    <w:top w:val="none" w:sz="0" w:space="0" w:color="auto"/>
                                    <w:left w:val="none" w:sz="0" w:space="0" w:color="auto"/>
                                    <w:bottom w:val="none" w:sz="0" w:space="0" w:color="auto"/>
                                    <w:right w:val="none" w:sz="0" w:space="0" w:color="auto"/>
                                  </w:divBdr>
                                </w:div>
                                <w:div w:id="1894849555">
                                  <w:marLeft w:val="0"/>
                                  <w:marRight w:val="0"/>
                                  <w:marTop w:val="0"/>
                                  <w:marBottom w:val="0"/>
                                  <w:divBdr>
                                    <w:top w:val="none" w:sz="0" w:space="0" w:color="auto"/>
                                    <w:left w:val="none" w:sz="0" w:space="0" w:color="auto"/>
                                    <w:bottom w:val="none" w:sz="0" w:space="0" w:color="auto"/>
                                    <w:right w:val="none" w:sz="0" w:space="0" w:color="auto"/>
                                  </w:divBdr>
                                </w:div>
                                <w:div w:id="1920601287">
                                  <w:marLeft w:val="0"/>
                                  <w:marRight w:val="0"/>
                                  <w:marTop w:val="0"/>
                                  <w:marBottom w:val="0"/>
                                  <w:divBdr>
                                    <w:top w:val="none" w:sz="0" w:space="0" w:color="auto"/>
                                    <w:left w:val="none" w:sz="0" w:space="0" w:color="auto"/>
                                    <w:bottom w:val="none" w:sz="0" w:space="0" w:color="auto"/>
                                    <w:right w:val="none" w:sz="0" w:space="0" w:color="auto"/>
                                  </w:divBdr>
                                </w:div>
                                <w:div w:id="2037581884">
                                  <w:marLeft w:val="0"/>
                                  <w:marRight w:val="0"/>
                                  <w:marTop w:val="0"/>
                                  <w:marBottom w:val="0"/>
                                  <w:divBdr>
                                    <w:top w:val="none" w:sz="0" w:space="0" w:color="auto"/>
                                    <w:left w:val="none" w:sz="0" w:space="0" w:color="auto"/>
                                    <w:bottom w:val="none" w:sz="0" w:space="0" w:color="auto"/>
                                    <w:right w:val="none" w:sz="0" w:space="0" w:color="auto"/>
                                  </w:divBdr>
                                </w:div>
                                <w:div w:id="21308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860922">
                          <w:marLeft w:val="0"/>
                          <w:marRight w:val="0"/>
                          <w:marTop w:val="0"/>
                          <w:marBottom w:val="0"/>
                          <w:divBdr>
                            <w:top w:val="none" w:sz="0" w:space="0" w:color="auto"/>
                            <w:left w:val="none" w:sz="0" w:space="0" w:color="auto"/>
                            <w:bottom w:val="none" w:sz="0" w:space="0" w:color="auto"/>
                            <w:right w:val="none" w:sz="0" w:space="0" w:color="auto"/>
                          </w:divBdr>
                          <w:divsChild>
                            <w:div w:id="1602492213">
                              <w:marLeft w:val="0"/>
                              <w:marRight w:val="0"/>
                              <w:marTop w:val="0"/>
                              <w:marBottom w:val="0"/>
                              <w:divBdr>
                                <w:top w:val="none" w:sz="0" w:space="0" w:color="auto"/>
                                <w:left w:val="none" w:sz="0" w:space="0" w:color="auto"/>
                                <w:bottom w:val="none" w:sz="0" w:space="0" w:color="auto"/>
                                <w:right w:val="none" w:sz="0" w:space="0" w:color="auto"/>
                              </w:divBdr>
                              <w:divsChild>
                                <w:div w:id="30618588">
                                  <w:marLeft w:val="0"/>
                                  <w:marRight w:val="0"/>
                                  <w:marTop w:val="0"/>
                                  <w:marBottom w:val="0"/>
                                  <w:divBdr>
                                    <w:top w:val="none" w:sz="0" w:space="0" w:color="auto"/>
                                    <w:left w:val="none" w:sz="0" w:space="0" w:color="auto"/>
                                    <w:bottom w:val="none" w:sz="0" w:space="0" w:color="auto"/>
                                    <w:right w:val="none" w:sz="0" w:space="0" w:color="auto"/>
                                  </w:divBdr>
                                </w:div>
                                <w:div w:id="93483804">
                                  <w:marLeft w:val="0"/>
                                  <w:marRight w:val="0"/>
                                  <w:marTop w:val="0"/>
                                  <w:marBottom w:val="0"/>
                                  <w:divBdr>
                                    <w:top w:val="none" w:sz="0" w:space="0" w:color="auto"/>
                                    <w:left w:val="none" w:sz="0" w:space="0" w:color="auto"/>
                                    <w:bottom w:val="none" w:sz="0" w:space="0" w:color="auto"/>
                                    <w:right w:val="none" w:sz="0" w:space="0" w:color="auto"/>
                                  </w:divBdr>
                                </w:div>
                                <w:div w:id="208957422">
                                  <w:marLeft w:val="0"/>
                                  <w:marRight w:val="0"/>
                                  <w:marTop w:val="0"/>
                                  <w:marBottom w:val="0"/>
                                  <w:divBdr>
                                    <w:top w:val="none" w:sz="0" w:space="0" w:color="auto"/>
                                    <w:left w:val="none" w:sz="0" w:space="0" w:color="auto"/>
                                    <w:bottom w:val="none" w:sz="0" w:space="0" w:color="auto"/>
                                    <w:right w:val="none" w:sz="0" w:space="0" w:color="auto"/>
                                  </w:divBdr>
                                </w:div>
                                <w:div w:id="263880522">
                                  <w:marLeft w:val="0"/>
                                  <w:marRight w:val="0"/>
                                  <w:marTop w:val="0"/>
                                  <w:marBottom w:val="0"/>
                                  <w:divBdr>
                                    <w:top w:val="none" w:sz="0" w:space="0" w:color="auto"/>
                                    <w:left w:val="none" w:sz="0" w:space="0" w:color="auto"/>
                                    <w:bottom w:val="none" w:sz="0" w:space="0" w:color="auto"/>
                                    <w:right w:val="none" w:sz="0" w:space="0" w:color="auto"/>
                                  </w:divBdr>
                                </w:div>
                                <w:div w:id="302344947">
                                  <w:marLeft w:val="0"/>
                                  <w:marRight w:val="0"/>
                                  <w:marTop w:val="0"/>
                                  <w:marBottom w:val="0"/>
                                  <w:divBdr>
                                    <w:top w:val="none" w:sz="0" w:space="0" w:color="auto"/>
                                    <w:left w:val="none" w:sz="0" w:space="0" w:color="auto"/>
                                    <w:bottom w:val="none" w:sz="0" w:space="0" w:color="auto"/>
                                    <w:right w:val="none" w:sz="0" w:space="0" w:color="auto"/>
                                  </w:divBdr>
                                </w:div>
                                <w:div w:id="391730301">
                                  <w:marLeft w:val="0"/>
                                  <w:marRight w:val="0"/>
                                  <w:marTop w:val="0"/>
                                  <w:marBottom w:val="0"/>
                                  <w:divBdr>
                                    <w:top w:val="none" w:sz="0" w:space="0" w:color="auto"/>
                                    <w:left w:val="none" w:sz="0" w:space="0" w:color="auto"/>
                                    <w:bottom w:val="none" w:sz="0" w:space="0" w:color="auto"/>
                                    <w:right w:val="none" w:sz="0" w:space="0" w:color="auto"/>
                                  </w:divBdr>
                                </w:div>
                                <w:div w:id="411123024">
                                  <w:marLeft w:val="0"/>
                                  <w:marRight w:val="0"/>
                                  <w:marTop w:val="0"/>
                                  <w:marBottom w:val="0"/>
                                  <w:divBdr>
                                    <w:top w:val="none" w:sz="0" w:space="0" w:color="auto"/>
                                    <w:left w:val="none" w:sz="0" w:space="0" w:color="auto"/>
                                    <w:bottom w:val="none" w:sz="0" w:space="0" w:color="auto"/>
                                    <w:right w:val="none" w:sz="0" w:space="0" w:color="auto"/>
                                  </w:divBdr>
                                </w:div>
                                <w:div w:id="416251166">
                                  <w:marLeft w:val="0"/>
                                  <w:marRight w:val="0"/>
                                  <w:marTop w:val="0"/>
                                  <w:marBottom w:val="0"/>
                                  <w:divBdr>
                                    <w:top w:val="none" w:sz="0" w:space="0" w:color="auto"/>
                                    <w:left w:val="none" w:sz="0" w:space="0" w:color="auto"/>
                                    <w:bottom w:val="none" w:sz="0" w:space="0" w:color="auto"/>
                                    <w:right w:val="none" w:sz="0" w:space="0" w:color="auto"/>
                                  </w:divBdr>
                                </w:div>
                                <w:div w:id="449321962">
                                  <w:marLeft w:val="0"/>
                                  <w:marRight w:val="0"/>
                                  <w:marTop w:val="0"/>
                                  <w:marBottom w:val="0"/>
                                  <w:divBdr>
                                    <w:top w:val="none" w:sz="0" w:space="0" w:color="auto"/>
                                    <w:left w:val="none" w:sz="0" w:space="0" w:color="auto"/>
                                    <w:bottom w:val="none" w:sz="0" w:space="0" w:color="auto"/>
                                    <w:right w:val="none" w:sz="0" w:space="0" w:color="auto"/>
                                  </w:divBdr>
                                </w:div>
                                <w:div w:id="461701419">
                                  <w:marLeft w:val="0"/>
                                  <w:marRight w:val="0"/>
                                  <w:marTop w:val="0"/>
                                  <w:marBottom w:val="0"/>
                                  <w:divBdr>
                                    <w:top w:val="none" w:sz="0" w:space="0" w:color="auto"/>
                                    <w:left w:val="none" w:sz="0" w:space="0" w:color="auto"/>
                                    <w:bottom w:val="none" w:sz="0" w:space="0" w:color="auto"/>
                                    <w:right w:val="none" w:sz="0" w:space="0" w:color="auto"/>
                                  </w:divBdr>
                                </w:div>
                                <w:div w:id="467088140">
                                  <w:marLeft w:val="0"/>
                                  <w:marRight w:val="0"/>
                                  <w:marTop w:val="0"/>
                                  <w:marBottom w:val="0"/>
                                  <w:divBdr>
                                    <w:top w:val="none" w:sz="0" w:space="0" w:color="auto"/>
                                    <w:left w:val="none" w:sz="0" w:space="0" w:color="auto"/>
                                    <w:bottom w:val="none" w:sz="0" w:space="0" w:color="auto"/>
                                    <w:right w:val="none" w:sz="0" w:space="0" w:color="auto"/>
                                  </w:divBdr>
                                </w:div>
                                <w:div w:id="525407783">
                                  <w:marLeft w:val="0"/>
                                  <w:marRight w:val="0"/>
                                  <w:marTop w:val="0"/>
                                  <w:marBottom w:val="0"/>
                                  <w:divBdr>
                                    <w:top w:val="none" w:sz="0" w:space="0" w:color="auto"/>
                                    <w:left w:val="none" w:sz="0" w:space="0" w:color="auto"/>
                                    <w:bottom w:val="none" w:sz="0" w:space="0" w:color="auto"/>
                                    <w:right w:val="none" w:sz="0" w:space="0" w:color="auto"/>
                                  </w:divBdr>
                                </w:div>
                                <w:div w:id="720177439">
                                  <w:marLeft w:val="0"/>
                                  <w:marRight w:val="0"/>
                                  <w:marTop w:val="0"/>
                                  <w:marBottom w:val="0"/>
                                  <w:divBdr>
                                    <w:top w:val="none" w:sz="0" w:space="0" w:color="auto"/>
                                    <w:left w:val="none" w:sz="0" w:space="0" w:color="auto"/>
                                    <w:bottom w:val="none" w:sz="0" w:space="0" w:color="auto"/>
                                    <w:right w:val="none" w:sz="0" w:space="0" w:color="auto"/>
                                  </w:divBdr>
                                </w:div>
                                <w:div w:id="763569321">
                                  <w:marLeft w:val="0"/>
                                  <w:marRight w:val="0"/>
                                  <w:marTop w:val="0"/>
                                  <w:marBottom w:val="0"/>
                                  <w:divBdr>
                                    <w:top w:val="none" w:sz="0" w:space="0" w:color="auto"/>
                                    <w:left w:val="none" w:sz="0" w:space="0" w:color="auto"/>
                                    <w:bottom w:val="none" w:sz="0" w:space="0" w:color="auto"/>
                                    <w:right w:val="none" w:sz="0" w:space="0" w:color="auto"/>
                                  </w:divBdr>
                                </w:div>
                                <w:div w:id="767654055">
                                  <w:marLeft w:val="0"/>
                                  <w:marRight w:val="0"/>
                                  <w:marTop w:val="0"/>
                                  <w:marBottom w:val="0"/>
                                  <w:divBdr>
                                    <w:top w:val="none" w:sz="0" w:space="0" w:color="auto"/>
                                    <w:left w:val="none" w:sz="0" w:space="0" w:color="auto"/>
                                    <w:bottom w:val="none" w:sz="0" w:space="0" w:color="auto"/>
                                    <w:right w:val="none" w:sz="0" w:space="0" w:color="auto"/>
                                  </w:divBdr>
                                </w:div>
                                <w:div w:id="900554937">
                                  <w:marLeft w:val="0"/>
                                  <w:marRight w:val="0"/>
                                  <w:marTop w:val="0"/>
                                  <w:marBottom w:val="0"/>
                                  <w:divBdr>
                                    <w:top w:val="none" w:sz="0" w:space="0" w:color="auto"/>
                                    <w:left w:val="none" w:sz="0" w:space="0" w:color="auto"/>
                                    <w:bottom w:val="none" w:sz="0" w:space="0" w:color="auto"/>
                                    <w:right w:val="none" w:sz="0" w:space="0" w:color="auto"/>
                                  </w:divBdr>
                                </w:div>
                                <w:div w:id="985742223">
                                  <w:marLeft w:val="0"/>
                                  <w:marRight w:val="0"/>
                                  <w:marTop w:val="0"/>
                                  <w:marBottom w:val="0"/>
                                  <w:divBdr>
                                    <w:top w:val="none" w:sz="0" w:space="0" w:color="auto"/>
                                    <w:left w:val="none" w:sz="0" w:space="0" w:color="auto"/>
                                    <w:bottom w:val="none" w:sz="0" w:space="0" w:color="auto"/>
                                    <w:right w:val="none" w:sz="0" w:space="0" w:color="auto"/>
                                  </w:divBdr>
                                </w:div>
                                <w:div w:id="986714201">
                                  <w:marLeft w:val="0"/>
                                  <w:marRight w:val="0"/>
                                  <w:marTop w:val="0"/>
                                  <w:marBottom w:val="0"/>
                                  <w:divBdr>
                                    <w:top w:val="none" w:sz="0" w:space="0" w:color="auto"/>
                                    <w:left w:val="none" w:sz="0" w:space="0" w:color="auto"/>
                                    <w:bottom w:val="none" w:sz="0" w:space="0" w:color="auto"/>
                                    <w:right w:val="none" w:sz="0" w:space="0" w:color="auto"/>
                                  </w:divBdr>
                                </w:div>
                                <w:div w:id="1044328145">
                                  <w:marLeft w:val="0"/>
                                  <w:marRight w:val="0"/>
                                  <w:marTop w:val="0"/>
                                  <w:marBottom w:val="0"/>
                                  <w:divBdr>
                                    <w:top w:val="none" w:sz="0" w:space="0" w:color="auto"/>
                                    <w:left w:val="none" w:sz="0" w:space="0" w:color="auto"/>
                                    <w:bottom w:val="none" w:sz="0" w:space="0" w:color="auto"/>
                                    <w:right w:val="none" w:sz="0" w:space="0" w:color="auto"/>
                                  </w:divBdr>
                                </w:div>
                                <w:div w:id="1061633694">
                                  <w:marLeft w:val="0"/>
                                  <w:marRight w:val="0"/>
                                  <w:marTop w:val="0"/>
                                  <w:marBottom w:val="0"/>
                                  <w:divBdr>
                                    <w:top w:val="none" w:sz="0" w:space="0" w:color="auto"/>
                                    <w:left w:val="none" w:sz="0" w:space="0" w:color="auto"/>
                                    <w:bottom w:val="none" w:sz="0" w:space="0" w:color="auto"/>
                                    <w:right w:val="none" w:sz="0" w:space="0" w:color="auto"/>
                                  </w:divBdr>
                                </w:div>
                                <w:div w:id="1080441117">
                                  <w:marLeft w:val="0"/>
                                  <w:marRight w:val="0"/>
                                  <w:marTop w:val="0"/>
                                  <w:marBottom w:val="0"/>
                                  <w:divBdr>
                                    <w:top w:val="none" w:sz="0" w:space="0" w:color="auto"/>
                                    <w:left w:val="none" w:sz="0" w:space="0" w:color="auto"/>
                                    <w:bottom w:val="none" w:sz="0" w:space="0" w:color="auto"/>
                                    <w:right w:val="none" w:sz="0" w:space="0" w:color="auto"/>
                                  </w:divBdr>
                                </w:div>
                                <w:div w:id="1105613381">
                                  <w:marLeft w:val="0"/>
                                  <w:marRight w:val="0"/>
                                  <w:marTop w:val="0"/>
                                  <w:marBottom w:val="0"/>
                                  <w:divBdr>
                                    <w:top w:val="none" w:sz="0" w:space="0" w:color="auto"/>
                                    <w:left w:val="none" w:sz="0" w:space="0" w:color="auto"/>
                                    <w:bottom w:val="none" w:sz="0" w:space="0" w:color="auto"/>
                                    <w:right w:val="none" w:sz="0" w:space="0" w:color="auto"/>
                                  </w:divBdr>
                                </w:div>
                                <w:div w:id="1169173913">
                                  <w:marLeft w:val="0"/>
                                  <w:marRight w:val="0"/>
                                  <w:marTop w:val="0"/>
                                  <w:marBottom w:val="0"/>
                                  <w:divBdr>
                                    <w:top w:val="none" w:sz="0" w:space="0" w:color="auto"/>
                                    <w:left w:val="none" w:sz="0" w:space="0" w:color="auto"/>
                                    <w:bottom w:val="none" w:sz="0" w:space="0" w:color="auto"/>
                                    <w:right w:val="none" w:sz="0" w:space="0" w:color="auto"/>
                                  </w:divBdr>
                                </w:div>
                                <w:div w:id="1171142837">
                                  <w:marLeft w:val="0"/>
                                  <w:marRight w:val="0"/>
                                  <w:marTop w:val="0"/>
                                  <w:marBottom w:val="0"/>
                                  <w:divBdr>
                                    <w:top w:val="none" w:sz="0" w:space="0" w:color="auto"/>
                                    <w:left w:val="none" w:sz="0" w:space="0" w:color="auto"/>
                                    <w:bottom w:val="none" w:sz="0" w:space="0" w:color="auto"/>
                                    <w:right w:val="none" w:sz="0" w:space="0" w:color="auto"/>
                                  </w:divBdr>
                                </w:div>
                                <w:div w:id="1208299044">
                                  <w:marLeft w:val="0"/>
                                  <w:marRight w:val="0"/>
                                  <w:marTop w:val="0"/>
                                  <w:marBottom w:val="0"/>
                                  <w:divBdr>
                                    <w:top w:val="none" w:sz="0" w:space="0" w:color="auto"/>
                                    <w:left w:val="none" w:sz="0" w:space="0" w:color="auto"/>
                                    <w:bottom w:val="none" w:sz="0" w:space="0" w:color="auto"/>
                                    <w:right w:val="none" w:sz="0" w:space="0" w:color="auto"/>
                                  </w:divBdr>
                                </w:div>
                                <w:div w:id="1339229614">
                                  <w:marLeft w:val="0"/>
                                  <w:marRight w:val="0"/>
                                  <w:marTop w:val="0"/>
                                  <w:marBottom w:val="0"/>
                                  <w:divBdr>
                                    <w:top w:val="none" w:sz="0" w:space="0" w:color="auto"/>
                                    <w:left w:val="none" w:sz="0" w:space="0" w:color="auto"/>
                                    <w:bottom w:val="none" w:sz="0" w:space="0" w:color="auto"/>
                                    <w:right w:val="none" w:sz="0" w:space="0" w:color="auto"/>
                                  </w:divBdr>
                                </w:div>
                                <w:div w:id="1381713676">
                                  <w:marLeft w:val="0"/>
                                  <w:marRight w:val="0"/>
                                  <w:marTop w:val="0"/>
                                  <w:marBottom w:val="0"/>
                                  <w:divBdr>
                                    <w:top w:val="none" w:sz="0" w:space="0" w:color="auto"/>
                                    <w:left w:val="none" w:sz="0" w:space="0" w:color="auto"/>
                                    <w:bottom w:val="none" w:sz="0" w:space="0" w:color="auto"/>
                                    <w:right w:val="none" w:sz="0" w:space="0" w:color="auto"/>
                                  </w:divBdr>
                                </w:div>
                                <w:div w:id="1501001615">
                                  <w:marLeft w:val="0"/>
                                  <w:marRight w:val="0"/>
                                  <w:marTop w:val="0"/>
                                  <w:marBottom w:val="0"/>
                                  <w:divBdr>
                                    <w:top w:val="none" w:sz="0" w:space="0" w:color="auto"/>
                                    <w:left w:val="none" w:sz="0" w:space="0" w:color="auto"/>
                                    <w:bottom w:val="none" w:sz="0" w:space="0" w:color="auto"/>
                                    <w:right w:val="none" w:sz="0" w:space="0" w:color="auto"/>
                                  </w:divBdr>
                                </w:div>
                                <w:div w:id="1628466991">
                                  <w:marLeft w:val="0"/>
                                  <w:marRight w:val="0"/>
                                  <w:marTop w:val="0"/>
                                  <w:marBottom w:val="0"/>
                                  <w:divBdr>
                                    <w:top w:val="none" w:sz="0" w:space="0" w:color="auto"/>
                                    <w:left w:val="none" w:sz="0" w:space="0" w:color="auto"/>
                                    <w:bottom w:val="none" w:sz="0" w:space="0" w:color="auto"/>
                                    <w:right w:val="none" w:sz="0" w:space="0" w:color="auto"/>
                                  </w:divBdr>
                                </w:div>
                                <w:div w:id="1650016939">
                                  <w:marLeft w:val="0"/>
                                  <w:marRight w:val="0"/>
                                  <w:marTop w:val="0"/>
                                  <w:marBottom w:val="0"/>
                                  <w:divBdr>
                                    <w:top w:val="none" w:sz="0" w:space="0" w:color="auto"/>
                                    <w:left w:val="none" w:sz="0" w:space="0" w:color="auto"/>
                                    <w:bottom w:val="none" w:sz="0" w:space="0" w:color="auto"/>
                                    <w:right w:val="none" w:sz="0" w:space="0" w:color="auto"/>
                                  </w:divBdr>
                                </w:div>
                                <w:div w:id="1650666618">
                                  <w:marLeft w:val="0"/>
                                  <w:marRight w:val="0"/>
                                  <w:marTop w:val="0"/>
                                  <w:marBottom w:val="0"/>
                                  <w:divBdr>
                                    <w:top w:val="none" w:sz="0" w:space="0" w:color="auto"/>
                                    <w:left w:val="none" w:sz="0" w:space="0" w:color="auto"/>
                                    <w:bottom w:val="none" w:sz="0" w:space="0" w:color="auto"/>
                                    <w:right w:val="none" w:sz="0" w:space="0" w:color="auto"/>
                                  </w:divBdr>
                                </w:div>
                                <w:div w:id="1673799176">
                                  <w:marLeft w:val="0"/>
                                  <w:marRight w:val="0"/>
                                  <w:marTop w:val="0"/>
                                  <w:marBottom w:val="0"/>
                                  <w:divBdr>
                                    <w:top w:val="none" w:sz="0" w:space="0" w:color="auto"/>
                                    <w:left w:val="none" w:sz="0" w:space="0" w:color="auto"/>
                                    <w:bottom w:val="none" w:sz="0" w:space="0" w:color="auto"/>
                                    <w:right w:val="none" w:sz="0" w:space="0" w:color="auto"/>
                                  </w:divBdr>
                                </w:div>
                                <w:div w:id="1678076678">
                                  <w:marLeft w:val="0"/>
                                  <w:marRight w:val="0"/>
                                  <w:marTop w:val="0"/>
                                  <w:marBottom w:val="0"/>
                                  <w:divBdr>
                                    <w:top w:val="none" w:sz="0" w:space="0" w:color="auto"/>
                                    <w:left w:val="none" w:sz="0" w:space="0" w:color="auto"/>
                                    <w:bottom w:val="none" w:sz="0" w:space="0" w:color="auto"/>
                                    <w:right w:val="none" w:sz="0" w:space="0" w:color="auto"/>
                                  </w:divBdr>
                                </w:div>
                                <w:div w:id="1762724701">
                                  <w:marLeft w:val="0"/>
                                  <w:marRight w:val="0"/>
                                  <w:marTop w:val="0"/>
                                  <w:marBottom w:val="0"/>
                                  <w:divBdr>
                                    <w:top w:val="none" w:sz="0" w:space="0" w:color="auto"/>
                                    <w:left w:val="none" w:sz="0" w:space="0" w:color="auto"/>
                                    <w:bottom w:val="none" w:sz="0" w:space="0" w:color="auto"/>
                                    <w:right w:val="none" w:sz="0" w:space="0" w:color="auto"/>
                                  </w:divBdr>
                                </w:div>
                                <w:div w:id="1780250179">
                                  <w:marLeft w:val="0"/>
                                  <w:marRight w:val="0"/>
                                  <w:marTop w:val="0"/>
                                  <w:marBottom w:val="0"/>
                                  <w:divBdr>
                                    <w:top w:val="none" w:sz="0" w:space="0" w:color="auto"/>
                                    <w:left w:val="none" w:sz="0" w:space="0" w:color="auto"/>
                                    <w:bottom w:val="none" w:sz="0" w:space="0" w:color="auto"/>
                                    <w:right w:val="none" w:sz="0" w:space="0" w:color="auto"/>
                                  </w:divBdr>
                                </w:div>
                                <w:div w:id="1789158296">
                                  <w:marLeft w:val="0"/>
                                  <w:marRight w:val="0"/>
                                  <w:marTop w:val="0"/>
                                  <w:marBottom w:val="0"/>
                                  <w:divBdr>
                                    <w:top w:val="none" w:sz="0" w:space="0" w:color="auto"/>
                                    <w:left w:val="none" w:sz="0" w:space="0" w:color="auto"/>
                                    <w:bottom w:val="none" w:sz="0" w:space="0" w:color="auto"/>
                                    <w:right w:val="none" w:sz="0" w:space="0" w:color="auto"/>
                                  </w:divBdr>
                                </w:div>
                                <w:div w:id="1868331705">
                                  <w:marLeft w:val="0"/>
                                  <w:marRight w:val="0"/>
                                  <w:marTop w:val="0"/>
                                  <w:marBottom w:val="0"/>
                                  <w:divBdr>
                                    <w:top w:val="none" w:sz="0" w:space="0" w:color="auto"/>
                                    <w:left w:val="none" w:sz="0" w:space="0" w:color="auto"/>
                                    <w:bottom w:val="none" w:sz="0" w:space="0" w:color="auto"/>
                                    <w:right w:val="none" w:sz="0" w:space="0" w:color="auto"/>
                                  </w:divBdr>
                                </w:div>
                                <w:div w:id="1907759603">
                                  <w:marLeft w:val="0"/>
                                  <w:marRight w:val="0"/>
                                  <w:marTop w:val="0"/>
                                  <w:marBottom w:val="0"/>
                                  <w:divBdr>
                                    <w:top w:val="none" w:sz="0" w:space="0" w:color="auto"/>
                                    <w:left w:val="none" w:sz="0" w:space="0" w:color="auto"/>
                                    <w:bottom w:val="none" w:sz="0" w:space="0" w:color="auto"/>
                                    <w:right w:val="none" w:sz="0" w:space="0" w:color="auto"/>
                                  </w:divBdr>
                                </w:div>
                                <w:div w:id="1921526183">
                                  <w:marLeft w:val="0"/>
                                  <w:marRight w:val="0"/>
                                  <w:marTop w:val="0"/>
                                  <w:marBottom w:val="0"/>
                                  <w:divBdr>
                                    <w:top w:val="none" w:sz="0" w:space="0" w:color="auto"/>
                                    <w:left w:val="none" w:sz="0" w:space="0" w:color="auto"/>
                                    <w:bottom w:val="none" w:sz="0" w:space="0" w:color="auto"/>
                                    <w:right w:val="none" w:sz="0" w:space="0" w:color="auto"/>
                                  </w:divBdr>
                                </w:div>
                                <w:div w:id="2068602942">
                                  <w:marLeft w:val="0"/>
                                  <w:marRight w:val="0"/>
                                  <w:marTop w:val="0"/>
                                  <w:marBottom w:val="0"/>
                                  <w:divBdr>
                                    <w:top w:val="none" w:sz="0" w:space="0" w:color="auto"/>
                                    <w:left w:val="none" w:sz="0" w:space="0" w:color="auto"/>
                                    <w:bottom w:val="none" w:sz="0" w:space="0" w:color="auto"/>
                                    <w:right w:val="none" w:sz="0" w:space="0" w:color="auto"/>
                                  </w:divBdr>
                                </w:div>
                                <w:div w:id="2072654203">
                                  <w:marLeft w:val="0"/>
                                  <w:marRight w:val="0"/>
                                  <w:marTop w:val="0"/>
                                  <w:marBottom w:val="0"/>
                                  <w:divBdr>
                                    <w:top w:val="none" w:sz="0" w:space="0" w:color="auto"/>
                                    <w:left w:val="none" w:sz="0" w:space="0" w:color="auto"/>
                                    <w:bottom w:val="none" w:sz="0" w:space="0" w:color="auto"/>
                                    <w:right w:val="none" w:sz="0" w:space="0" w:color="auto"/>
                                  </w:divBdr>
                                </w:div>
                                <w:div w:id="213466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5731110">
      <w:bodyDiv w:val="1"/>
      <w:marLeft w:val="0"/>
      <w:marRight w:val="0"/>
      <w:marTop w:val="0"/>
      <w:marBottom w:val="0"/>
      <w:divBdr>
        <w:top w:val="none" w:sz="0" w:space="0" w:color="auto"/>
        <w:left w:val="none" w:sz="0" w:space="0" w:color="auto"/>
        <w:bottom w:val="none" w:sz="0" w:space="0" w:color="auto"/>
        <w:right w:val="none" w:sz="0" w:space="0" w:color="auto"/>
      </w:divBdr>
      <w:divsChild>
        <w:div w:id="704915367">
          <w:marLeft w:val="0"/>
          <w:marRight w:val="0"/>
          <w:marTop w:val="0"/>
          <w:marBottom w:val="0"/>
          <w:divBdr>
            <w:top w:val="none" w:sz="0" w:space="0" w:color="auto"/>
            <w:left w:val="none" w:sz="0" w:space="0" w:color="auto"/>
            <w:bottom w:val="none" w:sz="0" w:space="0" w:color="auto"/>
            <w:right w:val="none" w:sz="0" w:space="0" w:color="auto"/>
          </w:divBdr>
        </w:div>
        <w:div w:id="1380129675">
          <w:marLeft w:val="0"/>
          <w:marRight w:val="0"/>
          <w:marTop w:val="0"/>
          <w:marBottom w:val="0"/>
          <w:divBdr>
            <w:top w:val="none" w:sz="0" w:space="0" w:color="auto"/>
            <w:left w:val="none" w:sz="0" w:space="0" w:color="auto"/>
            <w:bottom w:val="none" w:sz="0" w:space="0" w:color="auto"/>
            <w:right w:val="none" w:sz="0" w:space="0" w:color="auto"/>
          </w:divBdr>
        </w:div>
      </w:divsChild>
    </w:div>
    <w:div w:id="1199856040">
      <w:bodyDiv w:val="1"/>
      <w:marLeft w:val="0"/>
      <w:marRight w:val="0"/>
      <w:marTop w:val="0"/>
      <w:marBottom w:val="0"/>
      <w:divBdr>
        <w:top w:val="none" w:sz="0" w:space="0" w:color="auto"/>
        <w:left w:val="none" w:sz="0" w:space="0" w:color="auto"/>
        <w:bottom w:val="none" w:sz="0" w:space="0" w:color="auto"/>
        <w:right w:val="none" w:sz="0" w:space="0" w:color="auto"/>
      </w:divBdr>
      <w:divsChild>
        <w:div w:id="374548880">
          <w:marLeft w:val="0"/>
          <w:marRight w:val="0"/>
          <w:marTop w:val="0"/>
          <w:marBottom w:val="0"/>
          <w:divBdr>
            <w:top w:val="none" w:sz="0" w:space="0" w:color="auto"/>
            <w:left w:val="none" w:sz="0" w:space="0" w:color="auto"/>
            <w:bottom w:val="none" w:sz="0" w:space="0" w:color="auto"/>
            <w:right w:val="none" w:sz="0" w:space="0" w:color="auto"/>
          </w:divBdr>
        </w:div>
        <w:div w:id="383874652">
          <w:marLeft w:val="0"/>
          <w:marRight w:val="0"/>
          <w:marTop w:val="0"/>
          <w:marBottom w:val="0"/>
          <w:divBdr>
            <w:top w:val="none" w:sz="0" w:space="0" w:color="auto"/>
            <w:left w:val="none" w:sz="0" w:space="0" w:color="auto"/>
            <w:bottom w:val="none" w:sz="0" w:space="0" w:color="auto"/>
            <w:right w:val="none" w:sz="0" w:space="0" w:color="auto"/>
          </w:divBdr>
        </w:div>
        <w:div w:id="814680413">
          <w:marLeft w:val="0"/>
          <w:marRight w:val="0"/>
          <w:marTop w:val="0"/>
          <w:marBottom w:val="0"/>
          <w:divBdr>
            <w:top w:val="none" w:sz="0" w:space="0" w:color="auto"/>
            <w:left w:val="none" w:sz="0" w:space="0" w:color="auto"/>
            <w:bottom w:val="none" w:sz="0" w:space="0" w:color="auto"/>
            <w:right w:val="none" w:sz="0" w:space="0" w:color="auto"/>
          </w:divBdr>
        </w:div>
        <w:div w:id="966467211">
          <w:marLeft w:val="0"/>
          <w:marRight w:val="0"/>
          <w:marTop w:val="0"/>
          <w:marBottom w:val="0"/>
          <w:divBdr>
            <w:top w:val="none" w:sz="0" w:space="0" w:color="auto"/>
            <w:left w:val="none" w:sz="0" w:space="0" w:color="auto"/>
            <w:bottom w:val="none" w:sz="0" w:space="0" w:color="auto"/>
            <w:right w:val="none" w:sz="0" w:space="0" w:color="auto"/>
          </w:divBdr>
        </w:div>
        <w:div w:id="1109203324">
          <w:marLeft w:val="0"/>
          <w:marRight w:val="0"/>
          <w:marTop w:val="0"/>
          <w:marBottom w:val="0"/>
          <w:divBdr>
            <w:top w:val="none" w:sz="0" w:space="0" w:color="auto"/>
            <w:left w:val="none" w:sz="0" w:space="0" w:color="auto"/>
            <w:bottom w:val="none" w:sz="0" w:space="0" w:color="auto"/>
            <w:right w:val="none" w:sz="0" w:space="0" w:color="auto"/>
          </w:divBdr>
        </w:div>
        <w:div w:id="1281493773">
          <w:marLeft w:val="0"/>
          <w:marRight w:val="0"/>
          <w:marTop w:val="0"/>
          <w:marBottom w:val="0"/>
          <w:divBdr>
            <w:top w:val="none" w:sz="0" w:space="0" w:color="auto"/>
            <w:left w:val="none" w:sz="0" w:space="0" w:color="auto"/>
            <w:bottom w:val="none" w:sz="0" w:space="0" w:color="auto"/>
            <w:right w:val="none" w:sz="0" w:space="0" w:color="auto"/>
          </w:divBdr>
        </w:div>
        <w:div w:id="1603757268">
          <w:marLeft w:val="0"/>
          <w:marRight w:val="0"/>
          <w:marTop w:val="0"/>
          <w:marBottom w:val="0"/>
          <w:divBdr>
            <w:top w:val="none" w:sz="0" w:space="0" w:color="auto"/>
            <w:left w:val="none" w:sz="0" w:space="0" w:color="auto"/>
            <w:bottom w:val="none" w:sz="0" w:space="0" w:color="auto"/>
            <w:right w:val="none" w:sz="0" w:space="0" w:color="auto"/>
          </w:divBdr>
        </w:div>
        <w:div w:id="1882398099">
          <w:marLeft w:val="0"/>
          <w:marRight w:val="0"/>
          <w:marTop w:val="0"/>
          <w:marBottom w:val="0"/>
          <w:divBdr>
            <w:top w:val="none" w:sz="0" w:space="0" w:color="auto"/>
            <w:left w:val="none" w:sz="0" w:space="0" w:color="auto"/>
            <w:bottom w:val="none" w:sz="0" w:space="0" w:color="auto"/>
            <w:right w:val="none" w:sz="0" w:space="0" w:color="auto"/>
          </w:divBdr>
        </w:div>
      </w:divsChild>
    </w:div>
    <w:div w:id="1206596422">
      <w:bodyDiv w:val="1"/>
      <w:marLeft w:val="0"/>
      <w:marRight w:val="0"/>
      <w:marTop w:val="0"/>
      <w:marBottom w:val="0"/>
      <w:divBdr>
        <w:top w:val="none" w:sz="0" w:space="0" w:color="auto"/>
        <w:left w:val="none" w:sz="0" w:space="0" w:color="auto"/>
        <w:bottom w:val="none" w:sz="0" w:space="0" w:color="auto"/>
        <w:right w:val="none" w:sz="0" w:space="0" w:color="auto"/>
      </w:divBdr>
      <w:divsChild>
        <w:div w:id="153836277">
          <w:marLeft w:val="0"/>
          <w:marRight w:val="0"/>
          <w:marTop w:val="0"/>
          <w:marBottom w:val="0"/>
          <w:divBdr>
            <w:top w:val="none" w:sz="0" w:space="0" w:color="auto"/>
            <w:left w:val="none" w:sz="0" w:space="0" w:color="auto"/>
            <w:bottom w:val="none" w:sz="0" w:space="0" w:color="auto"/>
            <w:right w:val="none" w:sz="0" w:space="0" w:color="auto"/>
          </w:divBdr>
        </w:div>
        <w:div w:id="403068993">
          <w:marLeft w:val="0"/>
          <w:marRight w:val="0"/>
          <w:marTop w:val="0"/>
          <w:marBottom w:val="0"/>
          <w:divBdr>
            <w:top w:val="none" w:sz="0" w:space="0" w:color="auto"/>
            <w:left w:val="none" w:sz="0" w:space="0" w:color="auto"/>
            <w:bottom w:val="none" w:sz="0" w:space="0" w:color="auto"/>
            <w:right w:val="none" w:sz="0" w:space="0" w:color="auto"/>
          </w:divBdr>
        </w:div>
        <w:div w:id="514736951">
          <w:marLeft w:val="0"/>
          <w:marRight w:val="0"/>
          <w:marTop w:val="0"/>
          <w:marBottom w:val="0"/>
          <w:divBdr>
            <w:top w:val="none" w:sz="0" w:space="0" w:color="auto"/>
            <w:left w:val="none" w:sz="0" w:space="0" w:color="auto"/>
            <w:bottom w:val="none" w:sz="0" w:space="0" w:color="auto"/>
            <w:right w:val="none" w:sz="0" w:space="0" w:color="auto"/>
          </w:divBdr>
        </w:div>
        <w:div w:id="961111621">
          <w:marLeft w:val="0"/>
          <w:marRight w:val="0"/>
          <w:marTop w:val="0"/>
          <w:marBottom w:val="0"/>
          <w:divBdr>
            <w:top w:val="none" w:sz="0" w:space="0" w:color="auto"/>
            <w:left w:val="none" w:sz="0" w:space="0" w:color="auto"/>
            <w:bottom w:val="none" w:sz="0" w:space="0" w:color="auto"/>
            <w:right w:val="none" w:sz="0" w:space="0" w:color="auto"/>
          </w:divBdr>
        </w:div>
        <w:div w:id="1543597288">
          <w:marLeft w:val="0"/>
          <w:marRight w:val="0"/>
          <w:marTop w:val="0"/>
          <w:marBottom w:val="0"/>
          <w:divBdr>
            <w:top w:val="none" w:sz="0" w:space="0" w:color="auto"/>
            <w:left w:val="none" w:sz="0" w:space="0" w:color="auto"/>
            <w:bottom w:val="none" w:sz="0" w:space="0" w:color="auto"/>
            <w:right w:val="none" w:sz="0" w:space="0" w:color="auto"/>
          </w:divBdr>
        </w:div>
        <w:div w:id="1762144947">
          <w:marLeft w:val="0"/>
          <w:marRight w:val="0"/>
          <w:marTop w:val="0"/>
          <w:marBottom w:val="0"/>
          <w:divBdr>
            <w:top w:val="none" w:sz="0" w:space="0" w:color="auto"/>
            <w:left w:val="none" w:sz="0" w:space="0" w:color="auto"/>
            <w:bottom w:val="none" w:sz="0" w:space="0" w:color="auto"/>
            <w:right w:val="none" w:sz="0" w:space="0" w:color="auto"/>
          </w:divBdr>
        </w:div>
        <w:div w:id="2090730004">
          <w:marLeft w:val="0"/>
          <w:marRight w:val="0"/>
          <w:marTop w:val="0"/>
          <w:marBottom w:val="0"/>
          <w:divBdr>
            <w:top w:val="none" w:sz="0" w:space="0" w:color="auto"/>
            <w:left w:val="none" w:sz="0" w:space="0" w:color="auto"/>
            <w:bottom w:val="none" w:sz="0" w:space="0" w:color="auto"/>
            <w:right w:val="none" w:sz="0" w:space="0" w:color="auto"/>
          </w:divBdr>
        </w:div>
      </w:divsChild>
    </w:div>
    <w:div w:id="1210995720">
      <w:bodyDiv w:val="1"/>
      <w:marLeft w:val="0"/>
      <w:marRight w:val="0"/>
      <w:marTop w:val="0"/>
      <w:marBottom w:val="0"/>
      <w:divBdr>
        <w:top w:val="none" w:sz="0" w:space="0" w:color="auto"/>
        <w:left w:val="none" w:sz="0" w:space="0" w:color="auto"/>
        <w:bottom w:val="none" w:sz="0" w:space="0" w:color="auto"/>
        <w:right w:val="none" w:sz="0" w:space="0" w:color="auto"/>
      </w:divBdr>
    </w:div>
    <w:div w:id="1216429157">
      <w:bodyDiv w:val="1"/>
      <w:marLeft w:val="0"/>
      <w:marRight w:val="0"/>
      <w:marTop w:val="0"/>
      <w:marBottom w:val="0"/>
      <w:divBdr>
        <w:top w:val="none" w:sz="0" w:space="0" w:color="auto"/>
        <w:left w:val="none" w:sz="0" w:space="0" w:color="auto"/>
        <w:bottom w:val="none" w:sz="0" w:space="0" w:color="auto"/>
        <w:right w:val="none" w:sz="0" w:space="0" w:color="auto"/>
      </w:divBdr>
      <w:divsChild>
        <w:div w:id="1888763170">
          <w:marLeft w:val="0"/>
          <w:marRight w:val="0"/>
          <w:marTop w:val="0"/>
          <w:marBottom w:val="0"/>
          <w:divBdr>
            <w:top w:val="none" w:sz="0" w:space="0" w:color="auto"/>
            <w:left w:val="none" w:sz="0" w:space="0" w:color="auto"/>
            <w:bottom w:val="none" w:sz="0" w:space="0" w:color="auto"/>
            <w:right w:val="none" w:sz="0" w:space="0" w:color="auto"/>
          </w:divBdr>
          <w:divsChild>
            <w:div w:id="182505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53367">
      <w:bodyDiv w:val="1"/>
      <w:marLeft w:val="0"/>
      <w:marRight w:val="0"/>
      <w:marTop w:val="0"/>
      <w:marBottom w:val="0"/>
      <w:divBdr>
        <w:top w:val="none" w:sz="0" w:space="0" w:color="auto"/>
        <w:left w:val="none" w:sz="0" w:space="0" w:color="auto"/>
        <w:bottom w:val="none" w:sz="0" w:space="0" w:color="auto"/>
        <w:right w:val="none" w:sz="0" w:space="0" w:color="auto"/>
      </w:divBdr>
      <w:divsChild>
        <w:div w:id="1458792248">
          <w:marLeft w:val="0"/>
          <w:marRight w:val="0"/>
          <w:marTop w:val="0"/>
          <w:marBottom w:val="0"/>
          <w:divBdr>
            <w:top w:val="none" w:sz="0" w:space="0" w:color="auto"/>
            <w:left w:val="none" w:sz="0" w:space="0" w:color="auto"/>
            <w:bottom w:val="none" w:sz="0" w:space="0" w:color="auto"/>
            <w:right w:val="none" w:sz="0" w:space="0" w:color="auto"/>
          </w:divBdr>
        </w:div>
        <w:div w:id="1759793214">
          <w:marLeft w:val="0"/>
          <w:marRight w:val="0"/>
          <w:marTop w:val="0"/>
          <w:marBottom w:val="0"/>
          <w:divBdr>
            <w:top w:val="none" w:sz="0" w:space="0" w:color="auto"/>
            <w:left w:val="none" w:sz="0" w:space="0" w:color="auto"/>
            <w:bottom w:val="none" w:sz="0" w:space="0" w:color="auto"/>
            <w:right w:val="none" w:sz="0" w:space="0" w:color="auto"/>
          </w:divBdr>
        </w:div>
        <w:div w:id="1825196517">
          <w:marLeft w:val="0"/>
          <w:marRight w:val="0"/>
          <w:marTop w:val="0"/>
          <w:marBottom w:val="0"/>
          <w:divBdr>
            <w:top w:val="none" w:sz="0" w:space="0" w:color="auto"/>
            <w:left w:val="none" w:sz="0" w:space="0" w:color="auto"/>
            <w:bottom w:val="none" w:sz="0" w:space="0" w:color="auto"/>
            <w:right w:val="none" w:sz="0" w:space="0" w:color="auto"/>
          </w:divBdr>
        </w:div>
        <w:div w:id="1847093420">
          <w:marLeft w:val="0"/>
          <w:marRight w:val="0"/>
          <w:marTop w:val="0"/>
          <w:marBottom w:val="0"/>
          <w:divBdr>
            <w:top w:val="none" w:sz="0" w:space="0" w:color="auto"/>
            <w:left w:val="none" w:sz="0" w:space="0" w:color="auto"/>
            <w:bottom w:val="none" w:sz="0" w:space="0" w:color="auto"/>
            <w:right w:val="none" w:sz="0" w:space="0" w:color="auto"/>
          </w:divBdr>
        </w:div>
      </w:divsChild>
    </w:div>
    <w:div w:id="1242523662">
      <w:bodyDiv w:val="1"/>
      <w:marLeft w:val="0"/>
      <w:marRight w:val="0"/>
      <w:marTop w:val="0"/>
      <w:marBottom w:val="0"/>
      <w:divBdr>
        <w:top w:val="none" w:sz="0" w:space="0" w:color="auto"/>
        <w:left w:val="none" w:sz="0" w:space="0" w:color="auto"/>
        <w:bottom w:val="none" w:sz="0" w:space="0" w:color="auto"/>
        <w:right w:val="none" w:sz="0" w:space="0" w:color="auto"/>
      </w:divBdr>
      <w:divsChild>
        <w:div w:id="1213230223">
          <w:marLeft w:val="0"/>
          <w:marRight w:val="0"/>
          <w:marTop w:val="0"/>
          <w:marBottom w:val="0"/>
          <w:divBdr>
            <w:top w:val="none" w:sz="0" w:space="0" w:color="auto"/>
            <w:left w:val="none" w:sz="0" w:space="0" w:color="auto"/>
            <w:bottom w:val="none" w:sz="0" w:space="0" w:color="auto"/>
            <w:right w:val="none" w:sz="0" w:space="0" w:color="auto"/>
          </w:divBdr>
        </w:div>
      </w:divsChild>
    </w:div>
    <w:div w:id="1253736045">
      <w:bodyDiv w:val="1"/>
      <w:marLeft w:val="0"/>
      <w:marRight w:val="0"/>
      <w:marTop w:val="0"/>
      <w:marBottom w:val="0"/>
      <w:divBdr>
        <w:top w:val="none" w:sz="0" w:space="0" w:color="auto"/>
        <w:left w:val="none" w:sz="0" w:space="0" w:color="auto"/>
        <w:bottom w:val="none" w:sz="0" w:space="0" w:color="auto"/>
        <w:right w:val="none" w:sz="0" w:space="0" w:color="auto"/>
      </w:divBdr>
    </w:div>
    <w:div w:id="1258946811">
      <w:bodyDiv w:val="1"/>
      <w:marLeft w:val="0"/>
      <w:marRight w:val="0"/>
      <w:marTop w:val="0"/>
      <w:marBottom w:val="0"/>
      <w:divBdr>
        <w:top w:val="none" w:sz="0" w:space="0" w:color="auto"/>
        <w:left w:val="none" w:sz="0" w:space="0" w:color="auto"/>
        <w:bottom w:val="none" w:sz="0" w:space="0" w:color="auto"/>
        <w:right w:val="none" w:sz="0" w:space="0" w:color="auto"/>
      </w:divBdr>
      <w:divsChild>
        <w:div w:id="1348292742">
          <w:marLeft w:val="0"/>
          <w:marRight w:val="0"/>
          <w:marTop w:val="0"/>
          <w:marBottom w:val="0"/>
          <w:divBdr>
            <w:top w:val="none" w:sz="0" w:space="0" w:color="auto"/>
            <w:left w:val="none" w:sz="0" w:space="0" w:color="auto"/>
            <w:bottom w:val="none" w:sz="0" w:space="0" w:color="auto"/>
            <w:right w:val="none" w:sz="0" w:space="0" w:color="auto"/>
          </w:divBdr>
        </w:div>
        <w:div w:id="1550651478">
          <w:marLeft w:val="0"/>
          <w:marRight w:val="0"/>
          <w:marTop w:val="0"/>
          <w:marBottom w:val="0"/>
          <w:divBdr>
            <w:top w:val="none" w:sz="0" w:space="0" w:color="auto"/>
            <w:left w:val="none" w:sz="0" w:space="0" w:color="auto"/>
            <w:bottom w:val="none" w:sz="0" w:space="0" w:color="auto"/>
            <w:right w:val="none" w:sz="0" w:space="0" w:color="auto"/>
          </w:divBdr>
        </w:div>
      </w:divsChild>
    </w:div>
    <w:div w:id="1263563855">
      <w:bodyDiv w:val="1"/>
      <w:marLeft w:val="0"/>
      <w:marRight w:val="0"/>
      <w:marTop w:val="0"/>
      <w:marBottom w:val="0"/>
      <w:divBdr>
        <w:top w:val="none" w:sz="0" w:space="0" w:color="auto"/>
        <w:left w:val="none" w:sz="0" w:space="0" w:color="auto"/>
        <w:bottom w:val="none" w:sz="0" w:space="0" w:color="auto"/>
        <w:right w:val="none" w:sz="0" w:space="0" w:color="auto"/>
      </w:divBdr>
    </w:div>
    <w:div w:id="1263950364">
      <w:bodyDiv w:val="1"/>
      <w:marLeft w:val="0"/>
      <w:marRight w:val="0"/>
      <w:marTop w:val="0"/>
      <w:marBottom w:val="0"/>
      <w:divBdr>
        <w:top w:val="none" w:sz="0" w:space="0" w:color="auto"/>
        <w:left w:val="none" w:sz="0" w:space="0" w:color="auto"/>
        <w:bottom w:val="none" w:sz="0" w:space="0" w:color="auto"/>
        <w:right w:val="none" w:sz="0" w:space="0" w:color="auto"/>
      </w:divBdr>
    </w:div>
    <w:div w:id="1282616420">
      <w:bodyDiv w:val="1"/>
      <w:marLeft w:val="0"/>
      <w:marRight w:val="0"/>
      <w:marTop w:val="0"/>
      <w:marBottom w:val="0"/>
      <w:divBdr>
        <w:top w:val="none" w:sz="0" w:space="0" w:color="auto"/>
        <w:left w:val="none" w:sz="0" w:space="0" w:color="auto"/>
        <w:bottom w:val="none" w:sz="0" w:space="0" w:color="auto"/>
        <w:right w:val="none" w:sz="0" w:space="0" w:color="auto"/>
      </w:divBdr>
      <w:divsChild>
        <w:div w:id="1602908237">
          <w:marLeft w:val="0"/>
          <w:marRight w:val="0"/>
          <w:marTop w:val="0"/>
          <w:marBottom w:val="0"/>
          <w:divBdr>
            <w:top w:val="none" w:sz="0" w:space="0" w:color="auto"/>
            <w:left w:val="none" w:sz="0" w:space="0" w:color="auto"/>
            <w:bottom w:val="none" w:sz="0" w:space="0" w:color="auto"/>
            <w:right w:val="none" w:sz="0" w:space="0" w:color="auto"/>
          </w:divBdr>
        </w:div>
        <w:div w:id="1821649308">
          <w:marLeft w:val="0"/>
          <w:marRight w:val="0"/>
          <w:marTop w:val="0"/>
          <w:marBottom w:val="0"/>
          <w:divBdr>
            <w:top w:val="none" w:sz="0" w:space="0" w:color="auto"/>
            <w:left w:val="none" w:sz="0" w:space="0" w:color="auto"/>
            <w:bottom w:val="none" w:sz="0" w:space="0" w:color="auto"/>
            <w:right w:val="none" w:sz="0" w:space="0" w:color="auto"/>
          </w:divBdr>
        </w:div>
        <w:div w:id="1828936486">
          <w:marLeft w:val="0"/>
          <w:marRight w:val="0"/>
          <w:marTop w:val="0"/>
          <w:marBottom w:val="0"/>
          <w:divBdr>
            <w:top w:val="none" w:sz="0" w:space="0" w:color="auto"/>
            <w:left w:val="none" w:sz="0" w:space="0" w:color="auto"/>
            <w:bottom w:val="none" w:sz="0" w:space="0" w:color="auto"/>
            <w:right w:val="none" w:sz="0" w:space="0" w:color="auto"/>
          </w:divBdr>
        </w:div>
      </w:divsChild>
    </w:div>
    <w:div w:id="1300379933">
      <w:bodyDiv w:val="1"/>
      <w:marLeft w:val="0"/>
      <w:marRight w:val="0"/>
      <w:marTop w:val="0"/>
      <w:marBottom w:val="0"/>
      <w:divBdr>
        <w:top w:val="none" w:sz="0" w:space="0" w:color="auto"/>
        <w:left w:val="none" w:sz="0" w:space="0" w:color="auto"/>
        <w:bottom w:val="none" w:sz="0" w:space="0" w:color="auto"/>
        <w:right w:val="none" w:sz="0" w:space="0" w:color="auto"/>
      </w:divBdr>
      <w:divsChild>
        <w:div w:id="1223369569">
          <w:marLeft w:val="0"/>
          <w:marRight w:val="0"/>
          <w:marTop w:val="0"/>
          <w:marBottom w:val="0"/>
          <w:divBdr>
            <w:top w:val="none" w:sz="0" w:space="0" w:color="auto"/>
            <w:left w:val="none" w:sz="0" w:space="0" w:color="auto"/>
            <w:bottom w:val="none" w:sz="0" w:space="0" w:color="auto"/>
            <w:right w:val="none" w:sz="0" w:space="0" w:color="auto"/>
          </w:divBdr>
        </w:div>
        <w:div w:id="1240672831">
          <w:marLeft w:val="0"/>
          <w:marRight w:val="0"/>
          <w:marTop w:val="0"/>
          <w:marBottom w:val="0"/>
          <w:divBdr>
            <w:top w:val="none" w:sz="0" w:space="0" w:color="auto"/>
            <w:left w:val="none" w:sz="0" w:space="0" w:color="auto"/>
            <w:bottom w:val="none" w:sz="0" w:space="0" w:color="auto"/>
            <w:right w:val="none" w:sz="0" w:space="0" w:color="auto"/>
          </w:divBdr>
        </w:div>
        <w:div w:id="1304383676">
          <w:marLeft w:val="0"/>
          <w:marRight w:val="0"/>
          <w:marTop w:val="0"/>
          <w:marBottom w:val="0"/>
          <w:divBdr>
            <w:top w:val="none" w:sz="0" w:space="0" w:color="auto"/>
            <w:left w:val="none" w:sz="0" w:space="0" w:color="auto"/>
            <w:bottom w:val="none" w:sz="0" w:space="0" w:color="auto"/>
            <w:right w:val="none" w:sz="0" w:space="0" w:color="auto"/>
          </w:divBdr>
        </w:div>
      </w:divsChild>
    </w:div>
    <w:div w:id="1307472768">
      <w:bodyDiv w:val="1"/>
      <w:marLeft w:val="0"/>
      <w:marRight w:val="0"/>
      <w:marTop w:val="0"/>
      <w:marBottom w:val="0"/>
      <w:divBdr>
        <w:top w:val="none" w:sz="0" w:space="0" w:color="auto"/>
        <w:left w:val="none" w:sz="0" w:space="0" w:color="auto"/>
        <w:bottom w:val="none" w:sz="0" w:space="0" w:color="auto"/>
        <w:right w:val="none" w:sz="0" w:space="0" w:color="auto"/>
      </w:divBdr>
      <w:divsChild>
        <w:div w:id="545796060">
          <w:marLeft w:val="0"/>
          <w:marRight w:val="0"/>
          <w:marTop w:val="0"/>
          <w:marBottom w:val="0"/>
          <w:divBdr>
            <w:top w:val="none" w:sz="0" w:space="0" w:color="auto"/>
            <w:left w:val="none" w:sz="0" w:space="0" w:color="auto"/>
            <w:bottom w:val="none" w:sz="0" w:space="0" w:color="auto"/>
            <w:right w:val="none" w:sz="0" w:space="0" w:color="auto"/>
          </w:divBdr>
        </w:div>
        <w:div w:id="774709663">
          <w:marLeft w:val="0"/>
          <w:marRight w:val="0"/>
          <w:marTop w:val="0"/>
          <w:marBottom w:val="0"/>
          <w:divBdr>
            <w:top w:val="none" w:sz="0" w:space="0" w:color="auto"/>
            <w:left w:val="none" w:sz="0" w:space="0" w:color="auto"/>
            <w:bottom w:val="none" w:sz="0" w:space="0" w:color="auto"/>
            <w:right w:val="none" w:sz="0" w:space="0" w:color="auto"/>
          </w:divBdr>
        </w:div>
        <w:div w:id="1340501006">
          <w:marLeft w:val="0"/>
          <w:marRight w:val="0"/>
          <w:marTop w:val="0"/>
          <w:marBottom w:val="0"/>
          <w:divBdr>
            <w:top w:val="none" w:sz="0" w:space="0" w:color="auto"/>
            <w:left w:val="none" w:sz="0" w:space="0" w:color="auto"/>
            <w:bottom w:val="none" w:sz="0" w:space="0" w:color="auto"/>
            <w:right w:val="none" w:sz="0" w:space="0" w:color="auto"/>
          </w:divBdr>
        </w:div>
        <w:div w:id="1789661717">
          <w:marLeft w:val="0"/>
          <w:marRight w:val="0"/>
          <w:marTop w:val="0"/>
          <w:marBottom w:val="0"/>
          <w:divBdr>
            <w:top w:val="none" w:sz="0" w:space="0" w:color="auto"/>
            <w:left w:val="none" w:sz="0" w:space="0" w:color="auto"/>
            <w:bottom w:val="none" w:sz="0" w:space="0" w:color="auto"/>
            <w:right w:val="none" w:sz="0" w:space="0" w:color="auto"/>
          </w:divBdr>
        </w:div>
        <w:div w:id="1858813545">
          <w:marLeft w:val="0"/>
          <w:marRight w:val="0"/>
          <w:marTop w:val="0"/>
          <w:marBottom w:val="0"/>
          <w:divBdr>
            <w:top w:val="none" w:sz="0" w:space="0" w:color="auto"/>
            <w:left w:val="none" w:sz="0" w:space="0" w:color="auto"/>
            <w:bottom w:val="none" w:sz="0" w:space="0" w:color="auto"/>
            <w:right w:val="none" w:sz="0" w:space="0" w:color="auto"/>
          </w:divBdr>
        </w:div>
        <w:div w:id="2071228308">
          <w:marLeft w:val="0"/>
          <w:marRight w:val="0"/>
          <w:marTop w:val="0"/>
          <w:marBottom w:val="0"/>
          <w:divBdr>
            <w:top w:val="none" w:sz="0" w:space="0" w:color="auto"/>
            <w:left w:val="none" w:sz="0" w:space="0" w:color="auto"/>
            <w:bottom w:val="none" w:sz="0" w:space="0" w:color="auto"/>
            <w:right w:val="none" w:sz="0" w:space="0" w:color="auto"/>
          </w:divBdr>
        </w:div>
      </w:divsChild>
    </w:div>
    <w:div w:id="1309899531">
      <w:bodyDiv w:val="1"/>
      <w:marLeft w:val="0"/>
      <w:marRight w:val="0"/>
      <w:marTop w:val="0"/>
      <w:marBottom w:val="0"/>
      <w:divBdr>
        <w:top w:val="none" w:sz="0" w:space="0" w:color="auto"/>
        <w:left w:val="none" w:sz="0" w:space="0" w:color="auto"/>
        <w:bottom w:val="none" w:sz="0" w:space="0" w:color="auto"/>
        <w:right w:val="none" w:sz="0" w:space="0" w:color="auto"/>
      </w:divBdr>
    </w:div>
    <w:div w:id="1316035656">
      <w:bodyDiv w:val="1"/>
      <w:marLeft w:val="0"/>
      <w:marRight w:val="0"/>
      <w:marTop w:val="0"/>
      <w:marBottom w:val="0"/>
      <w:divBdr>
        <w:top w:val="none" w:sz="0" w:space="0" w:color="auto"/>
        <w:left w:val="none" w:sz="0" w:space="0" w:color="auto"/>
        <w:bottom w:val="none" w:sz="0" w:space="0" w:color="auto"/>
        <w:right w:val="none" w:sz="0" w:space="0" w:color="auto"/>
      </w:divBdr>
    </w:div>
    <w:div w:id="1330448174">
      <w:bodyDiv w:val="1"/>
      <w:marLeft w:val="0"/>
      <w:marRight w:val="0"/>
      <w:marTop w:val="0"/>
      <w:marBottom w:val="0"/>
      <w:divBdr>
        <w:top w:val="none" w:sz="0" w:space="0" w:color="auto"/>
        <w:left w:val="none" w:sz="0" w:space="0" w:color="auto"/>
        <w:bottom w:val="none" w:sz="0" w:space="0" w:color="auto"/>
        <w:right w:val="none" w:sz="0" w:space="0" w:color="auto"/>
      </w:divBdr>
    </w:div>
    <w:div w:id="1338773767">
      <w:bodyDiv w:val="1"/>
      <w:marLeft w:val="0"/>
      <w:marRight w:val="0"/>
      <w:marTop w:val="0"/>
      <w:marBottom w:val="0"/>
      <w:divBdr>
        <w:top w:val="none" w:sz="0" w:space="0" w:color="auto"/>
        <w:left w:val="none" w:sz="0" w:space="0" w:color="auto"/>
        <w:bottom w:val="none" w:sz="0" w:space="0" w:color="auto"/>
        <w:right w:val="none" w:sz="0" w:space="0" w:color="auto"/>
      </w:divBdr>
    </w:div>
    <w:div w:id="1340735571">
      <w:bodyDiv w:val="1"/>
      <w:marLeft w:val="0"/>
      <w:marRight w:val="0"/>
      <w:marTop w:val="0"/>
      <w:marBottom w:val="0"/>
      <w:divBdr>
        <w:top w:val="none" w:sz="0" w:space="0" w:color="auto"/>
        <w:left w:val="none" w:sz="0" w:space="0" w:color="auto"/>
        <w:bottom w:val="none" w:sz="0" w:space="0" w:color="auto"/>
        <w:right w:val="none" w:sz="0" w:space="0" w:color="auto"/>
      </w:divBdr>
    </w:div>
    <w:div w:id="1342511923">
      <w:bodyDiv w:val="1"/>
      <w:marLeft w:val="0"/>
      <w:marRight w:val="0"/>
      <w:marTop w:val="0"/>
      <w:marBottom w:val="0"/>
      <w:divBdr>
        <w:top w:val="none" w:sz="0" w:space="0" w:color="auto"/>
        <w:left w:val="none" w:sz="0" w:space="0" w:color="auto"/>
        <w:bottom w:val="none" w:sz="0" w:space="0" w:color="auto"/>
        <w:right w:val="none" w:sz="0" w:space="0" w:color="auto"/>
      </w:divBdr>
    </w:div>
    <w:div w:id="1342585227">
      <w:bodyDiv w:val="1"/>
      <w:marLeft w:val="0"/>
      <w:marRight w:val="0"/>
      <w:marTop w:val="0"/>
      <w:marBottom w:val="0"/>
      <w:divBdr>
        <w:top w:val="none" w:sz="0" w:space="0" w:color="auto"/>
        <w:left w:val="none" w:sz="0" w:space="0" w:color="auto"/>
        <w:bottom w:val="none" w:sz="0" w:space="0" w:color="auto"/>
        <w:right w:val="none" w:sz="0" w:space="0" w:color="auto"/>
      </w:divBdr>
    </w:div>
    <w:div w:id="1350789983">
      <w:bodyDiv w:val="1"/>
      <w:marLeft w:val="0"/>
      <w:marRight w:val="0"/>
      <w:marTop w:val="0"/>
      <w:marBottom w:val="0"/>
      <w:divBdr>
        <w:top w:val="none" w:sz="0" w:space="0" w:color="auto"/>
        <w:left w:val="none" w:sz="0" w:space="0" w:color="auto"/>
        <w:bottom w:val="none" w:sz="0" w:space="0" w:color="auto"/>
        <w:right w:val="none" w:sz="0" w:space="0" w:color="auto"/>
      </w:divBdr>
    </w:div>
    <w:div w:id="1367944959">
      <w:bodyDiv w:val="1"/>
      <w:marLeft w:val="0"/>
      <w:marRight w:val="0"/>
      <w:marTop w:val="0"/>
      <w:marBottom w:val="0"/>
      <w:divBdr>
        <w:top w:val="none" w:sz="0" w:space="0" w:color="auto"/>
        <w:left w:val="none" w:sz="0" w:space="0" w:color="auto"/>
        <w:bottom w:val="none" w:sz="0" w:space="0" w:color="auto"/>
        <w:right w:val="none" w:sz="0" w:space="0" w:color="auto"/>
      </w:divBdr>
    </w:div>
    <w:div w:id="1372998299">
      <w:bodyDiv w:val="1"/>
      <w:marLeft w:val="0"/>
      <w:marRight w:val="0"/>
      <w:marTop w:val="0"/>
      <w:marBottom w:val="0"/>
      <w:divBdr>
        <w:top w:val="none" w:sz="0" w:space="0" w:color="auto"/>
        <w:left w:val="none" w:sz="0" w:space="0" w:color="auto"/>
        <w:bottom w:val="none" w:sz="0" w:space="0" w:color="auto"/>
        <w:right w:val="none" w:sz="0" w:space="0" w:color="auto"/>
      </w:divBdr>
      <w:divsChild>
        <w:div w:id="747104">
          <w:marLeft w:val="0"/>
          <w:marRight w:val="0"/>
          <w:marTop w:val="0"/>
          <w:marBottom w:val="0"/>
          <w:divBdr>
            <w:top w:val="none" w:sz="0" w:space="0" w:color="auto"/>
            <w:left w:val="none" w:sz="0" w:space="0" w:color="auto"/>
            <w:bottom w:val="none" w:sz="0" w:space="0" w:color="auto"/>
            <w:right w:val="none" w:sz="0" w:space="0" w:color="auto"/>
          </w:divBdr>
        </w:div>
        <w:div w:id="76634953">
          <w:marLeft w:val="0"/>
          <w:marRight w:val="0"/>
          <w:marTop w:val="0"/>
          <w:marBottom w:val="0"/>
          <w:divBdr>
            <w:top w:val="none" w:sz="0" w:space="0" w:color="auto"/>
            <w:left w:val="none" w:sz="0" w:space="0" w:color="auto"/>
            <w:bottom w:val="none" w:sz="0" w:space="0" w:color="auto"/>
            <w:right w:val="none" w:sz="0" w:space="0" w:color="auto"/>
          </w:divBdr>
        </w:div>
        <w:div w:id="139542224">
          <w:marLeft w:val="0"/>
          <w:marRight w:val="0"/>
          <w:marTop w:val="0"/>
          <w:marBottom w:val="0"/>
          <w:divBdr>
            <w:top w:val="none" w:sz="0" w:space="0" w:color="auto"/>
            <w:left w:val="none" w:sz="0" w:space="0" w:color="auto"/>
            <w:bottom w:val="none" w:sz="0" w:space="0" w:color="auto"/>
            <w:right w:val="none" w:sz="0" w:space="0" w:color="auto"/>
          </w:divBdr>
        </w:div>
        <w:div w:id="201287434">
          <w:marLeft w:val="0"/>
          <w:marRight w:val="0"/>
          <w:marTop w:val="0"/>
          <w:marBottom w:val="0"/>
          <w:divBdr>
            <w:top w:val="none" w:sz="0" w:space="0" w:color="auto"/>
            <w:left w:val="none" w:sz="0" w:space="0" w:color="auto"/>
            <w:bottom w:val="none" w:sz="0" w:space="0" w:color="auto"/>
            <w:right w:val="none" w:sz="0" w:space="0" w:color="auto"/>
          </w:divBdr>
        </w:div>
        <w:div w:id="221991414">
          <w:marLeft w:val="0"/>
          <w:marRight w:val="0"/>
          <w:marTop w:val="0"/>
          <w:marBottom w:val="0"/>
          <w:divBdr>
            <w:top w:val="none" w:sz="0" w:space="0" w:color="auto"/>
            <w:left w:val="none" w:sz="0" w:space="0" w:color="auto"/>
            <w:bottom w:val="none" w:sz="0" w:space="0" w:color="auto"/>
            <w:right w:val="none" w:sz="0" w:space="0" w:color="auto"/>
          </w:divBdr>
        </w:div>
        <w:div w:id="288973134">
          <w:marLeft w:val="0"/>
          <w:marRight w:val="0"/>
          <w:marTop w:val="0"/>
          <w:marBottom w:val="0"/>
          <w:divBdr>
            <w:top w:val="none" w:sz="0" w:space="0" w:color="auto"/>
            <w:left w:val="none" w:sz="0" w:space="0" w:color="auto"/>
            <w:bottom w:val="none" w:sz="0" w:space="0" w:color="auto"/>
            <w:right w:val="none" w:sz="0" w:space="0" w:color="auto"/>
          </w:divBdr>
        </w:div>
        <w:div w:id="382291333">
          <w:marLeft w:val="0"/>
          <w:marRight w:val="0"/>
          <w:marTop w:val="0"/>
          <w:marBottom w:val="0"/>
          <w:divBdr>
            <w:top w:val="none" w:sz="0" w:space="0" w:color="auto"/>
            <w:left w:val="none" w:sz="0" w:space="0" w:color="auto"/>
            <w:bottom w:val="none" w:sz="0" w:space="0" w:color="auto"/>
            <w:right w:val="none" w:sz="0" w:space="0" w:color="auto"/>
          </w:divBdr>
        </w:div>
        <w:div w:id="688333515">
          <w:marLeft w:val="0"/>
          <w:marRight w:val="0"/>
          <w:marTop w:val="0"/>
          <w:marBottom w:val="0"/>
          <w:divBdr>
            <w:top w:val="none" w:sz="0" w:space="0" w:color="auto"/>
            <w:left w:val="none" w:sz="0" w:space="0" w:color="auto"/>
            <w:bottom w:val="none" w:sz="0" w:space="0" w:color="auto"/>
            <w:right w:val="none" w:sz="0" w:space="0" w:color="auto"/>
          </w:divBdr>
        </w:div>
        <w:div w:id="1257707848">
          <w:marLeft w:val="0"/>
          <w:marRight w:val="0"/>
          <w:marTop w:val="0"/>
          <w:marBottom w:val="0"/>
          <w:divBdr>
            <w:top w:val="none" w:sz="0" w:space="0" w:color="auto"/>
            <w:left w:val="none" w:sz="0" w:space="0" w:color="auto"/>
            <w:bottom w:val="none" w:sz="0" w:space="0" w:color="auto"/>
            <w:right w:val="none" w:sz="0" w:space="0" w:color="auto"/>
          </w:divBdr>
        </w:div>
        <w:div w:id="1339694960">
          <w:marLeft w:val="0"/>
          <w:marRight w:val="0"/>
          <w:marTop w:val="0"/>
          <w:marBottom w:val="0"/>
          <w:divBdr>
            <w:top w:val="none" w:sz="0" w:space="0" w:color="auto"/>
            <w:left w:val="none" w:sz="0" w:space="0" w:color="auto"/>
            <w:bottom w:val="none" w:sz="0" w:space="0" w:color="auto"/>
            <w:right w:val="none" w:sz="0" w:space="0" w:color="auto"/>
          </w:divBdr>
        </w:div>
        <w:div w:id="1501432252">
          <w:marLeft w:val="0"/>
          <w:marRight w:val="0"/>
          <w:marTop w:val="0"/>
          <w:marBottom w:val="0"/>
          <w:divBdr>
            <w:top w:val="none" w:sz="0" w:space="0" w:color="auto"/>
            <w:left w:val="none" w:sz="0" w:space="0" w:color="auto"/>
            <w:bottom w:val="none" w:sz="0" w:space="0" w:color="auto"/>
            <w:right w:val="none" w:sz="0" w:space="0" w:color="auto"/>
          </w:divBdr>
        </w:div>
        <w:div w:id="1741096642">
          <w:marLeft w:val="0"/>
          <w:marRight w:val="0"/>
          <w:marTop w:val="0"/>
          <w:marBottom w:val="0"/>
          <w:divBdr>
            <w:top w:val="none" w:sz="0" w:space="0" w:color="auto"/>
            <w:left w:val="none" w:sz="0" w:space="0" w:color="auto"/>
            <w:bottom w:val="none" w:sz="0" w:space="0" w:color="auto"/>
            <w:right w:val="none" w:sz="0" w:space="0" w:color="auto"/>
          </w:divBdr>
        </w:div>
        <w:div w:id="1775125735">
          <w:marLeft w:val="0"/>
          <w:marRight w:val="0"/>
          <w:marTop w:val="0"/>
          <w:marBottom w:val="0"/>
          <w:divBdr>
            <w:top w:val="none" w:sz="0" w:space="0" w:color="auto"/>
            <w:left w:val="none" w:sz="0" w:space="0" w:color="auto"/>
            <w:bottom w:val="none" w:sz="0" w:space="0" w:color="auto"/>
            <w:right w:val="none" w:sz="0" w:space="0" w:color="auto"/>
          </w:divBdr>
        </w:div>
        <w:div w:id="1783069043">
          <w:marLeft w:val="0"/>
          <w:marRight w:val="0"/>
          <w:marTop w:val="0"/>
          <w:marBottom w:val="0"/>
          <w:divBdr>
            <w:top w:val="none" w:sz="0" w:space="0" w:color="auto"/>
            <w:left w:val="none" w:sz="0" w:space="0" w:color="auto"/>
            <w:bottom w:val="none" w:sz="0" w:space="0" w:color="auto"/>
            <w:right w:val="none" w:sz="0" w:space="0" w:color="auto"/>
          </w:divBdr>
        </w:div>
        <w:div w:id="1867987534">
          <w:marLeft w:val="0"/>
          <w:marRight w:val="0"/>
          <w:marTop w:val="0"/>
          <w:marBottom w:val="0"/>
          <w:divBdr>
            <w:top w:val="none" w:sz="0" w:space="0" w:color="auto"/>
            <w:left w:val="none" w:sz="0" w:space="0" w:color="auto"/>
            <w:bottom w:val="none" w:sz="0" w:space="0" w:color="auto"/>
            <w:right w:val="none" w:sz="0" w:space="0" w:color="auto"/>
          </w:divBdr>
        </w:div>
        <w:div w:id="2113550650">
          <w:marLeft w:val="0"/>
          <w:marRight w:val="0"/>
          <w:marTop w:val="0"/>
          <w:marBottom w:val="0"/>
          <w:divBdr>
            <w:top w:val="none" w:sz="0" w:space="0" w:color="auto"/>
            <w:left w:val="none" w:sz="0" w:space="0" w:color="auto"/>
            <w:bottom w:val="none" w:sz="0" w:space="0" w:color="auto"/>
            <w:right w:val="none" w:sz="0" w:space="0" w:color="auto"/>
          </w:divBdr>
        </w:div>
      </w:divsChild>
    </w:div>
    <w:div w:id="1383478343">
      <w:bodyDiv w:val="1"/>
      <w:marLeft w:val="0"/>
      <w:marRight w:val="0"/>
      <w:marTop w:val="0"/>
      <w:marBottom w:val="0"/>
      <w:divBdr>
        <w:top w:val="none" w:sz="0" w:space="0" w:color="auto"/>
        <w:left w:val="none" w:sz="0" w:space="0" w:color="auto"/>
        <w:bottom w:val="none" w:sz="0" w:space="0" w:color="auto"/>
        <w:right w:val="none" w:sz="0" w:space="0" w:color="auto"/>
      </w:divBdr>
      <w:divsChild>
        <w:div w:id="99419815">
          <w:marLeft w:val="0"/>
          <w:marRight w:val="0"/>
          <w:marTop w:val="0"/>
          <w:marBottom w:val="0"/>
          <w:divBdr>
            <w:top w:val="none" w:sz="0" w:space="0" w:color="auto"/>
            <w:left w:val="none" w:sz="0" w:space="0" w:color="auto"/>
            <w:bottom w:val="none" w:sz="0" w:space="0" w:color="auto"/>
            <w:right w:val="none" w:sz="0" w:space="0" w:color="auto"/>
          </w:divBdr>
        </w:div>
        <w:div w:id="352878313">
          <w:marLeft w:val="0"/>
          <w:marRight w:val="0"/>
          <w:marTop w:val="0"/>
          <w:marBottom w:val="0"/>
          <w:divBdr>
            <w:top w:val="none" w:sz="0" w:space="0" w:color="auto"/>
            <w:left w:val="none" w:sz="0" w:space="0" w:color="auto"/>
            <w:bottom w:val="none" w:sz="0" w:space="0" w:color="auto"/>
            <w:right w:val="none" w:sz="0" w:space="0" w:color="auto"/>
          </w:divBdr>
        </w:div>
        <w:div w:id="1230069252">
          <w:marLeft w:val="0"/>
          <w:marRight w:val="0"/>
          <w:marTop w:val="0"/>
          <w:marBottom w:val="0"/>
          <w:divBdr>
            <w:top w:val="none" w:sz="0" w:space="0" w:color="auto"/>
            <w:left w:val="none" w:sz="0" w:space="0" w:color="auto"/>
            <w:bottom w:val="none" w:sz="0" w:space="0" w:color="auto"/>
            <w:right w:val="none" w:sz="0" w:space="0" w:color="auto"/>
          </w:divBdr>
        </w:div>
        <w:div w:id="1622882875">
          <w:marLeft w:val="0"/>
          <w:marRight w:val="0"/>
          <w:marTop w:val="0"/>
          <w:marBottom w:val="0"/>
          <w:divBdr>
            <w:top w:val="none" w:sz="0" w:space="0" w:color="auto"/>
            <w:left w:val="none" w:sz="0" w:space="0" w:color="auto"/>
            <w:bottom w:val="none" w:sz="0" w:space="0" w:color="auto"/>
            <w:right w:val="none" w:sz="0" w:space="0" w:color="auto"/>
          </w:divBdr>
        </w:div>
        <w:div w:id="1647196818">
          <w:marLeft w:val="0"/>
          <w:marRight w:val="0"/>
          <w:marTop w:val="0"/>
          <w:marBottom w:val="0"/>
          <w:divBdr>
            <w:top w:val="none" w:sz="0" w:space="0" w:color="auto"/>
            <w:left w:val="none" w:sz="0" w:space="0" w:color="auto"/>
            <w:bottom w:val="none" w:sz="0" w:space="0" w:color="auto"/>
            <w:right w:val="none" w:sz="0" w:space="0" w:color="auto"/>
          </w:divBdr>
        </w:div>
      </w:divsChild>
    </w:div>
    <w:div w:id="1383945795">
      <w:bodyDiv w:val="1"/>
      <w:marLeft w:val="0"/>
      <w:marRight w:val="0"/>
      <w:marTop w:val="0"/>
      <w:marBottom w:val="0"/>
      <w:divBdr>
        <w:top w:val="none" w:sz="0" w:space="0" w:color="auto"/>
        <w:left w:val="none" w:sz="0" w:space="0" w:color="auto"/>
        <w:bottom w:val="none" w:sz="0" w:space="0" w:color="auto"/>
        <w:right w:val="none" w:sz="0" w:space="0" w:color="auto"/>
      </w:divBdr>
    </w:div>
    <w:div w:id="1386179764">
      <w:bodyDiv w:val="1"/>
      <w:marLeft w:val="0"/>
      <w:marRight w:val="0"/>
      <w:marTop w:val="0"/>
      <w:marBottom w:val="0"/>
      <w:divBdr>
        <w:top w:val="none" w:sz="0" w:space="0" w:color="auto"/>
        <w:left w:val="none" w:sz="0" w:space="0" w:color="auto"/>
        <w:bottom w:val="none" w:sz="0" w:space="0" w:color="auto"/>
        <w:right w:val="none" w:sz="0" w:space="0" w:color="auto"/>
      </w:divBdr>
      <w:divsChild>
        <w:div w:id="524369846">
          <w:marLeft w:val="0"/>
          <w:marRight w:val="0"/>
          <w:marTop w:val="0"/>
          <w:marBottom w:val="0"/>
          <w:divBdr>
            <w:top w:val="none" w:sz="0" w:space="0" w:color="auto"/>
            <w:left w:val="none" w:sz="0" w:space="0" w:color="auto"/>
            <w:bottom w:val="none" w:sz="0" w:space="0" w:color="auto"/>
            <w:right w:val="none" w:sz="0" w:space="0" w:color="auto"/>
          </w:divBdr>
        </w:div>
      </w:divsChild>
    </w:div>
    <w:div w:id="1391230948">
      <w:bodyDiv w:val="1"/>
      <w:marLeft w:val="0"/>
      <w:marRight w:val="0"/>
      <w:marTop w:val="0"/>
      <w:marBottom w:val="0"/>
      <w:divBdr>
        <w:top w:val="none" w:sz="0" w:space="0" w:color="auto"/>
        <w:left w:val="none" w:sz="0" w:space="0" w:color="auto"/>
        <w:bottom w:val="none" w:sz="0" w:space="0" w:color="auto"/>
        <w:right w:val="none" w:sz="0" w:space="0" w:color="auto"/>
      </w:divBdr>
      <w:divsChild>
        <w:div w:id="63992677">
          <w:marLeft w:val="0"/>
          <w:marRight w:val="0"/>
          <w:marTop w:val="0"/>
          <w:marBottom w:val="0"/>
          <w:divBdr>
            <w:top w:val="none" w:sz="0" w:space="0" w:color="auto"/>
            <w:left w:val="none" w:sz="0" w:space="0" w:color="auto"/>
            <w:bottom w:val="none" w:sz="0" w:space="0" w:color="auto"/>
            <w:right w:val="none" w:sz="0" w:space="0" w:color="auto"/>
          </w:divBdr>
        </w:div>
        <w:div w:id="94861649">
          <w:marLeft w:val="0"/>
          <w:marRight w:val="0"/>
          <w:marTop w:val="0"/>
          <w:marBottom w:val="0"/>
          <w:divBdr>
            <w:top w:val="none" w:sz="0" w:space="0" w:color="auto"/>
            <w:left w:val="none" w:sz="0" w:space="0" w:color="auto"/>
            <w:bottom w:val="none" w:sz="0" w:space="0" w:color="auto"/>
            <w:right w:val="none" w:sz="0" w:space="0" w:color="auto"/>
          </w:divBdr>
        </w:div>
        <w:div w:id="589973184">
          <w:marLeft w:val="0"/>
          <w:marRight w:val="0"/>
          <w:marTop w:val="0"/>
          <w:marBottom w:val="0"/>
          <w:divBdr>
            <w:top w:val="none" w:sz="0" w:space="0" w:color="auto"/>
            <w:left w:val="none" w:sz="0" w:space="0" w:color="auto"/>
            <w:bottom w:val="none" w:sz="0" w:space="0" w:color="auto"/>
            <w:right w:val="none" w:sz="0" w:space="0" w:color="auto"/>
          </w:divBdr>
        </w:div>
        <w:div w:id="774978315">
          <w:marLeft w:val="0"/>
          <w:marRight w:val="0"/>
          <w:marTop w:val="0"/>
          <w:marBottom w:val="0"/>
          <w:divBdr>
            <w:top w:val="none" w:sz="0" w:space="0" w:color="auto"/>
            <w:left w:val="none" w:sz="0" w:space="0" w:color="auto"/>
            <w:bottom w:val="none" w:sz="0" w:space="0" w:color="auto"/>
            <w:right w:val="none" w:sz="0" w:space="0" w:color="auto"/>
          </w:divBdr>
        </w:div>
        <w:div w:id="830297799">
          <w:marLeft w:val="0"/>
          <w:marRight w:val="0"/>
          <w:marTop w:val="0"/>
          <w:marBottom w:val="0"/>
          <w:divBdr>
            <w:top w:val="none" w:sz="0" w:space="0" w:color="auto"/>
            <w:left w:val="none" w:sz="0" w:space="0" w:color="auto"/>
            <w:bottom w:val="none" w:sz="0" w:space="0" w:color="auto"/>
            <w:right w:val="none" w:sz="0" w:space="0" w:color="auto"/>
          </w:divBdr>
        </w:div>
        <w:div w:id="1207331125">
          <w:marLeft w:val="0"/>
          <w:marRight w:val="0"/>
          <w:marTop w:val="0"/>
          <w:marBottom w:val="0"/>
          <w:divBdr>
            <w:top w:val="none" w:sz="0" w:space="0" w:color="auto"/>
            <w:left w:val="none" w:sz="0" w:space="0" w:color="auto"/>
            <w:bottom w:val="none" w:sz="0" w:space="0" w:color="auto"/>
            <w:right w:val="none" w:sz="0" w:space="0" w:color="auto"/>
          </w:divBdr>
        </w:div>
      </w:divsChild>
    </w:div>
    <w:div w:id="1400714345">
      <w:bodyDiv w:val="1"/>
      <w:marLeft w:val="0"/>
      <w:marRight w:val="0"/>
      <w:marTop w:val="0"/>
      <w:marBottom w:val="0"/>
      <w:divBdr>
        <w:top w:val="none" w:sz="0" w:space="0" w:color="auto"/>
        <w:left w:val="none" w:sz="0" w:space="0" w:color="auto"/>
        <w:bottom w:val="none" w:sz="0" w:space="0" w:color="auto"/>
        <w:right w:val="none" w:sz="0" w:space="0" w:color="auto"/>
      </w:divBdr>
      <w:divsChild>
        <w:div w:id="948007105">
          <w:marLeft w:val="0"/>
          <w:marRight w:val="0"/>
          <w:marTop w:val="0"/>
          <w:marBottom w:val="0"/>
          <w:divBdr>
            <w:top w:val="none" w:sz="0" w:space="0" w:color="auto"/>
            <w:left w:val="none" w:sz="0" w:space="0" w:color="auto"/>
            <w:bottom w:val="none" w:sz="0" w:space="0" w:color="auto"/>
            <w:right w:val="none" w:sz="0" w:space="0" w:color="auto"/>
          </w:divBdr>
        </w:div>
      </w:divsChild>
    </w:div>
    <w:div w:id="1402873166">
      <w:bodyDiv w:val="1"/>
      <w:marLeft w:val="0"/>
      <w:marRight w:val="0"/>
      <w:marTop w:val="0"/>
      <w:marBottom w:val="0"/>
      <w:divBdr>
        <w:top w:val="none" w:sz="0" w:space="0" w:color="auto"/>
        <w:left w:val="none" w:sz="0" w:space="0" w:color="auto"/>
        <w:bottom w:val="none" w:sz="0" w:space="0" w:color="auto"/>
        <w:right w:val="none" w:sz="0" w:space="0" w:color="auto"/>
      </w:divBdr>
      <w:divsChild>
        <w:div w:id="1766918110">
          <w:marLeft w:val="0"/>
          <w:marRight w:val="0"/>
          <w:marTop w:val="0"/>
          <w:marBottom w:val="0"/>
          <w:divBdr>
            <w:top w:val="none" w:sz="0" w:space="0" w:color="auto"/>
            <w:left w:val="none" w:sz="0" w:space="0" w:color="auto"/>
            <w:bottom w:val="none" w:sz="0" w:space="0" w:color="auto"/>
            <w:right w:val="none" w:sz="0" w:space="0" w:color="auto"/>
          </w:divBdr>
        </w:div>
      </w:divsChild>
    </w:div>
    <w:div w:id="1408259951">
      <w:bodyDiv w:val="1"/>
      <w:marLeft w:val="0"/>
      <w:marRight w:val="0"/>
      <w:marTop w:val="0"/>
      <w:marBottom w:val="0"/>
      <w:divBdr>
        <w:top w:val="none" w:sz="0" w:space="0" w:color="auto"/>
        <w:left w:val="none" w:sz="0" w:space="0" w:color="auto"/>
        <w:bottom w:val="none" w:sz="0" w:space="0" w:color="auto"/>
        <w:right w:val="none" w:sz="0" w:space="0" w:color="auto"/>
      </w:divBdr>
      <w:divsChild>
        <w:div w:id="1279990871">
          <w:marLeft w:val="0"/>
          <w:marRight w:val="0"/>
          <w:marTop w:val="0"/>
          <w:marBottom w:val="0"/>
          <w:divBdr>
            <w:top w:val="none" w:sz="0" w:space="0" w:color="auto"/>
            <w:left w:val="none" w:sz="0" w:space="0" w:color="auto"/>
            <w:bottom w:val="none" w:sz="0" w:space="0" w:color="auto"/>
            <w:right w:val="none" w:sz="0" w:space="0" w:color="auto"/>
          </w:divBdr>
          <w:divsChild>
            <w:div w:id="1013188447">
              <w:marLeft w:val="0"/>
              <w:marRight w:val="0"/>
              <w:marTop w:val="0"/>
              <w:marBottom w:val="0"/>
              <w:divBdr>
                <w:top w:val="none" w:sz="0" w:space="0" w:color="auto"/>
                <w:left w:val="none" w:sz="0" w:space="0" w:color="auto"/>
                <w:bottom w:val="none" w:sz="0" w:space="0" w:color="auto"/>
                <w:right w:val="none" w:sz="0" w:space="0" w:color="auto"/>
              </w:divBdr>
              <w:divsChild>
                <w:div w:id="1500734516">
                  <w:marLeft w:val="0"/>
                  <w:marRight w:val="0"/>
                  <w:marTop w:val="0"/>
                  <w:marBottom w:val="0"/>
                  <w:divBdr>
                    <w:top w:val="none" w:sz="0" w:space="0" w:color="auto"/>
                    <w:left w:val="none" w:sz="0" w:space="0" w:color="auto"/>
                    <w:bottom w:val="none" w:sz="0" w:space="0" w:color="auto"/>
                    <w:right w:val="none" w:sz="0" w:space="0" w:color="auto"/>
                  </w:divBdr>
                  <w:divsChild>
                    <w:div w:id="87439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926196">
      <w:bodyDiv w:val="1"/>
      <w:marLeft w:val="0"/>
      <w:marRight w:val="0"/>
      <w:marTop w:val="0"/>
      <w:marBottom w:val="0"/>
      <w:divBdr>
        <w:top w:val="none" w:sz="0" w:space="0" w:color="auto"/>
        <w:left w:val="none" w:sz="0" w:space="0" w:color="auto"/>
        <w:bottom w:val="none" w:sz="0" w:space="0" w:color="auto"/>
        <w:right w:val="none" w:sz="0" w:space="0" w:color="auto"/>
      </w:divBdr>
      <w:divsChild>
        <w:div w:id="415134206">
          <w:marLeft w:val="0"/>
          <w:marRight w:val="0"/>
          <w:marTop w:val="0"/>
          <w:marBottom w:val="0"/>
          <w:divBdr>
            <w:top w:val="none" w:sz="0" w:space="0" w:color="auto"/>
            <w:left w:val="none" w:sz="0" w:space="0" w:color="auto"/>
            <w:bottom w:val="none" w:sz="0" w:space="0" w:color="auto"/>
            <w:right w:val="none" w:sz="0" w:space="0" w:color="auto"/>
          </w:divBdr>
        </w:div>
        <w:div w:id="970404448">
          <w:marLeft w:val="0"/>
          <w:marRight w:val="0"/>
          <w:marTop w:val="0"/>
          <w:marBottom w:val="0"/>
          <w:divBdr>
            <w:top w:val="none" w:sz="0" w:space="0" w:color="auto"/>
            <w:left w:val="none" w:sz="0" w:space="0" w:color="auto"/>
            <w:bottom w:val="none" w:sz="0" w:space="0" w:color="auto"/>
            <w:right w:val="none" w:sz="0" w:space="0" w:color="auto"/>
          </w:divBdr>
        </w:div>
        <w:div w:id="1469931518">
          <w:marLeft w:val="0"/>
          <w:marRight w:val="0"/>
          <w:marTop w:val="0"/>
          <w:marBottom w:val="0"/>
          <w:divBdr>
            <w:top w:val="none" w:sz="0" w:space="0" w:color="auto"/>
            <w:left w:val="none" w:sz="0" w:space="0" w:color="auto"/>
            <w:bottom w:val="none" w:sz="0" w:space="0" w:color="auto"/>
            <w:right w:val="none" w:sz="0" w:space="0" w:color="auto"/>
          </w:divBdr>
        </w:div>
      </w:divsChild>
    </w:div>
    <w:div w:id="1426071557">
      <w:bodyDiv w:val="1"/>
      <w:marLeft w:val="0"/>
      <w:marRight w:val="0"/>
      <w:marTop w:val="0"/>
      <w:marBottom w:val="0"/>
      <w:divBdr>
        <w:top w:val="none" w:sz="0" w:space="0" w:color="auto"/>
        <w:left w:val="none" w:sz="0" w:space="0" w:color="auto"/>
        <w:bottom w:val="none" w:sz="0" w:space="0" w:color="auto"/>
        <w:right w:val="none" w:sz="0" w:space="0" w:color="auto"/>
      </w:divBdr>
      <w:divsChild>
        <w:div w:id="661934801">
          <w:marLeft w:val="0"/>
          <w:marRight w:val="0"/>
          <w:marTop w:val="0"/>
          <w:marBottom w:val="0"/>
          <w:divBdr>
            <w:top w:val="none" w:sz="0" w:space="0" w:color="auto"/>
            <w:left w:val="none" w:sz="0" w:space="0" w:color="auto"/>
            <w:bottom w:val="none" w:sz="0" w:space="0" w:color="auto"/>
            <w:right w:val="none" w:sz="0" w:space="0" w:color="auto"/>
          </w:divBdr>
        </w:div>
        <w:div w:id="758719684">
          <w:marLeft w:val="0"/>
          <w:marRight w:val="0"/>
          <w:marTop w:val="0"/>
          <w:marBottom w:val="0"/>
          <w:divBdr>
            <w:top w:val="none" w:sz="0" w:space="0" w:color="auto"/>
            <w:left w:val="none" w:sz="0" w:space="0" w:color="auto"/>
            <w:bottom w:val="none" w:sz="0" w:space="0" w:color="auto"/>
            <w:right w:val="none" w:sz="0" w:space="0" w:color="auto"/>
          </w:divBdr>
        </w:div>
        <w:div w:id="872499535">
          <w:marLeft w:val="0"/>
          <w:marRight w:val="0"/>
          <w:marTop w:val="0"/>
          <w:marBottom w:val="0"/>
          <w:divBdr>
            <w:top w:val="none" w:sz="0" w:space="0" w:color="auto"/>
            <w:left w:val="none" w:sz="0" w:space="0" w:color="auto"/>
            <w:bottom w:val="none" w:sz="0" w:space="0" w:color="auto"/>
            <w:right w:val="none" w:sz="0" w:space="0" w:color="auto"/>
          </w:divBdr>
        </w:div>
        <w:div w:id="1355421736">
          <w:marLeft w:val="0"/>
          <w:marRight w:val="0"/>
          <w:marTop w:val="0"/>
          <w:marBottom w:val="0"/>
          <w:divBdr>
            <w:top w:val="none" w:sz="0" w:space="0" w:color="auto"/>
            <w:left w:val="none" w:sz="0" w:space="0" w:color="auto"/>
            <w:bottom w:val="none" w:sz="0" w:space="0" w:color="auto"/>
            <w:right w:val="none" w:sz="0" w:space="0" w:color="auto"/>
          </w:divBdr>
        </w:div>
        <w:div w:id="1758793568">
          <w:marLeft w:val="0"/>
          <w:marRight w:val="0"/>
          <w:marTop w:val="0"/>
          <w:marBottom w:val="0"/>
          <w:divBdr>
            <w:top w:val="none" w:sz="0" w:space="0" w:color="auto"/>
            <w:left w:val="none" w:sz="0" w:space="0" w:color="auto"/>
            <w:bottom w:val="none" w:sz="0" w:space="0" w:color="auto"/>
            <w:right w:val="none" w:sz="0" w:space="0" w:color="auto"/>
          </w:divBdr>
        </w:div>
        <w:div w:id="1960647063">
          <w:marLeft w:val="0"/>
          <w:marRight w:val="0"/>
          <w:marTop w:val="0"/>
          <w:marBottom w:val="0"/>
          <w:divBdr>
            <w:top w:val="none" w:sz="0" w:space="0" w:color="auto"/>
            <w:left w:val="none" w:sz="0" w:space="0" w:color="auto"/>
            <w:bottom w:val="none" w:sz="0" w:space="0" w:color="auto"/>
            <w:right w:val="none" w:sz="0" w:space="0" w:color="auto"/>
          </w:divBdr>
        </w:div>
      </w:divsChild>
    </w:div>
    <w:div w:id="1428429725">
      <w:bodyDiv w:val="1"/>
      <w:marLeft w:val="0"/>
      <w:marRight w:val="0"/>
      <w:marTop w:val="0"/>
      <w:marBottom w:val="0"/>
      <w:divBdr>
        <w:top w:val="none" w:sz="0" w:space="0" w:color="auto"/>
        <w:left w:val="none" w:sz="0" w:space="0" w:color="auto"/>
        <w:bottom w:val="none" w:sz="0" w:space="0" w:color="auto"/>
        <w:right w:val="none" w:sz="0" w:space="0" w:color="auto"/>
      </w:divBdr>
      <w:divsChild>
        <w:div w:id="599290283">
          <w:marLeft w:val="0"/>
          <w:marRight w:val="0"/>
          <w:marTop w:val="0"/>
          <w:marBottom w:val="0"/>
          <w:divBdr>
            <w:top w:val="none" w:sz="0" w:space="0" w:color="auto"/>
            <w:left w:val="none" w:sz="0" w:space="0" w:color="auto"/>
            <w:bottom w:val="none" w:sz="0" w:space="0" w:color="auto"/>
            <w:right w:val="none" w:sz="0" w:space="0" w:color="auto"/>
          </w:divBdr>
          <w:divsChild>
            <w:div w:id="1119686304">
              <w:marLeft w:val="0"/>
              <w:marRight w:val="0"/>
              <w:marTop w:val="0"/>
              <w:marBottom w:val="0"/>
              <w:divBdr>
                <w:top w:val="none" w:sz="0" w:space="0" w:color="auto"/>
                <w:left w:val="none" w:sz="0" w:space="0" w:color="auto"/>
                <w:bottom w:val="none" w:sz="0" w:space="0" w:color="auto"/>
                <w:right w:val="none" w:sz="0" w:space="0" w:color="auto"/>
              </w:divBdr>
              <w:divsChild>
                <w:div w:id="7757417">
                  <w:marLeft w:val="0"/>
                  <w:marRight w:val="0"/>
                  <w:marTop w:val="0"/>
                  <w:marBottom w:val="0"/>
                  <w:divBdr>
                    <w:top w:val="none" w:sz="0" w:space="0" w:color="auto"/>
                    <w:left w:val="none" w:sz="0" w:space="0" w:color="auto"/>
                    <w:bottom w:val="none" w:sz="0" w:space="0" w:color="auto"/>
                    <w:right w:val="none" w:sz="0" w:space="0" w:color="auto"/>
                  </w:divBdr>
                </w:div>
                <w:div w:id="28460063">
                  <w:marLeft w:val="0"/>
                  <w:marRight w:val="0"/>
                  <w:marTop w:val="0"/>
                  <w:marBottom w:val="0"/>
                  <w:divBdr>
                    <w:top w:val="none" w:sz="0" w:space="0" w:color="auto"/>
                    <w:left w:val="none" w:sz="0" w:space="0" w:color="auto"/>
                    <w:bottom w:val="none" w:sz="0" w:space="0" w:color="auto"/>
                    <w:right w:val="none" w:sz="0" w:space="0" w:color="auto"/>
                  </w:divBdr>
                </w:div>
                <w:div w:id="73166659">
                  <w:marLeft w:val="0"/>
                  <w:marRight w:val="0"/>
                  <w:marTop w:val="0"/>
                  <w:marBottom w:val="0"/>
                  <w:divBdr>
                    <w:top w:val="none" w:sz="0" w:space="0" w:color="auto"/>
                    <w:left w:val="none" w:sz="0" w:space="0" w:color="auto"/>
                    <w:bottom w:val="none" w:sz="0" w:space="0" w:color="auto"/>
                    <w:right w:val="none" w:sz="0" w:space="0" w:color="auto"/>
                  </w:divBdr>
                </w:div>
                <w:div w:id="390814456">
                  <w:marLeft w:val="0"/>
                  <w:marRight w:val="0"/>
                  <w:marTop w:val="0"/>
                  <w:marBottom w:val="0"/>
                  <w:divBdr>
                    <w:top w:val="none" w:sz="0" w:space="0" w:color="auto"/>
                    <w:left w:val="none" w:sz="0" w:space="0" w:color="auto"/>
                    <w:bottom w:val="none" w:sz="0" w:space="0" w:color="auto"/>
                    <w:right w:val="none" w:sz="0" w:space="0" w:color="auto"/>
                  </w:divBdr>
                </w:div>
                <w:div w:id="451747029">
                  <w:marLeft w:val="0"/>
                  <w:marRight w:val="0"/>
                  <w:marTop w:val="0"/>
                  <w:marBottom w:val="0"/>
                  <w:divBdr>
                    <w:top w:val="none" w:sz="0" w:space="0" w:color="auto"/>
                    <w:left w:val="none" w:sz="0" w:space="0" w:color="auto"/>
                    <w:bottom w:val="none" w:sz="0" w:space="0" w:color="auto"/>
                    <w:right w:val="none" w:sz="0" w:space="0" w:color="auto"/>
                  </w:divBdr>
                </w:div>
                <w:div w:id="480005058">
                  <w:marLeft w:val="0"/>
                  <w:marRight w:val="0"/>
                  <w:marTop w:val="0"/>
                  <w:marBottom w:val="0"/>
                  <w:divBdr>
                    <w:top w:val="none" w:sz="0" w:space="0" w:color="auto"/>
                    <w:left w:val="none" w:sz="0" w:space="0" w:color="auto"/>
                    <w:bottom w:val="none" w:sz="0" w:space="0" w:color="auto"/>
                    <w:right w:val="none" w:sz="0" w:space="0" w:color="auto"/>
                  </w:divBdr>
                </w:div>
                <w:div w:id="515391085">
                  <w:marLeft w:val="0"/>
                  <w:marRight w:val="0"/>
                  <w:marTop w:val="0"/>
                  <w:marBottom w:val="0"/>
                  <w:divBdr>
                    <w:top w:val="none" w:sz="0" w:space="0" w:color="auto"/>
                    <w:left w:val="none" w:sz="0" w:space="0" w:color="auto"/>
                    <w:bottom w:val="none" w:sz="0" w:space="0" w:color="auto"/>
                    <w:right w:val="none" w:sz="0" w:space="0" w:color="auto"/>
                  </w:divBdr>
                </w:div>
                <w:div w:id="632292262">
                  <w:marLeft w:val="0"/>
                  <w:marRight w:val="0"/>
                  <w:marTop w:val="0"/>
                  <w:marBottom w:val="0"/>
                  <w:divBdr>
                    <w:top w:val="none" w:sz="0" w:space="0" w:color="auto"/>
                    <w:left w:val="none" w:sz="0" w:space="0" w:color="auto"/>
                    <w:bottom w:val="none" w:sz="0" w:space="0" w:color="auto"/>
                    <w:right w:val="none" w:sz="0" w:space="0" w:color="auto"/>
                  </w:divBdr>
                </w:div>
                <w:div w:id="709039058">
                  <w:marLeft w:val="0"/>
                  <w:marRight w:val="0"/>
                  <w:marTop w:val="0"/>
                  <w:marBottom w:val="0"/>
                  <w:divBdr>
                    <w:top w:val="none" w:sz="0" w:space="0" w:color="auto"/>
                    <w:left w:val="none" w:sz="0" w:space="0" w:color="auto"/>
                    <w:bottom w:val="none" w:sz="0" w:space="0" w:color="auto"/>
                    <w:right w:val="none" w:sz="0" w:space="0" w:color="auto"/>
                  </w:divBdr>
                </w:div>
                <w:div w:id="829293332">
                  <w:marLeft w:val="0"/>
                  <w:marRight w:val="0"/>
                  <w:marTop w:val="0"/>
                  <w:marBottom w:val="0"/>
                  <w:divBdr>
                    <w:top w:val="none" w:sz="0" w:space="0" w:color="auto"/>
                    <w:left w:val="none" w:sz="0" w:space="0" w:color="auto"/>
                    <w:bottom w:val="none" w:sz="0" w:space="0" w:color="auto"/>
                    <w:right w:val="none" w:sz="0" w:space="0" w:color="auto"/>
                  </w:divBdr>
                </w:div>
                <w:div w:id="933437956">
                  <w:marLeft w:val="0"/>
                  <w:marRight w:val="0"/>
                  <w:marTop w:val="0"/>
                  <w:marBottom w:val="0"/>
                  <w:divBdr>
                    <w:top w:val="none" w:sz="0" w:space="0" w:color="auto"/>
                    <w:left w:val="none" w:sz="0" w:space="0" w:color="auto"/>
                    <w:bottom w:val="none" w:sz="0" w:space="0" w:color="auto"/>
                    <w:right w:val="none" w:sz="0" w:space="0" w:color="auto"/>
                  </w:divBdr>
                </w:div>
                <w:div w:id="987828020">
                  <w:marLeft w:val="0"/>
                  <w:marRight w:val="0"/>
                  <w:marTop w:val="0"/>
                  <w:marBottom w:val="0"/>
                  <w:divBdr>
                    <w:top w:val="none" w:sz="0" w:space="0" w:color="auto"/>
                    <w:left w:val="none" w:sz="0" w:space="0" w:color="auto"/>
                    <w:bottom w:val="none" w:sz="0" w:space="0" w:color="auto"/>
                    <w:right w:val="none" w:sz="0" w:space="0" w:color="auto"/>
                  </w:divBdr>
                </w:div>
                <w:div w:id="1011645758">
                  <w:marLeft w:val="0"/>
                  <w:marRight w:val="0"/>
                  <w:marTop w:val="0"/>
                  <w:marBottom w:val="0"/>
                  <w:divBdr>
                    <w:top w:val="none" w:sz="0" w:space="0" w:color="auto"/>
                    <w:left w:val="none" w:sz="0" w:space="0" w:color="auto"/>
                    <w:bottom w:val="none" w:sz="0" w:space="0" w:color="auto"/>
                    <w:right w:val="none" w:sz="0" w:space="0" w:color="auto"/>
                  </w:divBdr>
                </w:div>
                <w:div w:id="1022361834">
                  <w:marLeft w:val="0"/>
                  <w:marRight w:val="0"/>
                  <w:marTop w:val="0"/>
                  <w:marBottom w:val="0"/>
                  <w:divBdr>
                    <w:top w:val="none" w:sz="0" w:space="0" w:color="auto"/>
                    <w:left w:val="none" w:sz="0" w:space="0" w:color="auto"/>
                    <w:bottom w:val="none" w:sz="0" w:space="0" w:color="auto"/>
                    <w:right w:val="none" w:sz="0" w:space="0" w:color="auto"/>
                  </w:divBdr>
                </w:div>
                <w:div w:id="1031689967">
                  <w:marLeft w:val="0"/>
                  <w:marRight w:val="0"/>
                  <w:marTop w:val="0"/>
                  <w:marBottom w:val="0"/>
                  <w:divBdr>
                    <w:top w:val="none" w:sz="0" w:space="0" w:color="auto"/>
                    <w:left w:val="none" w:sz="0" w:space="0" w:color="auto"/>
                    <w:bottom w:val="none" w:sz="0" w:space="0" w:color="auto"/>
                    <w:right w:val="none" w:sz="0" w:space="0" w:color="auto"/>
                  </w:divBdr>
                </w:div>
                <w:div w:id="1085423081">
                  <w:marLeft w:val="0"/>
                  <w:marRight w:val="0"/>
                  <w:marTop w:val="0"/>
                  <w:marBottom w:val="0"/>
                  <w:divBdr>
                    <w:top w:val="none" w:sz="0" w:space="0" w:color="auto"/>
                    <w:left w:val="none" w:sz="0" w:space="0" w:color="auto"/>
                    <w:bottom w:val="none" w:sz="0" w:space="0" w:color="auto"/>
                    <w:right w:val="none" w:sz="0" w:space="0" w:color="auto"/>
                  </w:divBdr>
                </w:div>
                <w:div w:id="1105535750">
                  <w:marLeft w:val="0"/>
                  <w:marRight w:val="0"/>
                  <w:marTop w:val="0"/>
                  <w:marBottom w:val="0"/>
                  <w:divBdr>
                    <w:top w:val="none" w:sz="0" w:space="0" w:color="auto"/>
                    <w:left w:val="none" w:sz="0" w:space="0" w:color="auto"/>
                    <w:bottom w:val="none" w:sz="0" w:space="0" w:color="auto"/>
                    <w:right w:val="none" w:sz="0" w:space="0" w:color="auto"/>
                  </w:divBdr>
                </w:div>
                <w:div w:id="1138377180">
                  <w:marLeft w:val="0"/>
                  <w:marRight w:val="0"/>
                  <w:marTop w:val="0"/>
                  <w:marBottom w:val="0"/>
                  <w:divBdr>
                    <w:top w:val="none" w:sz="0" w:space="0" w:color="auto"/>
                    <w:left w:val="none" w:sz="0" w:space="0" w:color="auto"/>
                    <w:bottom w:val="none" w:sz="0" w:space="0" w:color="auto"/>
                    <w:right w:val="none" w:sz="0" w:space="0" w:color="auto"/>
                  </w:divBdr>
                </w:div>
                <w:div w:id="1331716697">
                  <w:marLeft w:val="0"/>
                  <w:marRight w:val="0"/>
                  <w:marTop w:val="0"/>
                  <w:marBottom w:val="0"/>
                  <w:divBdr>
                    <w:top w:val="none" w:sz="0" w:space="0" w:color="auto"/>
                    <w:left w:val="none" w:sz="0" w:space="0" w:color="auto"/>
                    <w:bottom w:val="none" w:sz="0" w:space="0" w:color="auto"/>
                    <w:right w:val="none" w:sz="0" w:space="0" w:color="auto"/>
                  </w:divBdr>
                </w:div>
                <w:div w:id="1592664451">
                  <w:marLeft w:val="0"/>
                  <w:marRight w:val="0"/>
                  <w:marTop w:val="0"/>
                  <w:marBottom w:val="0"/>
                  <w:divBdr>
                    <w:top w:val="none" w:sz="0" w:space="0" w:color="auto"/>
                    <w:left w:val="none" w:sz="0" w:space="0" w:color="auto"/>
                    <w:bottom w:val="none" w:sz="0" w:space="0" w:color="auto"/>
                    <w:right w:val="none" w:sz="0" w:space="0" w:color="auto"/>
                  </w:divBdr>
                </w:div>
                <w:div w:id="1668559420">
                  <w:marLeft w:val="0"/>
                  <w:marRight w:val="0"/>
                  <w:marTop w:val="0"/>
                  <w:marBottom w:val="0"/>
                  <w:divBdr>
                    <w:top w:val="none" w:sz="0" w:space="0" w:color="auto"/>
                    <w:left w:val="none" w:sz="0" w:space="0" w:color="auto"/>
                    <w:bottom w:val="none" w:sz="0" w:space="0" w:color="auto"/>
                    <w:right w:val="none" w:sz="0" w:space="0" w:color="auto"/>
                  </w:divBdr>
                </w:div>
                <w:div w:id="1684359533">
                  <w:marLeft w:val="0"/>
                  <w:marRight w:val="0"/>
                  <w:marTop w:val="0"/>
                  <w:marBottom w:val="0"/>
                  <w:divBdr>
                    <w:top w:val="none" w:sz="0" w:space="0" w:color="auto"/>
                    <w:left w:val="none" w:sz="0" w:space="0" w:color="auto"/>
                    <w:bottom w:val="none" w:sz="0" w:space="0" w:color="auto"/>
                    <w:right w:val="none" w:sz="0" w:space="0" w:color="auto"/>
                  </w:divBdr>
                </w:div>
                <w:div w:id="1895504013">
                  <w:marLeft w:val="0"/>
                  <w:marRight w:val="0"/>
                  <w:marTop w:val="0"/>
                  <w:marBottom w:val="0"/>
                  <w:divBdr>
                    <w:top w:val="none" w:sz="0" w:space="0" w:color="auto"/>
                    <w:left w:val="none" w:sz="0" w:space="0" w:color="auto"/>
                    <w:bottom w:val="none" w:sz="0" w:space="0" w:color="auto"/>
                    <w:right w:val="none" w:sz="0" w:space="0" w:color="auto"/>
                  </w:divBdr>
                </w:div>
                <w:div w:id="1937786136">
                  <w:marLeft w:val="0"/>
                  <w:marRight w:val="0"/>
                  <w:marTop w:val="0"/>
                  <w:marBottom w:val="0"/>
                  <w:divBdr>
                    <w:top w:val="none" w:sz="0" w:space="0" w:color="auto"/>
                    <w:left w:val="none" w:sz="0" w:space="0" w:color="auto"/>
                    <w:bottom w:val="none" w:sz="0" w:space="0" w:color="auto"/>
                    <w:right w:val="none" w:sz="0" w:space="0" w:color="auto"/>
                  </w:divBdr>
                </w:div>
                <w:div w:id="1994943723">
                  <w:marLeft w:val="0"/>
                  <w:marRight w:val="0"/>
                  <w:marTop w:val="0"/>
                  <w:marBottom w:val="0"/>
                  <w:divBdr>
                    <w:top w:val="none" w:sz="0" w:space="0" w:color="auto"/>
                    <w:left w:val="none" w:sz="0" w:space="0" w:color="auto"/>
                    <w:bottom w:val="none" w:sz="0" w:space="0" w:color="auto"/>
                    <w:right w:val="none" w:sz="0" w:space="0" w:color="auto"/>
                  </w:divBdr>
                </w:div>
                <w:div w:id="2021547469">
                  <w:marLeft w:val="0"/>
                  <w:marRight w:val="0"/>
                  <w:marTop w:val="0"/>
                  <w:marBottom w:val="0"/>
                  <w:divBdr>
                    <w:top w:val="none" w:sz="0" w:space="0" w:color="auto"/>
                    <w:left w:val="none" w:sz="0" w:space="0" w:color="auto"/>
                    <w:bottom w:val="none" w:sz="0" w:space="0" w:color="auto"/>
                    <w:right w:val="none" w:sz="0" w:space="0" w:color="auto"/>
                  </w:divBdr>
                </w:div>
                <w:div w:id="2033341305">
                  <w:marLeft w:val="0"/>
                  <w:marRight w:val="0"/>
                  <w:marTop w:val="0"/>
                  <w:marBottom w:val="0"/>
                  <w:divBdr>
                    <w:top w:val="none" w:sz="0" w:space="0" w:color="auto"/>
                    <w:left w:val="none" w:sz="0" w:space="0" w:color="auto"/>
                    <w:bottom w:val="none" w:sz="0" w:space="0" w:color="auto"/>
                    <w:right w:val="none" w:sz="0" w:space="0" w:color="auto"/>
                  </w:divBdr>
                </w:div>
                <w:div w:id="2054646947">
                  <w:marLeft w:val="0"/>
                  <w:marRight w:val="0"/>
                  <w:marTop w:val="0"/>
                  <w:marBottom w:val="0"/>
                  <w:divBdr>
                    <w:top w:val="none" w:sz="0" w:space="0" w:color="auto"/>
                    <w:left w:val="none" w:sz="0" w:space="0" w:color="auto"/>
                    <w:bottom w:val="none" w:sz="0" w:space="0" w:color="auto"/>
                    <w:right w:val="none" w:sz="0" w:space="0" w:color="auto"/>
                  </w:divBdr>
                </w:div>
                <w:div w:id="2091073704">
                  <w:marLeft w:val="0"/>
                  <w:marRight w:val="0"/>
                  <w:marTop w:val="0"/>
                  <w:marBottom w:val="0"/>
                  <w:divBdr>
                    <w:top w:val="none" w:sz="0" w:space="0" w:color="auto"/>
                    <w:left w:val="none" w:sz="0" w:space="0" w:color="auto"/>
                    <w:bottom w:val="none" w:sz="0" w:space="0" w:color="auto"/>
                    <w:right w:val="none" w:sz="0" w:space="0" w:color="auto"/>
                  </w:divBdr>
                </w:div>
                <w:div w:id="2120756218">
                  <w:marLeft w:val="0"/>
                  <w:marRight w:val="0"/>
                  <w:marTop w:val="0"/>
                  <w:marBottom w:val="0"/>
                  <w:divBdr>
                    <w:top w:val="none" w:sz="0" w:space="0" w:color="auto"/>
                    <w:left w:val="none" w:sz="0" w:space="0" w:color="auto"/>
                    <w:bottom w:val="none" w:sz="0" w:space="0" w:color="auto"/>
                    <w:right w:val="none" w:sz="0" w:space="0" w:color="auto"/>
                  </w:divBdr>
                </w:div>
                <w:div w:id="214685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8218">
      <w:bodyDiv w:val="1"/>
      <w:marLeft w:val="0"/>
      <w:marRight w:val="0"/>
      <w:marTop w:val="0"/>
      <w:marBottom w:val="0"/>
      <w:divBdr>
        <w:top w:val="none" w:sz="0" w:space="0" w:color="auto"/>
        <w:left w:val="none" w:sz="0" w:space="0" w:color="auto"/>
        <w:bottom w:val="none" w:sz="0" w:space="0" w:color="auto"/>
        <w:right w:val="none" w:sz="0" w:space="0" w:color="auto"/>
      </w:divBdr>
      <w:divsChild>
        <w:div w:id="442699610">
          <w:marLeft w:val="0"/>
          <w:marRight w:val="0"/>
          <w:marTop w:val="0"/>
          <w:marBottom w:val="0"/>
          <w:divBdr>
            <w:top w:val="none" w:sz="0" w:space="0" w:color="auto"/>
            <w:left w:val="none" w:sz="0" w:space="0" w:color="auto"/>
            <w:bottom w:val="none" w:sz="0" w:space="0" w:color="auto"/>
            <w:right w:val="none" w:sz="0" w:space="0" w:color="auto"/>
          </w:divBdr>
        </w:div>
        <w:div w:id="481427484">
          <w:marLeft w:val="0"/>
          <w:marRight w:val="0"/>
          <w:marTop w:val="0"/>
          <w:marBottom w:val="0"/>
          <w:divBdr>
            <w:top w:val="none" w:sz="0" w:space="0" w:color="auto"/>
            <w:left w:val="none" w:sz="0" w:space="0" w:color="auto"/>
            <w:bottom w:val="none" w:sz="0" w:space="0" w:color="auto"/>
            <w:right w:val="none" w:sz="0" w:space="0" w:color="auto"/>
          </w:divBdr>
        </w:div>
        <w:div w:id="638925260">
          <w:marLeft w:val="0"/>
          <w:marRight w:val="0"/>
          <w:marTop w:val="0"/>
          <w:marBottom w:val="0"/>
          <w:divBdr>
            <w:top w:val="none" w:sz="0" w:space="0" w:color="auto"/>
            <w:left w:val="none" w:sz="0" w:space="0" w:color="auto"/>
            <w:bottom w:val="none" w:sz="0" w:space="0" w:color="auto"/>
            <w:right w:val="none" w:sz="0" w:space="0" w:color="auto"/>
          </w:divBdr>
        </w:div>
        <w:div w:id="704717969">
          <w:marLeft w:val="0"/>
          <w:marRight w:val="0"/>
          <w:marTop w:val="0"/>
          <w:marBottom w:val="0"/>
          <w:divBdr>
            <w:top w:val="none" w:sz="0" w:space="0" w:color="auto"/>
            <w:left w:val="none" w:sz="0" w:space="0" w:color="auto"/>
            <w:bottom w:val="none" w:sz="0" w:space="0" w:color="auto"/>
            <w:right w:val="none" w:sz="0" w:space="0" w:color="auto"/>
          </w:divBdr>
        </w:div>
        <w:div w:id="982730710">
          <w:marLeft w:val="0"/>
          <w:marRight w:val="0"/>
          <w:marTop w:val="0"/>
          <w:marBottom w:val="0"/>
          <w:divBdr>
            <w:top w:val="none" w:sz="0" w:space="0" w:color="auto"/>
            <w:left w:val="none" w:sz="0" w:space="0" w:color="auto"/>
            <w:bottom w:val="none" w:sz="0" w:space="0" w:color="auto"/>
            <w:right w:val="none" w:sz="0" w:space="0" w:color="auto"/>
          </w:divBdr>
        </w:div>
        <w:div w:id="1302424521">
          <w:marLeft w:val="0"/>
          <w:marRight w:val="0"/>
          <w:marTop w:val="0"/>
          <w:marBottom w:val="0"/>
          <w:divBdr>
            <w:top w:val="none" w:sz="0" w:space="0" w:color="auto"/>
            <w:left w:val="none" w:sz="0" w:space="0" w:color="auto"/>
            <w:bottom w:val="none" w:sz="0" w:space="0" w:color="auto"/>
            <w:right w:val="none" w:sz="0" w:space="0" w:color="auto"/>
          </w:divBdr>
        </w:div>
        <w:div w:id="1497108465">
          <w:marLeft w:val="0"/>
          <w:marRight w:val="0"/>
          <w:marTop w:val="0"/>
          <w:marBottom w:val="0"/>
          <w:divBdr>
            <w:top w:val="none" w:sz="0" w:space="0" w:color="auto"/>
            <w:left w:val="none" w:sz="0" w:space="0" w:color="auto"/>
            <w:bottom w:val="none" w:sz="0" w:space="0" w:color="auto"/>
            <w:right w:val="none" w:sz="0" w:space="0" w:color="auto"/>
          </w:divBdr>
        </w:div>
        <w:div w:id="1569219471">
          <w:marLeft w:val="0"/>
          <w:marRight w:val="0"/>
          <w:marTop w:val="0"/>
          <w:marBottom w:val="0"/>
          <w:divBdr>
            <w:top w:val="none" w:sz="0" w:space="0" w:color="auto"/>
            <w:left w:val="none" w:sz="0" w:space="0" w:color="auto"/>
            <w:bottom w:val="none" w:sz="0" w:space="0" w:color="auto"/>
            <w:right w:val="none" w:sz="0" w:space="0" w:color="auto"/>
          </w:divBdr>
        </w:div>
        <w:div w:id="1663466543">
          <w:marLeft w:val="0"/>
          <w:marRight w:val="0"/>
          <w:marTop w:val="0"/>
          <w:marBottom w:val="0"/>
          <w:divBdr>
            <w:top w:val="none" w:sz="0" w:space="0" w:color="auto"/>
            <w:left w:val="none" w:sz="0" w:space="0" w:color="auto"/>
            <w:bottom w:val="none" w:sz="0" w:space="0" w:color="auto"/>
            <w:right w:val="none" w:sz="0" w:space="0" w:color="auto"/>
          </w:divBdr>
        </w:div>
        <w:div w:id="1793016762">
          <w:marLeft w:val="0"/>
          <w:marRight w:val="0"/>
          <w:marTop w:val="0"/>
          <w:marBottom w:val="0"/>
          <w:divBdr>
            <w:top w:val="none" w:sz="0" w:space="0" w:color="auto"/>
            <w:left w:val="none" w:sz="0" w:space="0" w:color="auto"/>
            <w:bottom w:val="none" w:sz="0" w:space="0" w:color="auto"/>
            <w:right w:val="none" w:sz="0" w:space="0" w:color="auto"/>
          </w:divBdr>
        </w:div>
        <w:div w:id="1938250464">
          <w:marLeft w:val="0"/>
          <w:marRight w:val="0"/>
          <w:marTop w:val="0"/>
          <w:marBottom w:val="0"/>
          <w:divBdr>
            <w:top w:val="none" w:sz="0" w:space="0" w:color="auto"/>
            <w:left w:val="none" w:sz="0" w:space="0" w:color="auto"/>
            <w:bottom w:val="none" w:sz="0" w:space="0" w:color="auto"/>
            <w:right w:val="none" w:sz="0" w:space="0" w:color="auto"/>
          </w:divBdr>
        </w:div>
      </w:divsChild>
    </w:div>
    <w:div w:id="1445033011">
      <w:bodyDiv w:val="1"/>
      <w:marLeft w:val="0"/>
      <w:marRight w:val="0"/>
      <w:marTop w:val="0"/>
      <w:marBottom w:val="0"/>
      <w:divBdr>
        <w:top w:val="none" w:sz="0" w:space="0" w:color="auto"/>
        <w:left w:val="none" w:sz="0" w:space="0" w:color="auto"/>
        <w:bottom w:val="none" w:sz="0" w:space="0" w:color="auto"/>
        <w:right w:val="none" w:sz="0" w:space="0" w:color="auto"/>
      </w:divBdr>
      <w:divsChild>
        <w:div w:id="94833240">
          <w:marLeft w:val="0"/>
          <w:marRight w:val="0"/>
          <w:marTop w:val="0"/>
          <w:marBottom w:val="0"/>
          <w:divBdr>
            <w:top w:val="none" w:sz="0" w:space="0" w:color="auto"/>
            <w:left w:val="none" w:sz="0" w:space="0" w:color="auto"/>
            <w:bottom w:val="none" w:sz="0" w:space="0" w:color="auto"/>
            <w:right w:val="none" w:sz="0" w:space="0" w:color="auto"/>
          </w:divBdr>
        </w:div>
        <w:div w:id="1138256150">
          <w:marLeft w:val="0"/>
          <w:marRight w:val="0"/>
          <w:marTop w:val="0"/>
          <w:marBottom w:val="0"/>
          <w:divBdr>
            <w:top w:val="none" w:sz="0" w:space="0" w:color="auto"/>
            <w:left w:val="none" w:sz="0" w:space="0" w:color="auto"/>
            <w:bottom w:val="none" w:sz="0" w:space="0" w:color="auto"/>
            <w:right w:val="none" w:sz="0" w:space="0" w:color="auto"/>
          </w:divBdr>
        </w:div>
        <w:div w:id="1781879188">
          <w:marLeft w:val="0"/>
          <w:marRight w:val="0"/>
          <w:marTop w:val="0"/>
          <w:marBottom w:val="0"/>
          <w:divBdr>
            <w:top w:val="none" w:sz="0" w:space="0" w:color="auto"/>
            <w:left w:val="none" w:sz="0" w:space="0" w:color="auto"/>
            <w:bottom w:val="none" w:sz="0" w:space="0" w:color="auto"/>
            <w:right w:val="none" w:sz="0" w:space="0" w:color="auto"/>
          </w:divBdr>
        </w:div>
      </w:divsChild>
    </w:div>
    <w:div w:id="1445685433">
      <w:bodyDiv w:val="1"/>
      <w:marLeft w:val="0"/>
      <w:marRight w:val="0"/>
      <w:marTop w:val="0"/>
      <w:marBottom w:val="0"/>
      <w:divBdr>
        <w:top w:val="none" w:sz="0" w:space="0" w:color="auto"/>
        <w:left w:val="none" w:sz="0" w:space="0" w:color="auto"/>
        <w:bottom w:val="none" w:sz="0" w:space="0" w:color="auto"/>
        <w:right w:val="none" w:sz="0" w:space="0" w:color="auto"/>
      </w:divBdr>
    </w:div>
    <w:div w:id="1446654330">
      <w:bodyDiv w:val="1"/>
      <w:marLeft w:val="0"/>
      <w:marRight w:val="0"/>
      <w:marTop w:val="0"/>
      <w:marBottom w:val="0"/>
      <w:divBdr>
        <w:top w:val="none" w:sz="0" w:space="0" w:color="auto"/>
        <w:left w:val="none" w:sz="0" w:space="0" w:color="auto"/>
        <w:bottom w:val="none" w:sz="0" w:space="0" w:color="auto"/>
        <w:right w:val="none" w:sz="0" w:space="0" w:color="auto"/>
      </w:divBdr>
      <w:divsChild>
        <w:div w:id="1205210722">
          <w:marLeft w:val="0"/>
          <w:marRight w:val="0"/>
          <w:marTop w:val="0"/>
          <w:marBottom w:val="0"/>
          <w:divBdr>
            <w:top w:val="none" w:sz="0" w:space="0" w:color="auto"/>
            <w:left w:val="none" w:sz="0" w:space="0" w:color="auto"/>
            <w:bottom w:val="none" w:sz="0" w:space="0" w:color="auto"/>
            <w:right w:val="none" w:sz="0" w:space="0" w:color="auto"/>
          </w:divBdr>
        </w:div>
        <w:div w:id="2070960139">
          <w:marLeft w:val="0"/>
          <w:marRight w:val="0"/>
          <w:marTop w:val="0"/>
          <w:marBottom w:val="0"/>
          <w:divBdr>
            <w:top w:val="none" w:sz="0" w:space="0" w:color="auto"/>
            <w:left w:val="none" w:sz="0" w:space="0" w:color="auto"/>
            <w:bottom w:val="none" w:sz="0" w:space="0" w:color="auto"/>
            <w:right w:val="none" w:sz="0" w:space="0" w:color="auto"/>
          </w:divBdr>
        </w:div>
      </w:divsChild>
    </w:div>
    <w:div w:id="1457406787">
      <w:bodyDiv w:val="1"/>
      <w:marLeft w:val="0"/>
      <w:marRight w:val="0"/>
      <w:marTop w:val="0"/>
      <w:marBottom w:val="0"/>
      <w:divBdr>
        <w:top w:val="none" w:sz="0" w:space="0" w:color="auto"/>
        <w:left w:val="none" w:sz="0" w:space="0" w:color="auto"/>
        <w:bottom w:val="none" w:sz="0" w:space="0" w:color="auto"/>
        <w:right w:val="none" w:sz="0" w:space="0" w:color="auto"/>
      </w:divBdr>
    </w:div>
    <w:div w:id="1464617537">
      <w:bodyDiv w:val="1"/>
      <w:marLeft w:val="0"/>
      <w:marRight w:val="0"/>
      <w:marTop w:val="0"/>
      <w:marBottom w:val="0"/>
      <w:divBdr>
        <w:top w:val="none" w:sz="0" w:space="0" w:color="auto"/>
        <w:left w:val="none" w:sz="0" w:space="0" w:color="auto"/>
        <w:bottom w:val="none" w:sz="0" w:space="0" w:color="auto"/>
        <w:right w:val="none" w:sz="0" w:space="0" w:color="auto"/>
      </w:divBdr>
      <w:divsChild>
        <w:div w:id="385421418">
          <w:marLeft w:val="0"/>
          <w:marRight w:val="0"/>
          <w:marTop w:val="0"/>
          <w:marBottom w:val="0"/>
          <w:divBdr>
            <w:top w:val="none" w:sz="0" w:space="0" w:color="auto"/>
            <w:left w:val="none" w:sz="0" w:space="0" w:color="auto"/>
            <w:bottom w:val="none" w:sz="0" w:space="0" w:color="auto"/>
            <w:right w:val="none" w:sz="0" w:space="0" w:color="auto"/>
          </w:divBdr>
        </w:div>
        <w:div w:id="691417848">
          <w:marLeft w:val="0"/>
          <w:marRight w:val="0"/>
          <w:marTop w:val="0"/>
          <w:marBottom w:val="0"/>
          <w:divBdr>
            <w:top w:val="none" w:sz="0" w:space="0" w:color="auto"/>
            <w:left w:val="none" w:sz="0" w:space="0" w:color="auto"/>
            <w:bottom w:val="none" w:sz="0" w:space="0" w:color="auto"/>
            <w:right w:val="none" w:sz="0" w:space="0" w:color="auto"/>
          </w:divBdr>
        </w:div>
        <w:div w:id="870923217">
          <w:marLeft w:val="0"/>
          <w:marRight w:val="0"/>
          <w:marTop w:val="0"/>
          <w:marBottom w:val="0"/>
          <w:divBdr>
            <w:top w:val="none" w:sz="0" w:space="0" w:color="auto"/>
            <w:left w:val="none" w:sz="0" w:space="0" w:color="auto"/>
            <w:bottom w:val="none" w:sz="0" w:space="0" w:color="auto"/>
            <w:right w:val="none" w:sz="0" w:space="0" w:color="auto"/>
          </w:divBdr>
        </w:div>
        <w:div w:id="907763943">
          <w:marLeft w:val="0"/>
          <w:marRight w:val="0"/>
          <w:marTop w:val="0"/>
          <w:marBottom w:val="0"/>
          <w:divBdr>
            <w:top w:val="none" w:sz="0" w:space="0" w:color="auto"/>
            <w:left w:val="none" w:sz="0" w:space="0" w:color="auto"/>
            <w:bottom w:val="none" w:sz="0" w:space="0" w:color="auto"/>
            <w:right w:val="none" w:sz="0" w:space="0" w:color="auto"/>
          </w:divBdr>
        </w:div>
        <w:div w:id="1741439209">
          <w:marLeft w:val="0"/>
          <w:marRight w:val="0"/>
          <w:marTop w:val="0"/>
          <w:marBottom w:val="0"/>
          <w:divBdr>
            <w:top w:val="none" w:sz="0" w:space="0" w:color="auto"/>
            <w:left w:val="none" w:sz="0" w:space="0" w:color="auto"/>
            <w:bottom w:val="none" w:sz="0" w:space="0" w:color="auto"/>
            <w:right w:val="none" w:sz="0" w:space="0" w:color="auto"/>
          </w:divBdr>
        </w:div>
        <w:div w:id="1910379368">
          <w:marLeft w:val="0"/>
          <w:marRight w:val="0"/>
          <w:marTop w:val="0"/>
          <w:marBottom w:val="0"/>
          <w:divBdr>
            <w:top w:val="none" w:sz="0" w:space="0" w:color="auto"/>
            <w:left w:val="none" w:sz="0" w:space="0" w:color="auto"/>
            <w:bottom w:val="none" w:sz="0" w:space="0" w:color="auto"/>
            <w:right w:val="none" w:sz="0" w:space="0" w:color="auto"/>
          </w:divBdr>
        </w:div>
        <w:div w:id="2140831529">
          <w:marLeft w:val="0"/>
          <w:marRight w:val="0"/>
          <w:marTop w:val="0"/>
          <w:marBottom w:val="0"/>
          <w:divBdr>
            <w:top w:val="none" w:sz="0" w:space="0" w:color="auto"/>
            <w:left w:val="none" w:sz="0" w:space="0" w:color="auto"/>
            <w:bottom w:val="none" w:sz="0" w:space="0" w:color="auto"/>
            <w:right w:val="none" w:sz="0" w:space="0" w:color="auto"/>
          </w:divBdr>
        </w:div>
      </w:divsChild>
    </w:div>
    <w:div w:id="1466852962">
      <w:bodyDiv w:val="1"/>
      <w:marLeft w:val="0"/>
      <w:marRight w:val="0"/>
      <w:marTop w:val="0"/>
      <w:marBottom w:val="0"/>
      <w:divBdr>
        <w:top w:val="none" w:sz="0" w:space="0" w:color="auto"/>
        <w:left w:val="none" w:sz="0" w:space="0" w:color="auto"/>
        <w:bottom w:val="none" w:sz="0" w:space="0" w:color="auto"/>
        <w:right w:val="none" w:sz="0" w:space="0" w:color="auto"/>
      </w:divBdr>
      <w:divsChild>
        <w:div w:id="478301955">
          <w:marLeft w:val="0"/>
          <w:marRight w:val="0"/>
          <w:marTop w:val="0"/>
          <w:marBottom w:val="0"/>
          <w:divBdr>
            <w:top w:val="none" w:sz="0" w:space="0" w:color="auto"/>
            <w:left w:val="none" w:sz="0" w:space="0" w:color="auto"/>
            <w:bottom w:val="none" w:sz="0" w:space="0" w:color="auto"/>
            <w:right w:val="none" w:sz="0" w:space="0" w:color="auto"/>
          </w:divBdr>
          <w:divsChild>
            <w:div w:id="781847660">
              <w:marLeft w:val="0"/>
              <w:marRight w:val="0"/>
              <w:marTop w:val="0"/>
              <w:marBottom w:val="0"/>
              <w:divBdr>
                <w:top w:val="none" w:sz="0" w:space="0" w:color="auto"/>
                <w:left w:val="none" w:sz="0" w:space="0" w:color="auto"/>
                <w:bottom w:val="none" w:sz="0" w:space="0" w:color="auto"/>
                <w:right w:val="none" w:sz="0" w:space="0" w:color="auto"/>
              </w:divBdr>
              <w:divsChild>
                <w:div w:id="23135957">
                  <w:marLeft w:val="0"/>
                  <w:marRight w:val="0"/>
                  <w:marTop w:val="0"/>
                  <w:marBottom w:val="0"/>
                  <w:divBdr>
                    <w:top w:val="none" w:sz="0" w:space="0" w:color="auto"/>
                    <w:left w:val="none" w:sz="0" w:space="0" w:color="auto"/>
                    <w:bottom w:val="none" w:sz="0" w:space="0" w:color="auto"/>
                    <w:right w:val="none" w:sz="0" w:space="0" w:color="auto"/>
                  </w:divBdr>
                </w:div>
                <w:div w:id="57630478">
                  <w:marLeft w:val="0"/>
                  <w:marRight w:val="0"/>
                  <w:marTop w:val="0"/>
                  <w:marBottom w:val="0"/>
                  <w:divBdr>
                    <w:top w:val="none" w:sz="0" w:space="0" w:color="auto"/>
                    <w:left w:val="none" w:sz="0" w:space="0" w:color="auto"/>
                    <w:bottom w:val="none" w:sz="0" w:space="0" w:color="auto"/>
                    <w:right w:val="none" w:sz="0" w:space="0" w:color="auto"/>
                  </w:divBdr>
                </w:div>
                <w:div w:id="192117649">
                  <w:marLeft w:val="0"/>
                  <w:marRight w:val="0"/>
                  <w:marTop w:val="0"/>
                  <w:marBottom w:val="0"/>
                  <w:divBdr>
                    <w:top w:val="none" w:sz="0" w:space="0" w:color="auto"/>
                    <w:left w:val="none" w:sz="0" w:space="0" w:color="auto"/>
                    <w:bottom w:val="none" w:sz="0" w:space="0" w:color="auto"/>
                    <w:right w:val="none" w:sz="0" w:space="0" w:color="auto"/>
                  </w:divBdr>
                </w:div>
                <w:div w:id="242449402">
                  <w:marLeft w:val="0"/>
                  <w:marRight w:val="0"/>
                  <w:marTop w:val="0"/>
                  <w:marBottom w:val="0"/>
                  <w:divBdr>
                    <w:top w:val="none" w:sz="0" w:space="0" w:color="auto"/>
                    <w:left w:val="none" w:sz="0" w:space="0" w:color="auto"/>
                    <w:bottom w:val="none" w:sz="0" w:space="0" w:color="auto"/>
                    <w:right w:val="none" w:sz="0" w:space="0" w:color="auto"/>
                  </w:divBdr>
                </w:div>
                <w:div w:id="295530585">
                  <w:marLeft w:val="0"/>
                  <w:marRight w:val="0"/>
                  <w:marTop w:val="0"/>
                  <w:marBottom w:val="0"/>
                  <w:divBdr>
                    <w:top w:val="none" w:sz="0" w:space="0" w:color="auto"/>
                    <w:left w:val="none" w:sz="0" w:space="0" w:color="auto"/>
                    <w:bottom w:val="none" w:sz="0" w:space="0" w:color="auto"/>
                    <w:right w:val="none" w:sz="0" w:space="0" w:color="auto"/>
                  </w:divBdr>
                </w:div>
                <w:div w:id="336157973">
                  <w:marLeft w:val="0"/>
                  <w:marRight w:val="0"/>
                  <w:marTop w:val="0"/>
                  <w:marBottom w:val="0"/>
                  <w:divBdr>
                    <w:top w:val="none" w:sz="0" w:space="0" w:color="auto"/>
                    <w:left w:val="none" w:sz="0" w:space="0" w:color="auto"/>
                    <w:bottom w:val="none" w:sz="0" w:space="0" w:color="auto"/>
                    <w:right w:val="none" w:sz="0" w:space="0" w:color="auto"/>
                  </w:divBdr>
                </w:div>
                <w:div w:id="377314233">
                  <w:marLeft w:val="0"/>
                  <w:marRight w:val="0"/>
                  <w:marTop w:val="0"/>
                  <w:marBottom w:val="0"/>
                  <w:divBdr>
                    <w:top w:val="none" w:sz="0" w:space="0" w:color="auto"/>
                    <w:left w:val="none" w:sz="0" w:space="0" w:color="auto"/>
                    <w:bottom w:val="none" w:sz="0" w:space="0" w:color="auto"/>
                    <w:right w:val="none" w:sz="0" w:space="0" w:color="auto"/>
                  </w:divBdr>
                </w:div>
                <w:div w:id="383144299">
                  <w:marLeft w:val="0"/>
                  <w:marRight w:val="0"/>
                  <w:marTop w:val="0"/>
                  <w:marBottom w:val="0"/>
                  <w:divBdr>
                    <w:top w:val="none" w:sz="0" w:space="0" w:color="auto"/>
                    <w:left w:val="none" w:sz="0" w:space="0" w:color="auto"/>
                    <w:bottom w:val="none" w:sz="0" w:space="0" w:color="auto"/>
                    <w:right w:val="none" w:sz="0" w:space="0" w:color="auto"/>
                  </w:divBdr>
                </w:div>
                <w:div w:id="561137497">
                  <w:marLeft w:val="0"/>
                  <w:marRight w:val="0"/>
                  <w:marTop w:val="0"/>
                  <w:marBottom w:val="0"/>
                  <w:divBdr>
                    <w:top w:val="none" w:sz="0" w:space="0" w:color="auto"/>
                    <w:left w:val="none" w:sz="0" w:space="0" w:color="auto"/>
                    <w:bottom w:val="none" w:sz="0" w:space="0" w:color="auto"/>
                    <w:right w:val="none" w:sz="0" w:space="0" w:color="auto"/>
                  </w:divBdr>
                </w:div>
                <w:div w:id="671294476">
                  <w:marLeft w:val="0"/>
                  <w:marRight w:val="0"/>
                  <w:marTop w:val="0"/>
                  <w:marBottom w:val="0"/>
                  <w:divBdr>
                    <w:top w:val="none" w:sz="0" w:space="0" w:color="auto"/>
                    <w:left w:val="none" w:sz="0" w:space="0" w:color="auto"/>
                    <w:bottom w:val="none" w:sz="0" w:space="0" w:color="auto"/>
                    <w:right w:val="none" w:sz="0" w:space="0" w:color="auto"/>
                  </w:divBdr>
                </w:div>
                <w:div w:id="709185644">
                  <w:marLeft w:val="0"/>
                  <w:marRight w:val="0"/>
                  <w:marTop w:val="0"/>
                  <w:marBottom w:val="0"/>
                  <w:divBdr>
                    <w:top w:val="none" w:sz="0" w:space="0" w:color="auto"/>
                    <w:left w:val="none" w:sz="0" w:space="0" w:color="auto"/>
                    <w:bottom w:val="none" w:sz="0" w:space="0" w:color="auto"/>
                    <w:right w:val="none" w:sz="0" w:space="0" w:color="auto"/>
                  </w:divBdr>
                </w:div>
                <w:div w:id="824856176">
                  <w:marLeft w:val="0"/>
                  <w:marRight w:val="0"/>
                  <w:marTop w:val="0"/>
                  <w:marBottom w:val="0"/>
                  <w:divBdr>
                    <w:top w:val="none" w:sz="0" w:space="0" w:color="auto"/>
                    <w:left w:val="none" w:sz="0" w:space="0" w:color="auto"/>
                    <w:bottom w:val="none" w:sz="0" w:space="0" w:color="auto"/>
                    <w:right w:val="none" w:sz="0" w:space="0" w:color="auto"/>
                  </w:divBdr>
                </w:div>
                <w:div w:id="959455301">
                  <w:marLeft w:val="0"/>
                  <w:marRight w:val="0"/>
                  <w:marTop w:val="0"/>
                  <w:marBottom w:val="0"/>
                  <w:divBdr>
                    <w:top w:val="none" w:sz="0" w:space="0" w:color="auto"/>
                    <w:left w:val="none" w:sz="0" w:space="0" w:color="auto"/>
                    <w:bottom w:val="none" w:sz="0" w:space="0" w:color="auto"/>
                    <w:right w:val="none" w:sz="0" w:space="0" w:color="auto"/>
                  </w:divBdr>
                </w:div>
                <w:div w:id="1065565446">
                  <w:marLeft w:val="0"/>
                  <w:marRight w:val="0"/>
                  <w:marTop w:val="0"/>
                  <w:marBottom w:val="0"/>
                  <w:divBdr>
                    <w:top w:val="none" w:sz="0" w:space="0" w:color="auto"/>
                    <w:left w:val="none" w:sz="0" w:space="0" w:color="auto"/>
                    <w:bottom w:val="none" w:sz="0" w:space="0" w:color="auto"/>
                    <w:right w:val="none" w:sz="0" w:space="0" w:color="auto"/>
                  </w:divBdr>
                </w:div>
                <w:div w:id="1138575789">
                  <w:marLeft w:val="0"/>
                  <w:marRight w:val="0"/>
                  <w:marTop w:val="0"/>
                  <w:marBottom w:val="0"/>
                  <w:divBdr>
                    <w:top w:val="none" w:sz="0" w:space="0" w:color="auto"/>
                    <w:left w:val="none" w:sz="0" w:space="0" w:color="auto"/>
                    <w:bottom w:val="none" w:sz="0" w:space="0" w:color="auto"/>
                    <w:right w:val="none" w:sz="0" w:space="0" w:color="auto"/>
                  </w:divBdr>
                </w:div>
                <w:div w:id="1190412962">
                  <w:marLeft w:val="0"/>
                  <w:marRight w:val="0"/>
                  <w:marTop w:val="0"/>
                  <w:marBottom w:val="0"/>
                  <w:divBdr>
                    <w:top w:val="none" w:sz="0" w:space="0" w:color="auto"/>
                    <w:left w:val="none" w:sz="0" w:space="0" w:color="auto"/>
                    <w:bottom w:val="none" w:sz="0" w:space="0" w:color="auto"/>
                    <w:right w:val="none" w:sz="0" w:space="0" w:color="auto"/>
                  </w:divBdr>
                </w:div>
                <w:div w:id="1200123623">
                  <w:marLeft w:val="0"/>
                  <w:marRight w:val="0"/>
                  <w:marTop w:val="0"/>
                  <w:marBottom w:val="0"/>
                  <w:divBdr>
                    <w:top w:val="none" w:sz="0" w:space="0" w:color="auto"/>
                    <w:left w:val="none" w:sz="0" w:space="0" w:color="auto"/>
                    <w:bottom w:val="none" w:sz="0" w:space="0" w:color="auto"/>
                    <w:right w:val="none" w:sz="0" w:space="0" w:color="auto"/>
                  </w:divBdr>
                </w:div>
                <w:div w:id="1226836645">
                  <w:marLeft w:val="0"/>
                  <w:marRight w:val="0"/>
                  <w:marTop w:val="0"/>
                  <w:marBottom w:val="0"/>
                  <w:divBdr>
                    <w:top w:val="none" w:sz="0" w:space="0" w:color="auto"/>
                    <w:left w:val="none" w:sz="0" w:space="0" w:color="auto"/>
                    <w:bottom w:val="none" w:sz="0" w:space="0" w:color="auto"/>
                    <w:right w:val="none" w:sz="0" w:space="0" w:color="auto"/>
                  </w:divBdr>
                </w:div>
                <w:div w:id="1251042916">
                  <w:marLeft w:val="0"/>
                  <w:marRight w:val="0"/>
                  <w:marTop w:val="0"/>
                  <w:marBottom w:val="0"/>
                  <w:divBdr>
                    <w:top w:val="none" w:sz="0" w:space="0" w:color="auto"/>
                    <w:left w:val="none" w:sz="0" w:space="0" w:color="auto"/>
                    <w:bottom w:val="none" w:sz="0" w:space="0" w:color="auto"/>
                    <w:right w:val="none" w:sz="0" w:space="0" w:color="auto"/>
                  </w:divBdr>
                </w:div>
                <w:div w:id="1318070996">
                  <w:marLeft w:val="0"/>
                  <w:marRight w:val="0"/>
                  <w:marTop w:val="0"/>
                  <w:marBottom w:val="0"/>
                  <w:divBdr>
                    <w:top w:val="none" w:sz="0" w:space="0" w:color="auto"/>
                    <w:left w:val="none" w:sz="0" w:space="0" w:color="auto"/>
                    <w:bottom w:val="none" w:sz="0" w:space="0" w:color="auto"/>
                    <w:right w:val="none" w:sz="0" w:space="0" w:color="auto"/>
                  </w:divBdr>
                </w:div>
                <w:div w:id="1366518822">
                  <w:marLeft w:val="0"/>
                  <w:marRight w:val="0"/>
                  <w:marTop w:val="0"/>
                  <w:marBottom w:val="0"/>
                  <w:divBdr>
                    <w:top w:val="none" w:sz="0" w:space="0" w:color="auto"/>
                    <w:left w:val="none" w:sz="0" w:space="0" w:color="auto"/>
                    <w:bottom w:val="none" w:sz="0" w:space="0" w:color="auto"/>
                    <w:right w:val="none" w:sz="0" w:space="0" w:color="auto"/>
                  </w:divBdr>
                </w:div>
                <w:div w:id="1608661429">
                  <w:marLeft w:val="0"/>
                  <w:marRight w:val="0"/>
                  <w:marTop w:val="0"/>
                  <w:marBottom w:val="0"/>
                  <w:divBdr>
                    <w:top w:val="none" w:sz="0" w:space="0" w:color="auto"/>
                    <w:left w:val="none" w:sz="0" w:space="0" w:color="auto"/>
                    <w:bottom w:val="none" w:sz="0" w:space="0" w:color="auto"/>
                    <w:right w:val="none" w:sz="0" w:space="0" w:color="auto"/>
                  </w:divBdr>
                </w:div>
                <w:div w:id="1643584817">
                  <w:marLeft w:val="0"/>
                  <w:marRight w:val="0"/>
                  <w:marTop w:val="0"/>
                  <w:marBottom w:val="0"/>
                  <w:divBdr>
                    <w:top w:val="none" w:sz="0" w:space="0" w:color="auto"/>
                    <w:left w:val="none" w:sz="0" w:space="0" w:color="auto"/>
                    <w:bottom w:val="none" w:sz="0" w:space="0" w:color="auto"/>
                    <w:right w:val="none" w:sz="0" w:space="0" w:color="auto"/>
                  </w:divBdr>
                </w:div>
                <w:div w:id="1690764143">
                  <w:marLeft w:val="0"/>
                  <w:marRight w:val="0"/>
                  <w:marTop w:val="0"/>
                  <w:marBottom w:val="0"/>
                  <w:divBdr>
                    <w:top w:val="none" w:sz="0" w:space="0" w:color="auto"/>
                    <w:left w:val="none" w:sz="0" w:space="0" w:color="auto"/>
                    <w:bottom w:val="none" w:sz="0" w:space="0" w:color="auto"/>
                    <w:right w:val="none" w:sz="0" w:space="0" w:color="auto"/>
                  </w:divBdr>
                </w:div>
                <w:div w:id="1715737623">
                  <w:marLeft w:val="0"/>
                  <w:marRight w:val="0"/>
                  <w:marTop w:val="0"/>
                  <w:marBottom w:val="0"/>
                  <w:divBdr>
                    <w:top w:val="none" w:sz="0" w:space="0" w:color="auto"/>
                    <w:left w:val="none" w:sz="0" w:space="0" w:color="auto"/>
                    <w:bottom w:val="none" w:sz="0" w:space="0" w:color="auto"/>
                    <w:right w:val="none" w:sz="0" w:space="0" w:color="auto"/>
                  </w:divBdr>
                </w:div>
                <w:div w:id="1800031644">
                  <w:marLeft w:val="0"/>
                  <w:marRight w:val="0"/>
                  <w:marTop w:val="0"/>
                  <w:marBottom w:val="0"/>
                  <w:divBdr>
                    <w:top w:val="none" w:sz="0" w:space="0" w:color="auto"/>
                    <w:left w:val="none" w:sz="0" w:space="0" w:color="auto"/>
                    <w:bottom w:val="none" w:sz="0" w:space="0" w:color="auto"/>
                    <w:right w:val="none" w:sz="0" w:space="0" w:color="auto"/>
                  </w:divBdr>
                </w:div>
                <w:div w:id="1802914620">
                  <w:marLeft w:val="0"/>
                  <w:marRight w:val="0"/>
                  <w:marTop w:val="0"/>
                  <w:marBottom w:val="0"/>
                  <w:divBdr>
                    <w:top w:val="none" w:sz="0" w:space="0" w:color="auto"/>
                    <w:left w:val="none" w:sz="0" w:space="0" w:color="auto"/>
                    <w:bottom w:val="none" w:sz="0" w:space="0" w:color="auto"/>
                    <w:right w:val="none" w:sz="0" w:space="0" w:color="auto"/>
                  </w:divBdr>
                </w:div>
                <w:div w:id="1804537329">
                  <w:marLeft w:val="0"/>
                  <w:marRight w:val="0"/>
                  <w:marTop w:val="0"/>
                  <w:marBottom w:val="0"/>
                  <w:divBdr>
                    <w:top w:val="none" w:sz="0" w:space="0" w:color="auto"/>
                    <w:left w:val="none" w:sz="0" w:space="0" w:color="auto"/>
                    <w:bottom w:val="none" w:sz="0" w:space="0" w:color="auto"/>
                    <w:right w:val="none" w:sz="0" w:space="0" w:color="auto"/>
                  </w:divBdr>
                </w:div>
                <w:div w:id="2003465003">
                  <w:marLeft w:val="0"/>
                  <w:marRight w:val="0"/>
                  <w:marTop w:val="0"/>
                  <w:marBottom w:val="0"/>
                  <w:divBdr>
                    <w:top w:val="none" w:sz="0" w:space="0" w:color="auto"/>
                    <w:left w:val="none" w:sz="0" w:space="0" w:color="auto"/>
                    <w:bottom w:val="none" w:sz="0" w:space="0" w:color="auto"/>
                    <w:right w:val="none" w:sz="0" w:space="0" w:color="auto"/>
                  </w:divBdr>
                </w:div>
                <w:div w:id="2064789174">
                  <w:marLeft w:val="0"/>
                  <w:marRight w:val="0"/>
                  <w:marTop w:val="0"/>
                  <w:marBottom w:val="0"/>
                  <w:divBdr>
                    <w:top w:val="none" w:sz="0" w:space="0" w:color="auto"/>
                    <w:left w:val="none" w:sz="0" w:space="0" w:color="auto"/>
                    <w:bottom w:val="none" w:sz="0" w:space="0" w:color="auto"/>
                    <w:right w:val="none" w:sz="0" w:space="0" w:color="auto"/>
                  </w:divBdr>
                </w:div>
                <w:div w:id="207022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601900">
      <w:bodyDiv w:val="1"/>
      <w:marLeft w:val="0"/>
      <w:marRight w:val="0"/>
      <w:marTop w:val="0"/>
      <w:marBottom w:val="0"/>
      <w:divBdr>
        <w:top w:val="none" w:sz="0" w:space="0" w:color="auto"/>
        <w:left w:val="none" w:sz="0" w:space="0" w:color="auto"/>
        <w:bottom w:val="none" w:sz="0" w:space="0" w:color="auto"/>
        <w:right w:val="none" w:sz="0" w:space="0" w:color="auto"/>
      </w:divBdr>
      <w:divsChild>
        <w:div w:id="916673945">
          <w:marLeft w:val="0"/>
          <w:marRight w:val="0"/>
          <w:marTop w:val="0"/>
          <w:marBottom w:val="0"/>
          <w:divBdr>
            <w:top w:val="none" w:sz="0" w:space="0" w:color="auto"/>
            <w:left w:val="none" w:sz="0" w:space="0" w:color="auto"/>
            <w:bottom w:val="none" w:sz="0" w:space="0" w:color="auto"/>
            <w:right w:val="none" w:sz="0" w:space="0" w:color="auto"/>
          </w:divBdr>
        </w:div>
        <w:div w:id="1965496581">
          <w:marLeft w:val="0"/>
          <w:marRight w:val="0"/>
          <w:marTop w:val="0"/>
          <w:marBottom w:val="0"/>
          <w:divBdr>
            <w:top w:val="none" w:sz="0" w:space="0" w:color="auto"/>
            <w:left w:val="none" w:sz="0" w:space="0" w:color="auto"/>
            <w:bottom w:val="none" w:sz="0" w:space="0" w:color="auto"/>
            <w:right w:val="none" w:sz="0" w:space="0" w:color="auto"/>
          </w:divBdr>
        </w:div>
      </w:divsChild>
    </w:div>
    <w:div w:id="1495955263">
      <w:bodyDiv w:val="1"/>
      <w:marLeft w:val="0"/>
      <w:marRight w:val="0"/>
      <w:marTop w:val="0"/>
      <w:marBottom w:val="0"/>
      <w:divBdr>
        <w:top w:val="none" w:sz="0" w:space="0" w:color="auto"/>
        <w:left w:val="none" w:sz="0" w:space="0" w:color="auto"/>
        <w:bottom w:val="none" w:sz="0" w:space="0" w:color="auto"/>
        <w:right w:val="none" w:sz="0" w:space="0" w:color="auto"/>
      </w:divBdr>
      <w:divsChild>
        <w:div w:id="40640004">
          <w:marLeft w:val="0"/>
          <w:marRight w:val="0"/>
          <w:marTop w:val="0"/>
          <w:marBottom w:val="0"/>
          <w:divBdr>
            <w:top w:val="none" w:sz="0" w:space="0" w:color="auto"/>
            <w:left w:val="none" w:sz="0" w:space="0" w:color="auto"/>
            <w:bottom w:val="none" w:sz="0" w:space="0" w:color="auto"/>
            <w:right w:val="none" w:sz="0" w:space="0" w:color="auto"/>
          </w:divBdr>
        </w:div>
        <w:div w:id="248003901">
          <w:marLeft w:val="0"/>
          <w:marRight w:val="0"/>
          <w:marTop w:val="0"/>
          <w:marBottom w:val="0"/>
          <w:divBdr>
            <w:top w:val="none" w:sz="0" w:space="0" w:color="auto"/>
            <w:left w:val="none" w:sz="0" w:space="0" w:color="auto"/>
            <w:bottom w:val="none" w:sz="0" w:space="0" w:color="auto"/>
            <w:right w:val="none" w:sz="0" w:space="0" w:color="auto"/>
          </w:divBdr>
        </w:div>
        <w:div w:id="1115439161">
          <w:marLeft w:val="0"/>
          <w:marRight w:val="0"/>
          <w:marTop w:val="0"/>
          <w:marBottom w:val="0"/>
          <w:divBdr>
            <w:top w:val="none" w:sz="0" w:space="0" w:color="auto"/>
            <w:left w:val="none" w:sz="0" w:space="0" w:color="auto"/>
            <w:bottom w:val="none" w:sz="0" w:space="0" w:color="auto"/>
            <w:right w:val="none" w:sz="0" w:space="0" w:color="auto"/>
          </w:divBdr>
        </w:div>
        <w:div w:id="1530142465">
          <w:marLeft w:val="0"/>
          <w:marRight w:val="0"/>
          <w:marTop w:val="0"/>
          <w:marBottom w:val="0"/>
          <w:divBdr>
            <w:top w:val="none" w:sz="0" w:space="0" w:color="auto"/>
            <w:left w:val="none" w:sz="0" w:space="0" w:color="auto"/>
            <w:bottom w:val="none" w:sz="0" w:space="0" w:color="auto"/>
            <w:right w:val="none" w:sz="0" w:space="0" w:color="auto"/>
          </w:divBdr>
        </w:div>
        <w:div w:id="1761289434">
          <w:marLeft w:val="0"/>
          <w:marRight w:val="0"/>
          <w:marTop w:val="0"/>
          <w:marBottom w:val="0"/>
          <w:divBdr>
            <w:top w:val="none" w:sz="0" w:space="0" w:color="auto"/>
            <w:left w:val="none" w:sz="0" w:space="0" w:color="auto"/>
            <w:bottom w:val="none" w:sz="0" w:space="0" w:color="auto"/>
            <w:right w:val="none" w:sz="0" w:space="0" w:color="auto"/>
          </w:divBdr>
        </w:div>
        <w:div w:id="1930457632">
          <w:marLeft w:val="0"/>
          <w:marRight w:val="0"/>
          <w:marTop w:val="0"/>
          <w:marBottom w:val="0"/>
          <w:divBdr>
            <w:top w:val="none" w:sz="0" w:space="0" w:color="auto"/>
            <w:left w:val="none" w:sz="0" w:space="0" w:color="auto"/>
            <w:bottom w:val="none" w:sz="0" w:space="0" w:color="auto"/>
            <w:right w:val="none" w:sz="0" w:space="0" w:color="auto"/>
          </w:divBdr>
        </w:div>
      </w:divsChild>
    </w:div>
    <w:div w:id="1504129465">
      <w:bodyDiv w:val="1"/>
      <w:marLeft w:val="0"/>
      <w:marRight w:val="0"/>
      <w:marTop w:val="0"/>
      <w:marBottom w:val="0"/>
      <w:divBdr>
        <w:top w:val="none" w:sz="0" w:space="0" w:color="auto"/>
        <w:left w:val="none" w:sz="0" w:space="0" w:color="auto"/>
        <w:bottom w:val="none" w:sz="0" w:space="0" w:color="auto"/>
        <w:right w:val="none" w:sz="0" w:space="0" w:color="auto"/>
      </w:divBdr>
    </w:div>
    <w:div w:id="1509444578">
      <w:bodyDiv w:val="1"/>
      <w:marLeft w:val="0"/>
      <w:marRight w:val="0"/>
      <w:marTop w:val="0"/>
      <w:marBottom w:val="0"/>
      <w:divBdr>
        <w:top w:val="none" w:sz="0" w:space="0" w:color="auto"/>
        <w:left w:val="none" w:sz="0" w:space="0" w:color="auto"/>
        <w:bottom w:val="none" w:sz="0" w:space="0" w:color="auto"/>
        <w:right w:val="none" w:sz="0" w:space="0" w:color="auto"/>
      </w:divBdr>
    </w:div>
    <w:div w:id="1511481054">
      <w:bodyDiv w:val="1"/>
      <w:marLeft w:val="0"/>
      <w:marRight w:val="0"/>
      <w:marTop w:val="0"/>
      <w:marBottom w:val="0"/>
      <w:divBdr>
        <w:top w:val="none" w:sz="0" w:space="0" w:color="auto"/>
        <w:left w:val="none" w:sz="0" w:space="0" w:color="auto"/>
        <w:bottom w:val="none" w:sz="0" w:space="0" w:color="auto"/>
        <w:right w:val="none" w:sz="0" w:space="0" w:color="auto"/>
      </w:divBdr>
      <w:divsChild>
        <w:div w:id="805705492">
          <w:marLeft w:val="0"/>
          <w:marRight w:val="0"/>
          <w:marTop w:val="0"/>
          <w:marBottom w:val="0"/>
          <w:divBdr>
            <w:top w:val="none" w:sz="0" w:space="0" w:color="auto"/>
            <w:left w:val="none" w:sz="0" w:space="0" w:color="auto"/>
            <w:bottom w:val="none" w:sz="0" w:space="0" w:color="auto"/>
            <w:right w:val="none" w:sz="0" w:space="0" w:color="auto"/>
          </w:divBdr>
        </w:div>
        <w:div w:id="1413769903">
          <w:marLeft w:val="0"/>
          <w:marRight w:val="0"/>
          <w:marTop w:val="0"/>
          <w:marBottom w:val="0"/>
          <w:divBdr>
            <w:top w:val="none" w:sz="0" w:space="0" w:color="auto"/>
            <w:left w:val="none" w:sz="0" w:space="0" w:color="auto"/>
            <w:bottom w:val="none" w:sz="0" w:space="0" w:color="auto"/>
            <w:right w:val="none" w:sz="0" w:space="0" w:color="auto"/>
          </w:divBdr>
        </w:div>
        <w:div w:id="2040086738">
          <w:marLeft w:val="0"/>
          <w:marRight w:val="0"/>
          <w:marTop w:val="0"/>
          <w:marBottom w:val="0"/>
          <w:divBdr>
            <w:top w:val="none" w:sz="0" w:space="0" w:color="auto"/>
            <w:left w:val="none" w:sz="0" w:space="0" w:color="auto"/>
            <w:bottom w:val="none" w:sz="0" w:space="0" w:color="auto"/>
            <w:right w:val="none" w:sz="0" w:space="0" w:color="auto"/>
          </w:divBdr>
        </w:div>
      </w:divsChild>
    </w:div>
    <w:div w:id="1511600567">
      <w:bodyDiv w:val="1"/>
      <w:marLeft w:val="0"/>
      <w:marRight w:val="0"/>
      <w:marTop w:val="0"/>
      <w:marBottom w:val="0"/>
      <w:divBdr>
        <w:top w:val="none" w:sz="0" w:space="0" w:color="auto"/>
        <w:left w:val="none" w:sz="0" w:space="0" w:color="auto"/>
        <w:bottom w:val="none" w:sz="0" w:space="0" w:color="auto"/>
        <w:right w:val="none" w:sz="0" w:space="0" w:color="auto"/>
      </w:divBdr>
      <w:divsChild>
        <w:div w:id="257565324">
          <w:marLeft w:val="0"/>
          <w:marRight w:val="0"/>
          <w:marTop w:val="0"/>
          <w:marBottom w:val="0"/>
          <w:divBdr>
            <w:top w:val="none" w:sz="0" w:space="0" w:color="auto"/>
            <w:left w:val="none" w:sz="0" w:space="0" w:color="auto"/>
            <w:bottom w:val="none" w:sz="0" w:space="0" w:color="auto"/>
            <w:right w:val="none" w:sz="0" w:space="0" w:color="auto"/>
          </w:divBdr>
        </w:div>
        <w:div w:id="374818823">
          <w:marLeft w:val="0"/>
          <w:marRight w:val="0"/>
          <w:marTop w:val="0"/>
          <w:marBottom w:val="0"/>
          <w:divBdr>
            <w:top w:val="none" w:sz="0" w:space="0" w:color="auto"/>
            <w:left w:val="none" w:sz="0" w:space="0" w:color="auto"/>
            <w:bottom w:val="none" w:sz="0" w:space="0" w:color="auto"/>
            <w:right w:val="none" w:sz="0" w:space="0" w:color="auto"/>
          </w:divBdr>
        </w:div>
        <w:div w:id="1467966948">
          <w:marLeft w:val="0"/>
          <w:marRight w:val="0"/>
          <w:marTop w:val="0"/>
          <w:marBottom w:val="0"/>
          <w:divBdr>
            <w:top w:val="none" w:sz="0" w:space="0" w:color="auto"/>
            <w:left w:val="none" w:sz="0" w:space="0" w:color="auto"/>
            <w:bottom w:val="none" w:sz="0" w:space="0" w:color="auto"/>
            <w:right w:val="none" w:sz="0" w:space="0" w:color="auto"/>
          </w:divBdr>
        </w:div>
      </w:divsChild>
    </w:div>
    <w:div w:id="1530296010">
      <w:bodyDiv w:val="1"/>
      <w:marLeft w:val="0"/>
      <w:marRight w:val="0"/>
      <w:marTop w:val="0"/>
      <w:marBottom w:val="0"/>
      <w:divBdr>
        <w:top w:val="none" w:sz="0" w:space="0" w:color="auto"/>
        <w:left w:val="none" w:sz="0" w:space="0" w:color="auto"/>
        <w:bottom w:val="none" w:sz="0" w:space="0" w:color="auto"/>
        <w:right w:val="none" w:sz="0" w:space="0" w:color="auto"/>
      </w:divBdr>
      <w:divsChild>
        <w:div w:id="154733524">
          <w:marLeft w:val="0"/>
          <w:marRight w:val="0"/>
          <w:marTop w:val="0"/>
          <w:marBottom w:val="0"/>
          <w:divBdr>
            <w:top w:val="none" w:sz="0" w:space="0" w:color="auto"/>
            <w:left w:val="none" w:sz="0" w:space="0" w:color="auto"/>
            <w:bottom w:val="none" w:sz="0" w:space="0" w:color="auto"/>
            <w:right w:val="none" w:sz="0" w:space="0" w:color="auto"/>
          </w:divBdr>
        </w:div>
        <w:div w:id="842167163">
          <w:marLeft w:val="0"/>
          <w:marRight w:val="0"/>
          <w:marTop w:val="0"/>
          <w:marBottom w:val="0"/>
          <w:divBdr>
            <w:top w:val="none" w:sz="0" w:space="0" w:color="auto"/>
            <w:left w:val="none" w:sz="0" w:space="0" w:color="auto"/>
            <w:bottom w:val="none" w:sz="0" w:space="0" w:color="auto"/>
            <w:right w:val="none" w:sz="0" w:space="0" w:color="auto"/>
          </w:divBdr>
        </w:div>
        <w:div w:id="959068238">
          <w:marLeft w:val="0"/>
          <w:marRight w:val="0"/>
          <w:marTop w:val="0"/>
          <w:marBottom w:val="0"/>
          <w:divBdr>
            <w:top w:val="none" w:sz="0" w:space="0" w:color="auto"/>
            <w:left w:val="none" w:sz="0" w:space="0" w:color="auto"/>
            <w:bottom w:val="none" w:sz="0" w:space="0" w:color="auto"/>
            <w:right w:val="none" w:sz="0" w:space="0" w:color="auto"/>
          </w:divBdr>
        </w:div>
        <w:div w:id="1800489305">
          <w:marLeft w:val="0"/>
          <w:marRight w:val="0"/>
          <w:marTop w:val="0"/>
          <w:marBottom w:val="0"/>
          <w:divBdr>
            <w:top w:val="none" w:sz="0" w:space="0" w:color="auto"/>
            <w:left w:val="none" w:sz="0" w:space="0" w:color="auto"/>
            <w:bottom w:val="none" w:sz="0" w:space="0" w:color="auto"/>
            <w:right w:val="none" w:sz="0" w:space="0" w:color="auto"/>
          </w:divBdr>
        </w:div>
      </w:divsChild>
    </w:div>
    <w:div w:id="1536119443">
      <w:bodyDiv w:val="1"/>
      <w:marLeft w:val="0"/>
      <w:marRight w:val="0"/>
      <w:marTop w:val="0"/>
      <w:marBottom w:val="0"/>
      <w:divBdr>
        <w:top w:val="none" w:sz="0" w:space="0" w:color="auto"/>
        <w:left w:val="none" w:sz="0" w:space="0" w:color="auto"/>
        <w:bottom w:val="none" w:sz="0" w:space="0" w:color="auto"/>
        <w:right w:val="none" w:sz="0" w:space="0" w:color="auto"/>
      </w:divBdr>
    </w:div>
    <w:div w:id="1544444252">
      <w:bodyDiv w:val="1"/>
      <w:marLeft w:val="0"/>
      <w:marRight w:val="0"/>
      <w:marTop w:val="0"/>
      <w:marBottom w:val="0"/>
      <w:divBdr>
        <w:top w:val="none" w:sz="0" w:space="0" w:color="auto"/>
        <w:left w:val="none" w:sz="0" w:space="0" w:color="auto"/>
        <w:bottom w:val="none" w:sz="0" w:space="0" w:color="auto"/>
        <w:right w:val="none" w:sz="0" w:space="0" w:color="auto"/>
      </w:divBdr>
      <w:divsChild>
        <w:div w:id="216402744">
          <w:marLeft w:val="0"/>
          <w:marRight w:val="0"/>
          <w:marTop w:val="0"/>
          <w:marBottom w:val="0"/>
          <w:divBdr>
            <w:top w:val="none" w:sz="0" w:space="0" w:color="auto"/>
            <w:left w:val="none" w:sz="0" w:space="0" w:color="auto"/>
            <w:bottom w:val="none" w:sz="0" w:space="0" w:color="auto"/>
            <w:right w:val="none" w:sz="0" w:space="0" w:color="auto"/>
          </w:divBdr>
        </w:div>
        <w:div w:id="255751496">
          <w:marLeft w:val="0"/>
          <w:marRight w:val="0"/>
          <w:marTop w:val="0"/>
          <w:marBottom w:val="0"/>
          <w:divBdr>
            <w:top w:val="none" w:sz="0" w:space="0" w:color="auto"/>
            <w:left w:val="none" w:sz="0" w:space="0" w:color="auto"/>
            <w:bottom w:val="none" w:sz="0" w:space="0" w:color="auto"/>
            <w:right w:val="none" w:sz="0" w:space="0" w:color="auto"/>
          </w:divBdr>
        </w:div>
        <w:div w:id="396168537">
          <w:marLeft w:val="0"/>
          <w:marRight w:val="0"/>
          <w:marTop w:val="0"/>
          <w:marBottom w:val="0"/>
          <w:divBdr>
            <w:top w:val="none" w:sz="0" w:space="0" w:color="auto"/>
            <w:left w:val="none" w:sz="0" w:space="0" w:color="auto"/>
            <w:bottom w:val="none" w:sz="0" w:space="0" w:color="auto"/>
            <w:right w:val="none" w:sz="0" w:space="0" w:color="auto"/>
          </w:divBdr>
        </w:div>
        <w:div w:id="1726760253">
          <w:marLeft w:val="0"/>
          <w:marRight w:val="0"/>
          <w:marTop w:val="0"/>
          <w:marBottom w:val="0"/>
          <w:divBdr>
            <w:top w:val="none" w:sz="0" w:space="0" w:color="auto"/>
            <w:left w:val="none" w:sz="0" w:space="0" w:color="auto"/>
            <w:bottom w:val="none" w:sz="0" w:space="0" w:color="auto"/>
            <w:right w:val="none" w:sz="0" w:space="0" w:color="auto"/>
          </w:divBdr>
        </w:div>
        <w:div w:id="1986465930">
          <w:marLeft w:val="0"/>
          <w:marRight w:val="0"/>
          <w:marTop w:val="0"/>
          <w:marBottom w:val="0"/>
          <w:divBdr>
            <w:top w:val="none" w:sz="0" w:space="0" w:color="auto"/>
            <w:left w:val="none" w:sz="0" w:space="0" w:color="auto"/>
            <w:bottom w:val="none" w:sz="0" w:space="0" w:color="auto"/>
            <w:right w:val="none" w:sz="0" w:space="0" w:color="auto"/>
          </w:divBdr>
        </w:div>
      </w:divsChild>
    </w:div>
    <w:div w:id="1551728128">
      <w:bodyDiv w:val="1"/>
      <w:marLeft w:val="0"/>
      <w:marRight w:val="0"/>
      <w:marTop w:val="0"/>
      <w:marBottom w:val="0"/>
      <w:divBdr>
        <w:top w:val="none" w:sz="0" w:space="0" w:color="auto"/>
        <w:left w:val="none" w:sz="0" w:space="0" w:color="auto"/>
        <w:bottom w:val="none" w:sz="0" w:space="0" w:color="auto"/>
        <w:right w:val="none" w:sz="0" w:space="0" w:color="auto"/>
      </w:divBdr>
      <w:divsChild>
        <w:div w:id="308289665">
          <w:marLeft w:val="0"/>
          <w:marRight w:val="0"/>
          <w:marTop w:val="0"/>
          <w:marBottom w:val="0"/>
          <w:divBdr>
            <w:top w:val="none" w:sz="0" w:space="0" w:color="auto"/>
            <w:left w:val="none" w:sz="0" w:space="0" w:color="auto"/>
            <w:bottom w:val="none" w:sz="0" w:space="0" w:color="auto"/>
            <w:right w:val="none" w:sz="0" w:space="0" w:color="auto"/>
          </w:divBdr>
        </w:div>
        <w:div w:id="408818615">
          <w:marLeft w:val="0"/>
          <w:marRight w:val="0"/>
          <w:marTop w:val="0"/>
          <w:marBottom w:val="0"/>
          <w:divBdr>
            <w:top w:val="none" w:sz="0" w:space="0" w:color="auto"/>
            <w:left w:val="none" w:sz="0" w:space="0" w:color="auto"/>
            <w:bottom w:val="none" w:sz="0" w:space="0" w:color="auto"/>
            <w:right w:val="none" w:sz="0" w:space="0" w:color="auto"/>
          </w:divBdr>
        </w:div>
        <w:div w:id="427819794">
          <w:marLeft w:val="0"/>
          <w:marRight w:val="0"/>
          <w:marTop w:val="0"/>
          <w:marBottom w:val="0"/>
          <w:divBdr>
            <w:top w:val="none" w:sz="0" w:space="0" w:color="auto"/>
            <w:left w:val="none" w:sz="0" w:space="0" w:color="auto"/>
            <w:bottom w:val="none" w:sz="0" w:space="0" w:color="auto"/>
            <w:right w:val="none" w:sz="0" w:space="0" w:color="auto"/>
          </w:divBdr>
        </w:div>
        <w:div w:id="441263469">
          <w:marLeft w:val="0"/>
          <w:marRight w:val="0"/>
          <w:marTop w:val="0"/>
          <w:marBottom w:val="0"/>
          <w:divBdr>
            <w:top w:val="none" w:sz="0" w:space="0" w:color="auto"/>
            <w:left w:val="none" w:sz="0" w:space="0" w:color="auto"/>
            <w:bottom w:val="none" w:sz="0" w:space="0" w:color="auto"/>
            <w:right w:val="none" w:sz="0" w:space="0" w:color="auto"/>
          </w:divBdr>
        </w:div>
        <w:div w:id="675500023">
          <w:marLeft w:val="0"/>
          <w:marRight w:val="0"/>
          <w:marTop w:val="0"/>
          <w:marBottom w:val="0"/>
          <w:divBdr>
            <w:top w:val="none" w:sz="0" w:space="0" w:color="auto"/>
            <w:left w:val="none" w:sz="0" w:space="0" w:color="auto"/>
            <w:bottom w:val="none" w:sz="0" w:space="0" w:color="auto"/>
            <w:right w:val="none" w:sz="0" w:space="0" w:color="auto"/>
          </w:divBdr>
        </w:div>
        <w:div w:id="709065714">
          <w:marLeft w:val="0"/>
          <w:marRight w:val="0"/>
          <w:marTop w:val="0"/>
          <w:marBottom w:val="0"/>
          <w:divBdr>
            <w:top w:val="none" w:sz="0" w:space="0" w:color="auto"/>
            <w:left w:val="none" w:sz="0" w:space="0" w:color="auto"/>
            <w:bottom w:val="none" w:sz="0" w:space="0" w:color="auto"/>
            <w:right w:val="none" w:sz="0" w:space="0" w:color="auto"/>
          </w:divBdr>
        </w:div>
        <w:div w:id="718482804">
          <w:marLeft w:val="0"/>
          <w:marRight w:val="0"/>
          <w:marTop w:val="0"/>
          <w:marBottom w:val="0"/>
          <w:divBdr>
            <w:top w:val="none" w:sz="0" w:space="0" w:color="auto"/>
            <w:left w:val="none" w:sz="0" w:space="0" w:color="auto"/>
            <w:bottom w:val="none" w:sz="0" w:space="0" w:color="auto"/>
            <w:right w:val="none" w:sz="0" w:space="0" w:color="auto"/>
          </w:divBdr>
        </w:div>
        <w:div w:id="1303003721">
          <w:marLeft w:val="0"/>
          <w:marRight w:val="0"/>
          <w:marTop w:val="0"/>
          <w:marBottom w:val="0"/>
          <w:divBdr>
            <w:top w:val="none" w:sz="0" w:space="0" w:color="auto"/>
            <w:left w:val="none" w:sz="0" w:space="0" w:color="auto"/>
            <w:bottom w:val="none" w:sz="0" w:space="0" w:color="auto"/>
            <w:right w:val="none" w:sz="0" w:space="0" w:color="auto"/>
          </w:divBdr>
        </w:div>
        <w:div w:id="1573197876">
          <w:marLeft w:val="0"/>
          <w:marRight w:val="0"/>
          <w:marTop w:val="0"/>
          <w:marBottom w:val="0"/>
          <w:divBdr>
            <w:top w:val="none" w:sz="0" w:space="0" w:color="auto"/>
            <w:left w:val="none" w:sz="0" w:space="0" w:color="auto"/>
            <w:bottom w:val="none" w:sz="0" w:space="0" w:color="auto"/>
            <w:right w:val="none" w:sz="0" w:space="0" w:color="auto"/>
          </w:divBdr>
        </w:div>
        <w:div w:id="1628851737">
          <w:marLeft w:val="0"/>
          <w:marRight w:val="0"/>
          <w:marTop w:val="0"/>
          <w:marBottom w:val="0"/>
          <w:divBdr>
            <w:top w:val="none" w:sz="0" w:space="0" w:color="auto"/>
            <w:left w:val="none" w:sz="0" w:space="0" w:color="auto"/>
            <w:bottom w:val="none" w:sz="0" w:space="0" w:color="auto"/>
            <w:right w:val="none" w:sz="0" w:space="0" w:color="auto"/>
          </w:divBdr>
        </w:div>
        <w:div w:id="1680736397">
          <w:marLeft w:val="0"/>
          <w:marRight w:val="0"/>
          <w:marTop w:val="0"/>
          <w:marBottom w:val="0"/>
          <w:divBdr>
            <w:top w:val="none" w:sz="0" w:space="0" w:color="auto"/>
            <w:left w:val="none" w:sz="0" w:space="0" w:color="auto"/>
            <w:bottom w:val="none" w:sz="0" w:space="0" w:color="auto"/>
            <w:right w:val="none" w:sz="0" w:space="0" w:color="auto"/>
          </w:divBdr>
        </w:div>
        <w:div w:id="1734236632">
          <w:marLeft w:val="0"/>
          <w:marRight w:val="0"/>
          <w:marTop w:val="0"/>
          <w:marBottom w:val="0"/>
          <w:divBdr>
            <w:top w:val="none" w:sz="0" w:space="0" w:color="auto"/>
            <w:left w:val="none" w:sz="0" w:space="0" w:color="auto"/>
            <w:bottom w:val="none" w:sz="0" w:space="0" w:color="auto"/>
            <w:right w:val="none" w:sz="0" w:space="0" w:color="auto"/>
          </w:divBdr>
        </w:div>
        <w:div w:id="1738746497">
          <w:marLeft w:val="0"/>
          <w:marRight w:val="0"/>
          <w:marTop w:val="0"/>
          <w:marBottom w:val="0"/>
          <w:divBdr>
            <w:top w:val="none" w:sz="0" w:space="0" w:color="auto"/>
            <w:left w:val="none" w:sz="0" w:space="0" w:color="auto"/>
            <w:bottom w:val="none" w:sz="0" w:space="0" w:color="auto"/>
            <w:right w:val="none" w:sz="0" w:space="0" w:color="auto"/>
          </w:divBdr>
        </w:div>
        <w:div w:id="1740130348">
          <w:marLeft w:val="0"/>
          <w:marRight w:val="0"/>
          <w:marTop w:val="0"/>
          <w:marBottom w:val="0"/>
          <w:divBdr>
            <w:top w:val="none" w:sz="0" w:space="0" w:color="auto"/>
            <w:left w:val="none" w:sz="0" w:space="0" w:color="auto"/>
            <w:bottom w:val="none" w:sz="0" w:space="0" w:color="auto"/>
            <w:right w:val="none" w:sz="0" w:space="0" w:color="auto"/>
          </w:divBdr>
        </w:div>
        <w:div w:id="1787234007">
          <w:marLeft w:val="0"/>
          <w:marRight w:val="0"/>
          <w:marTop w:val="0"/>
          <w:marBottom w:val="0"/>
          <w:divBdr>
            <w:top w:val="none" w:sz="0" w:space="0" w:color="auto"/>
            <w:left w:val="none" w:sz="0" w:space="0" w:color="auto"/>
            <w:bottom w:val="none" w:sz="0" w:space="0" w:color="auto"/>
            <w:right w:val="none" w:sz="0" w:space="0" w:color="auto"/>
          </w:divBdr>
        </w:div>
        <w:div w:id="1972056016">
          <w:marLeft w:val="0"/>
          <w:marRight w:val="0"/>
          <w:marTop w:val="0"/>
          <w:marBottom w:val="0"/>
          <w:divBdr>
            <w:top w:val="none" w:sz="0" w:space="0" w:color="auto"/>
            <w:left w:val="none" w:sz="0" w:space="0" w:color="auto"/>
            <w:bottom w:val="none" w:sz="0" w:space="0" w:color="auto"/>
            <w:right w:val="none" w:sz="0" w:space="0" w:color="auto"/>
          </w:divBdr>
        </w:div>
        <w:div w:id="2056922816">
          <w:marLeft w:val="0"/>
          <w:marRight w:val="0"/>
          <w:marTop w:val="0"/>
          <w:marBottom w:val="0"/>
          <w:divBdr>
            <w:top w:val="none" w:sz="0" w:space="0" w:color="auto"/>
            <w:left w:val="none" w:sz="0" w:space="0" w:color="auto"/>
            <w:bottom w:val="none" w:sz="0" w:space="0" w:color="auto"/>
            <w:right w:val="none" w:sz="0" w:space="0" w:color="auto"/>
          </w:divBdr>
        </w:div>
      </w:divsChild>
    </w:div>
    <w:div w:id="1555389853">
      <w:bodyDiv w:val="1"/>
      <w:marLeft w:val="0"/>
      <w:marRight w:val="0"/>
      <w:marTop w:val="0"/>
      <w:marBottom w:val="0"/>
      <w:divBdr>
        <w:top w:val="none" w:sz="0" w:space="0" w:color="auto"/>
        <w:left w:val="none" w:sz="0" w:space="0" w:color="auto"/>
        <w:bottom w:val="none" w:sz="0" w:space="0" w:color="auto"/>
        <w:right w:val="none" w:sz="0" w:space="0" w:color="auto"/>
      </w:divBdr>
      <w:divsChild>
        <w:div w:id="73552981">
          <w:marLeft w:val="0"/>
          <w:marRight w:val="0"/>
          <w:marTop w:val="0"/>
          <w:marBottom w:val="0"/>
          <w:divBdr>
            <w:top w:val="none" w:sz="0" w:space="0" w:color="auto"/>
            <w:left w:val="none" w:sz="0" w:space="0" w:color="auto"/>
            <w:bottom w:val="none" w:sz="0" w:space="0" w:color="auto"/>
            <w:right w:val="none" w:sz="0" w:space="0" w:color="auto"/>
          </w:divBdr>
        </w:div>
        <w:div w:id="1008556452">
          <w:marLeft w:val="0"/>
          <w:marRight w:val="0"/>
          <w:marTop w:val="0"/>
          <w:marBottom w:val="0"/>
          <w:divBdr>
            <w:top w:val="none" w:sz="0" w:space="0" w:color="auto"/>
            <w:left w:val="none" w:sz="0" w:space="0" w:color="auto"/>
            <w:bottom w:val="none" w:sz="0" w:space="0" w:color="auto"/>
            <w:right w:val="none" w:sz="0" w:space="0" w:color="auto"/>
          </w:divBdr>
        </w:div>
        <w:div w:id="1519351035">
          <w:marLeft w:val="0"/>
          <w:marRight w:val="0"/>
          <w:marTop w:val="0"/>
          <w:marBottom w:val="0"/>
          <w:divBdr>
            <w:top w:val="none" w:sz="0" w:space="0" w:color="auto"/>
            <w:left w:val="none" w:sz="0" w:space="0" w:color="auto"/>
            <w:bottom w:val="none" w:sz="0" w:space="0" w:color="auto"/>
            <w:right w:val="none" w:sz="0" w:space="0" w:color="auto"/>
          </w:divBdr>
        </w:div>
        <w:div w:id="1850024143">
          <w:marLeft w:val="0"/>
          <w:marRight w:val="0"/>
          <w:marTop w:val="0"/>
          <w:marBottom w:val="0"/>
          <w:divBdr>
            <w:top w:val="none" w:sz="0" w:space="0" w:color="auto"/>
            <w:left w:val="none" w:sz="0" w:space="0" w:color="auto"/>
            <w:bottom w:val="none" w:sz="0" w:space="0" w:color="auto"/>
            <w:right w:val="none" w:sz="0" w:space="0" w:color="auto"/>
          </w:divBdr>
        </w:div>
      </w:divsChild>
    </w:div>
    <w:div w:id="1572888294">
      <w:bodyDiv w:val="1"/>
      <w:marLeft w:val="0"/>
      <w:marRight w:val="0"/>
      <w:marTop w:val="0"/>
      <w:marBottom w:val="0"/>
      <w:divBdr>
        <w:top w:val="none" w:sz="0" w:space="0" w:color="auto"/>
        <w:left w:val="none" w:sz="0" w:space="0" w:color="auto"/>
        <w:bottom w:val="none" w:sz="0" w:space="0" w:color="auto"/>
        <w:right w:val="none" w:sz="0" w:space="0" w:color="auto"/>
      </w:divBdr>
      <w:divsChild>
        <w:div w:id="653140266">
          <w:marLeft w:val="0"/>
          <w:marRight w:val="0"/>
          <w:marTop w:val="0"/>
          <w:marBottom w:val="0"/>
          <w:divBdr>
            <w:top w:val="none" w:sz="0" w:space="0" w:color="auto"/>
            <w:left w:val="none" w:sz="0" w:space="0" w:color="auto"/>
            <w:bottom w:val="none" w:sz="0" w:space="0" w:color="auto"/>
            <w:right w:val="none" w:sz="0" w:space="0" w:color="auto"/>
          </w:divBdr>
          <w:divsChild>
            <w:div w:id="87166935">
              <w:marLeft w:val="0"/>
              <w:marRight w:val="0"/>
              <w:marTop w:val="0"/>
              <w:marBottom w:val="0"/>
              <w:divBdr>
                <w:top w:val="none" w:sz="0" w:space="0" w:color="auto"/>
                <w:left w:val="none" w:sz="0" w:space="0" w:color="auto"/>
                <w:bottom w:val="none" w:sz="0" w:space="0" w:color="auto"/>
                <w:right w:val="none" w:sz="0" w:space="0" w:color="auto"/>
              </w:divBdr>
              <w:divsChild>
                <w:div w:id="1948656472">
                  <w:marLeft w:val="0"/>
                  <w:marRight w:val="0"/>
                  <w:marTop w:val="0"/>
                  <w:marBottom w:val="0"/>
                  <w:divBdr>
                    <w:top w:val="none" w:sz="0" w:space="0" w:color="auto"/>
                    <w:left w:val="none" w:sz="0" w:space="0" w:color="auto"/>
                    <w:bottom w:val="none" w:sz="0" w:space="0" w:color="auto"/>
                    <w:right w:val="none" w:sz="0" w:space="0" w:color="auto"/>
                  </w:divBdr>
                  <w:divsChild>
                    <w:div w:id="503595609">
                      <w:marLeft w:val="0"/>
                      <w:marRight w:val="0"/>
                      <w:marTop w:val="0"/>
                      <w:marBottom w:val="0"/>
                      <w:divBdr>
                        <w:top w:val="none" w:sz="0" w:space="0" w:color="auto"/>
                        <w:left w:val="none" w:sz="0" w:space="0" w:color="auto"/>
                        <w:bottom w:val="none" w:sz="0" w:space="0" w:color="auto"/>
                        <w:right w:val="none" w:sz="0" w:space="0" w:color="auto"/>
                      </w:divBdr>
                      <w:divsChild>
                        <w:div w:id="14353935">
                          <w:marLeft w:val="0"/>
                          <w:marRight w:val="0"/>
                          <w:marTop w:val="0"/>
                          <w:marBottom w:val="0"/>
                          <w:divBdr>
                            <w:top w:val="none" w:sz="0" w:space="0" w:color="auto"/>
                            <w:left w:val="none" w:sz="0" w:space="0" w:color="auto"/>
                            <w:bottom w:val="none" w:sz="0" w:space="0" w:color="auto"/>
                            <w:right w:val="none" w:sz="0" w:space="0" w:color="auto"/>
                          </w:divBdr>
                        </w:div>
                        <w:div w:id="20208199">
                          <w:marLeft w:val="0"/>
                          <w:marRight w:val="0"/>
                          <w:marTop w:val="0"/>
                          <w:marBottom w:val="0"/>
                          <w:divBdr>
                            <w:top w:val="none" w:sz="0" w:space="0" w:color="auto"/>
                            <w:left w:val="none" w:sz="0" w:space="0" w:color="auto"/>
                            <w:bottom w:val="none" w:sz="0" w:space="0" w:color="auto"/>
                            <w:right w:val="none" w:sz="0" w:space="0" w:color="auto"/>
                          </w:divBdr>
                        </w:div>
                        <w:div w:id="24671743">
                          <w:marLeft w:val="0"/>
                          <w:marRight w:val="0"/>
                          <w:marTop w:val="0"/>
                          <w:marBottom w:val="0"/>
                          <w:divBdr>
                            <w:top w:val="none" w:sz="0" w:space="0" w:color="auto"/>
                            <w:left w:val="none" w:sz="0" w:space="0" w:color="auto"/>
                            <w:bottom w:val="none" w:sz="0" w:space="0" w:color="auto"/>
                            <w:right w:val="none" w:sz="0" w:space="0" w:color="auto"/>
                          </w:divBdr>
                        </w:div>
                        <w:div w:id="38477573">
                          <w:marLeft w:val="0"/>
                          <w:marRight w:val="0"/>
                          <w:marTop w:val="0"/>
                          <w:marBottom w:val="0"/>
                          <w:divBdr>
                            <w:top w:val="none" w:sz="0" w:space="0" w:color="auto"/>
                            <w:left w:val="none" w:sz="0" w:space="0" w:color="auto"/>
                            <w:bottom w:val="none" w:sz="0" w:space="0" w:color="auto"/>
                            <w:right w:val="none" w:sz="0" w:space="0" w:color="auto"/>
                          </w:divBdr>
                        </w:div>
                        <w:div w:id="44188007">
                          <w:marLeft w:val="0"/>
                          <w:marRight w:val="0"/>
                          <w:marTop w:val="0"/>
                          <w:marBottom w:val="0"/>
                          <w:divBdr>
                            <w:top w:val="none" w:sz="0" w:space="0" w:color="auto"/>
                            <w:left w:val="none" w:sz="0" w:space="0" w:color="auto"/>
                            <w:bottom w:val="none" w:sz="0" w:space="0" w:color="auto"/>
                            <w:right w:val="none" w:sz="0" w:space="0" w:color="auto"/>
                          </w:divBdr>
                        </w:div>
                        <w:div w:id="66920575">
                          <w:marLeft w:val="0"/>
                          <w:marRight w:val="0"/>
                          <w:marTop w:val="0"/>
                          <w:marBottom w:val="0"/>
                          <w:divBdr>
                            <w:top w:val="none" w:sz="0" w:space="0" w:color="auto"/>
                            <w:left w:val="none" w:sz="0" w:space="0" w:color="auto"/>
                            <w:bottom w:val="none" w:sz="0" w:space="0" w:color="auto"/>
                            <w:right w:val="none" w:sz="0" w:space="0" w:color="auto"/>
                          </w:divBdr>
                        </w:div>
                        <w:div w:id="74860378">
                          <w:marLeft w:val="0"/>
                          <w:marRight w:val="0"/>
                          <w:marTop w:val="0"/>
                          <w:marBottom w:val="0"/>
                          <w:divBdr>
                            <w:top w:val="none" w:sz="0" w:space="0" w:color="auto"/>
                            <w:left w:val="none" w:sz="0" w:space="0" w:color="auto"/>
                            <w:bottom w:val="none" w:sz="0" w:space="0" w:color="auto"/>
                            <w:right w:val="none" w:sz="0" w:space="0" w:color="auto"/>
                          </w:divBdr>
                        </w:div>
                        <w:div w:id="104472787">
                          <w:marLeft w:val="0"/>
                          <w:marRight w:val="0"/>
                          <w:marTop w:val="0"/>
                          <w:marBottom w:val="0"/>
                          <w:divBdr>
                            <w:top w:val="none" w:sz="0" w:space="0" w:color="auto"/>
                            <w:left w:val="none" w:sz="0" w:space="0" w:color="auto"/>
                            <w:bottom w:val="none" w:sz="0" w:space="0" w:color="auto"/>
                            <w:right w:val="none" w:sz="0" w:space="0" w:color="auto"/>
                          </w:divBdr>
                        </w:div>
                        <w:div w:id="119108247">
                          <w:marLeft w:val="0"/>
                          <w:marRight w:val="0"/>
                          <w:marTop w:val="0"/>
                          <w:marBottom w:val="0"/>
                          <w:divBdr>
                            <w:top w:val="none" w:sz="0" w:space="0" w:color="auto"/>
                            <w:left w:val="none" w:sz="0" w:space="0" w:color="auto"/>
                            <w:bottom w:val="none" w:sz="0" w:space="0" w:color="auto"/>
                            <w:right w:val="none" w:sz="0" w:space="0" w:color="auto"/>
                          </w:divBdr>
                        </w:div>
                        <w:div w:id="169566455">
                          <w:marLeft w:val="0"/>
                          <w:marRight w:val="0"/>
                          <w:marTop w:val="0"/>
                          <w:marBottom w:val="0"/>
                          <w:divBdr>
                            <w:top w:val="none" w:sz="0" w:space="0" w:color="auto"/>
                            <w:left w:val="none" w:sz="0" w:space="0" w:color="auto"/>
                            <w:bottom w:val="none" w:sz="0" w:space="0" w:color="auto"/>
                            <w:right w:val="none" w:sz="0" w:space="0" w:color="auto"/>
                          </w:divBdr>
                        </w:div>
                        <w:div w:id="192034649">
                          <w:marLeft w:val="0"/>
                          <w:marRight w:val="0"/>
                          <w:marTop w:val="0"/>
                          <w:marBottom w:val="0"/>
                          <w:divBdr>
                            <w:top w:val="none" w:sz="0" w:space="0" w:color="auto"/>
                            <w:left w:val="none" w:sz="0" w:space="0" w:color="auto"/>
                            <w:bottom w:val="none" w:sz="0" w:space="0" w:color="auto"/>
                            <w:right w:val="none" w:sz="0" w:space="0" w:color="auto"/>
                          </w:divBdr>
                        </w:div>
                        <w:div w:id="235552567">
                          <w:marLeft w:val="0"/>
                          <w:marRight w:val="0"/>
                          <w:marTop w:val="0"/>
                          <w:marBottom w:val="0"/>
                          <w:divBdr>
                            <w:top w:val="none" w:sz="0" w:space="0" w:color="auto"/>
                            <w:left w:val="none" w:sz="0" w:space="0" w:color="auto"/>
                            <w:bottom w:val="none" w:sz="0" w:space="0" w:color="auto"/>
                            <w:right w:val="none" w:sz="0" w:space="0" w:color="auto"/>
                          </w:divBdr>
                        </w:div>
                        <w:div w:id="259532366">
                          <w:marLeft w:val="0"/>
                          <w:marRight w:val="0"/>
                          <w:marTop w:val="0"/>
                          <w:marBottom w:val="0"/>
                          <w:divBdr>
                            <w:top w:val="none" w:sz="0" w:space="0" w:color="auto"/>
                            <w:left w:val="none" w:sz="0" w:space="0" w:color="auto"/>
                            <w:bottom w:val="none" w:sz="0" w:space="0" w:color="auto"/>
                            <w:right w:val="none" w:sz="0" w:space="0" w:color="auto"/>
                          </w:divBdr>
                        </w:div>
                        <w:div w:id="260189360">
                          <w:marLeft w:val="0"/>
                          <w:marRight w:val="0"/>
                          <w:marTop w:val="0"/>
                          <w:marBottom w:val="0"/>
                          <w:divBdr>
                            <w:top w:val="none" w:sz="0" w:space="0" w:color="auto"/>
                            <w:left w:val="none" w:sz="0" w:space="0" w:color="auto"/>
                            <w:bottom w:val="none" w:sz="0" w:space="0" w:color="auto"/>
                            <w:right w:val="none" w:sz="0" w:space="0" w:color="auto"/>
                          </w:divBdr>
                        </w:div>
                        <w:div w:id="261227066">
                          <w:marLeft w:val="0"/>
                          <w:marRight w:val="0"/>
                          <w:marTop w:val="0"/>
                          <w:marBottom w:val="0"/>
                          <w:divBdr>
                            <w:top w:val="none" w:sz="0" w:space="0" w:color="auto"/>
                            <w:left w:val="none" w:sz="0" w:space="0" w:color="auto"/>
                            <w:bottom w:val="none" w:sz="0" w:space="0" w:color="auto"/>
                            <w:right w:val="none" w:sz="0" w:space="0" w:color="auto"/>
                          </w:divBdr>
                        </w:div>
                        <w:div w:id="390544416">
                          <w:marLeft w:val="0"/>
                          <w:marRight w:val="0"/>
                          <w:marTop w:val="0"/>
                          <w:marBottom w:val="0"/>
                          <w:divBdr>
                            <w:top w:val="none" w:sz="0" w:space="0" w:color="auto"/>
                            <w:left w:val="none" w:sz="0" w:space="0" w:color="auto"/>
                            <w:bottom w:val="none" w:sz="0" w:space="0" w:color="auto"/>
                            <w:right w:val="none" w:sz="0" w:space="0" w:color="auto"/>
                          </w:divBdr>
                        </w:div>
                        <w:div w:id="412819539">
                          <w:marLeft w:val="0"/>
                          <w:marRight w:val="0"/>
                          <w:marTop w:val="0"/>
                          <w:marBottom w:val="0"/>
                          <w:divBdr>
                            <w:top w:val="none" w:sz="0" w:space="0" w:color="auto"/>
                            <w:left w:val="none" w:sz="0" w:space="0" w:color="auto"/>
                            <w:bottom w:val="none" w:sz="0" w:space="0" w:color="auto"/>
                            <w:right w:val="none" w:sz="0" w:space="0" w:color="auto"/>
                          </w:divBdr>
                        </w:div>
                        <w:div w:id="425729430">
                          <w:marLeft w:val="0"/>
                          <w:marRight w:val="0"/>
                          <w:marTop w:val="0"/>
                          <w:marBottom w:val="0"/>
                          <w:divBdr>
                            <w:top w:val="none" w:sz="0" w:space="0" w:color="auto"/>
                            <w:left w:val="none" w:sz="0" w:space="0" w:color="auto"/>
                            <w:bottom w:val="none" w:sz="0" w:space="0" w:color="auto"/>
                            <w:right w:val="none" w:sz="0" w:space="0" w:color="auto"/>
                          </w:divBdr>
                        </w:div>
                        <w:div w:id="448936358">
                          <w:marLeft w:val="0"/>
                          <w:marRight w:val="0"/>
                          <w:marTop w:val="0"/>
                          <w:marBottom w:val="0"/>
                          <w:divBdr>
                            <w:top w:val="none" w:sz="0" w:space="0" w:color="auto"/>
                            <w:left w:val="none" w:sz="0" w:space="0" w:color="auto"/>
                            <w:bottom w:val="none" w:sz="0" w:space="0" w:color="auto"/>
                            <w:right w:val="none" w:sz="0" w:space="0" w:color="auto"/>
                          </w:divBdr>
                        </w:div>
                        <w:div w:id="479201391">
                          <w:marLeft w:val="0"/>
                          <w:marRight w:val="0"/>
                          <w:marTop w:val="0"/>
                          <w:marBottom w:val="0"/>
                          <w:divBdr>
                            <w:top w:val="none" w:sz="0" w:space="0" w:color="auto"/>
                            <w:left w:val="none" w:sz="0" w:space="0" w:color="auto"/>
                            <w:bottom w:val="none" w:sz="0" w:space="0" w:color="auto"/>
                            <w:right w:val="none" w:sz="0" w:space="0" w:color="auto"/>
                          </w:divBdr>
                        </w:div>
                        <w:div w:id="514879840">
                          <w:marLeft w:val="0"/>
                          <w:marRight w:val="0"/>
                          <w:marTop w:val="0"/>
                          <w:marBottom w:val="0"/>
                          <w:divBdr>
                            <w:top w:val="none" w:sz="0" w:space="0" w:color="auto"/>
                            <w:left w:val="none" w:sz="0" w:space="0" w:color="auto"/>
                            <w:bottom w:val="none" w:sz="0" w:space="0" w:color="auto"/>
                            <w:right w:val="none" w:sz="0" w:space="0" w:color="auto"/>
                          </w:divBdr>
                        </w:div>
                        <w:div w:id="550002235">
                          <w:marLeft w:val="0"/>
                          <w:marRight w:val="0"/>
                          <w:marTop w:val="0"/>
                          <w:marBottom w:val="0"/>
                          <w:divBdr>
                            <w:top w:val="none" w:sz="0" w:space="0" w:color="auto"/>
                            <w:left w:val="none" w:sz="0" w:space="0" w:color="auto"/>
                            <w:bottom w:val="none" w:sz="0" w:space="0" w:color="auto"/>
                            <w:right w:val="none" w:sz="0" w:space="0" w:color="auto"/>
                          </w:divBdr>
                        </w:div>
                        <w:div w:id="562374725">
                          <w:marLeft w:val="0"/>
                          <w:marRight w:val="0"/>
                          <w:marTop w:val="0"/>
                          <w:marBottom w:val="0"/>
                          <w:divBdr>
                            <w:top w:val="none" w:sz="0" w:space="0" w:color="auto"/>
                            <w:left w:val="none" w:sz="0" w:space="0" w:color="auto"/>
                            <w:bottom w:val="none" w:sz="0" w:space="0" w:color="auto"/>
                            <w:right w:val="none" w:sz="0" w:space="0" w:color="auto"/>
                          </w:divBdr>
                        </w:div>
                        <w:div w:id="563218406">
                          <w:marLeft w:val="0"/>
                          <w:marRight w:val="0"/>
                          <w:marTop w:val="0"/>
                          <w:marBottom w:val="0"/>
                          <w:divBdr>
                            <w:top w:val="none" w:sz="0" w:space="0" w:color="auto"/>
                            <w:left w:val="none" w:sz="0" w:space="0" w:color="auto"/>
                            <w:bottom w:val="none" w:sz="0" w:space="0" w:color="auto"/>
                            <w:right w:val="none" w:sz="0" w:space="0" w:color="auto"/>
                          </w:divBdr>
                        </w:div>
                        <w:div w:id="566456932">
                          <w:marLeft w:val="0"/>
                          <w:marRight w:val="0"/>
                          <w:marTop w:val="0"/>
                          <w:marBottom w:val="0"/>
                          <w:divBdr>
                            <w:top w:val="none" w:sz="0" w:space="0" w:color="auto"/>
                            <w:left w:val="none" w:sz="0" w:space="0" w:color="auto"/>
                            <w:bottom w:val="none" w:sz="0" w:space="0" w:color="auto"/>
                            <w:right w:val="none" w:sz="0" w:space="0" w:color="auto"/>
                          </w:divBdr>
                        </w:div>
                        <w:div w:id="597832107">
                          <w:marLeft w:val="0"/>
                          <w:marRight w:val="0"/>
                          <w:marTop w:val="0"/>
                          <w:marBottom w:val="0"/>
                          <w:divBdr>
                            <w:top w:val="none" w:sz="0" w:space="0" w:color="auto"/>
                            <w:left w:val="none" w:sz="0" w:space="0" w:color="auto"/>
                            <w:bottom w:val="none" w:sz="0" w:space="0" w:color="auto"/>
                            <w:right w:val="none" w:sz="0" w:space="0" w:color="auto"/>
                          </w:divBdr>
                        </w:div>
                        <w:div w:id="602299836">
                          <w:marLeft w:val="0"/>
                          <w:marRight w:val="0"/>
                          <w:marTop w:val="0"/>
                          <w:marBottom w:val="0"/>
                          <w:divBdr>
                            <w:top w:val="none" w:sz="0" w:space="0" w:color="auto"/>
                            <w:left w:val="none" w:sz="0" w:space="0" w:color="auto"/>
                            <w:bottom w:val="none" w:sz="0" w:space="0" w:color="auto"/>
                            <w:right w:val="none" w:sz="0" w:space="0" w:color="auto"/>
                          </w:divBdr>
                        </w:div>
                        <w:div w:id="613561075">
                          <w:marLeft w:val="0"/>
                          <w:marRight w:val="0"/>
                          <w:marTop w:val="0"/>
                          <w:marBottom w:val="0"/>
                          <w:divBdr>
                            <w:top w:val="none" w:sz="0" w:space="0" w:color="auto"/>
                            <w:left w:val="none" w:sz="0" w:space="0" w:color="auto"/>
                            <w:bottom w:val="none" w:sz="0" w:space="0" w:color="auto"/>
                            <w:right w:val="none" w:sz="0" w:space="0" w:color="auto"/>
                          </w:divBdr>
                        </w:div>
                        <w:div w:id="629827250">
                          <w:marLeft w:val="0"/>
                          <w:marRight w:val="0"/>
                          <w:marTop w:val="0"/>
                          <w:marBottom w:val="0"/>
                          <w:divBdr>
                            <w:top w:val="none" w:sz="0" w:space="0" w:color="auto"/>
                            <w:left w:val="none" w:sz="0" w:space="0" w:color="auto"/>
                            <w:bottom w:val="none" w:sz="0" w:space="0" w:color="auto"/>
                            <w:right w:val="none" w:sz="0" w:space="0" w:color="auto"/>
                          </w:divBdr>
                        </w:div>
                        <w:div w:id="642467122">
                          <w:marLeft w:val="0"/>
                          <w:marRight w:val="0"/>
                          <w:marTop w:val="0"/>
                          <w:marBottom w:val="0"/>
                          <w:divBdr>
                            <w:top w:val="none" w:sz="0" w:space="0" w:color="auto"/>
                            <w:left w:val="none" w:sz="0" w:space="0" w:color="auto"/>
                            <w:bottom w:val="none" w:sz="0" w:space="0" w:color="auto"/>
                            <w:right w:val="none" w:sz="0" w:space="0" w:color="auto"/>
                          </w:divBdr>
                        </w:div>
                        <w:div w:id="650136937">
                          <w:marLeft w:val="0"/>
                          <w:marRight w:val="0"/>
                          <w:marTop w:val="0"/>
                          <w:marBottom w:val="0"/>
                          <w:divBdr>
                            <w:top w:val="none" w:sz="0" w:space="0" w:color="auto"/>
                            <w:left w:val="none" w:sz="0" w:space="0" w:color="auto"/>
                            <w:bottom w:val="none" w:sz="0" w:space="0" w:color="auto"/>
                            <w:right w:val="none" w:sz="0" w:space="0" w:color="auto"/>
                          </w:divBdr>
                        </w:div>
                        <w:div w:id="652221818">
                          <w:marLeft w:val="0"/>
                          <w:marRight w:val="0"/>
                          <w:marTop w:val="0"/>
                          <w:marBottom w:val="0"/>
                          <w:divBdr>
                            <w:top w:val="none" w:sz="0" w:space="0" w:color="auto"/>
                            <w:left w:val="none" w:sz="0" w:space="0" w:color="auto"/>
                            <w:bottom w:val="none" w:sz="0" w:space="0" w:color="auto"/>
                            <w:right w:val="none" w:sz="0" w:space="0" w:color="auto"/>
                          </w:divBdr>
                        </w:div>
                        <w:div w:id="672491349">
                          <w:marLeft w:val="0"/>
                          <w:marRight w:val="0"/>
                          <w:marTop w:val="0"/>
                          <w:marBottom w:val="0"/>
                          <w:divBdr>
                            <w:top w:val="none" w:sz="0" w:space="0" w:color="auto"/>
                            <w:left w:val="none" w:sz="0" w:space="0" w:color="auto"/>
                            <w:bottom w:val="none" w:sz="0" w:space="0" w:color="auto"/>
                            <w:right w:val="none" w:sz="0" w:space="0" w:color="auto"/>
                          </w:divBdr>
                        </w:div>
                        <w:div w:id="672683909">
                          <w:marLeft w:val="0"/>
                          <w:marRight w:val="0"/>
                          <w:marTop w:val="0"/>
                          <w:marBottom w:val="0"/>
                          <w:divBdr>
                            <w:top w:val="none" w:sz="0" w:space="0" w:color="auto"/>
                            <w:left w:val="none" w:sz="0" w:space="0" w:color="auto"/>
                            <w:bottom w:val="none" w:sz="0" w:space="0" w:color="auto"/>
                            <w:right w:val="none" w:sz="0" w:space="0" w:color="auto"/>
                          </w:divBdr>
                        </w:div>
                        <w:div w:id="678198820">
                          <w:marLeft w:val="0"/>
                          <w:marRight w:val="0"/>
                          <w:marTop w:val="0"/>
                          <w:marBottom w:val="0"/>
                          <w:divBdr>
                            <w:top w:val="none" w:sz="0" w:space="0" w:color="auto"/>
                            <w:left w:val="none" w:sz="0" w:space="0" w:color="auto"/>
                            <w:bottom w:val="none" w:sz="0" w:space="0" w:color="auto"/>
                            <w:right w:val="none" w:sz="0" w:space="0" w:color="auto"/>
                          </w:divBdr>
                        </w:div>
                        <w:div w:id="719473174">
                          <w:marLeft w:val="0"/>
                          <w:marRight w:val="0"/>
                          <w:marTop w:val="0"/>
                          <w:marBottom w:val="0"/>
                          <w:divBdr>
                            <w:top w:val="none" w:sz="0" w:space="0" w:color="auto"/>
                            <w:left w:val="none" w:sz="0" w:space="0" w:color="auto"/>
                            <w:bottom w:val="none" w:sz="0" w:space="0" w:color="auto"/>
                            <w:right w:val="none" w:sz="0" w:space="0" w:color="auto"/>
                          </w:divBdr>
                        </w:div>
                        <w:div w:id="731000424">
                          <w:marLeft w:val="0"/>
                          <w:marRight w:val="0"/>
                          <w:marTop w:val="0"/>
                          <w:marBottom w:val="0"/>
                          <w:divBdr>
                            <w:top w:val="none" w:sz="0" w:space="0" w:color="auto"/>
                            <w:left w:val="none" w:sz="0" w:space="0" w:color="auto"/>
                            <w:bottom w:val="none" w:sz="0" w:space="0" w:color="auto"/>
                            <w:right w:val="none" w:sz="0" w:space="0" w:color="auto"/>
                          </w:divBdr>
                        </w:div>
                        <w:div w:id="757362260">
                          <w:marLeft w:val="0"/>
                          <w:marRight w:val="0"/>
                          <w:marTop w:val="0"/>
                          <w:marBottom w:val="0"/>
                          <w:divBdr>
                            <w:top w:val="none" w:sz="0" w:space="0" w:color="auto"/>
                            <w:left w:val="none" w:sz="0" w:space="0" w:color="auto"/>
                            <w:bottom w:val="none" w:sz="0" w:space="0" w:color="auto"/>
                            <w:right w:val="none" w:sz="0" w:space="0" w:color="auto"/>
                          </w:divBdr>
                        </w:div>
                        <w:div w:id="791631480">
                          <w:marLeft w:val="0"/>
                          <w:marRight w:val="0"/>
                          <w:marTop w:val="0"/>
                          <w:marBottom w:val="0"/>
                          <w:divBdr>
                            <w:top w:val="none" w:sz="0" w:space="0" w:color="auto"/>
                            <w:left w:val="none" w:sz="0" w:space="0" w:color="auto"/>
                            <w:bottom w:val="none" w:sz="0" w:space="0" w:color="auto"/>
                            <w:right w:val="none" w:sz="0" w:space="0" w:color="auto"/>
                          </w:divBdr>
                        </w:div>
                        <w:div w:id="811213315">
                          <w:marLeft w:val="0"/>
                          <w:marRight w:val="0"/>
                          <w:marTop w:val="0"/>
                          <w:marBottom w:val="0"/>
                          <w:divBdr>
                            <w:top w:val="none" w:sz="0" w:space="0" w:color="auto"/>
                            <w:left w:val="none" w:sz="0" w:space="0" w:color="auto"/>
                            <w:bottom w:val="none" w:sz="0" w:space="0" w:color="auto"/>
                            <w:right w:val="none" w:sz="0" w:space="0" w:color="auto"/>
                          </w:divBdr>
                        </w:div>
                        <w:div w:id="962153966">
                          <w:marLeft w:val="0"/>
                          <w:marRight w:val="0"/>
                          <w:marTop w:val="0"/>
                          <w:marBottom w:val="0"/>
                          <w:divBdr>
                            <w:top w:val="none" w:sz="0" w:space="0" w:color="auto"/>
                            <w:left w:val="none" w:sz="0" w:space="0" w:color="auto"/>
                            <w:bottom w:val="none" w:sz="0" w:space="0" w:color="auto"/>
                            <w:right w:val="none" w:sz="0" w:space="0" w:color="auto"/>
                          </w:divBdr>
                        </w:div>
                        <w:div w:id="1011908531">
                          <w:marLeft w:val="0"/>
                          <w:marRight w:val="0"/>
                          <w:marTop w:val="0"/>
                          <w:marBottom w:val="0"/>
                          <w:divBdr>
                            <w:top w:val="none" w:sz="0" w:space="0" w:color="auto"/>
                            <w:left w:val="none" w:sz="0" w:space="0" w:color="auto"/>
                            <w:bottom w:val="none" w:sz="0" w:space="0" w:color="auto"/>
                            <w:right w:val="none" w:sz="0" w:space="0" w:color="auto"/>
                          </w:divBdr>
                        </w:div>
                        <w:div w:id="1045718256">
                          <w:marLeft w:val="0"/>
                          <w:marRight w:val="0"/>
                          <w:marTop w:val="0"/>
                          <w:marBottom w:val="0"/>
                          <w:divBdr>
                            <w:top w:val="none" w:sz="0" w:space="0" w:color="auto"/>
                            <w:left w:val="none" w:sz="0" w:space="0" w:color="auto"/>
                            <w:bottom w:val="none" w:sz="0" w:space="0" w:color="auto"/>
                            <w:right w:val="none" w:sz="0" w:space="0" w:color="auto"/>
                          </w:divBdr>
                        </w:div>
                        <w:div w:id="1064332664">
                          <w:marLeft w:val="0"/>
                          <w:marRight w:val="0"/>
                          <w:marTop w:val="0"/>
                          <w:marBottom w:val="0"/>
                          <w:divBdr>
                            <w:top w:val="none" w:sz="0" w:space="0" w:color="auto"/>
                            <w:left w:val="none" w:sz="0" w:space="0" w:color="auto"/>
                            <w:bottom w:val="none" w:sz="0" w:space="0" w:color="auto"/>
                            <w:right w:val="none" w:sz="0" w:space="0" w:color="auto"/>
                          </w:divBdr>
                        </w:div>
                        <w:div w:id="1090390676">
                          <w:marLeft w:val="0"/>
                          <w:marRight w:val="0"/>
                          <w:marTop w:val="0"/>
                          <w:marBottom w:val="0"/>
                          <w:divBdr>
                            <w:top w:val="none" w:sz="0" w:space="0" w:color="auto"/>
                            <w:left w:val="none" w:sz="0" w:space="0" w:color="auto"/>
                            <w:bottom w:val="none" w:sz="0" w:space="0" w:color="auto"/>
                            <w:right w:val="none" w:sz="0" w:space="0" w:color="auto"/>
                          </w:divBdr>
                        </w:div>
                        <w:div w:id="1099644965">
                          <w:marLeft w:val="0"/>
                          <w:marRight w:val="0"/>
                          <w:marTop w:val="0"/>
                          <w:marBottom w:val="0"/>
                          <w:divBdr>
                            <w:top w:val="none" w:sz="0" w:space="0" w:color="auto"/>
                            <w:left w:val="none" w:sz="0" w:space="0" w:color="auto"/>
                            <w:bottom w:val="none" w:sz="0" w:space="0" w:color="auto"/>
                            <w:right w:val="none" w:sz="0" w:space="0" w:color="auto"/>
                          </w:divBdr>
                        </w:div>
                        <w:div w:id="1117455470">
                          <w:marLeft w:val="0"/>
                          <w:marRight w:val="0"/>
                          <w:marTop w:val="0"/>
                          <w:marBottom w:val="0"/>
                          <w:divBdr>
                            <w:top w:val="none" w:sz="0" w:space="0" w:color="auto"/>
                            <w:left w:val="none" w:sz="0" w:space="0" w:color="auto"/>
                            <w:bottom w:val="none" w:sz="0" w:space="0" w:color="auto"/>
                            <w:right w:val="none" w:sz="0" w:space="0" w:color="auto"/>
                          </w:divBdr>
                        </w:div>
                        <w:div w:id="1138575458">
                          <w:marLeft w:val="0"/>
                          <w:marRight w:val="0"/>
                          <w:marTop w:val="0"/>
                          <w:marBottom w:val="0"/>
                          <w:divBdr>
                            <w:top w:val="none" w:sz="0" w:space="0" w:color="auto"/>
                            <w:left w:val="none" w:sz="0" w:space="0" w:color="auto"/>
                            <w:bottom w:val="none" w:sz="0" w:space="0" w:color="auto"/>
                            <w:right w:val="none" w:sz="0" w:space="0" w:color="auto"/>
                          </w:divBdr>
                        </w:div>
                        <w:div w:id="1146434451">
                          <w:marLeft w:val="0"/>
                          <w:marRight w:val="0"/>
                          <w:marTop w:val="0"/>
                          <w:marBottom w:val="0"/>
                          <w:divBdr>
                            <w:top w:val="none" w:sz="0" w:space="0" w:color="auto"/>
                            <w:left w:val="none" w:sz="0" w:space="0" w:color="auto"/>
                            <w:bottom w:val="none" w:sz="0" w:space="0" w:color="auto"/>
                            <w:right w:val="none" w:sz="0" w:space="0" w:color="auto"/>
                          </w:divBdr>
                        </w:div>
                        <w:div w:id="1154491136">
                          <w:marLeft w:val="0"/>
                          <w:marRight w:val="0"/>
                          <w:marTop w:val="0"/>
                          <w:marBottom w:val="0"/>
                          <w:divBdr>
                            <w:top w:val="none" w:sz="0" w:space="0" w:color="auto"/>
                            <w:left w:val="none" w:sz="0" w:space="0" w:color="auto"/>
                            <w:bottom w:val="none" w:sz="0" w:space="0" w:color="auto"/>
                            <w:right w:val="none" w:sz="0" w:space="0" w:color="auto"/>
                          </w:divBdr>
                        </w:div>
                        <w:div w:id="1188639916">
                          <w:marLeft w:val="0"/>
                          <w:marRight w:val="0"/>
                          <w:marTop w:val="0"/>
                          <w:marBottom w:val="0"/>
                          <w:divBdr>
                            <w:top w:val="none" w:sz="0" w:space="0" w:color="auto"/>
                            <w:left w:val="none" w:sz="0" w:space="0" w:color="auto"/>
                            <w:bottom w:val="none" w:sz="0" w:space="0" w:color="auto"/>
                            <w:right w:val="none" w:sz="0" w:space="0" w:color="auto"/>
                          </w:divBdr>
                        </w:div>
                        <w:div w:id="1201867965">
                          <w:marLeft w:val="0"/>
                          <w:marRight w:val="0"/>
                          <w:marTop w:val="0"/>
                          <w:marBottom w:val="0"/>
                          <w:divBdr>
                            <w:top w:val="none" w:sz="0" w:space="0" w:color="auto"/>
                            <w:left w:val="none" w:sz="0" w:space="0" w:color="auto"/>
                            <w:bottom w:val="none" w:sz="0" w:space="0" w:color="auto"/>
                            <w:right w:val="none" w:sz="0" w:space="0" w:color="auto"/>
                          </w:divBdr>
                        </w:div>
                        <w:div w:id="1256865137">
                          <w:marLeft w:val="0"/>
                          <w:marRight w:val="0"/>
                          <w:marTop w:val="0"/>
                          <w:marBottom w:val="0"/>
                          <w:divBdr>
                            <w:top w:val="none" w:sz="0" w:space="0" w:color="auto"/>
                            <w:left w:val="none" w:sz="0" w:space="0" w:color="auto"/>
                            <w:bottom w:val="none" w:sz="0" w:space="0" w:color="auto"/>
                            <w:right w:val="none" w:sz="0" w:space="0" w:color="auto"/>
                          </w:divBdr>
                        </w:div>
                        <w:div w:id="1263031793">
                          <w:marLeft w:val="0"/>
                          <w:marRight w:val="0"/>
                          <w:marTop w:val="0"/>
                          <w:marBottom w:val="0"/>
                          <w:divBdr>
                            <w:top w:val="none" w:sz="0" w:space="0" w:color="auto"/>
                            <w:left w:val="none" w:sz="0" w:space="0" w:color="auto"/>
                            <w:bottom w:val="none" w:sz="0" w:space="0" w:color="auto"/>
                            <w:right w:val="none" w:sz="0" w:space="0" w:color="auto"/>
                          </w:divBdr>
                        </w:div>
                        <w:div w:id="1269387155">
                          <w:marLeft w:val="0"/>
                          <w:marRight w:val="0"/>
                          <w:marTop w:val="0"/>
                          <w:marBottom w:val="0"/>
                          <w:divBdr>
                            <w:top w:val="none" w:sz="0" w:space="0" w:color="auto"/>
                            <w:left w:val="none" w:sz="0" w:space="0" w:color="auto"/>
                            <w:bottom w:val="none" w:sz="0" w:space="0" w:color="auto"/>
                            <w:right w:val="none" w:sz="0" w:space="0" w:color="auto"/>
                          </w:divBdr>
                        </w:div>
                        <w:div w:id="1364406460">
                          <w:marLeft w:val="0"/>
                          <w:marRight w:val="0"/>
                          <w:marTop w:val="0"/>
                          <w:marBottom w:val="0"/>
                          <w:divBdr>
                            <w:top w:val="none" w:sz="0" w:space="0" w:color="auto"/>
                            <w:left w:val="none" w:sz="0" w:space="0" w:color="auto"/>
                            <w:bottom w:val="none" w:sz="0" w:space="0" w:color="auto"/>
                            <w:right w:val="none" w:sz="0" w:space="0" w:color="auto"/>
                          </w:divBdr>
                        </w:div>
                        <w:div w:id="1379474087">
                          <w:marLeft w:val="0"/>
                          <w:marRight w:val="0"/>
                          <w:marTop w:val="0"/>
                          <w:marBottom w:val="0"/>
                          <w:divBdr>
                            <w:top w:val="none" w:sz="0" w:space="0" w:color="auto"/>
                            <w:left w:val="none" w:sz="0" w:space="0" w:color="auto"/>
                            <w:bottom w:val="none" w:sz="0" w:space="0" w:color="auto"/>
                            <w:right w:val="none" w:sz="0" w:space="0" w:color="auto"/>
                          </w:divBdr>
                        </w:div>
                        <w:div w:id="1388456679">
                          <w:marLeft w:val="0"/>
                          <w:marRight w:val="0"/>
                          <w:marTop w:val="0"/>
                          <w:marBottom w:val="0"/>
                          <w:divBdr>
                            <w:top w:val="none" w:sz="0" w:space="0" w:color="auto"/>
                            <w:left w:val="none" w:sz="0" w:space="0" w:color="auto"/>
                            <w:bottom w:val="none" w:sz="0" w:space="0" w:color="auto"/>
                            <w:right w:val="none" w:sz="0" w:space="0" w:color="auto"/>
                          </w:divBdr>
                        </w:div>
                        <w:div w:id="1391996076">
                          <w:marLeft w:val="0"/>
                          <w:marRight w:val="0"/>
                          <w:marTop w:val="0"/>
                          <w:marBottom w:val="0"/>
                          <w:divBdr>
                            <w:top w:val="none" w:sz="0" w:space="0" w:color="auto"/>
                            <w:left w:val="none" w:sz="0" w:space="0" w:color="auto"/>
                            <w:bottom w:val="none" w:sz="0" w:space="0" w:color="auto"/>
                            <w:right w:val="none" w:sz="0" w:space="0" w:color="auto"/>
                          </w:divBdr>
                        </w:div>
                        <w:div w:id="1437214308">
                          <w:marLeft w:val="0"/>
                          <w:marRight w:val="0"/>
                          <w:marTop w:val="0"/>
                          <w:marBottom w:val="0"/>
                          <w:divBdr>
                            <w:top w:val="none" w:sz="0" w:space="0" w:color="auto"/>
                            <w:left w:val="none" w:sz="0" w:space="0" w:color="auto"/>
                            <w:bottom w:val="none" w:sz="0" w:space="0" w:color="auto"/>
                            <w:right w:val="none" w:sz="0" w:space="0" w:color="auto"/>
                          </w:divBdr>
                        </w:div>
                        <w:div w:id="1486357483">
                          <w:marLeft w:val="0"/>
                          <w:marRight w:val="0"/>
                          <w:marTop w:val="0"/>
                          <w:marBottom w:val="0"/>
                          <w:divBdr>
                            <w:top w:val="none" w:sz="0" w:space="0" w:color="auto"/>
                            <w:left w:val="none" w:sz="0" w:space="0" w:color="auto"/>
                            <w:bottom w:val="none" w:sz="0" w:space="0" w:color="auto"/>
                            <w:right w:val="none" w:sz="0" w:space="0" w:color="auto"/>
                          </w:divBdr>
                        </w:div>
                        <w:div w:id="1490444074">
                          <w:marLeft w:val="0"/>
                          <w:marRight w:val="0"/>
                          <w:marTop w:val="0"/>
                          <w:marBottom w:val="0"/>
                          <w:divBdr>
                            <w:top w:val="none" w:sz="0" w:space="0" w:color="auto"/>
                            <w:left w:val="none" w:sz="0" w:space="0" w:color="auto"/>
                            <w:bottom w:val="none" w:sz="0" w:space="0" w:color="auto"/>
                            <w:right w:val="none" w:sz="0" w:space="0" w:color="auto"/>
                          </w:divBdr>
                        </w:div>
                        <w:div w:id="1520503571">
                          <w:marLeft w:val="0"/>
                          <w:marRight w:val="0"/>
                          <w:marTop w:val="0"/>
                          <w:marBottom w:val="0"/>
                          <w:divBdr>
                            <w:top w:val="none" w:sz="0" w:space="0" w:color="auto"/>
                            <w:left w:val="none" w:sz="0" w:space="0" w:color="auto"/>
                            <w:bottom w:val="none" w:sz="0" w:space="0" w:color="auto"/>
                            <w:right w:val="none" w:sz="0" w:space="0" w:color="auto"/>
                          </w:divBdr>
                        </w:div>
                        <w:div w:id="1524901231">
                          <w:marLeft w:val="0"/>
                          <w:marRight w:val="0"/>
                          <w:marTop w:val="0"/>
                          <w:marBottom w:val="0"/>
                          <w:divBdr>
                            <w:top w:val="none" w:sz="0" w:space="0" w:color="auto"/>
                            <w:left w:val="none" w:sz="0" w:space="0" w:color="auto"/>
                            <w:bottom w:val="none" w:sz="0" w:space="0" w:color="auto"/>
                            <w:right w:val="none" w:sz="0" w:space="0" w:color="auto"/>
                          </w:divBdr>
                        </w:div>
                        <w:div w:id="1565556267">
                          <w:marLeft w:val="0"/>
                          <w:marRight w:val="0"/>
                          <w:marTop w:val="0"/>
                          <w:marBottom w:val="0"/>
                          <w:divBdr>
                            <w:top w:val="none" w:sz="0" w:space="0" w:color="auto"/>
                            <w:left w:val="none" w:sz="0" w:space="0" w:color="auto"/>
                            <w:bottom w:val="none" w:sz="0" w:space="0" w:color="auto"/>
                            <w:right w:val="none" w:sz="0" w:space="0" w:color="auto"/>
                          </w:divBdr>
                        </w:div>
                        <w:div w:id="1572539308">
                          <w:marLeft w:val="0"/>
                          <w:marRight w:val="0"/>
                          <w:marTop w:val="0"/>
                          <w:marBottom w:val="0"/>
                          <w:divBdr>
                            <w:top w:val="none" w:sz="0" w:space="0" w:color="auto"/>
                            <w:left w:val="none" w:sz="0" w:space="0" w:color="auto"/>
                            <w:bottom w:val="none" w:sz="0" w:space="0" w:color="auto"/>
                            <w:right w:val="none" w:sz="0" w:space="0" w:color="auto"/>
                          </w:divBdr>
                        </w:div>
                        <w:div w:id="1591159121">
                          <w:marLeft w:val="0"/>
                          <w:marRight w:val="0"/>
                          <w:marTop w:val="0"/>
                          <w:marBottom w:val="0"/>
                          <w:divBdr>
                            <w:top w:val="none" w:sz="0" w:space="0" w:color="auto"/>
                            <w:left w:val="none" w:sz="0" w:space="0" w:color="auto"/>
                            <w:bottom w:val="none" w:sz="0" w:space="0" w:color="auto"/>
                            <w:right w:val="none" w:sz="0" w:space="0" w:color="auto"/>
                          </w:divBdr>
                        </w:div>
                        <w:div w:id="1594509946">
                          <w:marLeft w:val="0"/>
                          <w:marRight w:val="0"/>
                          <w:marTop w:val="0"/>
                          <w:marBottom w:val="0"/>
                          <w:divBdr>
                            <w:top w:val="none" w:sz="0" w:space="0" w:color="auto"/>
                            <w:left w:val="none" w:sz="0" w:space="0" w:color="auto"/>
                            <w:bottom w:val="none" w:sz="0" w:space="0" w:color="auto"/>
                            <w:right w:val="none" w:sz="0" w:space="0" w:color="auto"/>
                          </w:divBdr>
                        </w:div>
                        <w:div w:id="1625649771">
                          <w:marLeft w:val="0"/>
                          <w:marRight w:val="0"/>
                          <w:marTop w:val="0"/>
                          <w:marBottom w:val="0"/>
                          <w:divBdr>
                            <w:top w:val="none" w:sz="0" w:space="0" w:color="auto"/>
                            <w:left w:val="none" w:sz="0" w:space="0" w:color="auto"/>
                            <w:bottom w:val="none" w:sz="0" w:space="0" w:color="auto"/>
                            <w:right w:val="none" w:sz="0" w:space="0" w:color="auto"/>
                          </w:divBdr>
                        </w:div>
                        <w:div w:id="1645507200">
                          <w:marLeft w:val="0"/>
                          <w:marRight w:val="0"/>
                          <w:marTop w:val="0"/>
                          <w:marBottom w:val="0"/>
                          <w:divBdr>
                            <w:top w:val="none" w:sz="0" w:space="0" w:color="auto"/>
                            <w:left w:val="none" w:sz="0" w:space="0" w:color="auto"/>
                            <w:bottom w:val="none" w:sz="0" w:space="0" w:color="auto"/>
                            <w:right w:val="none" w:sz="0" w:space="0" w:color="auto"/>
                          </w:divBdr>
                        </w:div>
                        <w:div w:id="1716346577">
                          <w:marLeft w:val="0"/>
                          <w:marRight w:val="0"/>
                          <w:marTop w:val="0"/>
                          <w:marBottom w:val="0"/>
                          <w:divBdr>
                            <w:top w:val="none" w:sz="0" w:space="0" w:color="auto"/>
                            <w:left w:val="none" w:sz="0" w:space="0" w:color="auto"/>
                            <w:bottom w:val="none" w:sz="0" w:space="0" w:color="auto"/>
                            <w:right w:val="none" w:sz="0" w:space="0" w:color="auto"/>
                          </w:divBdr>
                        </w:div>
                        <w:div w:id="1743992192">
                          <w:marLeft w:val="0"/>
                          <w:marRight w:val="0"/>
                          <w:marTop w:val="0"/>
                          <w:marBottom w:val="0"/>
                          <w:divBdr>
                            <w:top w:val="none" w:sz="0" w:space="0" w:color="auto"/>
                            <w:left w:val="none" w:sz="0" w:space="0" w:color="auto"/>
                            <w:bottom w:val="none" w:sz="0" w:space="0" w:color="auto"/>
                            <w:right w:val="none" w:sz="0" w:space="0" w:color="auto"/>
                          </w:divBdr>
                        </w:div>
                        <w:div w:id="1749765363">
                          <w:marLeft w:val="0"/>
                          <w:marRight w:val="0"/>
                          <w:marTop w:val="0"/>
                          <w:marBottom w:val="0"/>
                          <w:divBdr>
                            <w:top w:val="none" w:sz="0" w:space="0" w:color="auto"/>
                            <w:left w:val="none" w:sz="0" w:space="0" w:color="auto"/>
                            <w:bottom w:val="none" w:sz="0" w:space="0" w:color="auto"/>
                            <w:right w:val="none" w:sz="0" w:space="0" w:color="auto"/>
                          </w:divBdr>
                        </w:div>
                        <w:div w:id="1784225025">
                          <w:marLeft w:val="0"/>
                          <w:marRight w:val="0"/>
                          <w:marTop w:val="0"/>
                          <w:marBottom w:val="0"/>
                          <w:divBdr>
                            <w:top w:val="none" w:sz="0" w:space="0" w:color="auto"/>
                            <w:left w:val="none" w:sz="0" w:space="0" w:color="auto"/>
                            <w:bottom w:val="none" w:sz="0" w:space="0" w:color="auto"/>
                            <w:right w:val="none" w:sz="0" w:space="0" w:color="auto"/>
                          </w:divBdr>
                        </w:div>
                        <w:div w:id="1794471319">
                          <w:marLeft w:val="0"/>
                          <w:marRight w:val="0"/>
                          <w:marTop w:val="0"/>
                          <w:marBottom w:val="0"/>
                          <w:divBdr>
                            <w:top w:val="none" w:sz="0" w:space="0" w:color="auto"/>
                            <w:left w:val="none" w:sz="0" w:space="0" w:color="auto"/>
                            <w:bottom w:val="none" w:sz="0" w:space="0" w:color="auto"/>
                            <w:right w:val="none" w:sz="0" w:space="0" w:color="auto"/>
                          </w:divBdr>
                        </w:div>
                        <w:div w:id="1798570145">
                          <w:marLeft w:val="0"/>
                          <w:marRight w:val="0"/>
                          <w:marTop w:val="0"/>
                          <w:marBottom w:val="0"/>
                          <w:divBdr>
                            <w:top w:val="none" w:sz="0" w:space="0" w:color="auto"/>
                            <w:left w:val="none" w:sz="0" w:space="0" w:color="auto"/>
                            <w:bottom w:val="none" w:sz="0" w:space="0" w:color="auto"/>
                            <w:right w:val="none" w:sz="0" w:space="0" w:color="auto"/>
                          </w:divBdr>
                        </w:div>
                        <w:div w:id="1800760859">
                          <w:marLeft w:val="0"/>
                          <w:marRight w:val="0"/>
                          <w:marTop w:val="0"/>
                          <w:marBottom w:val="0"/>
                          <w:divBdr>
                            <w:top w:val="none" w:sz="0" w:space="0" w:color="auto"/>
                            <w:left w:val="none" w:sz="0" w:space="0" w:color="auto"/>
                            <w:bottom w:val="none" w:sz="0" w:space="0" w:color="auto"/>
                            <w:right w:val="none" w:sz="0" w:space="0" w:color="auto"/>
                          </w:divBdr>
                        </w:div>
                        <w:div w:id="1849785683">
                          <w:marLeft w:val="0"/>
                          <w:marRight w:val="0"/>
                          <w:marTop w:val="0"/>
                          <w:marBottom w:val="0"/>
                          <w:divBdr>
                            <w:top w:val="none" w:sz="0" w:space="0" w:color="auto"/>
                            <w:left w:val="none" w:sz="0" w:space="0" w:color="auto"/>
                            <w:bottom w:val="none" w:sz="0" w:space="0" w:color="auto"/>
                            <w:right w:val="none" w:sz="0" w:space="0" w:color="auto"/>
                          </w:divBdr>
                        </w:div>
                        <w:div w:id="1889762404">
                          <w:marLeft w:val="0"/>
                          <w:marRight w:val="0"/>
                          <w:marTop w:val="0"/>
                          <w:marBottom w:val="0"/>
                          <w:divBdr>
                            <w:top w:val="none" w:sz="0" w:space="0" w:color="auto"/>
                            <w:left w:val="none" w:sz="0" w:space="0" w:color="auto"/>
                            <w:bottom w:val="none" w:sz="0" w:space="0" w:color="auto"/>
                            <w:right w:val="none" w:sz="0" w:space="0" w:color="auto"/>
                          </w:divBdr>
                        </w:div>
                        <w:div w:id="1890068062">
                          <w:marLeft w:val="0"/>
                          <w:marRight w:val="0"/>
                          <w:marTop w:val="0"/>
                          <w:marBottom w:val="0"/>
                          <w:divBdr>
                            <w:top w:val="none" w:sz="0" w:space="0" w:color="auto"/>
                            <w:left w:val="none" w:sz="0" w:space="0" w:color="auto"/>
                            <w:bottom w:val="none" w:sz="0" w:space="0" w:color="auto"/>
                            <w:right w:val="none" w:sz="0" w:space="0" w:color="auto"/>
                          </w:divBdr>
                        </w:div>
                        <w:div w:id="1921476274">
                          <w:marLeft w:val="0"/>
                          <w:marRight w:val="0"/>
                          <w:marTop w:val="0"/>
                          <w:marBottom w:val="0"/>
                          <w:divBdr>
                            <w:top w:val="none" w:sz="0" w:space="0" w:color="auto"/>
                            <w:left w:val="none" w:sz="0" w:space="0" w:color="auto"/>
                            <w:bottom w:val="none" w:sz="0" w:space="0" w:color="auto"/>
                            <w:right w:val="none" w:sz="0" w:space="0" w:color="auto"/>
                          </w:divBdr>
                        </w:div>
                        <w:div w:id="1926840129">
                          <w:marLeft w:val="0"/>
                          <w:marRight w:val="0"/>
                          <w:marTop w:val="0"/>
                          <w:marBottom w:val="0"/>
                          <w:divBdr>
                            <w:top w:val="none" w:sz="0" w:space="0" w:color="auto"/>
                            <w:left w:val="none" w:sz="0" w:space="0" w:color="auto"/>
                            <w:bottom w:val="none" w:sz="0" w:space="0" w:color="auto"/>
                            <w:right w:val="none" w:sz="0" w:space="0" w:color="auto"/>
                          </w:divBdr>
                        </w:div>
                        <w:div w:id="1951431409">
                          <w:marLeft w:val="0"/>
                          <w:marRight w:val="0"/>
                          <w:marTop w:val="0"/>
                          <w:marBottom w:val="0"/>
                          <w:divBdr>
                            <w:top w:val="none" w:sz="0" w:space="0" w:color="auto"/>
                            <w:left w:val="none" w:sz="0" w:space="0" w:color="auto"/>
                            <w:bottom w:val="none" w:sz="0" w:space="0" w:color="auto"/>
                            <w:right w:val="none" w:sz="0" w:space="0" w:color="auto"/>
                          </w:divBdr>
                        </w:div>
                        <w:div w:id="1973096536">
                          <w:marLeft w:val="0"/>
                          <w:marRight w:val="0"/>
                          <w:marTop w:val="0"/>
                          <w:marBottom w:val="0"/>
                          <w:divBdr>
                            <w:top w:val="none" w:sz="0" w:space="0" w:color="auto"/>
                            <w:left w:val="none" w:sz="0" w:space="0" w:color="auto"/>
                            <w:bottom w:val="none" w:sz="0" w:space="0" w:color="auto"/>
                            <w:right w:val="none" w:sz="0" w:space="0" w:color="auto"/>
                          </w:divBdr>
                        </w:div>
                        <w:div w:id="2018772852">
                          <w:marLeft w:val="0"/>
                          <w:marRight w:val="0"/>
                          <w:marTop w:val="0"/>
                          <w:marBottom w:val="0"/>
                          <w:divBdr>
                            <w:top w:val="none" w:sz="0" w:space="0" w:color="auto"/>
                            <w:left w:val="none" w:sz="0" w:space="0" w:color="auto"/>
                            <w:bottom w:val="none" w:sz="0" w:space="0" w:color="auto"/>
                            <w:right w:val="none" w:sz="0" w:space="0" w:color="auto"/>
                          </w:divBdr>
                        </w:div>
                        <w:div w:id="2039813905">
                          <w:marLeft w:val="0"/>
                          <w:marRight w:val="0"/>
                          <w:marTop w:val="0"/>
                          <w:marBottom w:val="0"/>
                          <w:divBdr>
                            <w:top w:val="none" w:sz="0" w:space="0" w:color="auto"/>
                            <w:left w:val="none" w:sz="0" w:space="0" w:color="auto"/>
                            <w:bottom w:val="none" w:sz="0" w:space="0" w:color="auto"/>
                            <w:right w:val="none" w:sz="0" w:space="0" w:color="auto"/>
                          </w:divBdr>
                        </w:div>
                        <w:div w:id="2083285076">
                          <w:marLeft w:val="0"/>
                          <w:marRight w:val="0"/>
                          <w:marTop w:val="0"/>
                          <w:marBottom w:val="0"/>
                          <w:divBdr>
                            <w:top w:val="none" w:sz="0" w:space="0" w:color="auto"/>
                            <w:left w:val="none" w:sz="0" w:space="0" w:color="auto"/>
                            <w:bottom w:val="none" w:sz="0" w:space="0" w:color="auto"/>
                            <w:right w:val="none" w:sz="0" w:space="0" w:color="auto"/>
                          </w:divBdr>
                        </w:div>
                        <w:div w:id="2086150719">
                          <w:marLeft w:val="0"/>
                          <w:marRight w:val="0"/>
                          <w:marTop w:val="0"/>
                          <w:marBottom w:val="0"/>
                          <w:divBdr>
                            <w:top w:val="none" w:sz="0" w:space="0" w:color="auto"/>
                            <w:left w:val="none" w:sz="0" w:space="0" w:color="auto"/>
                            <w:bottom w:val="none" w:sz="0" w:space="0" w:color="auto"/>
                            <w:right w:val="none" w:sz="0" w:space="0" w:color="auto"/>
                          </w:divBdr>
                        </w:div>
                        <w:div w:id="2121799219">
                          <w:marLeft w:val="0"/>
                          <w:marRight w:val="0"/>
                          <w:marTop w:val="0"/>
                          <w:marBottom w:val="0"/>
                          <w:divBdr>
                            <w:top w:val="none" w:sz="0" w:space="0" w:color="auto"/>
                            <w:left w:val="none" w:sz="0" w:space="0" w:color="auto"/>
                            <w:bottom w:val="none" w:sz="0" w:space="0" w:color="auto"/>
                            <w:right w:val="none" w:sz="0" w:space="0" w:color="auto"/>
                          </w:divBdr>
                        </w:div>
                        <w:div w:id="213598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182028">
          <w:marLeft w:val="0"/>
          <w:marRight w:val="0"/>
          <w:marTop w:val="0"/>
          <w:marBottom w:val="0"/>
          <w:divBdr>
            <w:top w:val="none" w:sz="0" w:space="0" w:color="auto"/>
            <w:left w:val="none" w:sz="0" w:space="0" w:color="auto"/>
            <w:bottom w:val="none" w:sz="0" w:space="0" w:color="auto"/>
            <w:right w:val="none" w:sz="0" w:space="0" w:color="auto"/>
          </w:divBdr>
          <w:divsChild>
            <w:div w:id="1484278654">
              <w:marLeft w:val="0"/>
              <w:marRight w:val="0"/>
              <w:marTop w:val="0"/>
              <w:marBottom w:val="0"/>
              <w:divBdr>
                <w:top w:val="none" w:sz="0" w:space="0" w:color="auto"/>
                <w:left w:val="none" w:sz="0" w:space="0" w:color="auto"/>
                <w:bottom w:val="none" w:sz="0" w:space="0" w:color="auto"/>
                <w:right w:val="none" w:sz="0" w:space="0" w:color="auto"/>
              </w:divBdr>
              <w:divsChild>
                <w:div w:id="175312853">
                  <w:marLeft w:val="0"/>
                  <w:marRight w:val="0"/>
                  <w:marTop w:val="0"/>
                  <w:marBottom w:val="0"/>
                  <w:divBdr>
                    <w:top w:val="none" w:sz="0" w:space="0" w:color="auto"/>
                    <w:left w:val="none" w:sz="0" w:space="0" w:color="auto"/>
                    <w:bottom w:val="none" w:sz="0" w:space="0" w:color="auto"/>
                    <w:right w:val="none" w:sz="0" w:space="0" w:color="auto"/>
                  </w:divBdr>
                  <w:divsChild>
                    <w:div w:id="2134669684">
                      <w:marLeft w:val="0"/>
                      <w:marRight w:val="0"/>
                      <w:marTop w:val="0"/>
                      <w:marBottom w:val="0"/>
                      <w:divBdr>
                        <w:top w:val="none" w:sz="0" w:space="0" w:color="auto"/>
                        <w:left w:val="none" w:sz="0" w:space="0" w:color="auto"/>
                        <w:bottom w:val="none" w:sz="0" w:space="0" w:color="auto"/>
                        <w:right w:val="none" w:sz="0" w:space="0" w:color="auto"/>
                      </w:divBdr>
                      <w:divsChild>
                        <w:div w:id="57360975">
                          <w:marLeft w:val="0"/>
                          <w:marRight w:val="0"/>
                          <w:marTop w:val="0"/>
                          <w:marBottom w:val="0"/>
                          <w:divBdr>
                            <w:top w:val="none" w:sz="0" w:space="0" w:color="auto"/>
                            <w:left w:val="none" w:sz="0" w:space="0" w:color="auto"/>
                            <w:bottom w:val="none" w:sz="0" w:space="0" w:color="auto"/>
                            <w:right w:val="none" w:sz="0" w:space="0" w:color="auto"/>
                          </w:divBdr>
                        </w:div>
                        <w:div w:id="61293324">
                          <w:marLeft w:val="0"/>
                          <w:marRight w:val="0"/>
                          <w:marTop w:val="0"/>
                          <w:marBottom w:val="0"/>
                          <w:divBdr>
                            <w:top w:val="none" w:sz="0" w:space="0" w:color="auto"/>
                            <w:left w:val="none" w:sz="0" w:space="0" w:color="auto"/>
                            <w:bottom w:val="none" w:sz="0" w:space="0" w:color="auto"/>
                            <w:right w:val="none" w:sz="0" w:space="0" w:color="auto"/>
                          </w:divBdr>
                        </w:div>
                        <w:div w:id="71663385">
                          <w:marLeft w:val="0"/>
                          <w:marRight w:val="0"/>
                          <w:marTop w:val="0"/>
                          <w:marBottom w:val="0"/>
                          <w:divBdr>
                            <w:top w:val="none" w:sz="0" w:space="0" w:color="auto"/>
                            <w:left w:val="none" w:sz="0" w:space="0" w:color="auto"/>
                            <w:bottom w:val="none" w:sz="0" w:space="0" w:color="auto"/>
                            <w:right w:val="none" w:sz="0" w:space="0" w:color="auto"/>
                          </w:divBdr>
                        </w:div>
                        <w:div w:id="81419004">
                          <w:marLeft w:val="0"/>
                          <w:marRight w:val="0"/>
                          <w:marTop w:val="0"/>
                          <w:marBottom w:val="0"/>
                          <w:divBdr>
                            <w:top w:val="none" w:sz="0" w:space="0" w:color="auto"/>
                            <w:left w:val="none" w:sz="0" w:space="0" w:color="auto"/>
                            <w:bottom w:val="none" w:sz="0" w:space="0" w:color="auto"/>
                            <w:right w:val="none" w:sz="0" w:space="0" w:color="auto"/>
                          </w:divBdr>
                        </w:div>
                        <w:div w:id="88044302">
                          <w:marLeft w:val="0"/>
                          <w:marRight w:val="0"/>
                          <w:marTop w:val="0"/>
                          <w:marBottom w:val="0"/>
                          <w:divBdr>
                            <w:top w:val="none" w:sz="0" w:space="0" w:color="auto"/>
                            <w:left w:val="none" w:sz="0" w:space="0" w:color="auto"/>
                            <w:bottom w:val="none" w:sz="0" w:space="0" w:color="auto"/>
                            <w:right w:val="none" w:sz="0" w:space="0" w:color="auto"/>
                          </w:divBdr>
                        </w:div>
                        <w:div w:id="111168175">
                          <w:marLeft w:val="0"/>
                          <w:marRight w:val="0"/>
                          <w:marTop w:val="0"/>
                          <w:marBottom w:val="0"/>
                          <w:divBdr>
                            <w:top w:val="none" w:sz="0" w:space="0" w:color="auto"/>
                            <w:left w:val="none" w:sz="0" w:space="0" w:color="auto"/>
                            <w:bottom w:val="none" w:sz="0" w:space="0" w:color="auto"/>
                            <w:right w:val="none" w:sz="0" w:space="0" w:color="auto"/>
                          </w:divBdr>
                        </w:div>
                        <w:div w:id="112797959">
                          <w:marLeft w:val="0"/>
                          <w:marRight w:val="0"/>
                          <w:marTop w:val="0"/>
                          <w:marBottom w:val="0"/>
                          <w:divBdr>
                            <w:top w:val="none" w:sz="0" w:space="0" w:color="auto"/>
                            <w:left w:val="none" w:sz="0" w:space="0" w:color="auto"/>
                            <w:bottom w:val="none" w:sz="0" w:space="0" w:color="auto"/>
                            <w:right w:val="none" w:sz="0" w:space="0" w:color="auto"/>
                          </w:divBdr>
                        </w:div>
                        <w:div w:id="128473938">
                          <w:marLeft w:val="0"/>
                          <w:marRight w:val="0"/>
                          <w:marTop w:val="0"/>
                          <w:marBottom w:val="0"/>
                          <w:divBdr>
                            <w:top w:val="none" w:sz="0" w:space="0" w:color="auto"/>
                            <w:left w:val="none" w:sz="0" w:space="0" w:color="auto"/>
                            <w:bottom w:val="none" w:sz="0" w:space="0" w:color="auto"/>
                            <w:right w:val="none" w:sz="0" w:space="0" w:color="auto"/>
                          </w:divBdr>
                        </w:div>
                        <w:div w:id="130949310">
                          <w:marLeft w:val="0"/>
                          <w:marRight w:val="0"/>
                          <w:marTop w:val="0"/>
                          <w:marBottom w:val="0"/>
                          <w:divBdr>
                            <w:top w:val="none" w:sz="0" w:space="0" w:color="auto"/>
                            <w:left w:val="none" w:sz="0" w:space="0" w:color="auto"/>
                            <w:bottom w:val="none" w:sz="0" w:space="0" w:color="auto"/>
                            <w:right w:val="none" w:sz="0" w:space="0" w:color="auto"/>
                          </w:divBdr>
                        </w:div>
                        <w:div w:id="135537461">
                          <w:marLeft w:val="0"/>
                          <w:marRight w:val="0"/>
                          <w:marTop w:val="0"/>
                          <w:marBottom w:val="0"/>
                          <w:divBdr>
                            <w:top w:val="none" w:sz="0" w:space="0" w:color="auto"/>
                            <w:left w:val="none" w:sz="0" w:space="0" w:color="auto"/>
                            <w:bottom w:val="none" w:sz="0" w:space="0" w:color="auto"/>
                            <w:right w:val="none" w:sz="0" w:space="0" w:color="auto"/>
                          </w:divBdr>
                        </w:div>
                        <w:div w:id="142503913">
                          <w:marLeft w:val="0"/>
                          <w:marRight w:val="0"/>
                          <w:marTop w:val="0"/>
                          <w:marBottom w:val="0"/>
                          <w:divBdr>
                            <w:top w:val="none" w:sz="0" w:space="0" w:color="auto"/>
                            <w:left w:val="none" w:sz="0" w:space="0" w:color="auto"/>
                            <w:bottom w:val="none" w:sz="0" w:space="0" w:color="auto"/>
                            <w:right w:val="none" w:sz="0" w:space="0" w:color="auto"/>
                          </w:divBdr>
                        </w:div>
                        <w:div w:id="145323389">
                          <w:marLeft w:val="0"/>
                          <w:marRight w:val="0"/>
                          <w:marTop w:val="0"/>
                          <w:marBottom w:val="0"/>
                          <w:divBdr>
                            <w:top w:val="none" w:sz="0" w:space="0" w:color="auto"/>
                            <w:left w:val="none" w:sz="0" w:space="0" w:color="auto"/>
                            <w:bottom w:val="none" w:sz="0" w:space="0" w:color="auto"/>
                            <w:right w:val="none" w:sz="0" w:space="0" w:color="auto"/>
                          </w:divBdr>
                        </w:div>
                        <w:div w:id="146409007">
                          <w:marLeft w:val="0"/>
                          <w:marRight w:val="0"/>
                          <w:marTop w:val="0"/>
                          <w:marBottom w:val="0"/>
                          <w:divBdr>
                            <w:top w:val="none" w:sz="0" w:space="0" w:color="auto"/>
                            <w:left w:val="none" w:sz="0" w:space="0" w:color="auto"/>
                            <w:bottom w:val="none" w:sz="0" w:space="0" w:color="auto"/>
                            <w:right w:val="none" w:sz="0" w:space="0" w:color="auto"/>
                          </w:divBdr>
                        </w:div>
                        <w:div w:id="174656807">
                          <w:marLeft w:val="0"/>
                          <w:marRight w:val="0"/>
                          <w:marTop w:val="0"/>
                          <w:marBottom w:val="0"/>
                          <w:divBdr>
                            <w:top w:val="none" w:sz="0" w:space="0" w:color="auto"/>
                            <w:left w:val="none" w:sz="0" w:space="0" w:color="auto"/>
                            <w:bottom w:val="none" w:sz="0" w:space="0" w:color="auto"/>
                            <w:right w:val="none" w:sz="0" w:space="0" w:color="auto"/>
                          </w:divBdr>
                        </w:div>
                        <w:div w:id="188614777">
                          <w:marLeft w:val="0"/>
                          <w:marRight w:val="0"/>
                          <w:marTop w:val="0"/>
                          <w:marBottom w:val="0"/>
                          <w:divBdr>
                            <w:top w:val="none" w:sz="0" w:space="0" w:color="auto"/>
                            <w:left w:val="none" w:sz="0" w:space="0" w:color="auto"/>
                            <w:bottom w:val="none" w:sz="0" w:space="0" w:color="auto"/>
                            <w:right w:val="none" w:sz="0" w:space="0" w:color="auto"/>
                          </w:divBdr>
                        </w:div>
                        <w:div w:id="203443749">
                          <w:marLeft w:val="0"/>
                          <w:marRight w:val="0"/>
                          <w:marTop w:val="0"/>
                          <w:marBottom w:val="0"/>
                          <w:divBdr>
                            <w:top w:val="none" w:sz="0" w:space="0" w:color="auto"/>
                            <w:left w:val="none" w:sz="0" w:space="0" w:color="auto"/>
                            <w:bottom w:val="none" w:sz="0" w:space="0" w:color="auto"/>
                            <w:right w:val="none" w:sz="0" w:space="0" w:color="auto"/>
                          </w:divBdr>
                        </w:div>
                        <w:div w:id="262081155">
                          <w:marLeft w:val="0"/>
                          <w:marRight w:val="0"/>
                          <w:marTop w:val="0"/>
                          <w:marBottom w:val="0"/>
                          <w:divBdr>
                            <w:top w:val="none" w:sz="0" w:space="0" w:color="auto"/>
                            <w:left w:val="none" w:sz="0" w:space="0" w:color="auto"/>
                            <w:bottom w:val="none" w:sz="0" w:space="0" w:color="auto"/>
                            <w:right w:val="none" w:sz="0" w:space="0" w:color="auto"/>
                          </w:divBdr>
                        </w:div>
                        <w:div w:id="313073607">
                          <w:marLeft w:val="0"/>
                          <w:marRight w:val="0"/>
                          <w:marTop w:val="0"/>
                          <w:marBottom w:val="0"/>
                          <w:divBdr>
                            <w:top w:val="none" w:sz="0" w:space="0" w:color="auto"/>
                            <w:left w:val="none" w:sz="0" w:space="0" w:color="auto"/>
                            <w:bottom w:val="none" w:sz="0" w:space="0" w:color="auto"/>
                            <w:right w:val="none" w:sz="0" w:space="0" w:color="auto"/>
                          </w:divBdr>
                        </w:div>
                        <w:div w:id="325672229">
                          <w:marLeft w:val="0"/>
                          <w:marRight w:val="0"/>
                          <w:marTop w:val="0"/>
                          <w:marBottom w:val="0"/>
                          <w:divBdr>
                            <w:top w:val="none" w:sz="0" w:space="0" w:color="auto"/>
                            <w:left w:val="none" w:sz="0" w:space="0" w:color="auto"/>
                            <w:bottom w:val="none" w:sz="0" w:space="0" w:color="auto"/>
                            <w:right w:val="none" w:sz="0" w:space="0" w:color="auto"/>
                          </w:divBdr>
                        </w:div>
                        <w:div w:id="327952269">
                          <w:marLeft w:val="0"/>
                          <w:marRight w:val="0"/>
                          <w:marTop w:val="0"/>
                          <w:marBottom w:val="0"/>
                          <w:divBdr>
                            <w:top w:val="none" w:sz="0" w:space="0" w:color="auto"/>
                            <w:left w:val="none" w:sz="0" w:space="0" w:color="auto"/>
                            <w:bottom w:val="none" w:sz="0" w:space="0" w:color="auto"/>
                            <w:right w:val="none" w:sz="0" w:space="0" w:color="auto"/>
                          </w:divBdr>
                        </w:div>
                        <w:div w:id="337511181">
                          <w:marLeft w:val="0"/>
                          <w:marRight w:val="0"/>
                          <w:marTop w:val="0"/>
                          <w:marBottom w:val="0"/>
                          <w:divBdr>
                            <w:top w:val="none" w:sz="0" w:space="0" w:color="auto"/>
                            <w:left w:val="none" w:sz="0" w:space="0" w:color="auto"/>
                            <w:bottom w:val="none" w:sz="0" w:space="0" w:color="auto"/>
                            <w:right w:val="none" w:sz="0" w:space="0" w:color="auto"/>
                          </w:divBdr>
                        </w:div>
                        <w:div w:id="357438359">
                          <w:marLeft w:val="0"/>
                          <w:marRight w:val="0"/>
                          <w:marTop w:val="0"/>
                          <w:marBottom w:val="0"/>
                          <w:divBdr>
                            <w:top w:val="none" w:sz="0" w:space="0" w:color="auto"/>
                            <w:left w:val="none" w:sz="0" w:space="0" w:color="auto"/>
                            <w:bottom w:val="none" w:sz="0" w:space="0" w:color="auto"/>
                            <w:right w:val="none" w:sz="0" w:space="0" w:color="auto"/>
                          </w:divBdr>
                        </w:div>
                        <w:div w:id="396242260">
                          <w:marLeft w:val="0"/>
                          <w:marRight w:val="0"/>
                          <w:marTop w:val="0"/>
                          <w:marBottom w:val="0"/>
                          <w:divBdr>
                            <w:top w:val="none" w:sz="0" w:space="0" w:color="auto"/>
                            <w:left w:val="none" w:sz="0" w:space="0" w:color="auto"/>
                            <w:bottom w:val="none" w:sz="0" w:space="0" w:color="auto"/>
                            <w:right w:val="none" w:sz="0" w:space="0" w:color="auto"/>
                          </w:divBdr>
                        </w:div>
                        <w:div w:id="396318240">
                          <w:marLeft w:val="0"/>
                          <w:marRight w:val="0"/>
                          <w:marTop w:val="0"/>
                          <w:marBottom w:val="0"/>
                          <w:divBdr>
                            <w:top w:val="none" w:sz="0" w:space="0" w:color="auto"/>
                            <w:left w:val="none" w:sz="0" w:space="0" w:color="auto"/>
                            <w:bottom w:val="none" w:sz="0" w:space="0" w:color="auto"/>
                            <w:right w:val="none" w:sz="0" w:space="0" w:color="auto"/>
                          </w:divBdr>
                        </w:div>
                        <w:div w:id="397947328">
                          <w:marLeft w:val="0"/>
                          <w:marRight w:val="0"/>
                          <w:marTop w:val="0"/>
                          <w:marBottom w:val="0"/>
                          <w:divBdr>
                            <w:top w:val="none" w:sz="0" w:space="0" w:color="auto"/>
                            <w:left w:val="none" w:sz="0" w:space="0" w:color="auto"/>
                            <w:bottom w:val="none" w:sz="0" w:space="0" w:color="auto"/>
                            <w:right w:val="none" w:sz="0" w:space="0" w:color="auto"/>
                          </w:divBdr>
                        </w:div>
                        <w:div w:id="399406830">
                          <w:marLeft w:val="0"/>
                          <w:marRight w:val="0"/>
                          <w:marTop w:val="0"/>
                          <w:marBottom w:val="0"/>
                          <w:divBdr>
                            <w:top w:val="none" w:sz="0" w:space="0" w:color="auto"/>
                            <w:left w:val="none" w:sz="0" w:space="0" w:color="auto"/>
                            <w:bottom w:val="none" w:sz="0" w:space="0" w:color="auto"/>
                            <w:right w:val="none" w:sz="0" w:space="0" w:color="auto"/>
                          </w:divBdr>
                        </w:div>
                        <w:div w:id="402723986">
                          <w:marLeft w:val="0"/>
                          <w:marRight w:val="0"/>
                          <w:marTop w:val="0"/>
                          <w:marBottom w:val="0"/>
                          <w:divBdr>
                            <w:top w:val="none" w:sz="0" w:space="0" w:color="auto"/>
                            <w:left w:val="none" w:sz="0" w:space="0" w:color="auto"/>
                            <w:bottom w:val="none" w:sz="0" w:space="0" w:color="auto"/>
                            <w:right w:val="none" w:sz="0" w:space="0" w:color="auto"/>
                          </w:divBdr>
                        </w:div>
                        <w:div w:id="405500404">
                          <w:marLeft w:val="0"/>
                          <w:marRight w:val="0"/>
                          <w:marTop w:val="0"/>
                          <w:marBottom w:val="0"/>
                          <w:divBdr>
                            <w:top w:val="none" w:sz="0" w:space="0" w:color="auto"/>
                            <w:left w:val="none" w:sz="0" w:space="0" w:color="auto"/>
                            <w:bottom w:val="none" w:sz="0" w:space="0" w:color="auto"/>
                            <w:right w:val="none" w:sz="0" w:space="0" w:color="auto"/>
                          </w:divBdr>
                        </w:div>
                        <w:div w:id="418061819">
                          <w:marLeft w:val="0"/>
                          <w:marRight w:val="0"/>
                          <w:marTop w:val="0"/>
                          <w:marBottom w:val="0"/>
                          <w:divBdr>
                            <w:top w:val="none" w:sz="0" w:space="0" w:color="auto"/>
                            <w:left w:val="none" w:sz="0" w:space="0" w:color="auto"/>
                            <w:bottom w:val="none" w:sz="0" w:space="0" w:color="auto"/>
                            <w:right w:val="none" w:sz="0" w:space="0" w:color="auto"/>
                          </w:divBdr>
                        </w:div>
                        <w:div w:id="426081585">
                          <w:marLeft w:val="0"/>
                          <w:marRight w:val="0"/>
                          <w:marTop w:val="0"/>
                          <w:marBottom w:val="0"/>
                          <w:divBdr>
                            <w:top w:val="none" w:sz="0" w:space="0" w:color="auto"/>
                            <w:left w:val="none" w:sz="0" w:space="0" w:color="auto"/>
                            <w:bottom w:val="none" w:sz="0" w:space="0" w:color="auto"/>
                            <w:right w:val="none" w:sz="0" w:space="0" w:color="auto"/>
                          </w:divBdr>
                        </w:div>
                        <w:div w:id="453213953">
                          <w:marLeft w:val="0"/>
                          <w:marRight w:val="0"/>
                          <w:marTop w:val="0"/>
                          <w:marBottom w:val="0"/>
                          <w:divBdr>
                            <w:top w:val="none" w:sz="0" w:space="0" w:color="auto"/>
                            <w:left w:val="none" w:sz="0" w:space="0" w:color="auto"/>
                            <w:bottom w:val="none" w:sz="0" w:space="0" w:color="auto"/>
                            <w:right w:val="none" w:sz="0" w:space="0" w:color="auto"/>
                          </w:divBdr>
                        </w:div>
                        <w:div w:id="457379988">
                          <w:marLeft w:val="0"/>
                          <w:marRight w:val="0"/>
                          <w:marTop w:val="0"/>
                          <w:marBottom w:val="0"/>
                          <w:divBdr>
                            <w:top w:val="none" w:sz="0" w:space="0" w:color="auto"/>
                            <w:left w:val="none" w:sz="0" w:space="0" w:color="auto"/>
                            <w:bottom w:val="none" w:sz="0" w:space="0" w:color="auto"/>
                            <w:right w:val="none" w:sz="0" w:space="0" w:color="auto"/>
                          </w:divBdr>
                        </w:div>
                        <w:div w:id="465197600">
                          <w:marLeft w:val="0"/>
                          <w:marRight w:val="0"/>
                          <w:marTop w:val="0"/>
                          <w:marBottom w:val="0"/>
                          <w:divBdr>
                            <w:top w:val="none" w:sz="0" w:space="0" w:color="auto"/>
                            <w:left w:val="none" w:sz="0" w:space="0" w:color="auto"/>
                            <w:bottom w:val="none" w:sz="0" w:space="0" w:color="auto"/>
                            <w:right w:val="none" w:sz="0" w:space="0" w:color="auto"/>
                          </w:divBdr>
                        </w:div>
                        <w:div w:id="476845048">
                          <w:marLeft w:val="0"/>
                          <w:marRight w:val="0"/>
                          <w:marTop w:val="0"/>
                          <w:marBottom w:val="0"/>
                          <w:divBdr>
                            <w:top w:val="none" w:sz="0" w:space="0" w:color="auto"/>
                            <w:left w:val="none" w:sz="0" w:space="0" w:color="auto"/>
                            <w:bottom w:val="none" w:sz="0" w:space="0" w:color="auto"/>
                            <w:right w:val="none" w:sz="0" w:space="0" w:color="auto"/>
                          </w:divBdr>
                        </w:div>
                        <w:div w:id="486021173">
                          <w:marLeft w:val="0"/>
                          <w:marRight w:val="0"/>
                          <w:marTop w:val="0"/>
                          <w:marBottom w:val="0"/>
                          <w:divBdr>
                            <w:top w:val="none" w:sz="0" w:space="0" w:color="auto"/>
                            <w:left w:val="none" w:sz="0" w:space="0" w:color="auto"/>
                            <w:bottom w:val="none" w:sz="0" w:space="0" w:color="auto"/>
                            <w:right w:val="none" w:sz="0" w:space="0" w:color="auto"/>
                          </w:divBdr>
                        </w:div>
                        <w:div w:id="489367816">
                          <w:marLeft w:val="0"/>
                          <w:marRight w:val="0"/>
                          <w:marTop w:val="0"/>
                          <w:marBottom w:val="0"/>
                          <w:divBdr>
                            <w:top w:val="none" w:sz="0" w:space="0" w:color="auto"/>
                            <w:left w:val="none" w:sz="0" w:space="0" w:color="auto"/>
                            <w:bottom w:val="none" w:sz="0" w:space="0" w:color="auto"/>
                            <w:right w:val="none" w:sz="0" w:space="0" w:color="auto"/>
                          </w:divBdr>
                        </w:div>
                        <w:div w:id="497692448">
                          <w:marLeft w:val="0"/>
                          <w:marRight w:val="0"/>
                          <w:marTop w:val="0"/>
                          <w:marBottom w:val="0"/>
                          <w:divBdr>
                            <w:top w:val="none" w:sz="0" w:space="0" w:color="auto"/>
                            <w:left w:val="none" w:sz="0" w:space="0" w:color="auto"/>
                            <w:bottom w:val="none" w:sz="0" w:space="0" w:color="auto"/>
                            <w:right w:val="none" w:sz="0" w:space="0" w:color="auto"/>
                          </w:divBdr>
                        </w:div>
                        <w:div w:id="530194262">
                          <w:marLeft w:val="0"/>
                          <w:marRight w:val="0"/>
                          <w:marTop w:val="0"/>
                          <w:marBottom w:val="0"/>
                          <w:divBdr>
                            <w:top w:val="none" w:sz="0" w:space="0" w:color="auto"/>
                            <w:left w:val="none" w:sz="0" w:space="0" w:color="auto"/>
                            <w:bottom w:val="none" w:sz="0" w:space="0" w:color="auto"/>
                            <w:right w:val="none" w:sz="0" w:space="0" w:color="auto"/>
                          </w:divBdr>
                        </w:div>
                        <w:div w:id="544487688">
                          <w:marLeft w:val="0"/>
                          <w:marRight w:val="0"/>
                          <w:marTop w:val="0"/>
                          <w:marBottom w:val="0"/>
                          <w:divBdr>
                            <w:top w:val="none" w:sz="0" w:space="0" w:color="auto"/>
                            <w:left w:val="none" w:sz="0" w:space="0" w:color="auto"/>
                            <w:bottom w:val="none" w:sz="0" w:space="0" w:color="auto"/>
                            <w:right w:val="none" w:sz="0" w:space="0" w:color="auto"/>
                          </w:divBdr>
                        </w:div>
                        <w:div w:id="546331315">
                          <w:marLeft w:val="0"/>
                          <w:marRight w:val="0"/>
                          <w:marTop w:val="0"/>
                          <w:marBottom w:val="0"/>
                          <w:divBdr>
                            <w:top w:val="none" w:sz="0" w:space="0" w:color="auto"/>
                            <w:left w:val="none" w:sz="0" w:space="0" w:color="auto"/>
                            <w:bottom w:val="none" w:sz="0" w:space="0" w:color="auto"/>
                            <w:right w:val="none" w:sz="0" w:space="0" w:color="auto"/>
                          </w:divBdr>
                        </w:div>
                        <w:div w:id="565380152">
                          <w:marLeft w:val="0"/>
                          <w:marRight w:val="0"/>
                          <w:marTop w:val="0"/>
                          <w:marBottom w:val="0"/>
                          <w:divBdr>
                            <w:top w:val="none" w:sz="0" w:space="0" w:color="auto"/>
                            <w:left w:val="none" w:sz="0" w:space="0" w:color="auto"/>
                            <w:bottom w:val="none" w:sz="0" w:space="0" w:color="auto"/>
                            <w:right w:val="none" w:sz="0" w:space="0" w:color="auto"/>
                          </w:divBdr>
                        </w:div>
                        <w:div w:id="567614174">
                          <w:marLeft w:val="0"/>
                          <w:marRight w:val="0"/>
                          <w:marTop w:val="0"/>
                          <w:marBottom w:val="0"/>
                          <w:divBdr>
                            <w:top w:val="none" w:sz="0" w:space="0" w:color="auto"/>
                            <w:left w:val="none" w:sz="0" w:space="0" w:color="auto"/>
                            <w:bottom w:val="none" w:sz="0" w:space="0" w:color="auto"/>
                            <w:right w:val="none" w:sz="0" w:space="0" w:color="auto"/>
                          </w:divBdr>
                        </w:div>
                        <w:div w:id="567763984">
                          <w:marLeft w:val="0"/>
                          <w:marRight w:val="0"/>
                          <w:marTop w:val="0"/>
                          <w:marBottom w:val="0"/>
                          <w:divBdr>
                            <w:top w:val="none" w:sz="0" w:space="0" w:color="auto"/>
                            <w:left w:val="none" w:sz="0" w:space="0" w:color="auto"/>
                            <w:bottom w:val="none" w:sz="0" w:space="0" w:color="auto"/>
                            <w:right w:val="none" w:sz="0" w:space="0" w:color="auto"/>
                          </w:divBdr>
                        </w:div>
                        <w:div w:id="571546009">
                          <w:marLeft w:val="0"/>
                          <w:marRight w:val="0"/>
                          <w:marTop w:val="0"/>
                          <w:marBottom w:val="0"/>
                          <w:divBdr>
                            <w:top w:val="none" w:sz="0" w:space="0" w:color="auto"/>
                            <w:left w:val="none" w:sz="0" w:space="0" w:color="auto"/>
                            <w:bottom w:val="none" w:sz="0" w:space="0" w:color="auto"/>
                            <w:right w:val="none" w:sz="0" w:space="0" w:color="auto"/>
                          </w:divBdr>
                        </w:div>
                        <w:div w:id="589703427">
                          <w:marLeft w:val="0"/>
                          <w:marRight w:val="0"/>
                          <w:marTop w:val="0"/>
                          <w:marBottom w:val="0"/>
                          <w:divBdr>
                            <w:top w:val="none" w:sz="0" w:space="0" w:color="auto"/>
                            <w:left w:val="none" w:sz="0" w:space="0" w:color="auto"/>
                            <w:bottom w:val="none" w:sz="0" w:space="0" w:color="auto"/>
                            <w:right w:val="none" w:sz="0" w:space="0" w:color="auto"/>
                          </w:divBdr>
                        </w:div>
                        <w:div w:id="608508590">
                          <w:marLeft w:val="0"/>
                          <w:marRight w:val="0"/>
                          <w:marTop w:val="0"/>
                          <w:marBottom w:val="0"/>
                          <w:divBdr>
                            <w:top w:val="none" w:sz="0" w:space="0" w:color="auto"/>
                            <w:left w:val="none" w:sz="0" w:space="0" w:color="auto"/>
                            <w:bottom w:val="none" w:sz="0" w:space="0" w:color="auto"/>
                            <w:right w:val="none" w:sz="0" w:space="0" w:color="auto"/>
                          </w:divBdr>
                        </w:div>
                        <w:div w:id="628584978">
                          <w:marLeft w:val="0"/>
                          <w:marRight w:val="0"/>
                          <w:marTop w:val="0"/>
                          <w:marBottom w:val="0"/>
                          <w:divBdr>
                            <w:top w:val="none" w:sz="0" w:space="0" w:color="auto"/>
                            <w:left w:val="none" w:sz="0" w:space="0" w:color="auto"/>
                            <w:bottom w:val="none" w:sz="0" w:space="0" w:color="auto"/>
                            <w:right w:val="none" w:sz="0" w:space="0" w:color="auto"/>
                          </w:divBdr>
                        </w:div>
                        <w:div w:id="634140692">
                          <w:marLeft w:val="0"/>
                          <w:marRight w:val="0"/>
                          <w:marTop w:val="0"/>
                          <w:marBottom w:val="0"/>
                          <w:divBdr>
                            <w:top w:val="none" w:sz="0" w:space="0" w:color="auto"/>
                            <w:left w:val="none" w:sz="0" w:space="0" w:color="auto"/>
                            <w:bottom w:val="none" w:sz="0" w:space="0" w:color="auto"/>
                            <w:right w:val="none" w:sz="0" w:space="0" w:color="auto"/>
                          </w:divBdr>
                        </w:div>
                        <w:div w:id="657463136">
                          <w:marLeft w:val="0"/>
                          <w:marRight w:val="0"/>
                          <w:marTop w:val="0"/>
                          <w:marBottom w:val="0"/>
                          <w:divBdr>
                            <w:top w:val="none" w:sz="0" w:space="0" w:color="auto"/>
                            <w:left w:val="none" w:sz="0" w:space="0" w:color="auto"/>
                            <w:bottom w:val="none" w:sz="0" w:space="0" w:color="auto"/>
                            <w:right w:val="none" w:sz="0" w:space="0" w:color="auto"/>
                          </w:divBdr>
                        </w:div>
                        <w:div w:id="665088005">
                          <w:marLeft w:val="0"/>
                          <w:marRight w:val="0"/>
                          <w:marTop w:val="0"/>
                          <w:marBottom w:val="0"/>
                          <w:divBdr>
                            <w:top w:val="none" w:sz="0" w:space="0" w:color="auto"/>
                            <w:left w:val="none" w:sz="0" w:space="0" w:color="auto"/>
                            <w:bottom w:val="none" w:sz="0" w:space="0" w:color="auto"/>
                            <w:right w:val="none" w:sz="0" w:space="0" w:color="auto"/>
                          </w:divBdr>
                        </w:div>
                        <w:div w:id="676807178">
                          <w:marLeft w:val="0"/>
                          <w:marRight w:val="0"/>
                          <w:marTop w:val="0"/>
                          <w:marBottom w:val="0"/>
                          <w:divBdr>
                            <w:top w:val="none" w:sz="0" w:space="0" w:color="auto"/>
                            <w:left w:val="none" w:sz="0" w:space="0" w:color="auto"/>
                            <w:bottom w:val="none" w:sz="0" w:space="0" w:color="auto"/>
                            <w:right w:val="none" w:sz="0" w:space="0" w:color="auto"/>
                          </w:divBdr>
                        </w:div>
                        <w:div w:id="681126622">
                          <w:marLeft w:val="0"/>
                          <w:marRight w:val="0"/>
                          <w:marTop w:val="0"/>
                          <w:marBottom w:val="0"/>
                          <w:divBdr>
                            <w:top w:val="none" w:sz="0" w:space="0" w:color="auto"/>
                            <w:left w:val="none" w:sz="0" w:space="0" w:color="auto"/>
                            <w:bottom w:val="none" w:sz="0" w:space="0" w:color="auto"/>
                            <w:right w:val="none" w:sz="0" w:space="0" w:color="auto"/>
                          </w:divBdr>
                        </w:div>
                        <w:div w:id="723411188">
                          <w:marLeft w:val="0"/>
                          <w:marRight w:val="0"/>
                          <w:marTop w:val="0"/>
                          <w:marBottom w:val="0"/>
                          <w:divBdr>
                            <w:top w:val="none" w:sz="0" w:space="0" w:color="auto"/>
                            <w:left w:val="none" w:sz="0" w:space="0" w:color="auto"/>
                            <w:bottom w:val="none" w:sz="0" w:space="0" w:color="auto"/>
                            <w:right w:val="none" w:sz="0" w:space="0" w:color="auto"/>
                          </w:divBdr>
                        </w:div>
                        <w:div w:id="733744309">
                          <w:marLeft w:val="0"/>
                          <w:marRight w:val="0"/>
                          <w:marTop w:val="0"/>
                          <w:marBottom w:val="0"/>
                          <w:divBdr>
                            <w:top w:val="none" w:sz="0" w:space="0" w:color="auto"/>
                            <w:left w:val="none" w:sz="0" w:space="0" w:color="auto"/>
                            <w:bottom w:val="none" w:sz="0" w:space="0" w:color="auto"/>
                            <w:right w:val="none" w:sz="0" w:space="0" w:color="auto"/>
                          </w:divBdr>
                        </w:div>
                        <w:div w:id="783888673">
                          <w:marLeft w:val="0"/>
                          <w:marRight w:val="0"/>
                          <w:marTop w:val="0"/>
                          <w:marBottom w:val="0"/>
                          <w:divBdr>
                            <w:top w:val="none" w:sz="0" w:space="0" w:color="auto"/>
                            <w:left w:val="none" w:sz="0" w:space="0" w:color="auto"/>
                            <w:bottom w:val="none" w:sz="0" w:space="0" w:color="auto"/>
                            <w:right w:val="none" w:sz="0" w:space="0" w:color="auto"/>
                          </w:divBdr>
                        </w:div>
                        <w:div w:id="792021519">
                          <w:marLeft w:val="0"/>
                          <w:marRight w:val="0"/>
                          <w:marTop w:val="0"/>
                          <w:marBottom w:val="0"/>
                          <w:divBdr>
                            <w:top w:val="none" w:sz="0" w:space="0" w:color="auto"/>
                            <w:left w:val="none" w:sz="0" w:space="0" w:color="auto"/>
                            <w:bottom w:val="none" w:sz="0" w:space="0" w:color="auto"/>
                            <w:right w:val="none" w:sz="0" w:space="0" w:color="auto"/>
                          </w:divBdr>
                        </w:div>
                        <w:div w:id="796684061">
                          <w:marLeft w:val="0"/>
                          <w:marRight w:val="0"/>
                          <w:marTop w:val="0"/>
                          <w:marBottom w:val="0"/>
                          <w:divBdr>
                            <w:top w:val="none" w:sz="0" w:space="0" w:color="auto"/>
                            <w:left w:val="none" w:sz="0" w:space="0" w:color="auto"/>
                            <w:bottom w:val="none" w:sz="0" w:space="0" w:color="auto"/>
                            <w:right w:val="none" w:sz="0" w:space="0" w:color="auto"/>
                          </w:divBdr>
                        </w:div>
                        <w:div w:id="813067871">
                          <w:marLeft w:val="0"/>
                          <w:marRight w:val="0"/>
                          <w:marTop w:val="0"/>
                          <w:marBottom w:val="0"/>
                          <w:divBdr>
                            <w:top w:val="none" w:sz="0" w:space="0" w:color="auto"/>
                            <w:left w:val="none" w:sz="0" w:space="0" w:color="auto"/>
                            <w:bottom w:val="none" w:sz="0" w:space="0" w:color="auto"/>
                            <w:right w:val="none" w:sz="0" w:space="0" w:color="auto"/>
                          </w:divBdr>
                        </w:div>
                        <w:div w:id="813453892">
                          <w:marLeft w:val="0"/>
                          <w:marRight w:val="0"/>
                          <w:marTop w:val="0"/>
                          <w:marBottom w:val="0"/>
                          <w:divBdr>
                            <w:top w:val="none" w:sz="0" w:space="0" w:color="auto"/>
                            <w:left w:val="none" w:sz="0" w:space="0" w:color="auto"/>
                            <w:bottom w:val="none" w:sz="0" w:space="0" w:color="auto"/>
                            <w:right w:val="none" w:sz="0" w:space="0" w:color="auto"/>
                          </w:divBdr>
                        </w:div>
                        <w:div w:id="817840729">
                          <w:marLeft w:val="0"/>
                          <w:marRight w:val="0"/>
                          <w:marTop w:val="0"/>
                          <w:marBottom w:val="0"/>
                          <w:divBdr>
                            <w:top w:val="none" w:sz="0" w:space="0" w:color="auto"/>
                            <w:left w:val="none" w:sz="0" w:space="0" w:color="auto"/>
                            <w:bottom w:val="none" w:sz="0" w:space="0" w:color="auto"/>
                            <w:right w:val="none" w:sz="0" w:space="0" w:color="auto"/>
                          </w:divBdr>
                        </w:div>
                        <w:div w:id="825821653">
                          <w:marLeft w:val="0"/>
                          <w:marRight w:val="0"/>
                          <w:marTop w:val="0"/>
                          <w:marBottom w:val="0"/>
                          <w:divBdr>
                            <w:top w:val="none" w:sz="0" w:space="0" w:color="auto"/>
                            <w:left w:val="none" w:sz="0" w:space="0" w:color="auto"/>
                            <w:bottom w:val="none" w:sz="0" w:space="0" w:color="auto"/>
                            <w:right w:val="none" w:sz="0" w:space="0" w:color="auto"/>
                          </w:divBdr>
                        </w:div>
                        <w:div w:id="834567258">
                          <w:marLeft w:val="0"/>
                          <w:marRight w:val="0"/>
                          <w:marTop w:val="0"/>
                          <w:marBottom w:val="0"/>
                          <w:divBdr>
                            <w:top w:val="none" w:sz="0" w:space="0" w:color="auto"/>
                            <w:left w:val="none" w:sz="0" w:space="0" w:color="auto"/>
                            <w:bottom w:val="none" w:sz="0" w:space="0" w:color="auto"/>
                            <w:right w:val="none" w:sz="0" w:space="0" w:color="auto"/>
                          </w:divBdr>
                        </w:div>
                        <w:div w:id="851919477">
                          <w:marLeft w:val="0"/>
                          <w:marRight w:val="0"/>
                          <w:marTop w:val="0"/>
                          <w:marBottom w:val="0"/>
                          <w:divBdr>
                            <w:top w:val="none" w:sz="0" w:space="0" w:color="auto"/>
                            <w:left w:val="none" w:sz="0" w:space="0" w:color="auto"/>
                            <w:bottom w:val="none" w:sz="0" w:space="0" w:color="auto"/>
                            <w:right w:val="none" w:sz="0" w:space="0" w:color="auto"/>
                          </w:divBdr>
                        </w:div>
                        <w:div w:id="877936298">
                          <w:marLeft w:val="0"/>
                          <w:marRight w:val="0"/>
                          <w:marTop w:val="0"/>
                          <w:marBottom w:val="0"/>
                          <w:divBdr>
                            <w:top w:val="none" w:sz="0" w:space="0" w:color="auto"/>
                            <w:left w:val="none" w:sz="0" w:space="0" w:color="auto"/>
                            <w:bottom w:val="none" w:sz="0" w:space="0" w:color="auto"/>
                            <w:right w:val="none" w:sz="0" w:space="0" w:color="auto"/>
                          </w:divBdr>
                        </w:div>
                        <w:div w:id="896403181">
                          <w:marLeft w:val="0"/>
                          <w:marRight w:val="0"/>
                          <w:marTop w:val="0"/>
                          <w:marBottom w:val="0"/>
                          <w:divBdr>
                            <w:top w:val="none" w:sz="0" w:space="0" w:color="auto"/>
                            <w:left w:val="none" w:sz="0" w:space="0" w:color="auto"/>
                            <w:bottom w:val="none" w:sz="0" w:space="0" w:color="auto"/>
                            <w:right w:val="none" w:sz="0" w:space="0" w:color="auto"/>
                          </w:divBdr>
                        </w:div>
                        <w:div w:id="910234327">
                          <w:marLeft w:val="0"/>
                          <w:marRight w:val="0"/>
                          <w:marTop w:val="0"/>
                          <w:marBottom w:val="0"/>
                          <w:divBdr>
                            <w:top w:val="none" w:sz="0" w:space="0" w:color="auto"/>
                            <w:left w:val="none" w:sz="0" w:space="0" w:color="auto"/>
                            <w:bottom w:val="none" w:sz="0" w:space="0" w:color="auto"/>
                            <w:right w:val="none" w:sz="0" w:space="0" w:color="auto"/>
                          </w:divBdr>
                        </w:div>
                        <w:div w:id="911892267">
                          <w:marLeft w:val="0"/>
                          <w:marRight w:val="0"/>
                          <w:marTop w:val="0"/>
                          <w:marBottom w:val="0"/>
                          <w:divBdr>
                            <w:top w:val="none" w:sz="0" w:space="0" w:color="auto"/>
                            <w:left w:val="none" w:sz="0" w:space="0" w:color="auto"/>
                            <w:bottom w:val="none" w:sz="0" w:space="0" w:color="auto"/>
                            <w:right w:val="none" w:sz="0" w:space="0" w:color="auto"/>
                          </w:divBdr>
                        </w:div>
                        <w:div w:id="911936192">
                          <w:marLeft w:val="0"/>
                          <w:marRight w:val="0"/>
                          <w:marTop w:val="0"/>
                          <w:marBottom w:val="0"/>
                          <w:divBdr>
                            <w:top w:val="none" w:sz="0" w:space="0" w:color="auto"/>
                            <w:left w:val="none" w:sz="0" w:space="0" w:color="auto"/>
                            <w:bottom w:val="none" w:sz="0" w:space="0" w:color="auto"/>
                            <w:right w:val="none" w:sz="0" w:space="0" w:color="auto"/>
                          </w:divBdr>
                        </w:div>
                        <w:div w:id="922178290">
                          <w:marLeft w:val="0"/>
                          <w:marRight w:val="0"/>
                          <w:marTop w:val="0"/>
                          <w:marBottom w:val="0"/>
                          <w:divBdr>
                            <w:top w:val="none" w:sz="0" w:space="0" w:color="auto"/>
                            <w:left w:val="none" w:sz="0" w:space="0" w:color="auto"/>
                            <w:bottom w:val="none" w:sz="0" w:space="0" w:color="auto"/>
                            <w:right w:val="none" w:sz="0" w:space="0" w:color="auto"/>
                          </w:divBdr>
                        </w:div>
                        <w:div w:id="926159839">
                          <w:marLeft w:val="0"/>
                          <w:marRight w:val="0"/>
                          <w:marTop w:val="0"/>
                          <w:marBottom w:val="0"/>
                          <w:divBdr>
                            <w:top w:val="none" w:sz="0" w:space="0" w:color="auto"/>
                            <w:left w:val="none" w:sz="0" w:space="0" w:color="auto"/>
                            <w:bottom w:val="none" w:sz="0" w:space="0" w:color="auto"/>
                            <w:right w:val="none" w:sz="0" w:space="0" w:color="auto"/>
                          </w:divBdr>
                        </w:div>
                        <w:div w:id="938441947">
                          <w:marLeft w:val="0"/>
                          <w:marRight w:val="0"/>
                          <w:marTop w:val="0"/>
                          <w:marBottom w:val="0"/>
                          <w:divBdr>
                            <w:top w:val="none" w:sz="0" w:space="0" w:color="auto"/>
                            <w:left w:val="none" w:sz="0" w:space="0" w:color="auto"/>
                            <w:bottom w:val="none" w:sz="0" w:space="0" w:color="auto"/>
                            <w:right w:val="none" w:sz="0" w:space="0" w:color="auto"/>
                          </w:divBdr>
                        </w:div>
                        <w:div w:id="961572958">
                          <w:marLeft w:val="0"/>
                          <w:marRight w:val="0"/>
                          <w:marTop w:val="0"/>
                          <w:marBottom w:val="0"/>
                          <w:divBdr>
                            <w:top w:val="none" w:sz="0" w:space="0" w:color="auto"/>
                            <w:left w:val="none" w:sz="0" w:space="0" w:color="auto"/>
                            <w:bottom w:val="none" w:sz="0" w:space="0" w:color="auto"/>
                            <w:right w:val="none" w:sz="0" w:space="0" w:color="auto"/>
                          </w:divBdr>
                        </w:div>
                        <w:div w:id="975985358">
                          <w:marLeft w:val="0"/>
                          <w:marRight w:val="0"/>
                          <w:marTop w:val="0"/>
                          <w:marBottom w:val="0"/>
                          <w:divBdr>
                            <w:top w:val="none" w:sz="0" w:space="0" w:color="auto"/>
                            <w:left w:val="none" w:sz="0" w:space="0" w:color="auto"/>
                            <w:bottom w:val="none" w:sz="0" w:space="0" w:color="auto"/>
                            <w:right w:val="none" w:sz="0" w:space="0" w:color="auto"/>
                          </w:divBdr>
                        </w:div>
                        <w:div w:id="976177783">
                          <w:marLeft w:val="0"/>
                          <w:marRight w:val="0"/>
                          <w:marTop w:val="0"/>
                          <w:marBottom w:val="0"/>
                          <w:divBdr>
                            <w:top w:val="none" w:sz="0" w:space="0" w:color="auto"/>
                            <w:left w:val="none" w:sz="0" w:space="0" w:color="auto"/>
                            <w:bottom w:val="none" w:sz="0" w:space="0" w:color="auto"/>
                            <w:right w:val="none" w:sz="0" w:space="0" w:color="auto"/>
                          </w:divBdr>
                        </w:div>
                        <w:div w:id="1000814892">
                          <w:marLeft w:val="0"/>
                          <w:marRight w:val="0"/>
                          <w:marTop w:val="0"/>
                          <w:marBottom w:val="0"/>
                          <w:divBdr>
                            <w:top w:val="none" w:sz="0" w:space="0" w:color="auto"/>
                            <w:left w:val="none" w:sz="0" w:space="0" w:color="auto"/>
                            <w:bottom w:val="none" w:sz="0" w:space="0" w:color="auto"/>
                            <w:right w:val="none" w:sz="0" w:space="0" w:color="auto"/>
                          </w:divBdr>
                        </w:div>
                        <w:div w:id="1007444429">
                          <w:marLeft w:val="0"/>
                          <w:marRight w:val="0"/>
                          <w:marTop w:val="0"/>
                          <w:marBottom w:val="0"/>
                          <w:divBdr>
                            <w:top w:val="none" w:sz="0" w:space="0" w:color="auto"/>
                            <w:left w:val="none" w:sz="0" w:space="0" w:color="auto"/>
                            <w:bottom w:val="none" w:sz="0" w:space="0" w:color="auto"/>
                            <w:right w:val="none" w:sz="0" w:space="0" w:color="auto"/>
                          </w:divBdr>
                        </w:div>
                        <w:div w:id="1026448192">
                          <w:marLeft w:val="0"/>
                          <w:marRight w:val="0"/>
                          <w:marTop w:val="0"/>
                          <w:marBottom w:val="0"/>
                          <w:divBdr>
                            <w:top w:val="none" w:sz="0" w:space="0" w:color="auto"/>
                            <w:left w:val="none" w:sz="0" w:space="0" w:color="auto"/>
                            <w:bottom w:val="none" w:sz="0" w:space="0" w:color="auto"/>
                            <w:right w:val="none" w:sz="0" w:space="0" w:color="auto"/>
                          </w:divBdr>
                        </w:div>
                        <w:div w:id="1035275908">
                          <w:marLeft w:val="0"/>
                          <w:marRight w:val="0"/>
                          <w:marTop w:val="0"/>
                          <w:marBottom w:val="0"/>
                          <w:divBdr>
                            <w:top w:val="none" w:sz="0" w:space="0" w:color="auto"/>
                            <w:left w:val="none" w:sz="0" w:space="0" w:color="auto"/>
                            <w:bottom w:val="none" w:sz="0" w:space="0" w:color="auto"/>
                            <w:right w:val="none" w:sz="0" w:space="0" w:color="auto"/>
                          </w:divBdr>
                        </w:div>
                        <w:div w:id="1039088598">
                          <w:marLeft w:val="0"/>
                          <w:marRight w:val="0"/>
                          <w:marTop w:val="0"/>
                          <w:marBottom w:val="0"/>
                          <w:divBdr>
                            <w:top w:val="none" w:sz="0" w:space="0" w:color="auto"/>
                            <w:left w:val="none" w:sz="0" w:space="0" w:color="auto"/>
                            <w:bottom w:val="none" w:sz="0" w:space="0" w:color="auto"/>
                            <w:right w:val="none" w:sz="0" w:space="0" w:color="auto"/>
                          </w:divBdr>
                        </w:div>
                        <w:div w:id="1048724796">
                          <w:marLeft w:val="0"/>
                          <w:marRight w:val="0"/>
                          <w:marTop w:val="0"/>
                          <w:marBottom w:val="0"/>
                          <w:divBdr>
                            <w:top w:val="none" w:sz="0" w:space="0" w:color="auto"/>
                            <w:left w:val="none" w:sz="0" w:space="0" w:color="auto"/>
                            <w:bottom w:val="none" w:sz="0" w:space="0" w:color="auto"/>
                            <w:right w:val="none" w:sz="0" w:space="0" w:color="auto"/>
                          </w:divBdr>
                        </w:div>
                        <w:div w:id="1100948288">
                          <w:marLeft w:val="0"/>
                          <w:marRight w:val="0"/>
                          <w:marTop w:val="0"/>
                          <w:marBottom w:val="0"/>
                          <w:divBdr>
                            <w:top w:val="none" w:sz="0" w:space="0" w:color="auto"/>
                            <w:left w:val="none" w:sz="0" w:space="0" w:color="auto"/>
                            <w:bottom w:val="none" w:sz="0" w:space="0" w:color="auto"/>
                            <w:right w:val="none" w:sz="0" w:space="0" w:color="auto"/>
                          </w:divBdr>
                        </w:div>
                        <w:div w:id="1102645826">
                          <w:marLeft w:val="0"/>
                          <w:marRight w:val="0"/>
                          <w:marTop w:val="0"/>
                          <w:marBottom w:val="0"/>
                          <w:divBdr>
                            <w:top w:val="none" w:sz="0" w:space="0" w:color="auto"/>
                            <w:left w:val="none" w:sz="0" w:space="0" w:color="auto"/>
                            <w:bottom w:val="none" w:sz="0" w:space="0" w:color="auto"/>
                            <w:right w:val="none" w:sz="0" w:space="0" w:color="auto"/>
                          </w:divBdr>
                        </w:div>
                        <w:div w:id="1190215078">
                          <w:marLeft w:val="0"/>
                          <w:marRight w:val="0"/>
                          <w:marTop w:val="0"/>
                          <w:marBottom w:val="0"/>
                          <w:divBdr>
                            <w:top w:val="none" w:sz="0" w:space="0" w:color="auto"/>
                            <w:left w:val="none" w:sz="0" w:space="0" w:color="auto"/>
                            <w:bottom w:val="none" w:sz="0" w:space="0" w:color="auto"/>
                            <w:right w:val="none" w:sz="0" w:space="0" w:color="auto"/>
                          </w:divBdr>
                        </w:div>
                        <w:div w:id="1192916529">
                          <w:marLeft w:val="0"/>
                          <w:marRight w:val="0"/>
                          <w:marTop w:val="0"/>
                          <w:marBottom w:val="0"/>
                          <w:divBdr>
                            <w:top w:val="none" w:sz="0" w:space="0" w:color="auto"/>
                            <w:left w:val="none" w:sz="0" w:space="0" w:color="auto"/>
                            <w:bottom w:val="none" w:sz="0" w:space="0" w:color="auto"/>
                            <w:right w:val="none" w:sz="0" w:space="0" w:color="auto"/>
                          </w:divBdr>
                        </w:div>
                        <w:div w:id="1194225329">
                          <w:marLeft w:val="0"/>
                          <w:marRight w:val="0"/>
                          <w:marTop w:val="0"/>
                          <w:marBottom w:val="0"/>
                          <w:divBdr>
                            <w:top w:val="none" w:sz="0" w:space="0" w:color="auto"/>
                            <w:left w:val="none" w:sz="0" w:space="0" w:color="auto"/>
                            <w:bottom w:val="none" w:sz="0" w:space="0" w:color="auto"/>
                            <w:right w:val="none" w:sz="0" w:space="0" w:color="auto"/>
                          </w:divBdr>
                        </w:div>
                        <w:div w:id="1212109329">
                          <w:marLeft w:val="0"/>
                          <w:marRight w:val="0"/>
                          <w:marTop w:val="0"/>
                          <w:marBottom w:val="0"/>
                          <w:divBdr>
                            <w:top w:val="none" w:sz="0" w:space="0" w:color="auto"/>
                            <w:left w:val="none" w:sz="0" w:space="0" w:color="auto"/>
                            <w:bottom w:val="none" w:sz="0" w:space="0" w:color="auto"/>
                            <w:right w:val="none" w:sz="0" w:space="0" w:color="auto"/>
                          </w:divBdr>
                        </w:div>
                        <w:div w:id="1215702183">
                          <w:marLeft w:val="0"/>
                          <w:marRight w:val="0"/>
                          <w:marTop w:val="0"/>
                          <w:marBottom w:val="0"/>
                          <w:divBdr>
                            <w:top w:val="none" w:sz="0" w:space="0" w:color="auto"/>
                            <w:left w:val="none" w:sz="0" w:space="0" w:color="auto"/>
                            <w:bottom w:val="none" w:sz="0" w:space="0" w:color="auto"/>
                            <w:right w:val="none" w:sz="0" w:space="0" w:color="auto"/>
                          </w:divBdr>
                        </w:div>
                        <w:div w:id="1226257833">
                          <w:marLeft w:val="0"/>
                          <w:marRight w:val="0"/>
                          <w:marTop w:val="0"/>
                          <w:marBottom w:val="0"/>
                          <w:divBdr>
                            <w:top w:val="none" w:sz="0" w:space="0" w:color="auto"/>
                            <w:left w:val="none" w:sz="0" w:space="0" w:color="auto"/>
                            <w:bottom w:val="none" w:sz="0" w:space="0" w:color="auto"/>
                            <w:right w:val="none" w:sz="0" w:space="0" w:color="auto"/>
                          </w:divBdr>
                        </w:div>
                        <w:div w:id="1242449254">
                          <w:marLeft w:val="0"/>
                          <w:marRight w:val="0"/>
                          <w:marTop w:val="0"/>
                          <w:marBottom w:val="0"/>
                          <w:divBdr>
                            <w:top w:val="none" w:sz="0" w:space="0" w:color="auto"/>
                            <w:left w:val="none" w:sz="0" w:space="0" w:color="auto"/>
                            <w:bottom w:val="none" w:sz="0" w:space="0" w:color="auto"/>
                            <w:right w:val="none" w:sz="0" w:space="0" w:color="auto"/>
                          </w:divBdr>
                        </w:div>
                        <w:div w:id="1249272386">
                          <w:marLeft w:val="0"/>
                          <w:marRight w:val="0"/>
                          <w:marTop w:val="0"/>
                          <w:marBottom w:val="0"/>
                          <w:divBdr>
                            <w:top w:val="none" w:sz="0" w:space="0" w:color="auto"/>
                            <w:left w:val="none" w:sz="0" w:space="0" w:color="auto"/>
                            <w:bottom w:val="none" w:sz="0" w:space="0" w:color="auto"/>
                            <w:right w:val="none" w:sz="0" w:space="0" w:color="auto"/>
                          </w:divBdr>
                        </w:div>
                        <w:div w:id="1262254999">
                          <w:marLeft w:val="0"/>
                          <w:marRight w:val="0"/>
                          <w:marTop w:val="0"/>
                          <w:marBottom w:val="0"/>
                          <w:divBdr>
                            <w:top w:val="none" w:sz="0" w:space="0" w:color="auto"/>
                            <w:left w:val="none" w:sz="0" w:space="0" w:color="auto"/>
                            <w:bottom w:val="none" w:sz="0" w:space="0" w:color="auto"/>
                            <w:right w:val="none" w:sz="0" w:space="0" w:color="auto"/>
                          </w:divBdr>
                        </w:div>
                        <w:div w:id="1278755448">
                          <w:marLeft w:val="0"/>
                          <w:marRight w:val="0"/>
                          <w:marTop w:val="0"/>
                          <w:marBottom w:val="0"/>
                          <w:divBdr>
                            <w:top w:val="none" w:sz="0" w:space="0" w:color="auto"/>
                            <w:left w:val="none" w:sz="0" w:space="0" w:color="auto"/>
                            <w:bottom w:val="none" w:sz="0" w:space="0" w:color="auto"/>
                            <w:right w:val="none" w:sz="0" w:space="0" w:color="auto"/>
                          </w:divBdr>
                        </w:div>
                        <w:div w:id="1323195535">
                          <w:marLeft w:val="0"/>
                          <w:marRight w:val="0"/>
                          <w:marTop w:val="0"/>
                          <w:marBottom w:val="0"/>
                          <w:divBdr>
                            <w:top w:val="none" w:sz="0" w:space="0" w:color="auto"/>
                            <w:left w:val="none" w:sz="0" w:space="0" w:color="auto"/>
                            <w:bottom w:val="none" w:sz="0" w:space="0" w:color="auto"/>
                            <w:right w:val="none" w:sz="0" w:space="0" w:color="auto"/>
                          </w:divBdr>
                        </w:div>
                        <w:div w:id="1328174375">
                          <w:marLeft w:val="0"/>
                          <w:marRight w:val="0"/>
                          <w:marTop w:val="0"/>
                          <w:marBottom w:val="0"/>
                          <w:divBdr>
                            <w:top w:val="none" w:sz="0" w:space="0" w:color="auto"/>
                            <w:left w:val="none" w:sz="0" w:space="0" w:color="auto"/>
                            <w:bottom w:val="none" w:sz="0" w:space="0" w:color="auto"/>
                            <w:right w:val="none" w:sz="0" w:space="0" w:color="auto"/>
                          </w:divBdr>
                        </w:div>
                        <w:div w:id="1357386288">
                          <w:marLeft w:val="0"/>
                          <w:marRight w:val="0"/>
                          <w:marTop w:val="0"/>
                          <w:marBottom w:val="0"/>
                          <w:divBdr>
                            <w:top w:val="none" w:sz="0" w:space="0" w:color="auto"/>
                            <w:left w:val="none" w:sz="0" w:space="0" w:color="auto"/>
                            <w:bottom w:val="none" w:sz="0" w:space="0" w:color="auto"/>
                            <w:right w:val="none" w:sz="0" w:space="0" w:color="auto"/>
                          </w:divBdr>
                        </w:div>
                        <w:div w:id="1358584872">
                          <w:marLeft w:val="0"/>
                          <w:marRight w:val="0"/>
                          <w:marTop w:val="0"/>
                          <w:marBottom w:val="0"/>
                          <w:divBdr>
                            <w:top w:val="none" w:sz="0" w:space="0" w:color="auto"/>
                            <w:left w:val="none" w:sz="0" w:space="0" w:color="auto"/>
                            <w:bottom w:val="none" w:sz="0" w:space="0" w:color="auto"/>
                            <w:right w:val="none" w:sz="0" w:space="0" w:color="auto"/>
                          </w:divBdr>
                        </w:div>
                        <w:div w:id="1363167527">
                          <w:marLeft w:val="0"/>
                          <w:marRight w:val="0"/>
                          <w:marTop w:val="0"/>
                          <w:marBottom w:val="0"/>
                          <w:divBdr>
                            <w:top w:val="none" w:sz="0" w:space="0" w:color="auto"/>
                            <w:left w:val="none" w:sz="0" w:space="0" w:color="auto"/>
                            <w:bottom w:val="none" w:sz="0" w:space="0" w:color="auto"/>
                            <w:right w:val="none" w:sz="0" w:space="0" w:color="auto"/>
                          </w:divBdr>
                        </w:div>
                        <w:div w:id="1376346079">
                          <w:marLeft w:val="0"/>
                          <w:marRight w:val="0"/>
                          <w:marTop w:val="0"/>
                          <w:marBottom w:val="0"/>
                          <w:divBdr>
                            <w:top w:val="none" w:sz="0" w:space="0" w:color="auto"/>
                            <w:left w:val="none" w:sz="0" w:space="0" w:color="auto"/>
                            <w:bottom w:val="none" w:sz="0" w:space="0" w:color="auto"/>
                            <w:right w:val="none" w:sz="0" w:space="0" w:color="auto"/>
                          </w:divBdr>
                        </w:div>
                        <w:div w:id="1399667051">
                          <w:marLeft w:val="0"/>
                          <w:marRight w:val="0"/>
                          <w:marTop w:val="0"/>
                          <w:marBottom w:val="0"/>
                          <w:divBdr>
                            <w:top w:val="none" w:sz="0" w:space="0" w:color="auto"/>
                            <w:left w:val="none" w:sz="0" w:space="0" w:color="auto"/>
                            <w:bottom w:val="none" w:sz="0" w:space="0" w:color="auto"/>
                            <w:right w:val="none" w:sz="0" w:space="0" w:color="auto"/>
                          </w:divBdr>
                        </w:div>
                        <w:div w:id="1409157332">
                          <w:marLeft w:val="0"/>
                          <w:marRight w:val="0"/>
                          <w:marTop w:val="0"/>
                          <w:marBottom w:val="0"/>
                          <w:divBdr>
                            <w:top w:val="none" w:sz="0" w:space="0" w:color="auto"/>
                            <w:left w:val="none" w:sz="0" w:space="0" w:color="auto"/>
                            <w:bottom w:val="none" w:sz="0" w:space="0" w:color="auto"/>
                            <w:right w:val="none" w:sz="0" w:space="0" w:color="auto"/>
                          </w:divBdr>
                        </w:div>
                        <w:div w:id="1439989667">
                          <w:marLeft w:val="0"/>
                          <w:marRight w:val="0"/>
                          <w:marTop w:val="0"/>
                          <w:marBottom w:val="0"/>
                          <w:divBdr>
                            <w:top w:val="none" w:sz="0" w:space="0" w:color="auto"/>
                            <w:left w:val="none" w:sz="0" w:space="0" w:color="auto"/>
                            <w:bottom w:val="none" w:sz="0" w:space="0" w:color="auto"/>
                            <w:right w:val="none" w:sz="0" w:space="0" w:color="auto"/>
                          </w:divBdr>
                        </w:div>
                        <w:div w:id="1456757890">
                          <w:marLeft w:val="0"/>
                          <w:marRight w:val="0"/>
                          <w:marTop w:val="0"/>
                          <w:marBottom w:val="0"/>
                          <w:divBdr>
                            <w:top w:val="none" w:sz="0" w:space="0" w:color="auto"/>
                            <w:left w:val="none" w:sz="0" w:space="0" w:color="auto"/>
                            <w:bottom w:val="none" w:sz="0" w:space="0" w:color="auto"/>
                            <w:right w:val="none" w:sz="0" w:space="0" w:color="auto"/>
                          </w:divBdr>
                        </w:div>
                        <w:div w:id="1479613884">
                          <w:marLeft w:val="0"/>
                          <w:marRight w:val="0"/>
                          <w:marTop w:val="0"/>
                          <w:marBottom w:val="0"/>
                          <w:divBdr>
                            <w:top w:val="none" w:sz="0" w:space="0" w:color="auto"/>
                            <w:left w:val="none" w:sz="0" w:space="0" w:color="auto"/>
                            <w:bottom w:val="none" w:sz="0" w:space="0" w:color="auto"/>
                            <w:right w:val="none" w:sz="0" w:space="0" w:color="auto"/>
                          </w:divBdr>
                        </w:div>
                        <w:div w:id="1504855835">
                          <w:marLeft w:val="0"/>
                          <w:marRight w:val="0"/>
                          <w:marTop w:val="0"/>
                          <w:marBottom w:val="0"/>
                          <w:divBdr>
                            <w:top w:val="none" w:sz="0" w:space="0" w:color="auto"/>
                            <w:left w:val="none" w:sz="0" w:space="0" w:color="auto"/>
                            <w:bottom w:val="none" w:sz="0" w:space="0" w:color="auto"/>
                            <w:right w:val="none" w:sz="0" w:space="0" w:color="auto"/>
                          </w:divBdr>
                        </w:div>
                        <w:div w:id="1505121265">
                          <w:marLeft w:val="0"/>
                          <w:marRight w:val="0"/>
                          <w:marTop w:val="0"/>
                          <w:marBottom w:val="0"/>
                          <w:divBdr>
                            <w:top w:val="none" w:sz="0" w:space="0" w:color="auto"/>
                            <w:left w:val="none" w:sz="0" w:space="0" w:color="auto"/>
                            <w:bottom w:val="none" w:sz="0" w:space="0" w:color="auto"/>
                            <w:right w:val="none" w:sz="0" w:space="0" w:color="auto"/>
                          </w:divBdr>
                        </w:div>
                        <w:div w:id="1513841854">
                          <w:marLeft w:val="0"/>
                          <w:marRight w:val="0"/>
                          <w:marTop w:val="0"/>
                          <w:marBottom w:val="0"/>
                          <w:divBdr>
                            <w:top w:val="none" w:sz="0" w:space="0" w:color="auto"/>
                            <w:left w:val="none" w:sz="0" w:space="0" w:color="auto"/>
                            <w:bottom w:val="none" w:sz="0" w:space="0" w:color="auto"/>
                            <w:right w:val="none" w:sz="0" w:space="0" w:color="auto"/>
                          </w:divBdr>
                        </w:div>
                        <w:div w:id="1557664659">
                          <w:marLeft w:val="0"/>
                          <w:marRight w:val="0"/>
                          <w:marTop w:val="0"/>
                          <w:marBottom w:val="0"/>
                          <w:divBdr>
                            <w:top w:val="none" w:sz="0" w:space="0" w:color="auto"/>
                            <w:left w:val="none" w:sz="0" w:space="0" w:color="auto"/>
                            <w:bottom w:val="none" w:sz="0" w:space="0" w:color="auto"/>
                            <w:right w:val="none" w:sz="0" w:space="0" w:color="auto"/>
                          </w:divBdr>
                        </w:div>
                        <w:div w:id="1623221328">
                          <w:marLeft w:val="0"/>
                          <w:marRight w:val="0"/>
                          <w:marTop w:val="0"/>
                          <w:marBottom w:val="0"/>
                          <w:divBdr>
                            <w:top w:val="none" w:sz="0" w:space="0" w:color="auto"/>
                            <w:left w:val="none" w:sz="0" w:space="0" w:color="auto"/>
                            <w:bottom w:val="none" w:sz="0" w:space="0" w:color="auto"/>
                            <w:right w:val="none" w:sz="0" w:space="0" w:color="auto"/>
                          </w:divBdr>
                        </w:div>
                        <w:div w:id="1658998527">
                          <w:marLeft w:val="0"/>
                          <w:marRight w:val="0"/>
                          <w:marTop w:val="0"/>
                          <w:marBottom w:val="0"/>
                          <w:divBdr>
                            <w:top w:val="none" w:sz="0" w:space="0" w:color="auto"/>
                            <w:left w:val="none" w:sz="0" w:space="0" w:color="auto"/>
                            <w:bottom w:val="none" w:sz="0" w:space="0" w:color="auto"/>
                            <w:right w:val="none" w:sz="0" w:space="0" w:color="auto"/>
                          </w:divBdr>
                        </w:div>
                        <w:div w:id="1697997321">
                          <w:marLeft w:val="0"/>
                          <w:marRight w:val="0"/>
                          <w:marTop w:val="0"/>
                          <w:marBottom w:val="0"/>
                          <w:divBdr>
                            <w:top w:val="none" w:sz="0" w:space="0" w:color="auto"/>
                            <w:left w:val="none" w:sz="0" w:space="0" w:color="auto"/>
                            <w:bottom w:val="none" w:sz="0" w:space="0" w:color="auto"/>
                            <w:right w:val="none" w:sz="0" w:space="0" w:color="auto"/>
                          </w:divBdr>
                        </w:div>
                        <w:div w:id="1699040302">
                          <w:marLeft w:val="0"/>
                          <w:marRight w:val="0"/>
                          <w:marTop w:val="0"/>
                          <w:marBottom w:val="0"/>
                          <w:divBdr>
                            <w:top w:val="none" w:sz="0" w:space="0" w:color="auto"/>
                            <w:left w:val="none" w:sz="0" w:space="0" w:color="auto"/>
                            <w:bottom w:val="none" w:sz="0" w:space="0" w:color="auto"/>
                            <w:right w:val="none" w:sz="0" w:space="0" w:color="auto"/>
                          </w:divBdr>
                        </w:div>
                        <w:div w:id="1708870278">
                          <w:marLeft w:val="0"/>
                          <w:marRight w:val="0"/>
                          <w:marTop w:val="0"/>
                          <w:marBottom w:val="0"/>
                          <w:divBdr>
                            <w:top w:val="none" w:sz="0" w:space="0" w:color="auto"/>
                            <w:left w:val="none" w:sz="0" w:space="0" w:color="auto"/>
                            <w:bottom w:val="none" w:sz="0" w:space="0" w:color="auto"/>
                            <w:right w:val="none" w:sz="0" w:space="0" w:color="auto"/>
                          </w:divBdr>
                        </w:div>
                        <w:div w:id="1709839807">
                          <w:marLeft w:val="0"/>
                          <w:marRight w:val="0"/>
                          <w:marTop w:val="0"/>
                          <w:marBottom w:val="0"/>
                          <w:divBdr>
                            <w:top w:val="none" w:sz="0" w:space="0" w:color="auto"/>
                            <w:left w:val="none" w:sz="0" w:space="0" w:color="auto"/>
                            <w:bottom w:val="none" w:sz="0" w:space="0" w:color="auto"/>
                            <w:right w:val="none" w:sz="0" w:space="0" w:color="auto"/>
                          </w:divBdr>
                        </w:div>
                        <w:div w:id="1711611903">
                          <w:marLeft w:val="0"/>
                          <w:marRight w:val="0"/>
                          <w:marTop w:val="0"/>
                          <w:marBottom w:val="0"/>
                          <w:divBdr>
                            <w:top w:val="none" w:sz="0" w:space="0" w:color="auto"/>
                            <w:left w:val="none" w:sz="0" w:space="0" w:color="auto"/>
                            <w:bottom w:val="none" w:sz="0" w:space="0" w:color="auto"/>
                            <w:right w:val="none" w:sz="0" w:space="0" w:color="auto"/>
                          </w:divBdr>
                        </w:div>
                        <w:div w:id="1724594776">
                          <w:marLeft w:val="0"/>
                          <w:marRight w:val="0"/>
                          <w:marTop w:val="0"/>
                          <w:marBottom w:val="0"/>
                          <w:divBdr>
                            <w:top w:val="none" w:sz="0" w:space="0" w:color="auto"/>
                            <w:left w:val="none" w:sz="0" w:space="0" w:color="auto"/>
                            <w:bottom w:val="none" w:sz="0" w:space="0" w:color="auto"/>
                            <w:right w:val="none" w:sz="0" w:space="0" w:color="auto"/>
                          </w:divBdr>
                        </w:div>
                        <w:div w:id="1726177825">
                          <w:marLeft w:val="0"/>
                          <w:marRight w:val="0"/>
                          <w:marTop w:val="0"/>
                          <w:marBottom w:val="0"/>
                          <w:divBdr>
                            <w:top w:val="none" w:sz="0" w:space="0" w:color="auto"/>
                            <w:left w:val="none" w:sz="0" w:space="0" w:color="auto"/>
                            <w:bottom w:val="none" w:sz="0" w:space="0" w:color="auto"/>
                            <w:right w:val="none" w:sz="0" w:space="0" w:color="auto"/>
                          </w:divBdr>
                        </w:div>
                        <w:div w:id="1730491227">
                          <w:marLeft w:val="0"/>
                          <w:marRight w:val="0"/>
                          <w:marTop w:val="0"/>
                          <w:marBottom w:val="0"/>
                          <w:divBdr>
                            <w:top w:val="none" w:sz="0" w:space="0" w:color="auto"/>
                            <w:left w:val="none" w:sz="0" w:space="0" w:color="auto"/>
                            <w:bottom w:val="none" w:sz="0" w:space="0" w:color="auto"/>
                            <w:right w:val="none" w:sz="0" w:space="0" w:color="auto"/>
                          </w:divBdr>
                        </w:div>
                        <w:div w:id="1757946212">
                          <w:marLeft w:val="0"/>
                          <w:marRight w:val="0"/>
                          <w:marTop w:val="0"/>
                          <w:marBottom w:val="0"/>
                          <w:divBdr>
                            <w:top w:val="none" w:sz="0" w:space="0" w:color="auto"/>
                            <w:left w:val="none" w:sz="0" w:space="0" w:color="auto"/>
                            <w:bottom w:val="none" w:sz="0" w:space="0" w:color="auto"/>
                            <w:right w:val="none" w:sz="0" w:space="0" w:color="auto"/>
                          </w:divBdr>
                        </w:div>
                        <w:div w:id="1772510653">
                          <w:marLeft w:val="0"/>
                          <w:marRight w:val="0"/>
                          <w:marTop w:val="0"/>
                          <w:marBottom w:val="0"/>
                          <w:divBdr>
                            <w:top w:val="none" w:sz="0" w:space="0" w:color="auto"/>
                            <w:left w:val="none" w:sz="0" w:space="0" w:color="auto"/>
                            <w:bottom w:val="none" w:sz="0" w:space="0" w:color="auto"/>
                            <w:right w:val="none" w:sz="0" w:space="0" w:color="auto"/>
                          </w:divBdr>
                        </w:div>
                        <w:div w:id="1785929380">
                          <w:marLeft w:val="0"/>
                          <w:marRight w:val="0"/>
                          <w:marTop w:val="0"/>
                          <w:marBottom w:val="0"/>
                          <w:divBdr>
                            <w:top w:val="none" w:sz="0" w:space="0" w:color="auto"/>
                            <w:left w:val="none" w:sz="0" w:space="0" w:color="auto"/>
                            <w:bottom w:val="none" w:sz="0" w:space="0" w:color="auto"/>
                            <w:right w:val="none" w:sz="0" w:space="0" w:color="auto"/>
                          </w:divBdr>
                        </w:div>
                        <w:div w:id="1833177778">
                          <w:marLeft w:val="0"/>
                          <w:marRight w:val="0"/>
                          <w:marTop w:val="0"/>
                          <w:marBottom w:val="0"/>
                          <w:divBdr>
                            <w:top w:val="none" w:sz="0" w:space="0" w:color="auto"/>
                            <w:left w:val="none" w:sz="0" w:space="0" w:color="auto"/>
                            <w:bottom w:val="none" w:sz="0" w:space="0" w:color="auto"/>
                            <w:right w:val="none" w:sz="0" w:space="0" w:color="auto"/>
                          </w:divBdr>
                        </w:div>
                        <w:div w:id="1836915352">
                          <w:marLeft w:val="0"/>
                          <w:marRight w:val="0"/>
                          <w:marTop w:val="0"/>
                          <w:marBottom w:val="0"/>
                          <w:divBdr>
                            <w:top w:val="none" w:sz="0" w:space="0" w:color="auto"/>
                            <w:left w:val="none" w:sz="0" w:space="0" w:color="auto"/>
                            <w:bottom w:val="none" w:sz="0" w:space="0" w:color="auto"/>
                            <w:right w:val="none" w:sz="0" w:space="0" w:color="auto"/>
                          </w:divBdr>
                        </w:div>
                        <w:div w:id="1852796445">
                          <w:marLeft w:val="0"/>
                          <w:marRight w:val="0"/>
                          <w:marTop w:val="0"/>
                          <w:marBottom w:val="0"/>
                          <w:divBdr>
                            <w:top w:val="none" w:sz="0" w:space="0" w:color="auto"/>
                            <w:left w:val="none" w:sz="0" w:space="0" w:color="auto"/>
                            <w:bottom w:val="none" w:sz="0" w:space="0" w:color="auto"/>
                            <w:right w:val="none" w:sz="0" w:space="0" w:color="auto"/>
                          </w:divBdr>
                        </w:div>
                        <w:div w:id="1891378956">
                          <w:marLeft w:val="0"/>
                          <w:marRight w:val="0"/>
                          <w:marTop w:val="0"/>
                          <w:marBottom w:val="0"/>
                          <w:divBdr>
                            <w:top w:val="none" w:sz="0" w:space="0" w:color="auto"/>
                            <w:left w:val="none" w:sz="0" w:space="0" w:color="auto"/>
                            <w:bottom w:val="none" w:sz="0" w:space="0" w:color="auto"/>
                            <w:right w:val="none" w:sz="0" w:space="0" w:color="auto"/>
                          </w:divBdr>
                        </w:div>
                        <w:div w:id="1963806505">
                          <w:marLeft w:val="0"/>
                          <w:marRight w:val="0"/>
                          <w:marTop w:val="0"/>
                          <w:marBottom w:val="0"/>
                          <w:divBdr>
                            <w:top w:val="none" w:sz="0" w:space="0" w:color="auto"/>
                            <w:left w:val="none" w:sz="0" w:space="0" w:color="auto"/>
                            <w:bottom w:val="none" w:sz="0" w:space="0" w:color="auto"/>
                            <w:right w:val="none" w:sz="0" w:space="0" w:color="auto"/>
                          </w:divBdr>
                        </w:div>
                        <w:div w:id="1985234967">
                          <w:marLeft w:val="0"/>
                          <w:marRight w:val="0"/>
                          <w:marTop w:val="0"/>
                          <w:marBottom w:val="0"/>
                          <w:divBdr>
                            <w:top w:val="none" w:sz="0" w:space="0" w:color="auto"/>
                            <w:left w:val="none" w:sz="0" w:space="0" w:color="auto"/>
                            <w:bottom w:val="none" w:sz="0" w:space="0" w:color="auto"/>
                            <w:right w:val="none" w:sz="0" w:space="0" w:color="auto"/>
                          </w:divBdr>
                        </w:div>
                        <w:div w:id="1988968559">
                          <w:marLeft w:val="0"/>
                          <w:marRight w:val="0"/>
                          <w:marTop w:val="0"/>
                          <w:marBottom w:val="0"/>
                          <w:divBdr>
                            <w:top w:val="none" w:sz="0" w:space="0" w:color="auto"/>
                            <w:left w:val="none" w:sz="0" w:space="0" w:color="auto"/>
                            <w:bottom w:val="none" w:sz="0" w:space="0" w:color="auto"/>
                            <w:right w:val="none" w:sz="0" w:space="0" w:color="auto"/>
                          </w:divBdr>
                        </w:div>
                        <w:div w:id="2002584903">
                          <w:marLeft w:val="0"/>
                          <w:marRight w:val="0"/>
                          <w:marTop w:val="0"/>
                          <w:marBottom w:val="0"/>
                          <w:divBdr>
                            <w:top w:val="none" w:sz="0" w:space="0" w:color="auto"/>
                            <w:left w:val="none" w:sz="0" w:space="0" w:color="auto"/>
                            <w:bottom w:val="none" w:sz="0" w:space="0" w:color="auto"/>
                            <w:right w:val="none" w:sz="0" w:space="0" w:color="auto"/>
                          </w:divBdr>
                        </w:div>
                        <w:div w:id="2005434212">
                          <w:marLeft w:val="0"/>
                          <w:marRight w:val="0"/>
                          <w:marTop w:val="0"/>
                          <w:marBottom w:val="0"/>
                          <w:divBdr>
                            <w:top w:val="none" w:sz="0" w:space="0" w:color="auto"/>
                            <w:left w:val="none" w:sz="0" w:space="0" w:color="auto"/>
                            <w:bottom w:val="none" w:sz="0" w:space="0" w:color="auto"/>
                            <w:right w:val="none" w:sz="0" w:space="0" w:color="auto"/>
                          </w:divBdr>
                        </w:div>
                        <w:div w:id="2016033216">
                          <w:marLeft w:val="0"/>
                          <w:marRight w:val="0"/>
                          <w:marTop w:val="0"/>
                          <w:marBottom w:val="0"/>
                          <w:divBdr>
                            <w:top w:val="none" w:sz="0" w:space="0" w:color="auto"/>
                            <w:left w:val="none" w:sz="0" w:space="0" w:color="auto"/>
                            <w:bottom w:val="none" w:sz="0" w:space="0" w:color="auto"/>
                            <w:right w:val="none" w:sz="0" w:space="0" w:color="auto"/>
                          </w:divBdr>
                        </w:div>
                        <w:div w:id="2019573523">
                          <w:marLeft w:val="0"/>
                          <w:marRight w:val="0"/>
                          <w:marTop w:val="0"/>
                          <w:marBottom w:val="0"/>
                          <w:divBdr>
                            <w:top w:val="none" w:sz="0" w:space="0" w:color="auto"/>
                            <w:left w:val="none" w:sz="0" w:space="0" w:color="auto"/>
                            <w:bottom w:val="none" w:sz="0" w:space="0" w:color="auto"/>
                            <w:right w:val="none" w:sz="0" w:space="0" w:color="auto"/>
                          </w:divBdr>
                        </w:div>
                        <w:div w:id="2020351164">
                          <w:marLeft w:val="0"/>
                          <w:marRight w:val="0"/>
                          <w:marTop w:val="0"/>
                          <w:marBottom w:val="0"/>
                          <w:divBdr>
                            <w:top w:val="none" w:sz="0" w:space="0" w:color="auto"/>
                            <w:left w:val="none" w:sz="0" w:space="0" w:color="auto"/>
                            <w:bottom w:val="none" w:sz="0" w:space="0" w:color="auto"/>
                            <w:right w:val="none" w:sz="0" w:space="0" w:color="auto"/>
                          </w:divBdr>
                        </w:div>
                        <w:div w:id="2029092601">
                          <w:marLeft w:val="0"/>
                          <w:marRight w:val="0"/>
                          <w:marTop w:val="0"/>
                          <w:marBottom w:val="0"/>
                          <w:divBdr>
                            <w:top w:val="none" w:sz="0" w:space="0" w:color="auto"/>
                            <w:left w:val="none" w:sz="0" w:space="0" w:color="auto"/>
                            <w:bottom w:val="none" w:sz="0" w:space="0" w:color="auto"/>
                            <w:right w:val="none" w:sz="0" w:space="0" w:color="auto"/>
                          </w:divBdr>
                        </w:div>
                        <w:div w:id="2101296759">
                          <w:marLeft w:val="0"/>
                          <w:marRight w:val="0"/>
                          <w:marTop w:val="0"/>
                          <w:marBottom w:val="0"/>
                          <w:divBdr>
                            <w:top w:val="none" w:sz="0" w:space="0" w:color="auto"/>
                            <w:left w:val="none" w:sz="0" w:space="0" w:color="auto"/>
                            <w:bottom w:val="none" w:sz="0" w:space="0" w:color="auto"/>
                            <w:right w:val="none" w:sz="0" w:space="0" w:color="auto"/>
                          </w:divBdr>
                        </w:div>
                        <w:div w:id="2109885560">
                          <w:marLeft w:val="0"/>
                          <w:marRight w:val="0"/>
                          <w:marTop w:val="0"/>
                          <w:marBottom w:val="0"/>
                          <w:divBdr>
                            <w:top w:val="none" w:sz="0" w:space="0" w:color="auto"/>
                            <w:left w:val="none" w:sz="0" w:space="0" w:color="auto"/>
                            <w:bottom w:val="none" w:sz="0" w:space="0" w:color="auto"/>
                            <w:right w:val="none" w:sz="0" w:space="0" w:color="auto"/>
                          </w:divBdr>
                        </w:div>
                        <w:div w:id="2120174180">
                          <w:marLeft w:val="0"/>
                          <w:marRight w:val="0"/>
                          <w:marTop w:val="0"/>
                          <w:marBottom w:val="0"/>
                          <w:divBdr>
                            <w:top w:val="none" w:sz="0" w:space="0" w:color="auto"/>
                            <w:left w:val="none" w:sz="0" w:space="0" w:color="auto"/>
                            <w:bottom w:val="none" w:sz="0" w:space="0" w:color="auto"/>
                            <w:right w:val="none" w:sz="0" w:space="0" w:color="auto"/>
                          </w:divBdr>
                        </w:div>
                        <w:div w:id="2124880906">
                          <w:marLeft w:val="0"/>
                          <w:marRight w:val="0"/>
                          <w:marTop w:val="0"/>
                          <w:marBottom w:val="0"/>
                          <w:divBdr>
                            <w:top w:val="none" w:sz="0" w:space="0" w:color="auto"/>
                            <w:left w:val="none" w:sz="0" w:space="0" w:color="auto"/>
                            <w:bottom w:val="none" w:sz="0" w:space="0" w:color="auto"/>
                            <w:right w:val="none" w:sz="0" w:space="0" w:color="auto"/>
                          </w:divBdr>
                        </w:div>
                        <w:div w:id="2126852237">
                          <w:marLeft w:val="0"/>
                          <w:marRight w:val="0"/>
                          <w:marTop w:val="0"/>
                          <w:marBottom w:val="0"/>
                          <w:divBdr>
                            <w:top w:val="none" w:sz="0" w:space="0" w:color="auto"/>
                            <w:left w:val="none" w:sz="0" w:space="0" w:color="auto"/>
                            <w:bottom w:val="none" w:sz="0" w:space="0" w:color="auto"/>
                            <w:right w:val="none" w:sz="0" w:space="0" w:color="auto"/>
                          </w:divBdr>
                        </w:div>
                        <w:div w:id="214626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84038">
                  <w:marLeft w:val="0"/>
                  <w:marRight w:val="0"/>
                  <w:marTop w:val="0"/>
                  <w:marBottom w:val="0"/>
                  <w:divBdr>
                    <w:top w:val="none" w:sz="0" w:space="0" w:color="auto"/>
                    <w:left w:val="none" w:sz="0" w:space="0" w:color="auto"/>
                    <w:bottom w:val="none" w:sz="0" w:space="0" w:color="auto"/>
                    <w:right w:val="none" w:sz="0" w:space="0" w:color="auto"/>
                  </w:divBdr>
                  <w:divsChild>
                    <w:div w:id="164935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77522">
          <w:marLeft w:val="0"/>
          <w:marRight w:val="0"/>
          <w:marTop w:val="0"/>
          <w:marBottom w:val="0"/>
          <w:divBdr>
            <w:top w:val="none" w:sz="0" w:space="0" w:color="auto"/>
            <w:left w:val="none" w:sz="0" w:space="0" w:color="auto"/>
            <w:bottom w:val="none" w:sz="0" w:space="0" w:color="auto"/>
            <w:right w:val="none" w:sz="0" w:space="0" w:color="auto"/>
          </w:divBdr>
          <w:divsChild>
            <w:div w:id="2031371004">
              <w:marLeft w:val="0"/>
              <w:marRight w:val="0"/>
              <w:marTop w:val="0"/>
              <w:marBottom w:val="0"/>
              <w:divBdr>
                <w:top w:val="none" w:sz="0" w:space="0" w:color="auto"/>
                <w:left w:val="none" w:sz="0" w:space="0" w:color="auto"/>
                <w:bottom w:val="none" w:sz="0" w:space="0" w:color="auto"/>
                <w:right w:val="none" w:sz="0" w:space="0" w:color="auto"/>
              </w:divBdr>
              <w:divsChild>
                <w:div w:id="1334794239">
                  <w:marLeft w:val="0"/>
                  <w:marRight w:val="0"/>
                  <w:marTop w:val="0"/>
                  <w:marBottom w:val="0"/>
                  <w:divBdr>
                    <w:top w:val="none" w:sz="0" w:space="0" w:color="auto"/>
                    <w:left w:val="none" w:sz="0" w:space="0" w:color="auto"/>
                    <w:bottom w:val="none" w:sz="0" w:space="0" w:color="auto"/>
                    <w:right w:val="none" w:sz="0" w:space="0" w:color="auto"/>
                  </w:divBdr>
                  <w:divsChild>
                    <w:div w:id="55010933">
                      <w:marLeft w:val="0"/>
                      <w:marRight w:val="0"/>
                      <w:marTop w:val="0"/>
                      <w:marBottom w:val="0"/>
                      <w:divBdr>
                        <w:top w:val="none" w:sz="0" w:space="0" w:color="auto"/>
                        <w:left w:val="none" w:sz="0" w:space="0" w:color="auto"/>
                        <w:bottom w:val="none" w:sz="0" w:space="0" w:color="auto"/>
                        <w:right w:val="none" w:sz="0" w:space="0" w:color="auto"/>
                      </w:divBdr>
                    </w:div>
                  </w:divsChild>
                </w:div>
                <w:div w:id="2004160963">
                  <w:marLeft w:val="0"/>
                  <w:marRight w:val="0"/>
                  <w:marTop w:val="0"/>
                  <w:marBottom w:val="0"/>
                  <w:divBdr>
                    <w:top w:val="none" w:sz="0" w:space="0" w:color="auto"/>
                    <w:left w:val="none" w:sz="0" w:space="0" w:color="auto"/>
                    <w:bottom w:val="none" w:sz="0" w:space="0" w:color="auto"/>
                    <w:right w:val="none" w:sz="0" w:space="0" w:color="auto"/>
                  </w:divBdr>
                  <w:divsChild>
                    <w:div w:id="476454530">
                      <w:marLeft w:val="0"/>
                      <w:marRight w:val="0"/>
                      <w:marTop w:val="0"/>
                      <w:marBottom w:val="0"/>
                      <w:divBdr>
                        <w:top w:val="none" w:sz="0" w:space="0" w:color="auto"/>
                        <w:left w:val="none" w:sz="0" w:space="0" w:color="auto"/>
                        <w:bottom w:val="none" w:sz="0" w:space="0" w:color="auto"/>
                        <w:right w:val="none" w:sz="0" w:space="0" w:color="auto"/>
                      </w:divBdr>
                      <w:divsChild>
                        <w:div w:id="283922">
                          <w:marLeft w:val="0"/>
                          <w:marRight w:val="0"/>
                          <w:marTop w:val="0"/>
                          <w:marBottom w:val="0"/>
                          <w:divBdr>
                            <w:top w:val="none" w:sz="0" w:space="0" w:color="auto"/>
                            <w:left w:val="none" w:sz="0" w:space="0" w:color="auto"/>
                            <w:bottom w:val="none" w:sz="0" w:space="0" w:color="auto"/>
                            <w:right w:val="none" w:sz="0" w:space="0" w:color="auto"/>
                          </w:divBdr>
                        </w:div>
                        <w:div w:id="15734741">
                          <w:marLeft w:val="0"/>
                          <w:marRight w:val="0"/>
                          <w:marTop w:val="0"/>
                          <w:marBottom w:val="0"/>
                          <w:divBdr>
                            <w:top w:val="none" w:sz="0" w:space="0" w:color="auto"/>
                            <w:left w:val="none" w:sz="0" w:space="0" w:color="auto"/>
                            <w:bottom w:val="none" w:sz="0" w:space="0" w:color="auto"/>
                            <w:right w:val="none" w:sz="0" w:space="0" w:color="auto"/>
                          </w:divBdr>
                        </w:div>
                        <w:div w:id="26954702">
                          <w:marLeft w:val="0"/>
                          <w:marRight w:val="0"/>
                          <w:marTop w:val="0"/>
                          <w:marBottom w:val="0"/>
                          <w:divBdr>
                            <w:top w:val="none" w:sz="0" w:space="0" w:color="auto"/>
                            <w:left w:val="none" w:sz="0" w:space="0" w:color="auto"/>
                            <w:bottom w:val="none" w:sz="0" w:space="0" w:color="auto"/>
                            <w:right w:val="none" w:sz="0" w:space="0" w:color="auto"/>
                          </w:divBdr>
                        </w:div>
                        <w:div w:id="31998534">
                          <w:marLeft w:val="0"/>
                          <w:marRight w:val="0"/>
                          <w:marTop w:val="0"/>
                          <w:marBottom w:val="0"/>
                          <w:divBdr>
                            <w:top w:val="none" w:sz="0" w:space="0" w:color="auto"/>
                            <w:left w:val="none" w:sz="0" w:space="0" w:color="auto"/>
                            <w:bottom w:val="none" w:sz="0" w:space="0" w:color="auto"/>
                            <w:right w:val="none" w:sz="0" w:space="0" w:color="auto"/>
                          </w:divBdr>
                        </w:div>
                        <w:div w:id="39746579">
                          <w:marLeft w:val="0"/>
                          <w:marRight w:val="0"/>
                          <w:marTop w:val="0"/>
                          <w:marBottom w:val="0"/>
                          <w:divBdr>
                            <w:top w:val="none" w:sz="0" w:space="0" w:color="auto"/>
                            <w:left w:val="none" w:sz="0" w:space="0" w:color="auto"/>
                            <w:bottom w:val="none" w:sz="0" w:space="0" w:color="auto"/>
                            <w:right w:val="none" w:sz="0" w:space="0" w:color="auto"/>
                          </w:divBdr>
                        </w:div>
                        <w:div w:id="41297133">
                          <w:marLeft w:val="0"/>
                          <w:marRight w:val="0"/>
                          <w:marTop w:val="0"/>
                          <w:marBottom w:val="0"/>
                          <w:divBdr>
                            <w:top w:val="none" w:sz="0" w:space="0" w:color="auto"/>
                            <w:left w:val="none" w:sz="0" w:space="0" w:color="auto"/>
                            <w:bottom w:val="none" w:sz="0" w:space="0" w:color="auto"/>
                            <w:right w:val="none" w:sz="0" w:space="0" w:color="auto"/>
                          </w:divBdr>
                        </w:div>
                        <w:div w:id="57822479">
                          <w:marLeft w:val="0"/>
                          <w:marRight w:val="0"/>
                          <w:marTop w:val="0"/>
                          <w:marBottom w:val="0"/>
                          <w:divBdr>
                            <w:top w:val="none" w:sz="0" w:space="0" w:color="auto"/>
                            <w:left w:val="none" w:sz="0" w:space="0" w:color="auto"/>
                            <w:bottom w:val="none" w:sz="0" w:space="0" w:color="auto"/>
                            <w:right w:val="none" w:sz="0" w:space="0" w:color="auto"/>
                          </w:divBdr>
                        </w:div>
                        <w:div w:id="65078093">
                          <w:marLeft w:val="0"/>
                          <w:marRight w:val="0"/>
                          <w:marTop w:val="0"/>
                          <w:marBottom w:val="0"/>
                          <w:divBdr>
                            <w:top w:val="none" w:sz="0" w:space="0" w:color="auto"/>
                            <w:left w:val="none" w:sz="0" w:space="0" w:color="auto"/>
                            <w:bottom w:val="none" w:sz="0" w:space="0" w:color="auto"/>
                            <w:right w:val="none" w:sz="0" w:space="0" w:color="auto"/>
                          </w:divBdr>
                        </w:div>
                        <w:div w:id="78412789">
                          <w:marLeft w:val="0"/>
                          <w:marRight w:val="0"/>
                          <w:marTop w:val="0"/>
                          <w:marBottom w:val="0"/>
                          <w:divBdr>
                            <w:top w:val="none" w:sz="0" w:space="0" w:color="auto"/>
                            <w:left w:val="none" w:sz="0" w:space="0" w:color="auto"/>
                            <w:bottom w:val="none" w:sz="0" w:space="0" w:color="auto"/>
                            <w:right w:val="none" w:sz="0" w:space="0" w:color="auto"/>
                          </w:divBdr>
                        </w:div>
                        <w:div w:id="82917425">
                          <w:marLeft w:val="0"/>
                          <w:marRight w:val="0"/>
                          <w:marTop w:val="0"/>
                          <w:marBottom w:val="0"/>
                          <w:divBdr>
                            <w:top w:val="none" w:sz="0" w:space="0" w:color="auto"/>
                            <w:left w:val="none" w:sz="0" w:space="0" w:color="auto"/>
                            <w:bottom w:val="none" w:sz="0" w:space="0" w:color="auto"/>
                            <w:right w:val="none" w:sz="0" w:space="0" w:color="auto"/>
                          </w:divBdr>
                        </w:div>
                        <w:div w:id="88621974">
                          <w:marLeft w:val="0"/>
                          <w:marRight w:val="0"/>
                          <w:marTop w:val="0"/>
                          <w:marBottom w:val="0"/>
                          <w:divBdr>
                            <w:top w:val="none" w:sz="0" w:space="0" w:color="auto"/>
                            <w:left w:val="none" w:sz="0" w:space="0" w:color="auto"/>
                            <w:bottom w:val="none" w:sz="0" w:space="0" w:color="auto"/>
                            <w:right w:val="none" w:sz="0" w:space="0" w:color="auto"/>
                          </w:divBdr>
                        </w:div>
                        <w:div w:id="127167861">
                          <w:marLeft w:val="0"/>
                          <w:marRight w:val="0"/>
                          <w:marTop w:val="0"/>
                          <w:marBottom w:val="0"/>
                          <w:divBdr>
                            <w:top w:val="none" w:sz="0" w:space="0" w:color="auto"/>
                            <w:left w:val="none" w:sz="0" w:space="0" w:color="auto"/>
                            <w:bottom w:val="none" w:sz="0" w:space="0" w:color="auto"/>
                            <w:right w:val="none" w:sz="0" w:space="0" w:color="auto"/>
                          </w:divBdr>
                        </w:div>
                        <w:div w:id="150098077">
                          <w:marLeft w:val="0"/>
                          <w:marRight w:val="0"/>
                          <w:marTop w:val="0"/>
                          <w:marBottom w:val="0"/>
                          <w:divBdr>
                            <w:top w:val="none" w:sz="0" w:space="0" w:color="auto"/>
                            <w:left w:val="none" w:sz="0" w:space="0" w:color="auto"/>
                            <w:bottom w:val="none" w:sz="0" w:space="0" w:color="auto"/>
                            <w:right w:val="none" w:sz="0" w:space="0" w:color="auto"/>
                          </w:divBdr>
                        </w:div>
                        <w:div w:id="159589030">
                          <w:marLeft w:val="0"/>
                          <w:marRight w:val="0"/>
                          <w:marTop w:val="0"/>
                          <w:marBottom w:val="0"/>
                          <w:divBdr>
                            <w:top w:val="none" w:sz="0" w:space="0" w:color="auto"/>
                            <w:left w:val="none" w:sz="0" w:space="0" w:color="auto"/>
                            <w:bottom w:val="none" w:sz="0" w:space="0" w:color="auto"/>
                            <w:right w:val="none" w:sz="0" w:space="0" w:color="auto"/>
                          </w:divBdr>
                        </w:div>
                        <w:div w:id="160126097">
                          <w:marLeft w:val="0"/>
                          <w:marRight w:val="0"/>
                          <w:marTop w:val="0"/>
                          <w:marBottom w:val="0"/>
                          <w:divBdr>
                            <w:top w:val="none" w:sz="0" w:space="0" w:color="auto"/>
                            <w:left w:val="none" w:sz="0" w:space="0" w:color="auto"/>
                            <w:bottom w:val="none" w:sz="0" w:space="0" w:color="auto"/>
                            <w:right w:val="none" w:sz="0" w:space="0" w:color="auto"/>
                          </w:divBdr>
                        </w:div>
                        <w:div w:id="166602064">
                          <w:marLeft w:val="0"/>
                          <w:marRight w:val="0"/>
                          <w:marTop w:val="0"/>
                          <w:marBottom w:val="0"/>
                          <w:divBdr>
                            <w:top w:val="none" w:sz="0" w:space="0" w:color="auto"/>
                            <w:left w:val="none" w:sz="0" w:space="0" w:color="auto"/>
                            <w:bottom w:val="none" w:sz="0" w:space="0" w:color="auto"/>
                            <w:right w:val="none" w:sz="0" w:space="0" w:color="auto"/>
                          </w:divBdr>
                        </w:div>
                        <w:div w:id="234702626">
                          <w:marLeft w:val="0"/>
                          <w:marRight w:val="0"/>
                          <w:marTop w:val="0"/>
                          <w:marBottom w:val="0"/>
                          <w:divBdr>
                            <w:top w:val="none" w:sz="0" w:space="0" w:color="auto"/>
                            <w:left w:val="none" w:sz="0" w:space="0" w:color="auto"/>
                            <w:bottom w:val="none" w:sz="0" w:space="0" w:color="auto"/>
                            <w:right w:val="none" w:sz="0" w:space="0" w:color="auto"/>
                          </w:divBdr>
                        </w:div>
                        <w:div w:id="242373075">
                          <w:marLeft w:val="0"/>
                          <w:marRight w:val="0"/>
                          <w:marTop w:val="0"/>
                          <w:marBottom w:val="0"/>
                          <w:divBdr>
                            <w:top w:val="none" w:sz="0" w:space="0" w:color="auto"/>
                            <w:left w:val="none" w:sz="0" w:space="0" w:color="auto"/>
                            <w:bottom w:val="none" w:sz="0" w:space="0" w:color="auto"/>
                            <w:right w:val="none" w:sz="0" w:space="0" w:color="auto"/>
                          </w:divBdr>
                        </w:div>
                        <w:div w:id="279462363">
                          <w:marLeft w:val="0"/>
                          <w:marRight w:val="0"/>
                          <w:marTop w:val="0"/>
                          <w:marBottom w:val="0"/>
                          <w:divBdr>
                            <w:top w:val="none" w:sz="0" w:space="0" w:color="auto"/>
                            <w:left w:val="none" w:sz="0" w:space="0" w:color="auto"/>
                            <w:bottom w:val="none" w:sz="0" w:space="0" w:color="auto"/>
                            <w:right w:val="none" w:sz="0" w:space="0" w:color="auto"/>
                          </w:divBdr>
                        </w:div>
                        <w:div w:id="281347615">
                          <w:marLeft w:val="0"/>
                          <w:marRight w:val="0"/>
                          <w:marTop w:val="0"/>
                          <w:marBottom w:val="0"/>
                          <w:divBdr>
                            <w:top w:val="none" w:sz="0" w:space="0" w:color="auto"/>
                            <w:left w:val="none" w:sz="0" w:space="0" w:color="auto"/>
                            <w:bottom w:val="none" w:sz="0" w:space="0" w:color="auto"/>
                            <w:right w:val="none" w:sz="0" w:space="0" w:color="auto"/>
                          </w:divBdr>
                        </w:div>
                        <w:div w:id="284505248">
                          <w:marLeft w:val="0"/>
                          <w:marRight w:val="0"/>
                          <w:marTop w:val="0"/>
                          <w:marBottom w:val="0"/>
                          <w:divBdr>
                            <w:top w:val="none" w:sz="0" w:space="0" w:color="auto"/>
                            <w:left w:val="none" w:sz="0" w:space="0" w:color="auto"/>
                            <w:bottom w:val="none" w:sz="0" w:space="0" w:color="auto"/>
                            <w:right w:val="none" w:sz="0" w:space="0" w:color="auto"/>
                          </w:divBdr>
                        </w:div>
                        <w:div w:id="304046313">
                          <w:marLeft w:val="0"/>
                          <w:marRight w:val="0"/>
                          <w:marTop w:val="0"/>
                          <w:marBottom w:val="0"/>
                          <w:divBdr>
                            <w:top w:val="none" w:sz="0" w:space="0" w:color="auto"/>
                            <w:left w:val="none" w:sz="0" w:space="0" w:color="auto"/>
                            <w:bottom w:val="none" w:sz="0" w:space="0" w:color="auto"/>
                            <w:right w:val="none" w:sz="0" w:space="0" w:color="auto"/>
                          </w:divBdr>
                        </w:div>
                        <w:div w:id="362708848">
                          <w:marLeft w:val="0"/>
                          <w:marRight w:val="0"/>
                          <w:marTop w:val="0"/>
                          <w:marBottom w:val="0"/>
                          <w:divBdr>
                            <w:top w:val="none" w:sz="0" w:space="0" w:color="auto"/>
                            <w:left w:val="none" w:sz="0" w:space="0" w:color="auto"/>
                            <w:bottom w:val="none" w:sz="0" w:space="0" w:color="auto"/>
                            <w:right w:val="none" w:sz="0" w:space="0" w:color="auto"/>
                          </w:divBdr>
                        </w:div>
                        <w:div w:id="401681254">
                          <w:marLeft w:val="0"/>
                          <w:marRight w:val="0"/>
                          <w:marTop w:val="0"/>
                          <w:marBottom w:val="0"/>
                          <w:divBdr>
                            <w:top w:val="none" w:sz="0" w:space="0" w:color="auto"/>
                            <w:left w:val="none" w:sz="0" w:space="0" w:color="auto"/>
                            <w:bottom w:val="none" w:sz="0" w:space="0" w:color="auto"/>
                            <w:right w:val="none" w:sz="0" w:space="0" w:color="auto"/>
                          </w:divBdr>
                        </w:div>
                        <w:div w:id="432288216">
                          <w:marLeft w:val="0"/>
                          <w:marRight w:val="0"/>
                          <w:marTop w:val="0"/>
                          <w:marBottom w:val="0"/>
                          <w:divBdr>
                            <w:top w:val="none" w:sz="0" w:space="0" w:color="auto"/>
                            <w:left w:val="none" w:sz="0" w:space="0" w:color="auto"/>
                            <w:bottom w:val="none" w:sz="0" w:space="0" w:color="auto"/>
                            <w:right w:val="none" w:sz="0" w:space="0" w:color="auto"/>
                          </w:divBdr>
                        </w:div>
                        <w:div w:id="433793906">
                          <w:marLeft w:val="0"/>
                          <w:marRight w:val="0"/>
                          <w:marTop w:val="0"/>
                          <w:marBottom w:val="0"/>
                          <w:divBdr>
                            <w:top w:val="none" w:sz="0" w:space="0" w:color="auto"/>
                            <w:left w:val="none" w:sz="0" w:space="0" w:color="auto"/>
                            <w:bottom w:val="none" w:sz="0" w:space="0" w:color="auto"/>
                            <w:right w:val="none" w:sz="0" w:space="0" w:color="auto"/>
                          </w:divBdr>
                        </w:div>
                        <w:div w:id="440684239">
                          <w:marLeft w:val="0"/>
                          <w:marRight w:val="0"/>
                          <w:marTop w:val="0"/>
                          <w:marBottom w:val="0"/>
                          <w:divBdr>
                            <w:top w:val="none" w:sz="0" w:space="0" w:color="auto"/>
                            <w:left w:val="none" w:sz="0" w:space="0" w:color="auto"/>
                            <w:bottom w:val="none" w:sz="0" w:space="0" w:color="auto"/>
                            <w:right w:val="none" w:sz="0" w:space="0" w:color="auto"/>
                          </w:divBdr>
                        </w:div>
                        <w:div w:id="459805646">
                          <w:marLeft w:val="0"/>
                          <w:marRight w:val="0"/>
                          <w:marTop w:val="0"/>
                          <w:marBottom w:val="0"/>
                          <w:divBdr>
                            <w:top w:val="none" w:sz="0" w:space="0" w:color="auto"/>
                            <w:left w:val="none" w:sz="0" w:space="0" w:color="auto"/>
                            <w:bottom w:val="none" w:sz="0" w:space="0" w:color="auto"/>
                            <w:right w:val="none" w:sz="0" w:space="0" w:color="auto"/>
                          </w:divBdr>
                        </w:div>
                        <w:div w:id="463813336">
                          <w:marLeft w:val="0"/>
                          <w:marRight w:val="0"/>
                          <w:marTop w:val="0"/>
                          <w:marBottom w:val="0"/>
                          <w:divBdr>
                            <w:top w:val="none" w:sz="0" w:space="0" w:color="auto"/>
                            <w:left w:val="none" w:sz="0" w:space="0" w:color="auto"/>
                            <w:bottom w:val="none" w:sz="0" w:space="0" w:color="auto"/>
                            <w:right w:val="none" w:sz="0" w:space="0" w:color="auto"/>
                          </w:divBdr>
                        </w:div>
                        <w:div w:id="480460063">
                          <w:marLeft w:val="0"/>
                          <w:marRight w:val="0"/>
                          <w:marTop w:val="0"/>
                          <w:marBottom w:val="0"/>
                          <w:divBdr>
                            <w:top w:val="none" w:sz="0" w:space="0" w:color="auto"/>
                            <w:left w:val="none" w:sz="0" w:space="0" w:color="auto"/>
                            <w:bottom w:val="none" w:sz="0" w:space="0" w:color="auto"/>
                            <w:right w:val="none" w:sz="0" w:space="0" w:color="auto"/>
                          </w:divBdr>
                        </w:div>
                        <w:div w:id="503672031">
                          <w:marLeft w:val="0"/>
                          <w:marRight w:val="0"/>
                          <w:marTop w:val="0"/>
                          <w:marBottom w:val="0"/>
                          <w:divBdr>
                            <w:top w:val="none" w:sz="0" w:space="0" w:color="auto"/>
                            <w:left w:val="none" w:sz="0" w:space="0" w:color="auto"/>
                            <w:bottom w:val="none" w:sz="0" w:space="0" w:color="auto"/>
                            <w:right w:val="none" w:sz="0" w:space="0" w:color="auto"/>
                          </w:divBdr>
                        </w:div>
                        <w:div w:id="516046776">
                          <w:marLeft w:val="0"/>
                          <w:marRight w:val="0"/>
                          <w:marTop w:val="0"/>
                          <w:marBottom w:val="0"/>
                          <w:divBdr>
                            <w:top w:val="none" w:sz="0" w:space="0" w:color="auto"/>
                            <w:left w:val="none" w:sz="0" w:space="0" w:color="auto"/>
                            <w:bottom w:val="none" w:sz="0" w:space="0" w:color="auto"/>
                            <w:right w:val="none" w:sz="0" w:space="0" w:color="auto"/>
                          </w:divBdr>
                        </w:div>
                        <w:div w:id="527529915">
                          <w:marLeft w:val="0"/>
                          <w:marRight w:val="0"/>
                          <w:marTop w:val="0"/>
                          <w:marBottom w:val="0"/>
                          <w:divBdr>
                            <w:top w:val="none" w:sz="0" w:space="0" w:color="auto"/>
                            <w:left w:val="none" w:sz="0" w:space="0" w:color="auto"/>
                            <w:bottom w:val="none" w:sz="0" w:space="0" w:color="auto"/>
                            <w:right w:val="none" w:sz="0" w:space="0" w:color="auto"/>
                          </w:divBdr>
                        </w:div>
                        <w:div w:id="539783710">
                          <w:marLeft w:val="0"/>
                          <w:marRight w:val="0"/>
                          <w:marTop w:val="0"/>
                          <w:marBottom w:val="0"/>
                          <w:divBdr>
                            <w:top w:val="none" w:sz="0" w:space="0" w:color="auto"/>
                            <w:left w:val="none" w:sz="0" w:space="0" w:color="auto"/>
                            <w:bottom w:val="none" w:sz="0" w:space="0" w:color="auto"/>
                            <w:right w:val="none" w:sz="0" w:space="0" w:color="auto"/>
                          </w:divBdr>
                        </w:div>
                        <w:div w:id="561331247">
                          <w:marLeft w:val="0"/>
                          <w:marRight w:val="0"/>
                          <w:marTop w:val="0"/>
                          <w:marBottom w:val="0"/>
                          <w:divBdr>
                            <w:top w:val="none" w:sz="0" w:space="0" w:color="auto"/>
                            <w:left w:val="none" w:sz="0" w:space="0" w:color="auto"/>
                            <w:bottom w:val="none" w:sz="0" w:space="0" w:color="auto"/>
                            <w:right w:val="none" w:sz="0" w:space="0" w:color="auto"/>
                          </w:divBdr>
                        </w:div>
                        <w:div w:id="582491566">
                          <w:marLeft w:val="0"/>
                          <w:marRight w:val="0"/>
                          <w:marTop w:val="0"/>
                          <w:marBottom w:val="0"/>
                          <w:divBdr>
                            <w:top w:val="none" w:sz="0" w:space="0" w:color="auto"/>
                            <w:left w:val="none" w:sz="0" w:space="0" w:color="auto"/>
                            <w:bottom w:val="none" w:sz="0" w:space="0" w:color="auto"/>
                            <w:right w:val="none" w:sz="0" w:space="0" w:color="auto"/>
                          </w:divBdr>
                        </w:div>
                        <w:div w:id="617565726">
                          <w:marLeft w:val="0"/>
                          <w:marRight w:val="0"/>
                          <w:marTop w:val="0"/>
                          <w:marBottom w:val="0"/>
                          <w:divBdr>
                            <w:top w:val="none" w:sz="0" w:space="0" w:color="auto"/>
                            <w:left w:val="none" w:sz="0" w:space="0" w:color="auto"/>
                            <w:bottom w:val="none" w:sz="0" w:space="0" w:color="auto"/>
                            <w:right w:val="none" w:sz="0" w:space="0" w:color="auto"/>
                          </w:divBdr>
                        </w:div>
                        <w:div w:id="640353567">
                          <w:marLeft w:val="0"/>
                          <w:marRight w:val="0"/>
                          <w:marTop w:val="0"/>
                          <w:marBottom w:val="0"/>
                          <w:divBdr>
                            <w:top w:val="none" w:sz="0" w:space="0" w:color="auto"/>
                            <w:left w:val="none" w:sz="0" w:space="0" w:color="auto"/>
                            <w:bottom w:val="none" w:sz="0" w:space="0" w:color="auto"/>
                            <w:right w:val="none" w:sz="0" w:space="0" w:color="auto"/>
                          </w:divBdr>
                        </w:div>
                        <w:div w:id="650139849">
                          <w:marLeft w:val="0"/>
                          <w:marRight w:val="0"/>
                          <w:marTop w:val="0"/>
                          <w:marBottom w:val="0"/>
                          <w:divBdr>
                            <w:top w:val="none" w:sz="0" w:space="0" w:color="auto"/>
                            <w:left w:val="none" w:sz="0" w:space="0" w:color="auto"/>
                            <w:bottom w:val="none" w:sz="0" w:space="0" w:color="auto"/>
                            <w:right w:val="none" w:sz="0" w:space="0" w:color="auto"/>
                          </w:divBdr>
                        </w:div>
                        <w:div w:id="662272852">
                          <w:marLeft w:val="0"/>
                          <w:marRight w:val="0"/>
                          <w:marTop w:val="0"/>
                          <w:marBottom w:val="0"/>
                          <w:divBdr>
                            <w:top w:val="none" w:sz="0" w:space="0" w:color="auto"/>
                            <w:left w:val="none" w:sz="0" w:space="0" w:color="auto"/>
                            <w:bottom w:val="none" w:sz="0" w:space="0" w:color="auto"/>
                            <w:right w:val="none" w:sz="0" w:space="0" w:color="auto"/>
                          </w:divBdr>
                        </w:div>
                        <w:div w:id="668484444">
                          <w:marLeft w:val="0"/>
                          <w:marRight w:val="0"/>
                          <w:marTop w:val="0"/>
                          <w:marBottom w:val="0"/>
                          <w:divBdr>
                            <w:top w:val="none" w:sz="0" w:space="0" w:color="auto"/>
                            <w:left w:val="none" w:sz="0" w:space="0" w:color="auto"/>
                            <w:bottom w:val="none" w:sz="0" w:space="0" w:color="auto"/>
                            <w:right w:val="none" w:sz="0" w:space="0" w:color="auto"/>
                          </w:divBdr>
                        </w:div>
                        <w:div w:id="669259908">
                          <w:marLeft w:val="0"/>
                          <w:marRight w:val="0"/>
                          <w:marTop w:val="0"/>
                          <w:marBottom w:val="0"/>
                          <w:divBdr>
                            <w:top w:val="none" w:sz="0" w:space="0" w:color="auto"/>
                            <w:left w:val="none" w:sz="0" w:space="0" w:color="auto"/>
                            <w:bottom w:val="none" w:sz="0" w:space="0" w:color="auto"/>
                            <w:right w:val="none" w:sz="0" w:space="0" w:color="auto"/>
                          </w:divBdr>
                        </w:div>
                        <w:div w:id="681862208">
                          <w:marLeft w:val="0"/>
                          <w:marRight w:val="0"/>
                          <w:marTop w:val="0"/>
                          <w:marBottom w:val="0"/>
                          <w:divBdr>
                            <w:top w:val="none" w:sz="0" w:space="0" w:color="auto"/>
                            <w:left w:val="none" w:sz="0" w:space="0" w:color="auto"/>
                            <w:bottom w:val="none" w:sz="0" w:space="0" w:color="auto"/>
                            <w:right w:val="none" w:sz="0" w:space="0" w:color="auto"/>
                          </w:divBdr>
                        </w:div>
                        <w:div w:id="698896189">
                          <w:marLeft w:val="0"/>
                          <w:marRight w:val="0"/>
                          <w:marTop w:val="0"/>
                          <w:marBottom w:val="0"/>
                          <w:divBdr>
                            <w:top w:val="none" w:sz="0" w:space="0" w:color="auto"/>
                            <w:left w:val="none" w:sz="0" w:space="0" w:color="auto"/>
                            <w:bottom w:val="none" w:sz="0" w:space="0" w:color="auto"/>
                            <w:right w:val="none" w:sz="0" w:space="0" w:color="auto"/>
                          </w:divBdr>
                        </w:div>
                        <w:div w:id="723867826">
                          <w:marLeft w:val="0"/>
                          <w:marRight w:val="0"/>
                          <w:marTop w:val="0"/>
                          <w:marBottom w:val="0"/>
                          <w:divBdr>
                            <w:top w:val="none" w:sz="0" w:space="0" w:color="auto"/>
                            <w:left w:val="none" w:sz="0" w:space="0" w:color="auto"/>
                            <w:bottom w:val="none" w:sz="0" w:space="0" w:color="auto"/>
                            <w:right w:val="none" w:sz="0" w:space="0" w:color="auto"/>
                          </w:divBdr>
                        </w:div>
                        <w:div w:id="771165168">
                          <w:marLeft w:val="0"/>
                          <w:marRight w:val="0"/>
                          <w:marTop w:val="0"/>
                          <w:marBottom w:val="0"/>
                          <w:divBdr>
                            <w:top w:val="none" w:sz="0" w:space="0" w:color="auto"/>
                            <w:left w:val="none" w:sz="0" w:space="0" w:color="auto"/>
                            <w:bottom w:val="none" w:sz="0" w:space="0" w:color="auto"/>
                            <w:right w:val="none" w:sz="0" w:space="0" w:color="auto"/>
                          </w:divBdr>
                        </w:div>
                        <w:div w:id="809321438">
                          <w:marLeft w:val="0"/>
                          <w:marRight w:val="0"/>
                          <w:marTop w:val="0"/>
                          <w:marBottom w:val="0"/>
                          <w:divBdr>
                            <w:top w:val="none" w:sz="0" w:space="0" w:color="auto"/>
                            <w:left w:val="none" w:sz="0" w:space="0" w:color="auto"/>
                            <w:bottom w:val="none" w:sz="0" w:space="0" w:color="auto"/>
                            <w:right w:val="none" w:sz="0" w:space="0" w:color="auto"/>
                          </w:divBdr>
                        </w:div>
                        <w:div w:id="815025154">
                          <w:marLeft w:val="0"/>
                          <w:marRight w:val="0"/>
                          <w:marTop w:val="0"/>
                          <w:marBottom w:val="0"/>
                          <w:divBdr>
                            <w:top w:val="none" w:sz="0" w:space="0" w:color="auto"/>
                            <w:left w:val="none" w:sz="0" w:space="0" w:color="auto"/>
                            <w:bottom w:val="none" w:sz="0" w:space="0" w:color="auto"/>
                            <w:right w:val="none" w:sz="0" w:space="0" w:color="auto"/>
                          </w:divBdr>
                        </w:div>
                        <w:div w:id="842165069">
                          <w:marLeft w:val="0"/>
                          <w:marRight w:val="0"/>
                          <w:marTop w:val="0"/>
                          <w:marBottom w:val="0"/>
                          <w:divBdr>
                            <w:top w:val="none" w:sz="0" w:space="0" w:color="auto"/>
                            <w:left w:val="none" w:sz="0" w:space="0" w:color="auto"/>
                            <w:bottom w:val="none" w:sz="0" w:space="0" w:color="auto"/>
                            <w:right w:val="none" w:sz="0" w:space="0" w:color="auto"/>
                          </w:divBdr>
                        </w:div>
                        <w:div w:id="847643380">
                          <w:marLeft w:val="0"/>
                          <w:marRight w:val="0"/>
                          <w:marTop w:val="0"/>
                          <w:marBottom w:val="0"/>
                          <w:divBdr>
                            <w:top w:val="none" w:sz="0" w:space="0" w:color="auto"/>
                            <w:left w:val="none" w:sz="0" w:space="0" w:color="auto"/>
                            <w:bottom w:val="none" w:sz="0" w:space="0" w:color="auto"/>
                            <w:right w:val="none" w:sz="0" w:space="0" w:color="auto"/>
                          </w:divBdr>
                        </w:div>
                        <w:div w:id="854463298">
                          <w:marLeft w:val="0"/>
                          <w:marRight w:val="0"/>
                          <w:marTop w:val="0"/>
                          <w:marBottom w:val="0"/>
                          <w:divBdr>
                            <w:top w:val="none" w:sz="0" w:space="0" w:color="auto"/>
                            <w:left w:val="none" w:sz="0" w:space="0" w:color="auto"/>
                            <w:bottom w:val="none" w:sz="0" w:space="0" w:color="auto"/>
                            <w:right w:val="none" w:sz="0" w:space="0" w:color="auto"/>
                          </w:divBdr>
                        </w:div>
                        <w:div w:id="878392103">
                          <w:marLeft w:val="0"/>
                          <w:marRight w:val="0"/>
                          <w:marTop w:val="0"/>
                          <w:marBottom w:val="0"/>
                          <w:divBdr>
                            <w:top w:val="none" w:sz="0" w:space="0" w:color="auto"/>
                            <w:left w:val="none" w:sz="0" w:space="0" w:color="auto"/>
                            <w:bottom w:val="none" w:sz="0" w:space="0" w:color="auto"/>
                            <w:right w:val="none" w:sz="0" w:space="0" w:color="auto"/>
                          </w:divBdr>
                        </w:div>
                        <w:div w:id="899750174">
                          <w:marLeft w:val="0"/>
                          <w:marRight w:val="0"/>
                          <w:marTop w:val="0"/>
                          <w:marBottom w:val="0"/>
                          <w:divBdr>
                            <w:top w:val="none" w:sz="0" w:space="0" w:color="auto"/>
                            <w:left w:val="none" w:sz="0" w:space="0" w:color="auto"/>
                            <w:bottom w:val="none" w:sz="0" w:space="0" w:color="auto"/>
                            <w:right w:val="none" w:sz="0" w:space="0" w:color="auto"/>
                          </w:divBdr>
                        </w:div>
                        <w:div w:id="905191381">
                          <w:marLeft w:val="0"/>
                          <w:marRight w:val="0"/>
                          <w:marTop w:val="0"/>
                          <w:marBottom w:val="0"/>
                          <w:divBdr>
                            <w:top w:val="none" w:sz="0" w:space="0" w:color="auto"/>
                            <w:left w:val="none" w:sz="0" w:space="0" w:color="auto"/>
                            <w:bottom w:val="none" w:sz="0" w:space="0" w:color="auto"/>
                            <w:right w:val="none" w:sz="0" w:space="0" w:color="auto"/>
                          </w:divBdr>
                        </w:div>
                        <w:div w:id="907886741">
                          <w:marLeft w:val="0"/>
                          <w:marRight w:val="0"/>
                          <w:marTop w:val="0"/>
                          <w:marBottom w:val="0"/>
                          <w:divBdr>
                            <w:top w:val="none" w:sz="0" w:space="0" w:color="auto"/>
                            <w:left w:val="none" w:sz="0" w:space="0" w:color="auto"/>
                            <w:bottom w:val="none" w:sz="0" w:space="0" w:color="auto"/>
                            <w:right w:val="none" w:sz="0" w:space="0" w:color="auto"/>
                          </w:divBdr>
                        </w:div>
                        <w:div w:id="916867397">
                          <w:marLeft w:val="0"/>
                          <w:marRight w:val="0"/>
                          <w:marTop w:val="0"/>
                          <w:marBottom w:val="0"/>
                          <w:divBdr>
                            <w:top w:val="none" w:sz="0" w:space="0" w:color="auto"/>
                            <w:left w:val="none" w:sz="0" w:space="0" w:color="auto"/>
                            <w:bottom w:val="none" w:sz="0" w:space="0" w:color="auto"/>
                            <w:right w:val="none" w:sz="0" w:space="0" w:color="auto"/>
                          </w:divBdr>
                        </w:div>
                        <w:div w:id="923151757">
                          <w:marLeft w:val="0"/>
                          <w:marRight w:val="0"/>
                          <w:marTop w:val="0"/>
                          <w:marBottom w:val="0"/>
                          <w:divBdr>
                            <w:top w:val="none" w:sz="0" w:space="0" w:color="auto"/>
                            <w:left w:val="none" w:sz="0" w:space="0" w:color="auto"/>
                            <w:bottom w:val="none" w:sz="0" w:space="0" w:color="auto"/>
                            <w:right w:val="none" w:sz="0" w:space="0" w:color="auto"/>
                          </w:divBdr>
                        </w:div>
                        <w:div w:id="945039442">
                          <w:marLeft w:val="0"/>
                          <w:marRight w:val="0"/>
                          <w:marTop w:val="0"/>
                          <w:marBottom w:val="0"/>
                          <w:divBdr>
                            <w:top w:val="none" w:sz="0" w:space="0" w:color="auto"/>
                            <w:left w:val="none" w:sz="0" w:space="0" w:color="auto"/>
                            <w:bottom w:val="none" w:sz="0" w:space="0" w:color="auto"/>
                            <w:right w:val="none" w:sz="0" w:space="0" w:color="auto"/>
                          </w:divBdr>
                        </w:div>
                        <w:div w:id="974918284">
                          <w:marLeft w:val="0"/>
                          <w:marRight w:val="0"/>
                          <w:marTop w:val="0"/>
                          <w:marBottom w:val="0"/>
                          <w:divBdr>
                            <w:top w:val="none" w:sz="0" w:space="0" w:color="auto"/>
                            <w:left w:val="none" w:sz="0" w:space="0" w:color="auto"/>
                            <w:bottom w:val="none" w:sz="0" w:space="0" w:color="auto"/>
                            <w:right w:val="none" w:sz="0" w:space="0" w:color="auto"/>
                          </w:divBdr>
                        </w:div>
                        <w:div w:id="979455959">
                          <w:marLeft w:val="0"/>
                          <w:marRight w:val="0"/>
                          <w:marTop w:val="0"/>
                          <w:marBottom w:val="0"/>
                          <w:divBdr>
                            <w:top w:val="none" w:sz="0" w:space="0" w:color="auto"/>
                            <w:left w:val="none" w:sz="0" w:space="0" w:color="auto"/>
                            <w:bottom w:val="none" w:sz="0" w:space="0" w:color="auto"/>
                            <w:right w:val="none" w:sz="0" w:space="0" w:color="auto"/>
                          </w:divBdr>
                        </w:div>
                        <w:div w:id="1052343427">
                          <w:marLeft w:val="0"/>
                          <w:marRight w:val="0"/>
                          <w:marTop w:val="0"/>
                          <w:marBottom w:val="0"/>
                          <w:divBdr>
                            <w:top w:val="none" w:sz="0" w:space="0" w:color="auto"/>
                            <w:left w:val="none" w:sz="0" w:space="0" w:color="auto"/>
                            <w:bottom w:val="none" w:sz="0" w:space="0" w:color="auto"/>
                            <w:right w:val="none" w:sz="0" w:space="0" w:color="auto"/>
                          </w:divBdr>
                        </w:div>
                        <w:div w:id="1104770105">
                          <w:marLeft w:val="0"/>
                          <w:marRight w:val="0"/>
                          <w:marTop w:val="0"/>
                          <w:marBottom w:val="0"/>
                          <w:divBdr>
                            <w:top w:val="none" w:sz="0" w:space="0" w:color="auto"/>
                            <w:left w:val="none" w:sz="0" w:space="0" w:color="auto"/>
                            <w:bottom w:val="none" w:sz="0" w:space="0" w:color="auto"/>
                            <w:right w:val="none" w:sz="0" w:space="0" w:color="auto"/>
                          </w:divBdr>
                        </w:div>
                        <w:div w:id="1141458635">
                          <w:marLeft w:val="0"/>
                          <w:marRight w:val="0"/>
                          <w:marTop w:val="0"/>
                          <w:marBottom w:val="0"/>
                          <w:divBdr>
                            <w:top w:val="none" w:sz="0" w:space="0" w:color="auto"/>
                            <w:left w:val="none" w:sz="0" w:space="0" w:color="auto"/>
                            <w:bottom w:val="none" w:sz="0" w:space="0" w:color="auto"/>
                            <w:right w:val="none" w:sz="0" w:space="0" w:color="auto"/>
                          </w:divBdr>
                        </w:div>
                        <w:div w:id="1180925121">
                          <w:marLeft w:val="0"/>
                          <w:marRight w:val="0"/>
                          <w:marTop w:val="0"/>
                          <w:marBottom w:val="0"/>
                          <w:divBdr>
                            <w:top w:val="none" w:sz="0" w:space="0" w:color="auto"/>
                            <w:left w:val="none" w:sz="0" w:space="0" w:color="auto"/>
                            <w:bottom w:val="none" w:sz="0" w:space="0" w:color="auto"/>
                            <w:right w:val="none" w:sz="0" w:space="0" w:color="auto"/>
                          </w:divBdr>
                        </w:div>
                        <w:div w:id="1184367919">
                          <w:marLeft w:val="0"/>
                          <w:marRight w:val="0"/>
                          <w:marTop w:val="0"/>
                          <w:marBottom w:val="0"/>
                          <w:divBdr>
                            <w:top w:val="none" w:sz="0" w:space="0" w:color="auto"/>
                            <w:left w:val="none" w:sz="0" w:space="0" w:color="auto"/>
                            <w:bottom w:val="none" w:sz="0" w:space="0" w:color="auto"/>
                            <w:right w:val="none" w:sz="0" w:space="0" w:color="auto"/>
                          </w:divBdr>
                        </w:div>
                        <w:div w:id="1204753635">
                          <w:marLeft w:val="0"/>
                          <w:marRight w:val="0"/>
                          <w:marTop w:val="0"/>
                          <w:marBottom w:val="0"/>
                          <w:divBdr>
                            <w:top w:val="none" w:sz="0" w:space="0" w:color="auto"/>
                            <w:left w:val="none" w:sz="0" w:space="0" w:color="auto"/>
                            <w:bottom w:val="none" w:sz="0" w:space="0" w:color="auto"/>
                            <w:right w:val="none" w:sz="0" w:space="0" w:color="auto"/>
                          </w:divBdr>
                        </w:div>
                        <w:div w:id="1248228303">
                          <w:marLeft w:val="0"/>
                          <w:marRight w:val="0"/>
                          <w:marTop w:val="0"/>
                          <w:marBottom w:val="0"/>
                          <w:divBdr>
                            <w:top w:val="none" w:sz="0" w:space="0" w:color="auto"/>
                            <w:left w:val="none" w:sz="0" w:space="0" w:color="auto"/>
                            <w:bottom w:val="none" w:sz="0" w:space="0" w:color="auto"/>
                            <w:right w:val="none" w:sz="0" w:space="0" w:color="auto"/>
                          </w:divBdr>
                        </w:div>
                        <w:div w:id="1273168277">
                          <w:marLeft w:val="0"/>
                          <w:marRight w:val="0"/>
                          <w:marTop w:val="0"/>
                          <w:marBottom w:val="0"/>
                          <w:divBdr>
                            <w:top w:val="none" w:sz="0" w:space="0" w:color="auto"/>
                            <w:left w:val="none" w:sz="0" w:space="0" w:color="auto"/>
                            <w:bottom w:val="none" w:sz="0" w:space="0" w:color="auto"/>
                            <w:right w:val="none" w:sz="0" w:space="0" w:color="auto"/>
                          </w:divBdr>
                        </w:div>
                        <w:div w:id="1276248952">
                          <w:marLeft w:val="0"/>
                          <w:marRight w:val="0"/>
                          <w:marTop w:val="0"/>
                          <w:marBottom w:val="0"/>
                          <w:divBdr>
                            <w:top w:val="none" w:sz="0" w:space="0" w:color="auto"/>
                            <w:left w:val="none" w:sz="0" w:space="0" w:color="auto"/>
                            <w:bottom w:val="none" w:sz="0" w:space="0" w:color="auto"/>
                            <w:right w:val="none" w:sz="0" w:space="0" w:color="auto"/>
                          </w:divBdr>
                        </w:div>
                        <w:div w:id="1278223431">
                          <w:marLeft w:val="0"/>
                          <w:marRight w:val="0"/>
                          <w:marTop w:val="0"/>
                          <w:marBottom w:val="0"/>
                          <w:divBdr>
                            <w:top w:val="none" w:sz="0" w:space="0" w:color="auto"/>
                            <w:left w:val="none" w:sz="0" w:space="0" w:color="auto"/>
                            <w:bottom w:val="none" w:sz="0" w:space="0" w:color="auto"/>
                            <w:right w:val="none" w:sz="0" w:space="0" w:color="auto"/>
                          </w:divBdr>
                        </w:div>
                        <w:div w:id="1279753535">
                          <w:marLeft w:val="0"/>
                          <w:marRight w:val="0"/>
                          <w:marTop w:val="0"/>
                          <w:marBottom w:val="0"/>
                          <w:divBdr>
                            <w:top w:val="none" w:sz="0" w:space="0" w:color="auto"/>
                            <w:left w:val="none" w:sz="0" w:space="0" w:color="auto"/>
                            <w:bottom w:val="none" w:sz="0" w:space="0" w:color="auto"/>
                            <w:right w:val="none" w:sz="0" w:space="0" w:color="auto"/>
                          </w:divBdr>
                        </w:div>
                        <w:div w:id="1306351740">
                          <w:marLeft w:val="0"/>
                          <w:marRight w:val="0"/>
                          <w:marTop w:val="0"/>
                          <w:marBottom w:val="0"/>
                          <w:divBdr>
                            <w:top w:val="none" w:sz="0" w:space="0" w:color="auto"/>
                            <w:left w:val="none" w:sz="0" w:space="0" w:color="auto"/>
                            <w:bottom w:val="none" w:sz="0" w:space="0" w:color="auto"/>
                            <w:right w:val="none" w:sz="0" w:space="0" w:color="auto"/>
                          </w:divBdr>
                        </w:div>
                        <w:div w:id="1318877827">
                          <w:marLeft w:val="0"/>
                          <w:marRight w:val="0"/>
                          <w:marTop w:val="0"/>
                          <w:marBottom w:val="0"/>
                          <w:divBdr>
                            <w:top w:val="none" w:sz="0" w:space="0" w:color="auto"/>
                            <w:left w:val="none" w:sz="0" w:space="0" w:color="auto"/>
                            <w:bottom w:val="none" w:sz="0" w:space="0" w:color="auto"/>
                            <w:right w:val="none" w:sz="0" w:space="0" w:color="auto"/>
                          </w:divBdr>
                        </w:div>
                        <w:div w:id="1321537240">
                          <w:marLeft w:val="0"/>
                          <w:marRight w:val="0"/>
                          <w:marTop w:val="0"/>
                          <w:marBottom w:val="0"/>
                          <w:divBdr>
                            <w:top w:val="none" w:sz="0" w:space="0" w:color="auto"/>
                            <w:left w:val="none" w:sz="0" w:space="0" w:color="auto"/>
                            <w:bottom w:val="none" w:sz="0" w:space="0" w:color="auto"/>
                            <w:right w:val="none" w:sz="0" w:space="0" w:color="auto"/>
                          </w:divBdr>
                        </w:div>
                        <w:div w:id="1322123589">
                          <w:marLeft w:val="0"/>
                          <w:marRight w:val="0"/>
                          <w:marTop w:val="0"/>
                          <w:marBottom w:val="0"/>
                          <w:divBdr>
                            <w:top w:val="none" w:sz="0" w:space="0" w:color="auto"/>
                            <w:left w:val="none" w:sz="0" w:space="0" w:color="auto"/>
                            <w:bottom w:val="none" w:sz="0" w:space="0" w:color="auto"/>
                            <w:right w:val="none" w:sz="0" w:space="0" w:color="auto"/>
                          </w:divBdr>
                        </w:div>
                        <w:div w:id="1326593368">
                          <w:marLeft w:val="0"/>
                          <w:marRight w:val="0"/>
                          <w:marTop w:val="0"/>
                          <w:marBottom w:val="0"/>
                          <w:divBdr>
                            <w:top w:val="none" w:sz="0" w:space="0" w:color="auto"/>
                            <w:left w:val="none" w:sz="0" w:space="0" w:color="auto"/>
                            <w:bottom w:val="none" w:sz="0" w:space="0" w:color="auto"/>
                            <w:right w:val="none" w:sz="0" w:space="0" w:color="auto"/>
                          </w:divBdr>
                        </w:div>
                        <w:div w:id="1347058954">
                          <w:marLeft w:val="0"/>
                          <w:marRight w:val="0"/>
                          <w:marTop w:val="0"/>
                          <w:marBottom w:val="0"/>
                          <w:divBdr>
                            <w:top w:val="none" w:sz="0" w:space="0" w:color="auto"/>
                            <w:left w:val="none" w:sz="0" w:space="0" w:color="auto"/>
                            <w:bottom w:val="none" w:sz="0" w:space="0" w:color="auto"/>
                            <w:right w:val="none" w:sz="0" w:space="0" w:color="auto"/>
                          </w:divBdr>
                        </w:div>
                        <w:div w:id="1354378276">
                          <w:marLeft w:val="0"/>
                          <w:marRight w:val="0"/>
                          <w:marTop w:val="0"/>
                          <w:marBottom w:val="0"/>
                          <w:divBdr>
                            <w:top w:val="none" w:sz="0" w:space="0" w:color="auto"/>
                            <w:left w:val="none" w:sz="0" w:space="0" w:color="auto"/>
                            <w:bottom w:val="none" w:sz="0" w:space="0" w:color="auto"/>
                            <w:right w:val="none" w:sz="0" w:space="0" w:color="auto"/>
                          </w:divBdr>
                        </w:div>
                        <w:div w:id="1363752457">
                          <w:marLeft w:val="0"/>
                          <w:marRight w:val="0"/>
                          <w:marTop w:val="0"/>
                          <w:marBottom w:val="0"/>
                          <w:divBdr>
                            <w:top w:val="none" w:sz="0" w:space="0" w:color="auto"/>
                            <w:left w:val="none" w:sz="0" w:space="0" w:color="auto"/>
                            <w:bottom w:val="none" w:sz="0" w:space="0" w:color="auto"/>
                            <w:right w:val="none" w:sz="0" w:space="0" w:color="auto"/>
                          </w:divBdr>
                        </w:div>
                        <w:div w:id="1366253392">
                          <w:marLeft w:val="0"/>
                          <w:marRight w:val="0"/>
                          <w:marTop w:val="0"/>
                          <w:marBottom w:val="0"/>
                          <w:divBdr>
                            <w:top w:val="none" w:sz="0" w:space="0" w:color="auto"/>
                            <w:left w:val="none" w:sz="0" w:space="0" w:color="auto"/>
                            <w:bottom w:val="none" w:sz="0" w:space="0" w:color="auto"/>
                            <w:right w:val="none" w:sz="0" w:space="0" w:color="auto"/>
                          </w:divBdr>
                        </w:div>
                        <w:div w:id="1368221106">
                          <w:marLeft w:val="0"/>
                          <w:marRight w:val="0"/>
                          <w:marTop w:val="0"/>
                          <w:marBottom w:val="0"/>
                          <w:divBdr>
                            <w:top w:val="none" w:sz="0" w:space="0" w:color="auto"/>
                            <w:left w:val="none" w:sz="0" w:space="0" w:color="auto"/>
                            <w:bottom w:val="none" w:sz="0" w:space="0" w:color="auto"/>
                            <w:right w:val="none" w:sz="0" w:space="0" w:color="auto"/>
                          </w:divBdr>
                        </w:div>
                        <w:div w:id="1370446988">
                          <w:marLeft w:val="0"/>
                          <w:marRight w:val="0"/>
                          <w:marTop w:val="0"/>
                          <w:marBottom w:val="0"/>
                          <w:divBdr>
                            <w:top w:val="none" w:sz="0" w:space="0" w:color="auto"/>
                            <w:left w:val="none" w:sz="0" w:space="0" w:color="auto"/>
                            <w:bottom w:val="none" w:sz="0" w:space="0" w:color="auto"/>
                            <w:right w:val="none" w:sz="0" w:space="0" w:color="auto"/>
                          </w:divBdr>
                        </w:div>
                        <w:div w:id="1394306208">
                          <w:marLeft w:val="0"/>
                          <w:marRight w:val="0"/>
                          <w:marTop w:val="0"/>
                          <w:marBottom w:val="0"/>
                          <w:divBdr>
                            <w:top w:val="none" w:sz="0" w:space="0" w:color="auto"/>
                            <w:left w:val="none" w:sz="0" w:space="0" w:color="auto"/>
                            <w:bottom w:val="none" w:sz="0" w:space="0" w:color="auto"/>
                            <w:right w:val="none" w:sz="0" w:space="0" w:color="auto"/>
                          </w:divBdr>
                        </w:div>
                        <w:div w:id="1403217875">
                          <w:marLeft w:val="0"/>
                          <w:marRight w:val="0"/>
                          <w:marTop w:val="0"/>
                          <w:marBottom w:val="0"/>
                          <w:divBdr>
                            <w:top w:val="none" w:sz="0" w:space="0" w:color="auto"/>
                            <w:left w:val="none" w:sz="0" w:space="0" w:color="auto"/>
                            <w:bottom w:val="none" w:sz="0" w:space="0" w:color="auto"/>
                            <w:right w:val="none" w:sz="0" w:space="0" w:color="auto"/>
                          </w:divBdr>
                        </w:div>
                        <w:div w:id="1404912359">
                          <w:marLeft w:val="0"/>
                          <w:marRight w:val="0"/>
                          <w:marTop w:val="0"/>
                          <w:marBottom w:val="0"/>
                          <w:divBdr>
                            <w:top w:val="none" w:sz="0" w:space="0" w:color="auto"/>
                            <w:left w:val="none" w:sz="0" w:space="0" w:color="auto"/>
                            <w:bottom w:val="none" w:sz="0" w:space="0" w:color="auto"/>
                            <w:right w:val="none" w:sz="0" w:space="0" w:color="auto"/>
                          </w:divBdr>
                        </w:div>
                        <w:div w:id="1426730332">
                          <w:marLeft w:val="0"/>
                          <w:marRight w:val="0"/>
                          <w:marTop w:val="0"/>
                          <w:marBottom w:val="0"/>
                          <w:divBdr>
                            <w:top w:val="none" w:sz="0" w:space="0" w:color="auto"/>
                            <w:left w:val="none" w:sz="0" w:space="0" w:color="auto"/>
                            <w:bottom w:val="none" w:sz="0" w:space="0" w:color="auto"/>
                            <w:right w:val="none" w:sz="0" w:space="0" w:color="auto"/>
                          </w:divBdr>
                        </w:div>
                        <w:div w:id="1432582477">
                          <w:marLeft w:val="0"/>
                          <w:marRight w:val="0"/>
                          <w:marTop w:val="0"/>
                          <w:marBottom w:val="0"/>
                          <w:divBdr>
                            <w:top w:val="none" w:sz="0" w:space="0" w:color="auto"/>
                            <w:left w:val="none" w:sz="0" w:space="0" w:color="auto"/>
                            <w:bottom w:val="none" w:sz="0" w:space="0" w:color="auto"/>
                            <w:right w:val="none" w:sz="0" w:space="0" w:color="auto"/>
                          </w:divBdr>
                        </w:div>
                        <w:div w:id="1458790149">
                          <w:marLeft w:val="0"/>
                          <w:marRight w:val="0"/>
                          <w:marTop w:val="0"/>
                          <w:marBottom w:val="0"/>
                          <w:divBdr>
                            <w:top w:val="none" w:sz="0" w:space="0" w:color="auto"/>
                            <w:left w:val="none" w:sz="0" w:space="0" w:color="auto"/>
                            <w:bottom w:val="none" w:sz="0" w:space="0" w:color="auto"/>
                            <w:right w:val="none" w:sz="0" w:space="0" w:color="auto"/>
                          </w:divBdr>
                        </w:div>
                        <w:div w:id="1490294460">
                          <w:marLeft w:val="0"/>
                          <w:marRight w:val="0"/>
                          <w:marTop w:val="0"/>
                          <w:marBottom w:val="0"/>
                          <w:divBdr>
                            <w:top w:val="none" w:sz="0" w:space="0" w:color="auto"/>
                            <w:left w:val="none" w:sz="0" w:space="0" w:color="auto"/>
                            <w:bottom w:val="none" w:sz="0" w:space="0" w:color="auto"/>
                            <w:right w:val="none" w:sz="0" w:space="0" w:color="auto"/>
                          </w:divBdr>
                        </w:div>
                        <w:div w:id="1494108151">
                          <w:marLeft w:val="0"/>
                          <w:marRight w:val="0"/>
                          <w:marTop w:val="0"/>
                          <w:marBottom w:val="0"/>
                          <w:divBdr>
                            <w:top w:val="none" w:sz="0" w:space="0" w:color="auto"/>
                            <w:left w:val="none" w:sz="0" w:space="0" w:color="auto"/>
                            <w:bottom w:val="none" w:sz="0" w:space="0" w:color="auto"/>
                            <w:right w:val="none" w:sz="0" w:space="0" w:color="auto"/>
                          </w:divBdr>
                        </w:div>
                        <w:div w:id="1499803490">
                          <w:marLeft w:val="0"/>
                          <w:marRight w:val="0"/>
                          <w:marTop w:val="0"/>
                          <w:marBottom w:val="0"/>
                          <w:divBdr>
                            <w:top w:val="none" w:sz="0" w:space="0" w:color="auto"/>
                            <w:left w:val="none" w:sz="0" w:space="0" w:color="auto"/>
                            <w:bottom w:val="none" w:sz="0" w:space="0" w:color="auto"/>
                            <w:right w:val="none" w:sz="0" w:space="0" w:color="auto"/>
                          </w:divBdr>
                        </w:div>
                        <w:div w:id="1518235483">
                          <w:marLeft w:val="0"/>
                          <w:marRight w:val="0"/>
                          <w:marTop w:val="0"/>
                          <w:marBottom w:val="0"/>
                          <w:divBdr>
                            <w:top w:val="none" w:sz="0" w:space="0" w:color="auto"/>
                            <w:left w:val="none" w:sz="0" w:space="0" w:color="auto"/>
                            <w:bottom w:val="none" w:sz="0" w:space="0" w:color="auto"/>
                            <w:right w:val="none" w:sz="0" w:space="0" w:color="auto"/>
                          </w:divBdr>
                        </w:div>
                        <w:div w:id="1524705500">
                          <w:marLeft w:val="0"/>
                          <w:marRight w:val="0"/>
                          <w:marTop w:val="0"/>
                          <w:marBottom w:val="0"/>
                          <w:divBdr>
                            <w:top w:val="none" w:sz="0" w:space="0" w:color="auto"/>
                            <w:left w:val="none" w:sz="0" w:space="0" w:color="auto"/>
                            <w:bottom w:val="none" w:sz="0" w:space="0" w:color="auto"/>
                            <w:right w:val="none" w:sz="0" w:space="0" w:color="auto"/>
                          </w:divBdr>
                        </w:div>
                        <w:div w:id="1535729823">
                          <w:marLeft w:val="0"/>
                          <w:marRight w:val="0"/>
                          <w:marTop w:val="0"/>
                          <w:marBottom w:val="0"/>
                          <w:divBdr>
                            <w:top w:val="none" w:sz="0" w:space="0" w:color="auto"/>
                            <w:left w:val="none" w:sz="0" w:space="0" w:color="auto"/>
                            <w:bottom w:val="none" w:sz="0" w:space="0" w:color="auto"/>
                            <w:right w:val="none" w:sz="0" w:space="0" w:color="auto"/>
                          </w:divBdr>
                        </w:div>
                        <w:div w:id="1556236143">
                          <w:marLeft w:val="0"/>
                          <w:marRight w:val="0"/>
                          <w:marTop w:val="0"/>
                          <w:marBottom w:val="0"/>
                          <w:divBdr>
                            <w:top w:val="none" w:sz="0" w:space="0" w:color="auto"/>
                            <w:left w:val="none" w:sz="0" w:space="0" w:color="auto"/>
                            <w:bottom w:val="none" w:sz="0" w:space="0" w:color="auto"/>
                            <w:right w:val="none" w:sz="0" w:space="0" w:color="auto"/>
                          </w:divBdr>
                        </w:div>
                        <w:div w:id="1574971581">
                          <w:marLeft w:val="0"/>
                          <w:marRight w:val="0"/>
                          <w:marTop w:val="0"/>
                          <w:marBottom w:val="0"/>
                          <w:divBdr>
                            <w:top w:val="none" w:sz="0" w:space="0" w:color="auto"/>
                            <w:left w:val="none" w:sz="0" w:space="0" w:color="auto"/>
                            <w:bottom w:val="none" w:sz="0" w:space="0" w:color="auto"/>
                            <w:right w:val="none" w:sz="0" w:space="0" w:color="auto"/>
                          </w:divBdr>
                        </w:div>
                        <w:div w:id="1611085046">
                          <w:marLeft w:val="0"/>
                          <w:marRight w:val="0"/>
                          <w:marTop w:val="0"/>
                          <w:marBottom w:val="0"/>
                          <w:divBdr>
                            <w:top w:val="none" w:sz="0" w:space="0" w:color="auto"/>
                            <w:left w:val="none" w:sz="0" w:space="0" w:color="auto"/>
                            <w:bottom w:val="none" w:sz="0" w:space="0" w:color="auto"/>
                            <w:right w:val="none" w:sz="0" w:space="0" w:color="auto"/>
                          </w:divBdr>
                        </w:div>
                        <w:div w:id="1640695211">
                          <w:marLeft w:val="0"/>
                          <w:marRight w:val="0"/>
                          <w:marTop w:val="0"/>
                          <w:marBottom w:val="0"/>
                          <w:divBdr>
                            <w:top w:val="none" w:sz="0" w:space="0" w:color="auto"/>
                            <w:left w:val="none" w:sz="0" w:space="0" w:color="auto"/>
                            <w:bottom w:val="none" w:sz="0" w:space="0" w:color="auto"/>
                            <w:right w:val="none" w:sz="0" w:space="0" w:color="auto"/>
                          </w:divBdr>
                        </w:div>
                        <w:div w:id="1650597736">
                          <w:marLeft w:val="0"/>
                          <w:marRight w:val="0"/>
                          <w:marTop w:val="0"/>
                          <w:marBottom w:val="0"/>
                          <w:divBdr>
                            <w:top w:val="none" w:sz="0" w:space="0" w:color="auto"/>
                            <w:left w:val="none" w:sz="0" w:space="0" w:color="auto"/>
                            <w:bottom w:val="none" w:sz="0" w:space="0" w:color="auto"/>
                            <w:right w:val="none" w:sz="0" w:space="0" w:color="auto"/>
                          </w:divBdr>
                        </w:div>
                        <w:div w:id="1650943362">
                          <w:marLeft w:val="0"/>
                          <w:marRight w:val="0"/>
                          <w:marTop w:val="0"/>
                          <w:marBottom w:val="0"/>
                          <w:divBdr>
                            <w:top w:val="none" w:sz="0" w:space="0" w:color="auto"/>
                            <w:left w:val="none" w:sz="0" w:space="0" w:color="auto"/>
                            <w:bottom w:val="none" w:sz="0" w:space="0" w:color="auto"/>
                            <w:right w:val="none" w:sz="0" w:space="0" w:color="auto"/>
                          </w:divBdr>
                        </w:div>
                        <w:div w:id="1698651266">
                          <w:marLeft w:val="0"/>
                          <w:marRight w:val="0"/>
                          <w:marTop w:val="0"/>
                          <w:marBottom w:val="0"/>
                          <w:divBdr>
                            <w:top w:val="none" w:sz="0" w:space="0" w:color="auto"/>
                            <w:left w:val="none" w:sz="0" w:space="0" w:color="auto"/>
                            <w:bottom w:val="none" w:sz="0" w:space="0" w:color="auto"/>
                            <w:right w:val="none" w:sz="0" w:space="0" w:color="auto"/>
                          </w:divBdr>
                        </w:div>
                        <w:div w:id="1735002762">
                          <w:marLeft w:val="0"/>
                          <w:marRight w:val="0"/>
                          <w:marTop w:val="0"/>
                          <w:marBottom w:val="0"/>
                          <w:divBdr>
                            <w:top w:val="none" w:sz="0" w:space="0" w:color="auto"/>
                            <w:left w:val="none" w:sz="0" w:space="0" w:color="auto"/>
                            <w:bottom w:val="none" w:sz="0" w:space="0" w:color="auto"/>
                            <w:right w:val="none" w:sz="0" w:space="0" w:color="auto"/>
                          </w:divBdr>
                        </w:div>
                        <w:div w:id="1738697836">
                          <w:marLeft w:val="0"/>
                          <w:marRight w:val="0"/>
                          <w:marTop w:val="0"/>
                          <w:marBottom w:val="0"/>
                          <w:divBdr>
                            <w:top w:val="none" w:sz="0" w:space="0" w:color="auto"/>
                            <w:left w:val="none" w:sz="0" w:space="0" w:color="auto"/>
                            <w:bottom w:val="none" w:sz="0" w:space="0" w:color="auto"/>
                            <w:right w:val="none" w:sz="0" w:space="0" w:color="auto"/>
                          </w:divBdr>
                        </w:div>
                        <w:div w:id="1740908771">
                          <w:marLeft w:val="0"/>
                          <w:marRight w:val="0"/>
                          <w:marTop w:val="0"/>
                          <w:marBottom w:val="0"/>
                          <w:divBdr>
                            <w:top w:val="none" w:sz="0" w:space="0" w:color="auto"/>
                            <w:left w:val="none" w:sz="0" w:space="0" w:color="auto"/>
                            <w:bottom w:val="none" w:sz="0" w:space="0" w:color="auto"/>
                            <w:right w:val="none" w:sz="0" w:space="0" w:color="auto"/>
                          </w:divBdr>
                        </w:div>
                        <w:div w:id="1745371672">
                          <w:marLeft w:val="0"/>
                          <w:marRight w:val="0"/>
                          <w:marTop w:val="0"/>
                          <w:marBottom w:val="0"/>
                          <w:divBdr>
                            <w:top w:val="none" w:sz="0" w:space="0" w:color="auto"/>
                            <w:left w:val="none" w:sz="0" w:space="0" w:color="auto"/>
                            <w:bottom w:val="none" w:sz="0" w:space="0" w:color="auto"/>
                            <w:right w:val="none" w:sz="0" w:space="0" w:color="auto"/>
                          </w:divBdr>
                        </w:div>
                        <w:div w:id="1789739284">
                          <w:marLeft w:val="0"/>
                          <w:marRight w:val="0"/>
                          <w:marTop w:val="0"/>
                          <w:marBottom w:val="0"/>
                          <w:divBdr>
                            <w:top w:val="none" w:sz="0" w:space="0" w:color="auto"/>
                            <w:left w:val="none" w:sz="0" w:space="0" w:color="auto"/>
                            <w:bottom w:val="none" w:sz="0" w:space="0" w:color="auto"/>
                            <w:right w:val="none" w:sz="0" w:space="0" w:color="auto"/>
                          </w:divBdr>
                        </w:div>
                        <w:div w:id="1791781607">
                          <w:marLeft w:val="0"/>
                          <w:marRight w:val="0"/>
                          <w:marTop w:val="0"/>
                          <w:marBottom w:val="0"/>
                          <w:divBdr>
                            <w:top w:val="none" w:sz="0" w:space="0" w:color="auto"/>
                            <w:left w:val="none" w:sz="0" w:space="0" w:color="auto"/>
                            <w:bottom w:val="none" w:sz="0" w:space="0" w:color="auto"/>
                            <w:right w:val="none" w:sz="0" w:space="0" w:color="auto"/>
                          </w:divBdr>
                        </w:div>
                        <w:div w:id="1848330196">
                          <w:marLeft w:val="0"/>
                          <w:marRight w:val="0"/>
                          <w:marTop w:val="0"/>
                          <w:marBottom w:val="0"/>
                          <w:divBdr>
                            <w:top w:val="none" w:sz="0" w:space="0" w:color="auto"/>
                            <w:left w:val="none" w:sz="0" w:space="0" w:color="auto"/>
                            <w:bottom w:val="none" w:sz="0" w:space="0" w:color="auto"/>
                            <w:right w:val="none" w:sz="0" w:space="0" w:color="auto"/>
                          </w:divBdr>
                        </w:div>
                        <w:div w:id="1857116178">
                          <w:marLeft w:val="0"/>
                          <w:marRight w:val="0"/>
                          <w:marTop w:val="0"/>
                          <w:marBottom w:val="0"/>
                          <w:divBdr>
                            <w:top w:val="none" w:sz="0" w:space="0" w:color="auto"/>
                            <w:left w:val="none" w:sz="0" w:space="0" w:color="auto"/>
                            <w:bottom w:val="none" w:sz="0" w:space="0" w:color="auto"/>
                            <w:right w:val="none" w:sz="0" w:space="0" w:color="auto"/>
                          </w:divBdr>
                        </w:div>
                        <w:div w:id="1861890297">
                          <w:marLeft w:val="0"/>
                          <w:marRight w:val="0"/>
                          <w:marTop w:val="0"/>
                          <w:marBottom w:val="0"/>
                          <w:divBdr>
                            <w:top w:val="none" w:sz="0" w:space="0" w:color="auto"/>
                            <w:left w:val="none" w:sz="0" w:space="0" w:color="auto"/>
                            <w:bottom w:val="none" w:sz="0" w:space="0" w:color="auto"/>
                            <w:right w:val="none" w:sz="0" w:space="0" w:color="auto"/>
                          </w:divBdr>
                        </w:div>
                        <w:div w:id="1870751424">
                          <w:marLeft w:val="0"/>
                          <w:marRight w:val="0"/>
                          <w:marTop w:val="0"/>
                          <w:marBottom w:val="0"/>
                          <w:divBdr>
                            <w:top w:val="none" w:sz="0" w:space="0" w:color="auto"/>
                            <w:left w:val="none" w:sz="0" w:space="0" w:color="auto"/>
                            <w:bottom w:val="none" w:sz="0" w:space="0" w:color="auto"/>
                            <w:right w:val="none" w:sz="0" w:space="0" w:color="auto"/>
                          </w:divBdr>
                        </w:div>
                        <w:div w:id="1908178874">
                          <w:marLeft w:val="0"/>
                          <w:marRight w:val="0"/>
                          <w:marTop w:val="0"/>
                          <w:marBottom w:val="0"/>
                          <w:divBdr>
                            <w:top w:val="none" w:sz="0" w:space="0" w:color="auto"/>
                            <w:left w:val="none" w:sz="0" w:space="0" w:color="auto"/>
                            <w:bottom w:val="none" w:sz="0" w:space="0" w:color="auto"/>
                            <w:right w:val="none" w:sz="0" w:space="0" w:color="auto"/>
                          </w:divBdr>
                        </w:div>
                        <w:div w:id="1938172740">
                          <w:marLeft w:val="0"/>
                          <w:marRight w:val="0"/>
                          <w:marTop w:val="0"/>
                          <w:marBottom w:val="0"/>
                          <w:divBdr>
                            <w:top w:val="none" w:sz="0" w:space="0" w:color="auto"/>
                            <w:left w:val="none" w:sz="0" w:space="0" w:color="auto"/>
                            <w:bottom w:val="none" w:sz="0" w:space="0" w:color="auto"/>
                            <w:right w:val="none" w:sz="0" w:space="0" w:color="auto"/>
                          </w:divBdr>
                        </w:div>
                        <w:div w:id="1943802904">
                          <w:marLeft w:val="0"/>
                          <w:marRight w:val="0"/>
                          <w:marTop w:val="0"/>
                          <w:marBottom w:val="0"/>
                          <w:divBdr>
                            <w:top w:val="none" w:sz="0" w:space="0" w:color="auto"/>
                            <w:left w:val="none" w:sz="0" w:space="0" w:color="auto"/>
                            <w:bottom w:val="none" w:sz="0" w:space="0" w:color="auto"/>
                            <w:right w:val="none" w:sz="0" w:space="0" w:color="auto"/>
                          </w:divBdr>
                        </w:div>
                        <w:div w:id="1958754323">
                          <w:marLeft w:val="0"/>
                          <w:marRight w:val="0"/>
                          <w:marTop w:val="0"/>
                          <w:marBottom w:val="0"/>
                          <w:divBdr>
                            <w:top w:val="none" w:sz="0" w:space="0" w:color="auto"/>
                            <w:left w:val="none" w:sz="0" w:space="0" w:color="auto"/>
                            <w:bottom w:val="none" w:sz="0" w:space="0" w:color="auto"/>
                            <w:right w:val="none" w:sz="0" w:space="0" w:color="auto"/>
                          </w:divBdr>
                        </w:div>
                        <w:div w:id="1965309662">
                          <w:marLeft w:val="0"/>
                          <w:marRight w:val="0"/>
                          <w:marTop w:val="0"/>
                          <w:marBottom w:val="0"/>
                          <w:divBdr>
                            <w:top w:val="none" w:sz="0" w:space="0" w:color="auto"/>
                            <w:left w:val="none" w:sz="0" w:space="0" w:color="auto"/>
                            <w:bottom w:val="none" w:sz="0" w:space="0" w:color="auto"/>
                            <w:right w:val="none" w:sz="0" w:space="0" w:color="auto"/>
                          </w:divBdr>
                        </w:div>
                        <w:div w:id="1965455561">
                          <w:marLeft w:val="0"/>
                          <w:marRight w:val="0"/>
                          <w:marTop w:val="0"/>
                          <w:marBottom w:val="0"/>
                          <w:divBdr>
                            <w:top w:val="none" w:sz="0" w:space="0" w:color="auto"/>
                            <w:left w:val="none" w:sz="0" w:space="0" w:color="auto"/>
                            <w:bottom w:val="none" w:sz="0" w:space="0" w:color="auto"/>
                            <w:right w:val="none" w:sz="0" w:space="0" w:color="auto"/>
                          </w:divBdr>
                        </w:div>
                        <w:div w:id="1985117483">
                          <w:marLeft w:val="0"/>
                          <w:marRight w:val="0"/>
                          <w:marTop w:val="0"/>
                          <w:marBottom w:val="0"/>
                          <w:divBdr>
                            <w:top w:val="none" w:sz="0" w:space="0" w:color="auto"/>
                            <w:left w:val="none" w:sz="0" w:space="0" w:color="auto"/>
                            <w:bottom w:val="none" w:sz="0" w:space="0" w:color="auto"/>
                            <w:right w:val="none" w:sz="0" w:space="0" w:color="auto"/>
                          </w:divBdr>
                        </w:div>
                        <w:div w:id="1988198264">
                          <w:marLeft w:val="0"/>
                          <w:marRight w:val="0"/>
                          <w:marTop w:val="0"/>
                          <w:marBottom w:val="0"/>
                          <w:divBdr>
                            <w:top w:val="none" w:sz="0" w:space="0" w:color="auto"/>
                            <w:left w:val="none" w:sz="0" w:space="0" w:color="auto"/>
                            <w:bottom w:val="none" w:sz="0" w:space="0" w:color="auto"/>
                            <w:right w:val="none" w:sz="0" w:space="0" w:color="auto"/>
                          </w:divBdr>
                        </w:div>
                        <w:div w:id="1989823469">
                          <w:marLeft w:val="0"/>
                          <w:marRight w:val="0"/>
                          <w:marTop w:val="0"/>
                          <w:marBottom w:val="0"/>
                          <w:divBdr>
                            <w:top w:val="none" w:sz="0" w:space="0" w:color="auto"/>
                            <w:left w:val="none" w:sz="0" w:space="0" w:color="auto"/>
                            <w:bottom w:val="none" w:sz="0" w:space="0" w:color="auto"/>
                            <w:right w:val="none" w:sz="0" w:space="0" w:color="auto"/>
                          </w:divBdr>
                        </w:div>
                        <w:div w:id="1994067102">
                          <w:marLeft w:val="0"/>
                          <w:marRight w:val="0"/>
                          <w:marTop w:val="0"/>
                          <w:marBottom w:val="0"/>
                          <w:divBdr>
                            <w:top w:val="none" w:sz="0" w:space="0" w:color="auto"/>
                            <w:left w:val="none" w:sz="0" w:space="0" w:color="auto"/>
                            <w:bottom w:val="none" w:sz="0" w:space="0" w:color="auto"/>
                            <w:right w:val="none" w:sz="0" w:space="0" w:color="auto"/>
                          </w:divBdr>
                        </w:div>
                        <w:div w:id="1998335230">
                          <w:marLeft w:val="0"/>
                          <w:marRight w:val="0"/>
                          <w:marTop w:val="0"/>
                          <w:marBottom w:val="0"/>
                          <w:divBdr>
                            <w:top w:val="none" w:sz="0" w:space="0" w:color="auto"/>
                            <w:left w:val="none" w:sz="0" w:space="0" w:color="auto"/>
                            <w:bottom w:val="none" w:sz="0" w:space="0" w:color="auto"/>
                            <w:right w:val="none" w:sz="0" w:space="0" w:color="auto"/>
                          </w:divBdr>
                        </w:div>
                        <w:div w:id="2041738670">
                          <w:marLeft w:val="0"/>
                          <w:marRight w:val="0"/>
                          <w:marTop w:val="0"/>
                          <w:marBottom w:val="0"/>
                          <w:divBdr>
                            <w:top w:val="none" w:sz="0" w:space="0" w:color="auto"/>
                            <w:left w:val="none" w:sz="0" w:space="0" w:color="auto"/>
                            <w:bottom w:val="none" w:sz="0" w:space="0" w:color="auto"/>
                            <w:right w:val="none" w:sz="0" w:space="0" w:color="auto"/>
                          </w:divBdr>
                        </w:div>
                        <w:div w:id="2051223262">
                          <w:marLeft w:val="0"/>
                          <w:marRight w:val="0"/>
                          <w:marTop w:val="0"/>
                          <w:marBottom w:val="0"/>
                          <w:divBdr>
                            <w:top w:val="none" w:sz="0" w:space="0" w:color="auto"/>
                            <w:left w:val="none" w:sz="0" w:space="0" w:color="auto"/>
                            <w:bottom w:val="none" w:sz="0" w:space="0" w:color="auto"/>
                            <w:right w:val="none" w:sz="0" w:space="0" w:color="auto"/>
                          </w:divBdr>
                        </w:div>
                        <w:div w:id="2100249126">
                          <w:marLeft w:val="0"/>
                          <w:marRight w:val="0"/>
                          <w:marTop w:val="0"/>
                          <w:marBottom w:val="0"/>
                          <w:divBdr>
                            <w:top w:val="none" w:sz="0" w:space="0" w:color="auto"/>
                            <w:left w:val="none" w:sz="0" w:space="0" w:color="auto"/>
                            <w:bottom w:val="none" w:sz="0" w:space="0" w:color="auto"/>
                            <w:right w:val="none" w:sz="0" w:space="0" w:color="auto"/>
                          </w:divBdr>
                        </w:div>
                        <w:div w:id="2100908196">
                          <w:marLeft w:val="0"/>
                          <w:marRight w:val="0"/>
                          <w:marTop w:val="0"/>
                          <w:marBottom w:val="0"/>
                          <w:divBdr>
                            <w:top w:val="none" w:sz="0" w:space="0" w:color="auto"/>
                            <w:left w:val="none" w:sz="0" w:space="0" w:color="auto"/>
                            <w:bottom w:val="none" w:sz="0" w:space="0" w:color="auto"/>
                            <w:right w:val="none" w:sz="0" w:space="0" w:color="auto"/>
                          </w:divBdr>
                        </w:div>
                        <w:div w:id="2121214343">
                          <w:marLeft w:val="0"/>
                          <w:marRight w:val="0"/>
                          <w:marTop w:val="0"/>
                          <w:marBottom w:val="0"/>
                          <w:divBdr>
                            <w:top w:val="none" w:sz="0" w:space="0" w:color="auto"/>
                            <w:left w:val="none" w:sz="0" w:space="0" w:color="auto"/>
                            <w:bottom w:val="none" w:sz="0" w:space="0" w:color="auto"/>
                            <w:right w:val="none" w:sz="0" w:space="0" w:color="auto"/>
                          </w:divBdr>
                        </w:div>
                        <w:div w:id="2125080050">
                          <w:marLeft w:val="0"/>
                          <w:marRight w:val="0"/>
                          <w:marTop w:val="0"/>
                          <w:marBottom w:val="0"/>
                          <w:divBdr>
                            <w:top w:val="none" w:sz="0" w:space="0" w:color="auto"/>
                            <w:left w:val="none" w:sz="0" w:space="0" w:color="auto"/>
                            <w:bottom w:val="none" w:sz="0" w:space="0" w:color="auto"/>
                            <w:right w:val="none" w:sz="0" w:space="0" w:color="auto"/>
                          </w:divBdr>
                        </w:div>
                        <w:div w:id="2135364387">
                          <w:marLeft w:val="0"/>
                          <w:marRight w:val="0"/>
                          <w:marTop w:val="0"/>
                          <w:marBottom w:val="0"/>
                          <w:divBdr>
                            <w:top w:val="none" w:sz="0" w:space="0" w:color="auto"/>
                            <w:left w:val="none" w:sz="0" w:space="0" w:color="auto"/>
                            <w:bottom w:val="none" w:sz="0" w:space="0" w:color="auto"/>
                            <w:right w:val="none" w:sz="0" w:space="0" w:color="auto"/>
                          </w:divBdr>
                        </w:div>
                        <w:div w:id="214514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509919">
      <w:bodyDiv w:val="1"/>
      <w:marLeft w:val="0"/>
      <w:marRight w:val="0"/>
      <w:marTop w:val="0"/>
      <w:marBottom w:val="0"/>
      <w:divBdr>
        <w:top w:val="none" w:sz="0" w:space="0" w:color="auto"/>
        <w:left w:val="none" w:sz="0" w:space="0" w:color="auto"/>
        <w:bottom w:val="none" w:sz="0" w:space="0" w:color="auto"/>
        <w:right w:val="none" w:sz="0" w:space="0" w:color="auto"/>
      </w:divBdr>
      <w:divsChild>
        <w:div w:id="5333322">
          <w:marLeft w:val="0"/>
          <w:marRight w:val="0"/>
          <w:marTop w:val="0"/>
          <w:marBottom w:val="0"/>
          <w:divBdr>
            <w:top w:val="none" w:sz="0" w:space="0" w:color="auto"/>
            <w:left w:val="none" w:sz="0" w:space="0" w:color="auto"/>
            <w:bottom w:val="none" w:sz="0" w:space="0" w:color="auto"/>
            <w:right w:val="none" w:sz="0" w:space="0" w:color="auto"/>
          </w:divBdr>
        </w:div>
        <w:div w:id="35665391">
          <w:marLeft w:val="0"/>
          <w:marRight w:val="0"/>
          <w:marTop w:val="0"/>
          <w:marBottom w:val="0"/>
          <w:divBdr>
            <w:top w:val="none" w:sz="0" w:space="0" w:color="auto"/>
            <w:left w:val="none" w:sz="0" w:space="0" w:color="auto"/>
            <w:bottom w:val="none" w:sz="0" w:space="0" w:color="auto"/>
            <w:right w:val="none" w:sz="0" w:space="0" w:color="auto"/>
          </w:divBdr>
        </w:div>
        <w:div w:id="652874789">
          <w:marLeft w:val="0"/>
          <w:marRight w:val="0"/>
          <w:marTop w:val="0"/>
          <w:marBottom w:val="0"/>
          <w:divBdr>
            <w:top w:val="none" w:sz="0" w:space="0" w:color="auto"/>
            <w:left w:val="none" w:sz="0" w:space="0" w:color="auto"/>
            <w:bottom w:val="none" w:sz="0" w:space="0" w:color="auto"/>
            <w:right w:val="none" w:sz="0" w:space="0" w:color="auto"/>
          </w:divBdr>
        </w:div>
        <w:div w:id="687022681">
          <w:marLeft w:val="0"/>
          <w:marRight w:val="0"/>
          <w:marTop w:val="0"/>
          <w:marBottom w:val="0"/>
          <w:divBdr>
            <w:top w:val="none" w:sz="0" w:space="0" w:color="auto"/>
            <w:left w:val="none" w:sz="0" w:space="0" w:color="auto"/>
            <w:bottom w:val="none" w:sz="0" w:space="0" w:color="auto"/>
            <w:right w:val="none" w:sz="0" w:space="0" w:color="auto"/>
          </w:divBdr>
        </w:div>
        <w:div w:id="850333733">
          <w:marLeft w:val="0"/>
          <w:marRight w:val="0"/>
          <w:marTop w:val="0"/>
          <w:marBottom w:val="0"/>
          <w:divBdr>
            <w:top w:val="none" w:sz="0" w:space="0" w:color="auto"/>
            <w:left w:val="none" w:sz="0" w:space="0" w:color="auto"/>
            <w:bottom w:val="none" w:sz="0" w:space="0" w:color="auto"/>
            <w:right w:val="none" w:sz="0" w:space="0" w:color="auto"/>
          </w:divBdr>
        </w:div>
        <w:div w:id="1349866083">
          <w:marLeft w:val="0"/>
          <w:marRight w:val="0"/>
          <w:marTop w:val="0"/>
          <w:marBottom w:val="0"/>
          <w:divBdr>
            <w:top w:val="none" w:sz="0" w:space="0" w:color="auto"/>
            <w:left w:val="none" w:sz="0" w:space="0" w:color="auto"/>
            <w:bottom w:val="none" w:sz="0" w:space="0" w:color="auto"/>
            <w:right w:val="none" w:sz="0" w:space="0" w:color="auto"/>
          </w:divBdr>
        </w:div>
        <w:div w:id="1402018888">
          <w:marLeft w:val="0"/>
          <w:marRight w:val="0"/>
          <w:marTop w:val="0"/>
          <w:marBottom w:val="0"/>
          <w:divBdr>
            <w:top w:val="none" w:sz="0" w:space="0" w:color="auto"/>
            <w:left w:val="none" w:sz="0" w:space="0" w:color="auto"/>
            <w:bottom w:val="none" w:sz="0" w:space="0" w:color="auto"/>
            <w:right w:val="none" w:sz="0" w:space="0" w:color="auto"/>
          </w:divBdr>
        </w:div>
        <w:div w:id="1532912950">
          <w:marLeft w:val="0"/>
          <w:marRight w:val="0"/>
          <w:marTop w:val="0"/>
          <w:marBottom w:val="0"/>
          <w:divBdr>
            <w:top w:val="none" w:sz="0" w:space="0" w:color="auto"/>
            <w:left w:val="none" w:sz="0" w:space="0" w:color="auto"/>
            <w:bottom w:val="none" w:sz="0" w:space="0" w:color="auto"/>
            <w:right w:val="none" w:sz="0" w:space="0" w:color="auto"/>
          </w:divBdr>
        </w:div>
        <w:div w:id="1825510460">
          <w:marLeft w:val="0"/>
          <w:marRight w:val="0"/>
          <w:marTop w:val="0"/>
          <w:marBottom w:val="0"/>
          <w:divBdr>
            <w:top w:val="none" w:sz="0" w:space="0" w:color="auto"/>
            <w:left w:val="none" w:sz="0" w:space="0" w:color="auto"/>
            <w:bottom w:val="none" w:sz="0" w:space="0" w:color="auto"/>
            <w:right w:val="none" w:sz="0" w:space="0" w:color="auto"/>
          </w:divBdr>
        </w:div>
      </w:divsChild>
    </w:div>
    <w:div w:id="1581450056">
      <w:bodyDiv w:val="1"/>
      <w:marLeft w:val="0"/>
      <w:marRight w:val="0"/>
      <w:marTop w:val="0"/>
      <w:marBottom w:val="0"/>
      <w:divBdr>
        <w:top w:val="none" w:sz="0" w:space="0" w:color="auto"/>
        <w:left w:val="none" w:sz="0" w:space="0" w:color="auto"/>
        <w:bottom w:val="none" w:sz="0" w:space="0" w:color="auto"/>
        <w:right w:val="none" w:sz="0" w:space="0" w:color="auto"/>
      </w:divBdr>
      <w:divsChild>
        <w:div w:id="332146089">
          <w:marLeft w:val="0"/>
          <w:marRight w:val="0"/>
          <w:marTop w:val="0"/>
          <w:marBottom w:val="0"/>
          <w:divBdr>
            <w:top w:val="none" w:sz="0" w:space="0" w:color="auto"/>
            <w:left w:val="none" w:sz="0" w:space="0" w:color="auto"/>
            <w:bottom w:val="none" w:sz="0" w:space="0" w:color="auto"/>
            <w:right w:val="none" w:sz="0" w:space="0" w:color="auto"/>
          </w:divBdr>
        </w:div>
        <w:div w:id="375080809">
          <w:marLeft w:val="0"/>
          <w:marRight w:val="0"/>
          <w:marTop w:val="0"/>
          <w:marBottom w:val="0"/>
          <w:divBdr>
            <w:top w:val="none" w:sz="0" w:space="0" w:color="auto"/>
            <w:left w:val="none" w:sz="0" w:space="0" w:color="auto"/>
            <w:bottom w:val="none" w:sz="0" w:space="0" w:color="auto"/>
            <w:right w:val="none" w:sz="0" w:space="0" w:color="auto"/>
          </w:divBdr>
        </w:div>
        <w:div w:id="413744832">
          <w:marLeft w:val="0"/>
          <w:marRight w:val="0"/>
          <w:marTop w:val="0"/>
          <w:marBottom w:val="0"/>
          <w:divBdr>
            <w:top w:val="none" w:sz="0" w:space="0" w:color="auto"/>
            <w:left w:val="none" w:sz="0" w:space="0" w:color="auto"/>
            <w:bottom w:val="none" w:sz="0" w:space="0" w:color="auto"/>
            <w:right w:val="none" w:sz="0" w:space="0" w:color="auto"/>
          </w:divBdr>
        </w:div>
        <w:div w:id="699277508">
          <w:marLeft w:val="0"/>
          <w:marRight w:val="0"/>
          <w:marTop w:val="0"/>
          <w:marBottom w:val="0"/>
          <w:divBdr>
            <w:top w:val="none" w:sz="0" w:space="0" w:color="auto"/>
            <w:left w:val="none" w:sz="0" w:space="0" w:color="auto"/>
            <w:bottom w:val="none" w:sz="0" w:space="0" w:color="auto"/>
            <w:right w:val="none" w:sz="0" w:space="0" w:color="auto"/>
          </w:divBdr>
        </w:div>
        <w:div w:id="910390650">
          <w:marLeft w:val="0"/>
          <w:marRight w:val="0"/>
          <w:marTop w:val="0"/>
          <w:marBottom w:val="0"/>
          <w:divBdr>
            <w:top w:val="none" w:sz="0" w:space="0" w:color="auto"/>
            <w:left w:val="none" w:sz="0" w:space="0" w:color="auto"/>
            <w:bottom w:val="none" w:sz="0" w:space="0" w:color="auto"/>
            <w:right w:val="none" w:sz="0" w:space="0" w:color="auto"/>
          </w:divBdr>
        </w:div>
        <w:div w:id="1221556003">
          <w:marLeft w:val="0"/>
          <w:marRight w:val="0"/>
          <w:marTop w:val="0"/>
          <w:marBottom w:val="0"/>
          <w:divBdr>
            <w:top w:val="none" w:sz="0" w:space="0" w:color="auto"/>
            <w:left w:val="none" w:sz="0" w:space="0" w:color="auto"/>
            <w:bottom w:val="none" w:sz="0" w:space="0" w:color="auto"/>
            <w:right w:val="none" w:sz="0" w:space="0" w:color="auto"/>
          </w:divBdr>
        </w:div>
        <w:div w:id="1295721579">
          <w:marLeft w:val="0"/>
          <w:marRight w:val="0"/>
          <w:marTop w:val="0"/>
          <w:marBottom w:val="0"/>
          <w:divBdr>
            <w:top w:val="none" w:sz="0" w:space="0" w:color="auto"/>
            <w:left w:val="none" w:sz="0" w:space="0" w:color="auto"/>
            <w:bottom w:val="none" w:sz="0" w:space="0" w:color="auto"/>
            <w:right w:val="none" w:sz="0" w:space="0" w:color="auto"/>
          </w:divBdr>
        </w:div>
        <w:div w:id="1650673387">
          <w:marLeft w:val="0"/>
          <w:marRight w:val="0"/>
          <w:marTop w:val="0"/>
          <w:marBottom w:val="0"/>
          <w:divBdr>
            <w:top w:val="none" w:sz="0" w:space="0" w:color="auto"/>
            <w:left w:val="none" w:sz="0" w:space="0" w:color="auto"/>
            <w:bottom w:val="none" w:sz="0" w:space="0" w:color="auto"/>
            <w:right w:val="none" w:sz="0" w:space="0" w:color="auto"/>
          </w:divBdr>
        </w:div>
        <w:div w:id="1789280840">
          <w:marLeft w:val="0"/>
          <w:marRight w:val="0"/>
          <w:marTop w:val="0"/>
          <w:marBottom w:val="0"/>
          <w:divBdr>
            <w:top w:val="none" w:sz="0" w:space="0" w:color="auto"/>
            <w:left w:val="none" w:sz="0" w:space="0" w:color="auto"/>
            <w:bottom w:val="none" w:sz="0" w:space="0" w:color="auto"/>
            <w:right w:val="none" w:sz="0" w:space="0" w:color="auto"/>
          </w:divBdr>
        </w:div>
        <w:div w:id="1833063309">
          <w:marLeft w:val="0"/>
          <w:marRight w:val="0"/>
          <w:marTop w:val="0"/>
          <w:marBottom w:val="0"/>
          <w:divBdr>
            <w:top w:val="none" w:sz="0" w:space="0" w:color="auto"/>
            <w:left w:val="none" w:sz="0" w:space="0" w:color="auto"/>
            <w:bottom w:val="none" w:sz="0" w:space="0" w:color="auto"/>
            <w:right w:val="none" w:sz="0" w:space="0" w:color="auto"/>
          </w:divBdr>
        </w:div>
        <w:div w:id="1874461407">
          <w:marLeft w:val="0"/>
          <w:marRight w:val="0"/>
          <w:marTop w:val="0"/>
          <w:marBottom w:val="0"/>
          <w:divBdr>
            <w:top w:val="none" w:sz="0" w:space="0" w:color="auto"/>
            <w:left w:val="none" w:sz="0" w:space="0" w:color="auto"/>
            <w:bottom w:val="none" w:sz="0" w:space="0" w:color="auto"/>
            <w:right w:val="none" w:sz="0" w:space="0" w:color="auto"/>
          </w:divBdr>
        </w:div>
        <w:div w:id="2026519265">
          <w:marLeft w:val="0"/>
          <w:marRight w:val="0"/>
          <w:marTop w:val="0"/>
          <w:marBottom w:val="0"/>
          <w:divBdr>
            <w:top w:val="none" w:sz="0" w:space="0" w:color="auto"/>
            <w:left w:val="none" w:sz="0" w:space="0" w:color="auto"/>
            <w:bottom w:val="none" w:sz="0" w:space="0" w:color="auto"/>
            <w:right w:val="none" w:sz="0" w:space="0" w:color="auto"/>
          </w:divBdr>
        </w:div>
      </w:divsChild>
    </w:div>
    <w:div w:id="1592005980">
      <w:bodyDiv w:val="1"/>
      <w:marLeft w:val="0"/>
      <w:marRight w:val="0"/>
      <w:marTop w:val="0"/>
      <w:marBottom w:val="0"/>
      <w:divBdr>
        <w:top w:val="none" w:sz="0" w:space="0" w:color="auto"/>
        <w:left w:val="none" w:sz="0" w:space="0" w:color="auto"/>
        <w:bottom w:val="none" w:sz="0" w:space="0" w:color="auto"/>
        <w:right w:val="none" w:sz="0" w:space="0" w:color="auto"/>
      </w:divBdr>
    </w:div>
    <w:div w:id="1596089366">
      <w:bodyDiv w:val="1"/>
      <w:marLeft w:val="0"/>
      <w:marRight w:val="0"/>
      <w:marTop w:val="0"/>
      <w:marBottom w:val="0"/>
      <w:divBdr>
        <w:top w:val="none" w:sz="0" w:space="0" w:color="auto"/>
        <w:left w:val="none" w:sz="0" w:space="0" w:color="auto"/>
        <w:bottom w:val="none" w:sz="0" w:space="0" w:color="auto"/>
        <w:right w:val="none" w:sz="0" w:space="0" w:color="auto"/>
      </w:divBdr>
    </w:div>
    <w:div w:id="1598634403">
      <w:bodyDiv w:val="1"/>
      <w:marLeft w:val="0"/>
      <w:marRight w:val="0"/>
      <w:marTop w:val="0"/>
      <w:marBottom w:val="0"/>
      <w:divBdr>
        <w:top w:val="none" w:sz="0" w:space="0" w:color="auto"/>
        <w:left w:val="none" w:sz="0" w:space="0" w:color="auto"/>
        <w:bottom w:val="none" w:sz="0" w:space="0" w:color="auto"/>
        <w:right w:val="none" w:sz="0" w:space="0" w:color="auto"/>
      </w:divBdr>
      <w:divsChild>
        <w:div w:id="66462705">
          <w:marLeft w:val="0"/>
          <w:marRight w:val="0"/>
          <w:marTop w:val="0"/>
          <w:marBottom w:val="0"/>
          <w:divBdr>
            <w:top w:val="none" w:sz="0" w:space="0" w:color="auto"/>
            <w:left w:val="none" w:sz="0" w:space="0" w:color="auto"/>
            <w:bottom w:val="none" w:sz="0" w:space="0" w:color="auto"/>
            <w:right w:val="none" w:sz="0" w:space="0" w:color="auto"/>
          </w:divBdr>
        </w:div>
        <w:div w:id="639959886">
          <w:marLeft w:val="0"/>
          <w:marRight w:val="0"/>
          <w:marTop w:val="0"/>
          <w:marBottom w:val="0"/>
          <w:divBdr>
            <w:top w:val="none" w:sz="0" w:space="0" w:color="auto"/>
            <w:left w:val="none" w:sz="0" w:space="0" w:color="auto"/>
            <w:bottom w:val="none" w:sz="0" w:space="0" w:color="auto"/>
            <w:right w:val="none" w:sz="0" w:space="0" w:color="auto"/>
          </w:divBdr>
        </w:div>
        <w:div w:id="1020936746">
          <w:marLeft w:val="0"/>
          <w:marRight w:val="0"/>
          <w:marTop w:val="0"/>
          <w:marBottom w:val="0"/>
          <w:divBdr>
            <w:top w:val="none" w:sz="0" w:space="0" w:color="auto"/>
            <w:left w:val="none" w:sz="0" w:space="0" w:color="auto"/>
            <w:bottom w:val="none" w:sz="0" w:space="0" w:color="auto"/>
            <w:right w:val="none" w:sz="0" w:space="0" w:color="auto"/>
          </w:divBdr>
        </w:div>
        <w:div w:id="1075013884">
          <w:marLeft w:val="0"/>
          <w:marRight w:val="0"/>
          <w:marTop w:val="0"/>
          <w:marBottom w:val="0"/>
          <w:divBdr>
            <w:top w:val="none" w:sz="0" w:space="0" w:color="auto"/>
            <w:left w:val="none" w:sz="0" w:space="0" w:color="auto"/>
            <w:bottom w:val="none" w:sz="0" w:space="0" w:color="auto"/>
            <w:right w:val="none" w:sz="0" w:space="0" w:color="auto"/>
          </w:divBdr>
        </w:div>
        <w:div w:id="1232697408">
          <w:marLeft w:val="0"/>
          <w:marRight w:val="0"/>
          <w:marTop w:val="0"/>
          <w:marBottom w:val="0"/>
          <w:divBdr>
            <w:top w:val="none" w:sz="0" w:space="0" w:color="auto"/>
            <w:left w:val="none" w:sz="0" w:space="0" w:color="auto"/>
            <w:bottom w:val="none" w:sz="0" w:space="0" w:color="auto"/>
            <w:right w:val="none" w:sz="0" w:space="0" w:color="auto"/>
          </w:divBdr>
        </w:div>
        <w:div w:id="1360860900">
          <w:marLeft w:val="0"/>
          <w:marRight w:val="0"/>
          <w:marTop w:val="0"/>
          <w:marBottom w:val="0"/>
          <w:divBdr>
            <w:top w:val="none" w:sz="0" w:space="0" w:color="auto"/>
            <w:left w:val="none" w:sz="0" w:space="0" w:color="auto"/>
            <w:bottom w:val="none" w:sz="0" w:space="0" w:color="auto"/>
            <w:right w:val="none" w:sz="0" w:space="0" w:color="auto"/>
          </w:divBdr>
        </w:div>
        <w:div w:id="1492024314">
          <w:marLeft w:val="0"/>
          <w:marRight w:val="0"/>
          <w:marTop w:val="0"/>
          <w:marBottom w:val="0"/>
          <w:divBdr>
            <w:top w:val="none" w:sz="0" w:space="0" w:color="auto"/>
            <w:left w:val="none" w:sz="0" w:space="0" w:color="auto"/>
            <w:bottom w:val="none" w:sz="0" w:space="0" w:color="auto"/>
            <w:right w:val="none" w:sz="0" w:space="0" w:color="auto"/>
          </w:divBdr>
        </w:div>
        <w:div w:id="1510607477">
          <w:marLeft w:val="0"/>
          <w:marRight w:val="0"/>
          <w:marTop w:val="0"/>
          <w:marBottom w:val="0"/>
          <w:divBdr>
            <w:top w:val="none" w:sz="0" w:space="0" w:color="auto"/>
            <w:left w:val="none" w:sz="0" w:space="0" w:color="auto"/>
            <w:bottom w:val="none" w:sz="0" w:space="0" w:color="auto"/>
            <w:right w:val="none" w:sz="0" w:space="0" w:color="auto"/>
          </w:divBdr>
        </w:div>
      </w:divsChild>
    </w:div>
    <w:div w:id="1616982188">
      <w:bodyDiv w:val="1"/>
      <w:marLeft w:val="0"/>
      <w:marRight w:val="0"/>
      <w:marTop w:val="0"/>
      <w:marBottom w:val="0"/>
      <w:divBdr>
        <w:top w:val="none" w:sz="0" w:space="0" w:color="auto"/>
        <w:left w:val="none" w:sz="0" w:space="0" w:color="auto"/>
        <w:bottom w:val="none" w:sz="0" w:space="0" w:color="auto"/>
        <w:right w:val="none" w:sz="0" w:space="0" w:color="auto"/>
      </w:divBdr>
    </w:div>
    <w:div w:id="1637179008">
      <w:bodyDiv w:val="1"/>
      <w:marLeft w:val="0"/>
      <w:marRight w:val="0"/>
      <w:marTop w:val="0"/>
      <w:marBottom w:val="0"/>
      <w:divBdr>
        <w:top w:val="none" w:sz="0" w:space="0" w:color="auto"/>
        <w:left w:val="none" w:sz="0" w:space="0" w:color="auto"/>
        <w:bottom w:val="none" w:sz="0" w:space="0" w:color="auto"/>
        <w:right w:val="none" w:sz="0" w:space="0" w:color="auto"/>
      </w:divBdr>
    </w:div>
    <w:div w:id="1638989952">
      <w:bodyDiv w:val="1"/>
      <w:marLeft w:val="0"/>
      <w:marRight w:val="0"/>
      <w:marTop w:val="0"/>
      <w:marBottom w:val="0"/>
      <w:divBdr>
        <w:top w:val="none" w:sz="0" w:space="0" w:color="auto"/>
        <w:left w:val="none" w:sz="0" w:space="0" w:color="auto"/>
        <w:bottom w:val="none" w:sz="0" w:space="0" w:color="auto"/>
        <w:right w:val="none" w:sz="0" w:space="0" w:color="auto"/>
      </w:divBdr>
      <w:divsChild>
        <w:div w:id="79526495">
          <w:marLeft w:val="0"/>
          <w:marRight w:val="0"/>
          <w:marTop w:val="0"/>
          <w:marBottom w:val="0"/>
          <w:divBdr>
            <w:top w:val="none" w:sz="0" w:space="0" w:color="auto"/>
            <w:left w:val="none" w:sz="0" w:space="0" w:color="auto"/>
            <w:bottom w:val="none" w:sz="0" w:space="0" w:color="auto"/>
            <w:right w:val="none" w:sz="0" w:space="0" w:color="auto"/>
          </w:divBdr>
        </w:div>
        <w:div w:id="182134872">
          <w:marLeft w:val="0"/>
          <w:marRight w:val="0"/>
          <w:marTop w:val="0"/>
          <w:marBottom w:val="0"/>
          <w:divBdr>
            <w:top w:val="none" w:sz="0" w:space="0" w:color="auto"/>
            <w:left w:val="none" w:sz="0" w:space="0" w:color="auto"/>
            <w:bottom w:val="none" w:sz="0" w:space="0" w:color="auto"/>
            <w:right w:val="none" w:sz="0" w:space="0" w:color="auto"/>
          </w:divBdr>
        </w:div>
        <w:div w:id="372507037">
          <w:marLeft w:val="0"/>
          <w:marRight w:val="0"/>
          <w:marTop w:val="0"/>
          <w:marBottom w:val="0"/>
          <w:divBdr>
            <w:top w:val="none" w:sz="0" w:space="0" w:color="auto"/>
            <w:left w:val="none" w:sz="0" w:space="0" w:color="auto"/>
            <w:bottom w:val="none" w:sz="0" w:space="0" w:color="auto"/>
            <w:right w:val="none" w:sz="0" w:space="0" w:color="auto"/>
          </w:divBdr>
        </w:div>
        <w:div w:id="1185703513">
          <w:marLeft w:val="0"/>
          <w:marRight w:val="0"/>
          <w:marTop w:val="0"/>
          <w:marBottom w:val="0"/>
          <w:divBdr>
            <w:top w:val="none" w:sz="0" w:space="0" w:color="auto"/>
            <w:left w:val="none" w:sz="0" w:space="0" w:color="auto"/>
            <w:bottom w:val="none" w:sz="0" w:space="0" w:color="auto"/>
            <w:right w:val="none" w:sz="0" w:space="0" w:color="auto"/>
          </w:divBdr>
        </w:div>
        <w:div w:id="1329403322">
          <w:marLeft w:val="0"/>
          <w:marRight w:val="0"/>
          <w:marTop w:val="0"/>
          <w:marBottom w:val="0"/>
          <w:divBdr>
            <w:top w:val="none" w:sz="0" w:space="0" w:color="auto"/>
            <w:left w:val="none" w:sz="0" w:space="0" w:color="auto"/>
            <w:bottom w:val="none" w:sz="0" w:space="0" w:color="auto"/>
            <w:right w:val="none" w:sz="0" w:space="0" w:color="auto"/>
          </w:divBdr>
        </w:div>
        <w:div w:id="1899318323">
          <w:marLeft w:val="0"/>
          <w:marRight w:val="0"/>
          <w:marTop w:val="0"/>
          <w:marBottom w:val="0"/>
          <w:divBdr>
            <w:top w:val="none" w:sz="0" w:space="0" w:color="auto"/>
            <w:left w:val="none" w:sz="0" w:space="0" w:color="auto"/>
            <w:bottom w:val="none" w:sz="0" w:space="0" w:color="auto"/>
            <w:right w:val="none" w:sz="0" w:space="0" w:color="auto"/>
          </w:divBdr>
        </w:div>
      </w:divsChild>
    </w:div>
    <w:div w:id="1652757390">
      <w:bodyDiv w:val="1"/>
      <w:marLeft w:val="0"/>
      <w:marRight w:val="0"/>
      <w:marTop w:val="0"/>
      <w:marBottom w:val="0"/>
      <w:divBdr>
        <w:top w:val="none" w:sz="0" w:space="0" w:color="auto"/>
        <w:left w:val="none" w:sz="0" w:space="0" w:color="auto"/>
        <w:bottom w:val="none" w:sz="0" w:space="0" w:color="auto"/>
        <w:right w:val="none" w:sz="0" w:space="0" w:color="auto"/>
      </w:divBdr>
    </w:div>
    <w:div w:id="1659728109">
      <w:bodyDiv w:val="1"/>
      <w:marLeft w:val="0"/>
      <w:marRight w:val="0"/>
      <w:marTop w:val="0"/>
      <w:marBottom w:val="0"/>
      <w:divBdr>
        <w:top w:val="none" w:sz="0" w:space="0" w:color="auto"/>
        <w:left w:val="none" w:sz="0" w:space="0" w:color="auto"/>
        <w:bottom w:val="none" w:sz="0" w:space="0" w:color="auto"/>
        <w:right w:val="none" w:sz="0" w:space="0" w:color="auto"/>
      </w:divBdr>
      <w:divsChild>
        <w:div w:id="682365582">
          <w:marLeft w:val="0"/>
          <w:marRight w:val="0"/>
          <w:marTop w:val="0"/>
          <w:marBottom w:val="0"/>
          <w:divBdr>
            <w:top w:val="none" w:sz="0" w:space="0" w:color="auto"/>
            <w:left w:val="none" w:sz="0" w:space="0" w:color="auto"/>
            <w:bottom w:val="none" w:sz="0" w:space="0" w:color="auto"/>
            <w:right w:val="none" w:sz="0" w:space="0" w:color="auto"/>
          </w:divBdr>
        </w:div>
        <w:div w:id="743987105">
          <w:marLeft w:val="0"/>
          <w:marRight w:val="0"/>
          <w:marTop w:val="0"/>
          <w:marBottom w:val="0"/>
          <w:divBdr>
            <w:top w:val="none" w:sz="0" w:space="0" w:color="auto"/>
            <w:left w:val="none" w:sz="0" w:space="0" w:color="auto"/>
            <w:bottom w:val="none" w:sz="0" w:space="0" w:color="auto"/>
            <w:right w:val="none" w:sz="0" w:space="0" w:color="auto"/>
          </w:divBdr>
        </w:div>
        <w:div w:id="1546915183">
          <w:marLeft w:val="0"/>
          <w:marRight w:val="0"/>
          <w:marTop w:val="0"/>
          <w:marBottom w:val="0"/>
          <w:divBdr>
            <w:top w:val="none" w:sz="0" w:space="0" w:color="auto"/>
            <w:left w:val="none" w:sz="0" w:space="0" w:color="auto"/>
            <w:bottom w:val="none" w:sz="0" w:space="0" w:color="auto"/>
            <w:right w:val="none" w:sz="0" w:space="0" w:color="auto"/>
          </w:divBdr>
        </w:div>
        <w:div w:id="1842743601">
          <w:marLeft w:val="0"/>
          <w:marRight w:val="0"/>
          <w:marTop w:val="0"/>
          <w:marBottom w:val="0"/>
          <w:divBdr>
            <w:top w:val="none" w:sz="0" w:space="0" w:color="auto"/>
            <w:left w:val="none" w:sz="0" w:space="0" w:color="auto"/>
            <w:bottom w:val="none" w:sz="0" w:space="0" w:color="auto"/>
            <w:right w:val="none" w:sz="0" w:space="0" w:color="auto"/>
          </w:divBdr>
        </w:div>
      </w:divsChild>
    </w:div>
    <w:div w:id="1659767000">
      <w:bodyDiv w:val="1"/>
      <w:marLeft w:val="0"/>
      <w:marRight w:val="0"/>
      <w:marTop w:val="0"/>
      <w:marBottom w:val="0"/>
      <w:divBdr>
        <w:top w:val="none" w:sz="0" w:space="0" w:color="auto"/>
        <w:left w:val="none" w:sz="0" w:space="0" w:color="auto"/>
        <w:bottom w:val="none" w:sz="0" w:space="0" w:color="auto"/>
        <w:right w:val="none" w:sz="0" w:space="0" w:color="auto"/>
      </w:divBdr>
      <w:divsChild>
        <w:div w:id="682512125">
          <w:marLeft w:val="0"/>
          <w:marRight w:val="0"/>
          <w:marTop w:val="0"/>
          <w:marBottom w:val="0"/>
          <w:divBdr>
            <w:top w:val="none" w:sz="0" w:space="0" w:color="auto"/>
            <w:left w:val="none" w:sz="0" w:space="0" w:color="auto"/>
            <w:bottom w:val="none" w:sz="0" w:space="0" w:color="auto"/>
            <w:right w:val="none" w:sz="0" w:space="0" w:color="auto"/>
          </w:divBdr>
        </w:div>
        <w:div w:id="714474931">
          <w:marLeft w:val="0"/>
          <w:marRight w:val="0"/>
          <w:marTop w:val="0"/>
          <w:marBottom w:val="0"/>
          <w:divBdr>
            <w:top w:val="none" w:sz="0" w:space="0" w:color="auto"/>
            <w:left w:val="none" w:sz="0" w:space="0" w:color="auto"/>
            <w:bottom w:val="none" w:sz="0" w:space="0" w:color="auto"/>
            <w:right w:val="none" w:sz="0" w:space="0" w:color="auto"/>
          </w:divBdr>
        </w:div>
        <w:div w:id="946697670">
          <w:marLeft w:val="0"/>
          <w:marRight w:val="0"/>
          <w:marTop w:val="0"/>
          <w:marBottom w:val="0"/>
          <w:divBdr>
            <w:top w:val="none" w:sz="0" w:space="0" w:color="auto"/>
            <w:left w:val="none" w:sz="0" w:space="0" w:color="auto"/>
            <w:bottom w:val="none" w:sz="0" w:space="0" w:color="auto"/>
            <w:right w:val="none" w:sz="0" w:space="0" w:color="auto"/>
          </w:divBdr>
        </w:div>
        <w:div w:id="1489127887">
          <w:marLeft w:val="0"/>
          <w:marRight w:val="0"/>
          <w:marTop w:val="0"/>
          <w:marBottom w:val="0"/>
          <w:divBdr>
            <w:top w:val="none" w:sz="0" w:space="0" w:color="auto"/>
            <w:left w:val="none" w:sz="0" w:space="0" w:color="auto"/>
            <w:bottom w:val="none" w:sz="0" w:space="0" w:color="auto"/>
            <w:right w:val="none" w:sz="0" w:space="0" w:color="auto"/>
          </w:divBdr>
        </w:div>
        <w:div w:id="1563563392">
          <w:marLeft w:val="0"/>
          <w:marRight w:val="0"/>
          <w:marTop w:val="0"/>
          <w:marBottom w:val="0"/>
          <w:divBdr>
            <w:top w:val="none" w:sz="0" w:space="0" w:color="auto"/>
            <w:left w:val="none" w:sz="0" w:space="0" w:color="auto"/>
            <w:bottom w:val="none" w:sz="0" w:space="0" w:color="auto"/>
            <w:right w:val="none" w:sz="0" w:space="0" w:color="auto"/>
          </w:divBdr>
        </w:div>
      </w:divsChild>
    </w:div>
    <w:div w:id="1671367485">
      <w:bodyDiv w:val="1"/>
      <w:marLeft w:val="0"/>
      <w:marRight w:val="0"/>
      <w:marTop w:val="0"/>
      <w:marBottom w:val="0"/>
      <w:divBdr>
        <w:top w:val="none" w:sz="0" w:space="0" w:color="auto"/>
        <w:left w:val="none" w:sz="0" w:space="0" w:color="auto"/>
        <w:bottom w:val="none" w:sz="0" w:space="0" w:color="auto"/>
        <w:right w:val="none" w:sz="0" w:space="0" w:color="auto"/>
      </w:divBdr>
      <w:divsChild>
        <w:div w:id="191040552">
          <w:marLeft w:val="0"/>
          <w:marRight w:val="0"/>
          <w:marTop w:val="0"/>
          <w:marBottom w:val="0"/>
          <w:divBdr>
            <w:top w:val="none" w:sz="0" w:space="0" w:color="auto"/>
            <w:left w:val="none" w:sz="0" w:space="0" w:color="auto"/>
            <w:bottom w:val="none" w:sz="0" w:space="0" w:color="auto"/>
            <w:right w:val="none" w:sz="0" w:space="0" w:color="auto"/>
          </w:divBdr>
        </w:div>
        <w:div w:id="511576222">
          <w:marLeft w:val="0"/>
          <w:marRight w:val="0"/>
          <w:marTop w:val="0"/>
          <w:marBottom w:val="0"/>
          <w:divBdr>
            <w:top w:val="none" w:sz="0" w:space="0" w:color="auto"/>
            <w:left w:val="none" w:sz="0" w:space="0" w:color="auto"/>
            <w:bottom w:val="none" w:sz="0" w:space="0" w:color="auto"/>
            <w:right w:val="none" w:sz="0" w:space="0" w:color="auto"/>
          </w:divBdr>
        </w:div>
        <w:div w:id="624820543">
          <w:marLeft w:val="0"/>
          <w:marRight w:val="0"/>
          <w:marTop w:val="0"/>
          <w:marBottom w:val="0"/>
          <w:divBdr>
            <w:top w:val="none" w:sz="0" w:space="0" w:color="auto"/>
            <w:left w:val="none" w:sz="0" w:space="0" w:color="auto"/>
            <w:bottom w:val="none" w:sz="0" w:space="0" w:color="auto"/>
            <w:right w:val="none" w:sz="0" w:space="0" w:color="auto"/>
          </w:divBdr>
        </w:div>
        <w:div w:id="1244799115">
          <w:marLeft w:val="0"/>
          <w:marRight w:val="0"/>
          <w:marTop w:val="0"/>
          <w:marBottom w:val="0"/>
          <w:divBdr>
            <w:top w:val="none" w:sz="0" w:space="0" w:color="auto"/>
            <w:left w:val="none" w:sz="0" w:space="0" w:color="auto"/>
            <w:bottom w:val="none" w:sz="0" w:space="0" w:color="auto"/>
            <w:right w:val="none" w:sz="0" w:space="0" w:color="auto"/>
          </w:divBdr>
        </w:div>
        <w:div w:id="1428113791">
          <w:marLeft w:val="0"/>
          <w:marRight w:val="0"/>
          <w:marTop w:val="0"/>
          <w:marBottom w:val="0"/>
          <w:divBdr>
            <w:top w:val="none" w:sz="0" w:space="0" w:color="auto"/>
            <w:left w:val="none" w:sz="0" w:space="0" w:color="auto"/>
            <w:bottom w:val="none" w:sz="0" w:space="0" w:color="auto"/>
            <w:right w:val="none" w:sz="0" w:space="0" w:color="auto"/>
          </w:divBdr>
        </w:div>
      </w:divsChild>
    </w:div>
    <w:div w:id="1678265007">
      <w:bodyDiv w:val="1"/>
      <w:marLeft w:val="0"/>
      <w:marRight w:val="0"/>
      <w:marTop w:val="0"/>
      <w:marBottom w:val="0"/>
      <w:divBdr>
        <w:top w:val="none" w:sz="0" w:space="0" w:color="auto"/>
        <w:left w:val="none" w:sz="0" w:space="0" w:color="auto"/>
        <w:bottom w:val="none" w:sz="0" w:space="0" w:color="auto"/>
        <w:right w:val="none" w:sz="0" w:space="0" w:color="auto"/>
      </w:divBdr>
      <w:divsChild>
        <w:div w:id="71583834">
          <w:marLeft w:val="0"/>
          <w:marRight w:val="0"/>
          <w:marTop w:val="0"/>
          <w:marBottom w:val="0"/>
          <w:divBdr>
            <w:top w:val="none" w:sz="0" w:space="0" w:color="auto"/>
            <w:left w:val="none" w:sz="0" w:space="0" w:color="auto"/>
            <w:bottom w:val="none" w:sz="0" w:space="0" w:color="auto"/>
            <w:right w:val="none" w:sz="0" w:space="0" w:color="auto"/>
          </w:divBdr>
        </w:div>
        <w:div w:id="182019012">
          <w:marLeft w:val="0"/>
          <w:marRight w:val="0"/>
          <w:marTop w:val="0"/>
          <w:marBottom w:val="0"/>
          <w:divBdr>
            <w:top w:val="none" w:sz="0" w:space="0" w:color="auto"/>
            <w:left w:val="none" w:sz="0" w:space="0" w:color="auto"/>
            <w:bottom w:val="none" w:sz="0" w:space="0" w:color="auto"/>
            <w:right w:val="none" w:sz="0" w:space="0" w:color="auto"/>
          </w:divBdr>
        </w:div>
        <w:div w:id="206993990">
          <w:marLeft w:val="0"/>
          <w:marRight w:val="0"/>
          <w:marTop w:val="0"/>
          <w:marBottom w:val="0"/>
          <w:divBdr>
            <w:top w:val="none" w:sz="0" w:space="0" w:color="auto"/>
            <w:left w:val="none" w:sz="0" w:space="0" w:color="auto"/>
            <w:bottom w:val="none" w:sz="0" w:space="0" w:color="auto"/>
            <w:right w:val="none" w:sz="0" w:space="0" w:color="auto"/>
          </w:divBdr>
        </w:div>
        <w:div w:id="299308671">
          <w:marLeft w:val="0"/>
          <w:marRight w:val="0"/>
          <w:marTop w:val="0"/>
          <w:marBottom w:val="0"/>
          <w:divBdr>
            <w:top w:val="none" w:sz="0" w:space="0" w:color="auto"/>
            <w:left w:val="none" w:sz="0" w:space="0" w:color="auto"/>
            <w:bottom w:val="none" w:sz="0" w:space="0" w:color="auto"/>
            <w:right w:val="none" w:sz="0" w:space="0" w:color="auto"/>
          </w:divBdr>
        </w:div>
        <w:div w:id="1186479560">
          <w:marLeft w:val="0"/>
          <w:marRight w:val="0"/>
          <w:marTop w:val="0"/>
          <w:marBottom w:val="0"/>
          <w:divBdr>
            <w:top w:val="none" w:sz="0" w:space="0" w:color="auto"/>
            <w:left w:val="none" w:sz="0" w:space="0" w:color="auto"/>
            <w:bottom w:val="none" w:sz="0" w:space="0" w:color="auto"/>
            <w:right w:val="none" w:sz="0" w:space="0" w:color="auto"/>
          </w:divBdr>
        </w:div>
        <w:div w:id="1218978447">
          <w:marLeft w:val="0"/>
          <w:marRight w:val="0"/>
          <w:marTop w:val="0"/>
          <w:marBottom w:val="0"/>
          <w:divBdr>
            <w:top w:val="none" w:sz="0" w:space="0" w:color="auto"/>
            <w:left w:val="none" w:sz="0" w:space="0" w:color="auto"/>
            <w:bottom w:val="none" w:sz="0" w:space="0" w:color="auto"/>
            <w:right w:val="none" w:sz="0" w:space="0" w:color="auto"/>
          </w:divBdr>
        </w:div>
        <w:div w:id="1260407510">
          <w:marLeft w:val="0"/>
          <w:marRight w:val="0"/>
          <w:marTop w:val="0"/>
          <w:marBottom w:val="0"/>
          <w:divBdr>
            <w:top w:val="none" w:sz="0" w:space="0" w:color="auto"/>
            <w:left w:val="none" w:sz="0" w:space="0" w:color="auto"/>
            <w:bottom w:val="none" w:sz="0" w:space="0" w:color="auto"/>
            <w:right w:val="none" w:sz="0" w:space="0" w:color="auto"/>
          </w:divBdr>
        </w:div>
        <w:div w:id="1272979173">
          <w:marLeft w:val="0"/>
          <w:marRight w:val="0"/>
          <w:marTop w:val="0"/>
          <w:marBottom w:val="0"/>
          <w:divBdr>
            <w:top w:val="none" w:sz="0" w:space="0" w:color="auto"/>
            <w:left w:val="none" w:sz="0" w:space="0" w:color="auto"/>
            <w:bottom w:val="none" w:sz="0" w:space="0" w:color="auto"/>
            <w:right w:val="none" w:sz="0" w:space="0" w:color="auto"/>
          </w:divBdr>
        </w:div>
        <w:div w:id="1941373928">
          <w:marLeft w:val="0"/>
          <w:marRight w:val="0"/>
          <w:marTop w:val="0"/>
          <w:marBottom w:val="0"/>
          <w:divBdr>
            <w:top w:val="none" w:sz="0" w:space="0" w:color="auto"/>
            <w:left w:val="none" w:sz="0" w:space="0" w:color="auto"/>
            <w:bottom w:val="none" w:sz="0" w:space="0" w:color="auto"/>
            <w:right w:val="none" w:sz="0" w:space="0" w:color="auto"/>
          </w:divBdr>
        </w:div>
        <w:div w:id="2051564647">
          <w:marLeft w:val="0"/>
          <w:marRight w:val="0"/>
          <w:marTop w:val="0"/>
          <w:marBottom w:val="0"/>
          <w:divBdr>
            <w:top w:val="none" w:sz="0" w:space="0" w:color="auto"/>
            <w:left w:val="none" w:sz="0" w:space="0" w:color="auto"/>
            <w:bottom w:val="none" w:sz="0" w:space="0" w:color="auto"/>
            <w:right w:val="none" w:sz="0" w:space="0" w:color="auto"/>
          </w:divBdr>
        </w:div>
      </w:divsChild>
    </w:div>
    <w:div w:id="1679114116">
      <w:bodyDiv w:val="1"/>
      <w:marLeft w:val="0"/>
      <w:marRight w:val="0"/>
      <w:marTop w:val="0"/>
      <w:marBottom w:val="0"/>
      <w:divBdr>
        <w:top w:val="none" w:sz="0" w:space="0" w:color="auto"/>
        <w:left w:val="none" w:sz="0" w:space="0" w:color="auto"/>
        <w:bottom w:val="none" w:sz="0" w:space="0" w:color="auto"/>
        <w:right w:val="none" w:sz="0" w:space="0" w:color="auto"/>
      </w:divBdr>
      <w:divsChild>
        <w:div w:id="342049522">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
        <w:div w:id="589854937">
          <w:marLeft w:val="0"/>
          <w:marRight w:val="0"/>
          <w:marTop w:val="0"/>
          <w:marBottom w:val="0"/>
          <w:divBdr>
            <w:top w:val="none" w:sz="0" w:space="0" w:color="auto"/>
            <w:left w:val="none" w:sz="0" w:space="0" w:color="auto"/>
            <w:bottom w:val="none" w:sz="0" w:space="0" w:color="auto"/>
            <w:right w:val="none" w:sz="0" w:space="0" w:color="auto"/>
          </w:divBdr>
        </w:div>
        <w:div w:id="929120328">
          <w:marLeft w:val="0"/>
          <w:marRight w:val="0"/>
          <w:marTop w:val="0"/>
          <w:marBottom w:val="0"/>
          <w:divBdr>
            <w:top w:val="none" w:sz="0" w:space="0" w:color="auto"/>
            <w:left w:val="none" w:sz="0" w:space="0" w:color="auto"/>
            <w:bottom w:val="none" w:sz="0" w:space="0" w:color="auto"/>
            <w:right w:val="none" w:sz="0" w:space="0" w:color="auto"/>
          </w:divBdr>
        </w:div>
        <w:div w:id="1095248666">
          <w:marLeft w:val="0"/>
          <w:marRight w:val="0"/>
          <w:marTop w:val="0"/>
          <w:marBottom w:val="0"/>
          <w:divBdr>
            <w:top w:val="none" w:sz="0" w:space="0" w:color="auto"/>
            <w:left w:val="none" w:sz="0" w:space="0" w:color="auto"/>
            <w:bottom w:val="none" w:sz="0" w:space="0" w:color="auto"/>
            <w:right w:val="none" w:sz="0" w:space="0" w:color="auto"/>
          </w:divBdr>
        </w:div>
        <w:div w:id="1161384377">
          <w:marLeft w:val="0"/>
          <w:marRight w:val="0"/>
          <w:marTop w:val="0"/>
          <w:marBottom w:val="0"/>
          <w:divBdr>
            <w:top w:val="none" w:sz="0" w:space="0" w:color="auto"/>
            <w:left w:val="none" w:sz="0" w:space="0" w:color="auto"/>
            <w:bottom w:val="none" w:sz="0" w:space="0" w:color="auto"/>
            <w:right w:val="none" w:sz="0" w:space="0" w:color="auto"/>
          </w:divBdr>
        </w:div>
        <w:div w:id="1812361535">
          <w:marLeft w:val="0"/>
          <w:marRight w:val="0"/>
          <w:marTop w:val="0"/>
          <w:marBottom w:val="0"/>
          <w:divBdr>
            <w:top w:val="none" w:sz="0" w:space="0" w:color="auto"/>
            <w:left w:val="none" w:sz="0" w:space="0" w:color="auto"/>
            <w:bottom w:val="none" w:sz="0" w:space="0" w:color="auto"/>
            <w:right w:val="none" w:sz="0" w:space="0" w:color="auto"/>
          </w:divBdr>
        </w:div>
        <w:div w:id="1979603323">
          <w:marLeft w:val="0"/>
          <w:marRight w:val="0"/>
          <w:marTop w:val="0"/>
          <w:marBottom w:val="0"/>
          <w:divBdr>
            <w:top w:val="none" w:sz="0" w:space="0" w:color="auto"/>
            <w:left w:val="none" w:sz="0" w:space="0" w:color="auto"/>
            <w:bottom w:val="none" w:sz="0" w:space="0" w:color="auto"/>
            <w:right w:val="none" w:sz="0" w:space="0" w:color="auto"/>
          </w:divBdr>
        </w:div>
      </w:divsChild>
    </w:div>
    <w:div w:id="1688487566">
      <w:bodyDiv w:val="1"/>
      <w:marLeft w:val="0"/>
      <w:marRight w:val="0"/>
      <w:marTop w:val="0"/>
      <w:marBottom w:val="0"/>
      <w:divBdr>
        <w:top w:val="none" w:sz="0" w:space="0" w:color="auto"/>
        <w:left w:val="none" w:sz="0" w:space="0" w:color="auto"/>
        <w:bottom w:val="none" w:sz="0" w:space="0" w:color="auto"/>
        <w:right w:val="none" w:sz="0" w:space="0" w:color="auto"/>
      </w:divBdr>
      <w:divsChild>
        <w:div w:id="105273962">
          <w:marLeft w:val="0"/>
          <w:marRight w:val="0"/>
          <w:marTop w:val="0"/>
          <w:marBottom w:val="0"/>
          <w:divBdr>
            <w:top w:val="none" w:sz="0" w:space="0" w:color="auto"/>
            <w:left w:val="none" w:sz="0" w:space="0" w:color="auto"/>
            <w:bottom w:val="none" w:sz="0" w:space="0" w:color="auto"/>
            <w:right w:val="none" w:sz="0" w:space="0" w:color="auto"/>
          </w:divBdr>
        </w:div>
        <w:div w:id="334579262">
          <w:marLeft w:val="0"/>
          <w:marRight w:val="0"/>
          <w:marTop w:val="0"/>
          <w:marBottom w:val="0"/>
          <w:divBdr>
            <w:top w:val="none" w:sz="0" w:space="0" w:color="auto"/>
            <w:left w:val="none" w:sz="0" w:space="0" w:color="auto"/>
            <w:bottom w:val="none" w:sz="0" w:space="0" w:color="auto"/>
            <w:right w:val="none" w:sz="0" w:space="0" w:color="auto"/>
          </w:divBdr>
        </w:div>
        <w:div w:id="389771416">
          <w:marLeft w:val="0"/>
          <w:marRight w:val="0"/>
          <w:marTop w:val="0"/>
          <w:marBottom w:val="0"/>
          <w:divBdr>
            <w:top w:val="none" w:sz="0" w:space="0" w:color="auto"/>
            <w:left w:val="none" w:sz="0" w:space="0" w:color="auto"/>
            <w:bottom w:val="none" w:sz="0" w:space="0" w:color="auto"/>
            <w:right w:val="none" w:sz="0" w:space="0" w:color="auto"/>
          </w:divBdr>
        </w:div>
        <w:div w:id="779036455">
          <w:marLeft w:val="0"/>
          <w:marRight w:val="0"/>
          <w:marTop w:val="0"/>
          <w:marBottom w:val="0"/>
          <w:divBdr>
            <w:top w:val="none" w:sz="0" w:space="0" w:color="auto"/>
            <w:left w:val="none" w:sz="0" w:space="0" w:color="auto"/>
            <w:bottom w:val="none" w:sz="0" w:space="0" w:color="auto"/>
            <w:right w:val="none" w:sz="0" w:space="0" w:color="auto"/>
          </w:divBdr>
        </w:div>
        <w:div w:id="1065952059">
          <w:marLeft w:val="0"/>
          <w:marRight w:val="0"/>
          <w:marTop w:val="0"/>
          <w:marBottom w:val="0"/>
          <w:divBdr>
            <w:top w:val="none" w:sz="0" w:space="0" w:color="auto"/>
            <w:left w:val="none" w:sz="0" w:space="0" w:color="auto"/>
            <w:bottom w:val="none" w:sz="0" w:space="0" w:color="auto"/>
            <w:right w:val="none" w:sz="0" w:space="0" w:color="auto"/>
          </w:divBdr>
        </w:div>
        <w:div w:id="1140197814">
          <w:marLeft w:val="0"/>
          <w:marRight w:val="0"/>
          <w:marTop w:val="0"/>
          <w:marBottom w:val="0"/>
          <w:divBdr>
            <w:top w:val="none" w:sz="0" w:space="0" w:color="auto"/>
            <w:left w:val="none" w:sz="0" w:space="0" w:color="auto"/>
            <w:bottom w:val="none" w:sz="0" w:space="0" w:color="auto"/>
            <w:right w:val="none" w:sz="0" w:space="0" w:color="auto"/>
          </w:divBdr>
        </w:div>
        <w:div w:id="1179348979">
          <w:marLeft w:val="0"/>
          <w:marRight w:val="0"/>
          <w:marTop w:val="0"/>
          <w:marBottom w:val="0"/>
          <w:divBdr>
            <w:top w:val="none" w:sz="0" w:space="0" w:color="auto"/>
            <w:left w:val="none" w:sz="0" w:space="0" w:color="auto"/>
            <w:bottom w:val="none" w:sz="0" w:space="0" w:color="auto"/>
            <w:right w:val="none" w:sz="0" w:space="0" w:color="auto"/>
          </w:divBdr>
        </w:div>
      </w:divsChild>
    </w:div>
    <w:div w:id="1697073169">
      <w:bodyDiv w:val="1"/>
      <w:marLeft w:val="0"/>
      <w:marRight w:val="0"/>
      <w:marTop w:val="0"/>
      <w:marBottom w:val="0"/>
      <w:divBdr>
        <w:top w:val="none" w:sz="0" w:space="0" w:color="auto"/>
        <w:left w:val="none" w:sz="0" w:space="0" w:color="auto"/>
        <w:bottom w:val="none" w:sz="0" w:space="0" w:color="auto"/>
        <w:right w:val="none" w:sz="0" w:space="0" w:color="auto"/>
      </w:divBdr>
      <w:divsChild>
        <w:div w:id="123238494">
          <w:marLeft w:val="0"/>
          <w:marRight w:val="0"/>
          <w:marTop w:val="0"/>
          <w:marBottom w:val="0"/>
          <w:divBdr>
            <w:top w:val="none" w:sz="0" w:space="0" w:color="auto"/>
            <w:left w:val="none" w:sz="0" w:space="0" w:color="auto"/>
            <w:bottom w:val="none" w:sz="0" w:space="0" w:color="auto"/>
            <w:right w:val="none" w:sz="0" w:space="0" w:color="auto"/>
          </w:divBdr>
        </w:div>
        <w:div w:id="210385061">
          <w:marLeft w:val="0"/>
          <w:marRight w:val="0"/>
          <w:marTop w:val="0"/>
          <w:marBottom w:val="0"/>
          <w:divBdr>
            <w:top w:val="none" w:sz="0" w:space="0" w:color="auto"/>
            <w:left w:val="none" w:sz="0" w:space="0" w:color="auto"/>
            <w:bottom w:val="none" w:sz="0" w:space="0" w:color="auto"/>
            <w:right w:val="none" w:sz="0" w:space="0" w:color="auto"/>
          </w:divBdr>
        </w:div>
        <w:div w:id="237903015">
          <w:marLeft w:val="0"/>
          <w:marRight w:val="0"/>
          <w:marTop w:val="0"/>
          <w:marBottom w:val="0"/>
          <w:divBdr>
            <w:top w:val="none" w:sz="0" w:space="0" w:color="auto"/>
            <w:left w:val="none" w:sz="0" w:space="0" w:color="auto"/>
            <w:bottom w:val="none" w:sz="0" w:space="0" w:color="auto"/>
            <w:right w:val="none" w:sz="0" w:space="0" w:color="auto"/>
          </w:divBdr>
        </w:div>
        <w:div w:id="242876543">
          <w:marLeft w:val="0"/>
          <w:marRight w:val="0"/>
          <w:marTop w:val="0"/>
          <w:marBottom w:val="0"/>
          <w:divBdr>
            <w:top w:val="none" w:sz="0" w:space="0" w:color="auto"/>
            <w:left w:val="none" w:sz="0" w:space="0" w:color="auto"/>
            <w:bottom w:val="none" w:sz="0" w:space="0" w:color="auto"/>
            <w:right w:val="none" w:sz="0" w:space="0" w:color="auto"/>
          </w:divBdr>
        </w:div>
        <w:div w:id="397637159">
          <w:marLeft w:val="0"/>
          <w:marRight w:val="0"/>
          <w:marTop w:val="0"/>
          <w:marBottom w:val="0"/>
          <w:divBdr>
            <w:top w:val="none" w:sz="0" w:space="0" w:color="auto"/>
            <w:left w:val="none" w:sz="0" w:space="0" w:color="auto"/>
            <w:bottom w:val="none" w:sz="0" w:space="0" w:color="auto"/>
            <w:right w:val="none" w:sz="0" w:space="0" w:color="auto"/>
          </w:divBdr>
        </w:div>
        <w:div w:id="469174722">
          <w:marLeft w:val="0"/>
          <w:marRight w:val="0"/>
          <w:marTop w:val="0"/>
          <w:marBottom w:val="0"/>
          <w:divBdr>
            <w:top w:val="none" w:sz="0" w:space="0" w:color="auto"/>
            <w:left w:val="none" w:sz="0" w:space="0" w:color="auto"/>
            <w:bottom w:val="none" w:sz="0" w:space="0" w:color="auto"/>
            <w:right w:val="none" w:sz="0" w:space="0" w:color="auto"/>
          </w:divBdr>
        </w:div>
        <w:div w:id="515655062">
          <w:marLeft w:val="0"/>
          <w:marRight w:val="0"/>
          <w:marTop w:val="0"/>
          <w:marBottom w:val="0"/>
          <w:divBdr>
            <w:top w:val="none" w:sz="0" w:space="0" w:color="auto"/>
            <w:left w:val="none" w:sz="0" w:space="0" w:color="auto"/>
            <w:bottom w:val="none" w:sz="0" w:space="0" w:color="auto"/>
            <w:right w:val="none" w:sz="0" w:space="0" w:color="auto"/>
          </w:divBdr>
        </w:div>
        <w:div w:id="608245501">
          <w:marLeft w:val="0"/>
          <w:marRight w:val="0"/>
          <w:marTop w:val="0"/>
          <w:marBottom w:val="0"/>
          <w:divBdr>
            <w:top w:val="none" w:sz="0" w:space="0" w:color="auto"/>
            <w:left w:val="none" w:sz="0" w:space="0" w:color="auto"/>
            <w:bottom w:val="none" w:sz="0" w:space="0" w:color="auto"/>
            <w:right w:val="none" w:sz="0" w:space="0" w:color="auto"/>
          </w:divBdr>
        </w:div>
        <w:div w:id="731276055">
          <w:marLeft w:val="0"/>
          <w:marRight w:val="0"/>
          <w:marTop w:val="0"/>
          <w:marBottom w:val="0"/>
          <w:divBdr>
            <w:top w:val="none" w:sz="0" w:space="0" w:color="auto"/>
            <w:left w:val="none" w:sz="0" w:space="0" w:color="auto"/>
            <w:bottom w:val="none" w:sz="0" w:space="0" w:color="auto"/>
            <w:right w:val="none" w:sz="0" w:space="0" w:color="auto"/>
          </w:divBdr>
        </w:div>
        <w:div w:id="862130581">
          <w:marLeft w:val="0"/>
          <w:marRight w:val="0"/>
          <w:marTop w:val="0"/>
          <w:marBottom w:val="0"/>
          <w:divBdr>
            <w:top w:val="none" w:sz="0" w:space="0" w:color="auto"/>
            <w:left w:val="none" w:sz="0" w:space="0" w:color="auto"/>
            <w:bottom w:val="none" w:sz="0" w:space="0" w:color="auto"/>
            <w:right w:val="none" w:sz="0" w:space="0" w:color="auto"/>
          </w:divBdr>
        </w:div>
        <w:div w:id="919483121">
          <w:marLeft w:val="0"/>
          <w:marRight w:val="0"/>
          <w:marTop w:val="0"/>
          <w:marBottom w:val="0"/>
          <w:divBdr>
            <w:top w:val="none" w:sz="0" w:space="0" w:color="auto"/>
            <w:left w:val="none" w:sz="0" w:space="0" w:color="auto"/>
            <w:bottom w:val="none" w:sz="0" w:space="0" w:color="auto"/>
            <w:right w:val="none" w:sz="0" w:space="0" w:color="auto"/>
          </w:divBdr>
        </w:div>
        <w:div w:id="921373834">
          <w:marLeft w:val="0"/>
          <w:marRight w:val="0"/>
          <w:marTop w:val="0"/>
          <w:marBottom w:val="0"/>
          <w:divBdr>
            <w:top w:val="none" w:sz="0" w:space="0" w:color="auto"/>
            <w:left w:val="none" w:sz="0" w:space="0" w:color="auto"/>
            <w:bottom w:val="none" w:sz="0" w:space="0" w:color="auto"/>
            <w:right w:val="none" w:sz="0" w:space="0" w:color="auto"/>
          </w:divBdr>
        </w:div>
        <w:div w:id="1303119813">
          <w:marLeft w:val="0"/>
          <w:marRight w:val="0"/>
          <w:marTop w:val="0"/>
          <w:marBottom w:val="0"/>
          <w:divBdr>
            <w:top w:val="none" w:sz="0" w:space="0" w:color="auto"/>
            <w:left w:val="none" w:sz="0" w:space="0" w:color="auto"/>
            <w:bottom w:val="none" w:sz="0" w:space="0" w:color="auto"/>
            <w:right w:val="none" w:sz="0" w:space="0" w:color="auto"/>
          </w:divBdr>
        </w:div>
        <w:div w:id="1315334471">
          <w:marLeft w:val="0"/>
          <w:marRight w:val="0"/>
          <w:marTop w:val="0"/>
          <w:marBottom w:val="0"/>
          <w:divBdr>
            <w:top w:val="none" w:sz="0" w:space="0" w:color="auto"/>
            <w:left w:val="none" w:sz="0" w:space="0" w:color="auto"/>
            <w:bottom w:val="none" w:sz="0" w:space="0" w:color="auto"/>
            <w:right w:val="none" w:sz="0" w:space="0" w:color="auto"/>
          </w:divBdr>
        </w:div>
        <w:div w:id="1543011364">
          <w:marLeft w:val="0"/>
          <w:marRight w:val="0"/>
          <w:marTop w:val="0"/>
          <w:marBottom w:val="0"/>
          <w:divBdr>
            <w:top w:val="none" w:sz="0" w:space="0" w:color="auto"/>
            <w:left w:val="none" w:sz="0" w:space="0" w:color="auto"/>
            <w:bottom w:val="none" w:sz="0" w:space="0" w:color="auto"/>
            <w:right w:val="none" w:sz="0" w:space="0" w:color="auto"/>
          </w:divBdr>
        </w:div>
        <w:div w:id="1588466842">
          <w:marLeft w:val="0"/>
          <w:marRight w:val="0"/>
          <w:marTop w:val="0"/>
          <w:marBottom w:val="0"/>
          <w:divBdr>
            <w:top w:val="none" w:sz="0" w:space="0" w:color="auto"/>
            <w:left w:val="none" w:sz="0" w:space="0" w:color="auto"/>
            <w:bottom w:val="none" w:sz="0" w:space="0" w:color="auto"/>
            <w:right w:val="none" w:sz="0" w:space="0" w:color="auto"/>
          </w:divBdr>
        </w:div>
        <w:div w:id="1626422960">
          <w:marLeft w:val="0"/>
          <w:marRight w:val="0"/>
          <w:marTop w:val="0"/>
          <w:marBottom w:val="0"/>
          <w:divBdr>
            <w:top w:val="none" w:sz="0" w:space="0" w:color="auto"/>
            <w:left w:val="none" w:sz="0" w:space="0" w:color="auto"/>
            <w:bottom w:val="none" w:sz="0" w:space="0" w:color="auto"/>
            <w:right w:val="none" w:sz="0" w:space="0" w:color="auto"/>
          </w:divBdr>
        </w:div>
        <w:div w:id="1777939727">
          <w:marLeft w:val="0"/>
          <w:marRight w:val="0"/>
          <w:marTop w:val="0"/>
          <w:marBottom w:val="0"/>
          <w:divBdr>
            <w:top w:val="none" w:sz="0" w:space="0" w:color="auto"/>
            <w:left w:val="none" w:sz="0" w:space="0" w:color="auto"/>
            <w:bottom w:val="none" w:sz="0" w:space="0" w:color="auto"/>
            <w:right w:val="none" w:sz="0" w:space="0" w:color="auto"/>
          </w:divBdr>
        </w:div>
        <w:div w:id="1849057444">
          <w:marLeft w:val="0"/>
          <w:marRight w:val="0"/>
          <w:marTop w:val="0"/>
          <w:marBottom w:val="0"/>
          <w:divBdr>
            <w:top w:val="none" w:sz="0" w:space="0" w:color="auto"/>
            <w:left w:val="none" w:sz="0" w:space="0" w:color="auto"/>
            <w:bottom w:val="none" w:sz="0" w:space="0" w:color="auto"/>
            <w:right w:val="none" w:sz="0" w:space="0" w:color="auto"/>
          </w:divBdr>
        </w:div>
        <w:div w:id="1874464323">
          <w:marLeft w:val="0"/>
          <w:marRight w:val="0"/>
          <w:marTop w:val="0"/>
          <w:marBottom w:val="0"/>
          <w:divBdr>
            <w:top w:val="none" w:sz="0" w:space="0" w:color="auto"/>
            <w:left w:val="none" w:sz="0" w:space="0" w:color="auto"/>
            <w:bottom w:val="none" w:sz="0" w:space="0" w:color="auto"/>
            <w:right w:val="none" w:sz="0" w:space="0" w:color="auto"/>
          </w:divBdr>
        </w:div>
        <w:div w:id="2101169611">
          <w:marLeft w:val="0"/>
          <w:marRight w:val="0"/>
          <w:marTop w:val="0"/>
          <w:marBottom w:val="0"/>
          <w:divBdr>
            <w:top w:val="none" w:sz="0" w:space="0" w:color="auto"/>
            <w:left w:val="none" w:sz="0" w:space="0" w:color="auto"/>
            <w:bottom w:val="none" w:sz="0" w:space="0" w:color="auto"/>
            <w:right w:val="none" w:sz="0" w:space="0" w:color="auto"/>
          </w:divBdr>
        </w:div>
        <w:div w:id="2122454873">
          <w:marLeft w:val="0"/>
          <w:marRight w:val="0"/>
          <w:marTop w:val="0"/>
          <w:marBottom w:val="0"/>
          <w:divBdr>
            <w:top w:val="none" w:sz="0" w:space="0" w:color="auto"/>
            <w:left w:val="none" w:sz="0" w:space="0" w:color="auto"/>
            <w:bottom w:val="none" w:sz="0" w:space="0" w:color="auto"/>
            <w:right w:val="none" w:sz="0" w:space="0" w:color="auto"/>
          </w:divBdr>
        </w:div>
      </w:divsChild>
    </w:div>
    <w:div w:id="1699353622">
      <w:bodyDiv w:val="1"/>
      <w:marLeft w:val="0"/>
      <w:marRight w:val="0"/>
      <w:marTop w:val="0"/>
      <w:marBottom w:val="0"/>
      <w:divBdr>
        <w:top w:val="none" w:sz="0" w:space="0" w:color="auto"/>
        <w:left w:val="none" w:sz="0" w:space="0" w:color="auto"/>
        <w:bottom w:val="none" w:sz="0" w:space="0" w:color="auto"/>
        <w:right w:val="none" w:sz="0" w:space="0" w:color="auto"/>
      </w:divBdr>
      <w:divsChild>
        <w:div w:id="4554491">
          <w:marLeft w:val="0"/>
          <w:marRight w:val="0"/>
          <w:marTop w:val="0"/>
          <w:marBottom w:val="0"/>
          <w:divBdr>
            <w:top w:val="none" w:sz="0" w:space="0" w:color="auto"/>
            <w:left w:val="none" w:sz="0" w:space="0" w:color="auto"/>
            <w:bottom w:val="none" w:sz="0" w:space="0" w:color="auto"/>
            <w:right w:val="none" w:sz="0" w:space="0" w:color="auto"/>
          </w:divBdr>
        </w:div>
        <w:div w:id="173612382">
          <w:marLeft w:val="0"/>
          <w:marRight w:val="0"/>
          <w:marTop w:val="0"/>
          <w:marBottom w:val="0"/>
          <w:divBdr>
            <w:top w:val="none" w:sz="0" w:space="0" w:color="auto"/>
            <w:left w:val="none" w:sz="0" w:space="0" w:color="auto"/>
            <w:bottom w:val="none" w:sz="0" w:space="0" w:color="auto"/>
            <w:right w:val="none" w:sz="0" w:space="0" w:color="auto"/>
          </w:divBdr>
        </w:div>
        <w:div w:id="200751846">
          <w:marLeft w:val="0"/>
          <w:marRight w:val="0"/>
          <w:marTop w:val="0"/>
          <w:marBottom w:val="0"/>
          <w:divBdr>
            <w:top w:val="none" w:sz="0" w:space="0" w:color="auto"/>
            <w:left w:val="none" w:sz="0" w:space="0" w:color="auto"/>
            <w:bottom w:val="none" w:sz="0" w:space="0" w:color="auto"/>
            <w:right w:val="none" w:sz="0" w:space="0" w:color="auto"/>
          </w:divBdr>
        </w:div>
        <w:div w:id="272518588">
          <w:marLeft w:val="0"/>
          <w:marRight w:val="0"/>
          <w:marTop w:val="0"/>
          <w:marBottom w:val="0"/>
          <w:divBdr>
            <w:top w:val="none" w:sz="0" w:space="0" w:color="auto"/>
            <w:left w:val="none" w:sz="0" w:space="0" w:color="auto"/>
            <w:bottom w:val="none" w:sz="0" w:space="0" w:color="auto"/>
            <w:right w:val="none" w:sz="0" w:space="0" w:color="auto"/>
          </w:divBdr>
        </w:div>
        <w:div w:id="373040394">
          <w:marLeft w:val="0"/>
          <w:marRight w:val="0"/>
          <w:marTop w:val="0"/>
          <w:marBottom w:val="0"/>
          <w:divBdr>
            <w:top w:val="none" w:sz="0" w:space="0" w:color="auto"/>
            <w:left w:val="none" w:sz="0" w:space="0" w:color="auto"/>
            <w:bottom w:val="none" w:sz="0" w:space="0" w:color="auto"/>
            <w:right w:val="none" w:sz="0" w:space="0" w:color="auto"/>
          </w:divBdr>
        </w:div>
        <w:div w:id="464204757">
          <w:marLeft w:val="0"/>
          <w:marRight w:val="0"/>
          <w:marTop w:val="0"/>
          <w:marBottom w:val="0"/>
          <w:divBdr>
            <w:top w:val="none" w:sz="0" w:space="0" w:color="auto"/>
            <w:left w:val="none" w:sz="0" w:space="0" w:color="auto"/>
            <w:bottom w:val="none" w:sz="0" w:space="0" w:color="auto"/>
            <w:right w:val="none" w:sz="0" w:space="0" w:color="auto"/>
          </w:divBdr>
        </w:div>
        <w:div w:id="814219454">
          <w:marLeft w:val="0"/>
          <w:marRight w:val="0"/>
          <w:marTop w:val="0"/>
          <w:marBottom w:val="0"/>
          <w:divBdr>
            <w:top w:val="none" w:sz="0" w:space="0" w:color="auto"/>
            <w:left w:val="none" w:sz="0" w:space="0" w:color="auto"/>
            <w:bottom w:val="none" w:sz="0" w:space="0" w:color="auto"/>
            <w:right w:val="none" w:sz="0" w:space="0" w:color="auto"/>
          </w:divBdr>
        </w:div>
        <w:div w:id="997535026">
          <w:marLeft w:val="0"/>
          <w:marRight w:val="0"/>
          <w:marTop w:val="0"/>
          <w:marBottom w:val="0"/>
          <w:divBdr>
            <w:top w:val="none" w:sz="0" w:space="0" w:color="auto"/>
            <w:left w:val="none" w:sz="0" w:space="0" w:color="auto"/>
            <w:bottom w:val="none" w:sz="0" w:space="0" w:color="auto"/>
            <w:right w:val="none" w:sz="0" w:space="0" w:color="auto"/>
          </w:divBdr>
        </w:div>
        <w:div w:id="1209606925">
          <w:marLeft w:val="0"/>
          <w:marRight w:val="0"/>
          <w:marTop w:val="0"/>
          <w:marBottom w:val="0"/>
          <w:divBdr>
            <w:top w:val="none" w:sz="0" w:space="0" w:color="auto"/>
            <w:left w:val="none" w:sz="0" w:space="0" w:color="auto"/>
            <w:bottom w:val="none" w:sz="0" w:space="0" w:color="auto"/>
            <w:right w:val="none" w:sz="0" w:space="0" w:color="auto"/>
          </w:divBdr>
        </w:div>
        <w:div w:id="2058040444">
          <w:marLeft w:val="0"/>
          <w:marRight w:val="0"/>
          <w:marTop w:val="0"/>
          <w:marBottom w:val="0"/>
          <w:divBdr>
            <w:top w:val="none" w:sz="0" w:space="0" w:color="auto"/>
            <w:left w:val="none" w:sz="0" w:space="0" w:color="auto"/>
            <w:bottom w:val="none" w:sz="0" w:space="0" w:color="auto"/>
            <w:right w:val="none" w:sz="0" w:space="0" w:color="auto"/>
          </w:divBdr>
        </w:div>
        <w:div w:id="2079941555">
          <w:marLeft w:val="0"/>
          <w:marRight w:val="0"/>
          <w:marTop w:val="0"/>
          <w:marBottom w:val="0"/>
          <w:divBdr>
            <w:top w:val="none" w:sz="0" w:space="0" w:color="auto"/>
            <w:left w:val="none" w:sz="0" w:space="0" w:color="auto"/>
            <w:bottom w:val="none" w:sz="0" w:space="0" w:color="auto"/>
            <w:right w:val="none" w:sz="0" w:space="0" w:color="auto"/>
          </w:divBdr>
        </w:div>
        <w:div w:id="2125612730">
          <w:marLeft w:val="0"/>
          <w:marRight w:val="0"/>
          <w:marTop w:val="0"/>
          <w:marBottom w:val="0"/>
          <w:divBdr>
            <w:top w:val="none" w:sz="0" w:space="0" w:color="auto"/>
            <w:left w:val="none" w:sz="0" w:space="0" w:color="auto"/>
            <w:bottom w:val="none" w:sz="0" w:space="0" w:color="auto"/>
            <w:right w:val="none" w:sz="0" w:space="0" w:color="auto"/>
          </w:divBdr>
        </w:div>
      </w:divsChild>
    </w:div>
    <w:div w:id="1702894629">
      <w:bodyDiv w:val="1"/>
      <w:marLeft w:val="0"/>
      <w:marRight w:val="0"/>
      <w:marTop w:val="0"/>
      <w:marBottom w:val="0"/>
      <w:divBdr>
        <w:top w:val="none" w:sz="0" w:space="0" w:color="auto"/>
        <w:left w:val="none" w:sz="0" w:space="0" w:color="auto"/>
        <w:bottom w:val="none" w:sz="0" w:space="0" w:color="auto"/>
        <w:right w:val="none" w:sz="0" w:space="0" w:color="auto"/>
      </w:divBdr>
      <w:divsChild>
        <w:div w:id="830022191">
          <w:marLeft w:val="0"/>
          <w:marRight w:val="0"/>
          <w:marTop w:val="0"/>
          <w:marBottom w:val="0"/>
          <w:divBdr>
            <w:top w:val="none" w:sz="0" w:space="0" w:color="auto"/>
            <w:left w:val="none" w:sz="0" w:space="0" w:color="auto"/>
            <w:bottom w:val="none" w:sz="0" w:space="0" w:color="auto"/>
            <w:right w:val="none" w:sz="0" w:space="0" w:color="auto"/>
          </w:divBdr>
        </w:div>
      </w:divsChild>
    </w:div>
    <w:div w:id="1710450660">
      <w:bodyDiv w:val="1"/>
      <w:marLeft w:val="0"/>
      <w:marRight w:val="0"/>
      <w:marTop w:val="0"/>
      <w:marBottom w:val="0"/>
      <w:divBdr>
        <w:top w:val="none" w:sz="0" w:space="0" w:color="auto"/>
        <w:left w:val="none" w:sz="0" w:space="0" w:color="auto"/>
        <w:bottom w:val="none" w:sz="0" w:space="0" w:color="auto"/>
        <w:right w:val="none" w:sz="0" w:space="0" w:color="auto"/>
      </w:divBdr>
      <w:divsChild>
        <w:div w:id="295716725">
          <w:marLeft w:val="0"/>
          <w:marRight w:val="0"/>
          <w:marTop w:val="0"/>
          <w:marBottom w:val="0"/>
          <w:divBdr>
            <w:top w:val="none" w:sz="0" w:space="0" w:color="auto"/>
            <w:left w:val="none" w:sz="0" w:space="0" w:color="auto"/>
            <w:bottom w:val="none" w:sz="0" w:space="0" w:color="auto"/>
            <w:right w:val="none" w:sz="0" w:space="0" w:color="auto"/>
          </w:divBdr>
        </w:div>
        <w:div w:id="1848594428">
          <w:marLeft w:val="0"/>
          <w:marRight w:val="0"/>
          <w:marTop w:val="0"/>
          <w:marBottom w:val="0"/>
          <w:divBdr>
            <w:top w:val="none" w:sz="0" w:space="0" w:color="auto"/>
            <w:left w:val="none" w:sz="0" w:space="0" w:color="auto"/>
            <w:bottom w:val="none" w:sz="0" w:space="0" w:color="auto"/>
            <w:right w:val="none" w:sz="0" w:space="0" w:color="auto"/>
          </w:divBdr>
        </w:div>
        <w:div w:id="2043508230">
          <w:marLeft w:val="0"/>
          <w:marRight w:val="0"/>
          <w:marTop w:val="0"/>
          <w:marBottom w:val="0"/>
          <w:divBdr>
            <w:top w:val="none" w:sz="0" w:space="0" w:color="auto"/>
            <w:left w:val="none" w:sz="0" w:space="0" w:color="auto"/>
            <w:bottom w:val="none" w:sz="0" w:space="0" w:color="auto"/>
            <w:right w:val="none" w:sz="0" w:space="0" w:color="auto"/>
          </w:divBdr>
        </w:div>
      </w:divsChild>
    </w:div>
    <w:div w:id="1729767691">
      <w:bodyDiv w:val="1"/>
      <w:marLeft w:val="0"/>
      <w:marRight w:val="0"/>
      <w:marTop w:val="0"/>
      <w:marBottom w:val="0"/>
      <w:divBdr>
        <w:top w:val="none" w:sz="0" w:space="0" w:color="auto"/>
        <w:left w:val="none" w:sz="0" w:space="0" w:color="auto"/>
        <w:bottom w:val="none" w:sz="0" w:space="0" w:color="auto"/>
        <w:right w:val="none" w:sz="0" w:space="0" w:color="auto"/>
      </w:divBdr>
      <w:divsChild>
        <w:div w:id="1028723949">
          <w:marLeft w:val="0"/>
          <w:marRight w:val="0"/>
          <w:marTop w:val="0"/>
          <w:marBottom w:val="0"/>
          <w:divBdr>
            <w:top w:val="none" w:sz="0" w:space="0" w:color="auto"/>
            <w:left w:val="none" w:sz="0" w:space="0" w:color="auto"/>
            <w:bottom w:val="none" w:sz="0" w:space="0" w:color="auto"/>
            <w:right w:val="none" w:sz="0" w:space="0" w:color="auto"/>
          </w:divBdr>
        </w:div>
        <w:div w:id="1921407436">
          <w:marLeft w:val="0"/>
          <w:marRight w:val="0"/>
          <w:marTop w:val="0"/>
          <w:marBottom w:val="0"/>
          <w:divBdr>
            <w:top w:val="none" w:sz="0" w:space="0" w:color="auto"/>
            <w:left w:val="none" w:sz="0" w:space="0" w:color="auto"/>
            <w:bottom w:val="none" w:sz="0" w:space="0" w:color="auto"/>
            <w:right w:val="none" w:sz="0" w:space="0" w:color="auto"/>
          </w:divBdr>
        </w:div>
        <w:div w:id="2091196850">
          <w:marLeft w:val="0"/>
          <w:marRight w:val="0"/>
          <w:marTop w:val="0"/>
          <w:marBottom w:val="0"/>
          <w:divBdr>
            <w:top w:val="none" w:sz="0" w:space="0" w:color="auto"/>
            <w:left w:val="none" w:sz="0" w:space="0" w:color="auto"/>
            <w:bottom w:val="none" w:sz="0" w:space="0" w:color="auto"/>
            <w:right w:val="none" w:sz="0" w:space="0" w:color="auto"/>
          </w:divBdr>
        </w:div>
      </w:divsChild>
    </w:div>
    <w:div w:id="1740209765">
      <w:bodyDiv w:val="1"/>
      <w:marLeft w:val="0"/>
      <w:marRight w:val="0"/>
      <w:marTop w:val="0"/>
      <w:marBottom w:val="0"/>
      <w:divBdr>
        <w:top w:val="none" w:sz="0" w:space="0" w:color="auto"/>
        <w:left w:val="none" w:sz="0" w:space="0" w:color="auto"/>
        <w:bottom w:val="none" w:sz="0" w:space="0" w:color="auto"/>
        <w:right w:val="none" w:sz="0" w:space="0" w:color="auto"/>
      </w:divBdr>
    </w:div>
    <w:div w:id="1747222038">
      <w:bodyDiv w:val="1"/>
      <w:marLeft w:val="0"/>
      <w:marRight w:val="0"/>
      <w:marTop w:val="0"/>
      <w:marBottom w:val="0"/>
      <w:divBdr>
        <w:top w:val="none" w:sz="0" w:space="0" w:color="auto"/>
        <w:left w:val="none" w:sz="0" w:space="0" w:color="auto"/>
        <w:bottom w:val="none" w:sz="0" w:space="0" w:color="auto"/>
        <w:right w:val="none" w:sz="0" w:space="0" w:color="auto"/>
      </w:divBdr>
    </w:div>
    <w:div w:id="1750230503">
      <w:bodyDiv w:val="1"/>
      <w:marLeft w:val="0"/>
      <w:marRight w:val="0"/>
      <w:marTop w:val="0"/>
      <w:marBottom w:val="0"/>
      <w:divBdr>
        <w:top w:val="none" w:sz="0" w:space="0" w:color="auto"/>
        <w:left w:val="none" w:sz="0" w:space="0" w:color="auto"/>
        <w:bottom w:val="none" w:sz="0" w:space="0" w:color="auto"/>
        <w:right w:val="none" w:sz="0" w:space="0" w:color="auto"/>
      </w:divBdr>
      <w:divsChild>
        <w:div w:id="811562831">
          <w:marLeft w:val="0"/>
          <w:marRight w:val="0"/>
          <w:marTop w:val="0"/>
          <w:marBottom w:val="0"/>
          <w:divBdr>
            <w:top w:val="none" w:sz="0" w:space="0" w:color="auto"/>
            <w:left w:val="none" w:sz="0" w:space="0" w:color="auto"/>
            <w:bottom w:val="none" w:sz="0" w:space="0" w:color="auto"/>
            <w:right w:val="none" w:sz="0" w:space="0" w:color="auto"/>
          </w:divBdr>
        </w:div>
        <w:div w:id="1305238593">
          <w:marLeft w:val="0"/>
          <w:marRight w:val="0"/>
          <w:marTop w:val="0"/>
          <w:marBottom w:val="0"/>
          <w:divBdr>
            <w:top w:val="none" w:sz="0" w:space="0" w:color="auto"/>
            <w:left w:val="none" w:sz="0" w:space="0" w:color="auto"/>
            <w:bottom w:val="none" w:sz="0" w:space="0" w:color="auto"/>
            <w:right w:val="none" w:sz="0" w:space="0" w:color="auto"/>
          </w:divBdr>
        </w:div>
        <w:div w:id="1479567120">
          <w:marLeft w:val="0"/>
          <w:marRight w:val="0"/>
          <w:marTop w:val="0"/>
          <w:marBottom w:val="0"/>
          <w:divBdr>
            <w:top w:val="none" w:sz="0" w:space="0" w:color="auto"/>
            <w:left w:val="none" w:sz="0" w:space="0" w:color="auto"/>
            <w:bottom w:val="none" w:sz="0" w:space="0" w:color="auto"/>
            <w:right w:val="none" w:sz="0" w:space="0" w:color="auto"/>
          </w:divBdr>
        </w:div>
      </w:divsChild>
    </w:div>
    <w:div w:id="1757704729">
      <w:bodyDiv w:val="1"/>
      <w:marLeft w:val="0"/>
      <w:marRight w:val="0"/>
      <w:marTop w:val="0"/>
      <w:marBottom w:val="0"/>
      <w:divBdr>
        <w:top w:val="none" w:sz="0" w:space="0" w:color="auto"/>
        <w:left w:val="none" w:sz="0" w:space="0" w:color="auto"/>
        <w:bottom w:val="none" w:sz="0" w:space="0" w:color="auto"/>
        <w:right w:val="none" w:sz="0" w:space="0" w:color="auto"/>
      </w:divBdr>
      <w:divsChild>
        <w:div w:id="174419556">
          <w:marLeft w:val="0"/>
          <w:marRight w:val="0"/>
          <w:marTop w:val="0"/>
          <w:marBottom w:val="0"/>
          <w:divBdr>
            <w:top w:val="none" w:sz="0" w:space="0" w:color="auto"/>
            <w:left w:val="none" w:sz="0" w:space="0" w:color="auto"/>
            <w:bottom w:val="none" w:sz="0" w:space="0" w:color="auto"/>
            <w:right w:val="none" w:sz="0" w:space="0" w:color="auto"/>
          </w:divBdr>
        </w:div>
        <w:div w:id="310983707">
          <w:marLeft w:val="0"/>
          <w:marRight w:val="0"/>
          <w:marTop w:val="0"/>
          <w:marBottom w:val="0"/>
          <w:divBdr>
            <w:top w:val="none" w:sz="0" w:space="0" w:color="auto"/>
            <w:left w:val="none" w:sz="0" w:space="0" w:color="auto"/>
            <w:bottom w:val="none" w:sz="0" w:space="0" w:color="auto"/>
            <w:right w:val="none" w:sz="0" w:space="0" w:color="auto"/>
          </w:divBdr>
        </w:div>
        <w:div w:id="707295587">
          <w:marLeft w:val="0"/>
          <w:marRight w:val="0"/>
          <w:marTop w:val="0"/>
          <w:marBottom w:val="0"/>
          <w:divBdr>
            <w:top w:val="none" w:sz="0" w:space="0" w:color="auto"/>
            <w:left w:val="none" w:sz="0" w:space="0" w:color="auto"/>
            <w:bottom w:val="none" w:sz="0" w:space="0" w:color="auto"/>
            <w:right w:val="none" w:sz="0" w:space="0" w:color="auto"/>
          </w:divBdr>
        </w:div>
        <w:div w:id="1730615202">
          <w:marLeft w:val="0"/>
          <w:marRight w:val="0"/>
          <w:marTop w:val="0"/>
          <w:marBottom w:val="0"/>
          <w:divBdr>
            <w:top w:val="none" w:sz="0" w:space="0" w:color="auto"/>
            <w:left w:val="none" w:sz="0" w:space="0" w:color="auto"/>
            <w:bottom w:val="none" w:sz="0" w:space="0" w:color="auto"/>
            <w:right w:val="none" w:sz="0" w:space="0" w:color="auto"/>
          </w:divBdr>
        </w:div>
      </w:divsChild>
    </w:div>
    <w:div w:id="1764494091">
      <w:bodyDiv w:val="1"/>
      <w:marLeft w:val="0"/>
      <w:marRight w:val="0"/>
      <w:marTop w:val="0"/>
      <w:marBottom w:val="0"/>
      <w:divBdr>
        <w:top w:val="none" w:sz="0" w:space="0" w:color="auto"/>
        <w:left w:val="none" w:sz="0" w:space="0" w:color="auto"/>
        <w:bottom w:val="none" w:sz="0" w:space="0" w:color="auto"/>
        <w:right w:val="none" w:sz="0" w:space="0" w:color="auto"/>
      </w:divBdr>
      <w:divsChild>
        <w:div w:id="42758258">
          <w:marLeft w:val="0"/>
          <w:marRight w:val="0"/>
          <w:marTop w:val="0"/>
          <w:marBottom w:val="0"/>
          <w:divBdr>
            <w:top w:val="none" w:sz="0" w:space="0" w:color="auto"/>
            <w:left w:val="none" w:sz="0" w:space="0" w:color="auto"/>
            <w:bottom w:val="none" w:sz="0" w:space="0" w:color="auto"/>
            <w:right w:val="none" w:sz="0" w:space="0" w:color="auto"/>
          </w:divBdr>
        </w:div>
        <w:div w:id="120154346">
          <w:marLeft w:val="0"/>
          <w:marRight w:val="0"/>
          <w:marTop w:val="0"/>
          <w:marBottom w:val="0"/>
          <w:divBdr>
            <w:top w:val="none" w:sz="0" w:space="0" w:color="auto"/>
            <w:left w:val="none" w:sz="0" w:space="0" w:color="auto"/>
            <w:bottom w:val="none" w:sz="0" w:space="0" w:color="auto"/>
            <w:right w:val="none" w:sz="0" w:space="0" w:color="auto"/>
          </w:divBdr>
        </w:div>
        <w:div w:id="226913500">
          <w:marLeft w:val="0"/>
          <w:marRight w:val="0"/>
          <w:marTop w:val="0"/>
          <w:marBottom w:val="0"/>
          <w:divBdr>
            <w:top w:val="none" w:sz="0" w:space="0" w:color="auto"/>
            <w:left w:val="none" w:sz="0" w:space="0" w:color="auto"/>
            <w:bottom w:val="none" w:sz="0" w:space="0" w:color="auto"/>
            <w:right w:val="none" w:sz="0" w:space="0" w:color="auto"/>
          </w:divBdr>
        </w:div>
        <w:div w:id="250436953">
          <w:marLeft w:val="0"/>
          <w:marRight w:val="0"/>
          <w:marTop w:val="0"/>
          <w:marBottom w:val="0"/>
          <w:divBdr>
            <w:top w:val="none" w:sz="0" w:space="0" w:color="auto"/>
            <w:left w:val="none" w:sz="0" w:space="0" w:color="auto"/>
            <w:bottom w:val="none" w:sz="0" w:space="0" w:color="auto"/>
            <w:right w:val="none" w:sz="0" w:space="0" w:color="auto"/>
          </w:divBdr>
        </w:div>
        <w:div w:id="257180998">
          <w:marLeft w:val="0"/>
          <w:marRight w:val="0"/>
          <w:marTop w:val="0"/>
          <w:marBottom w:val="0"/>
          <w:divBdr>
            <w:top w:val="none" w:sz="0" w:space="0" w:color="auto"/>
            <w:left w:val="none" w:sz="0" w:space="0" w:color="auto"/>
            <w:bottom w:val="none" w:sz="0" w:space="0" w:color="auto"/>
            <w:right w:val="none" w:sz="0" w:space="0" w:color="auto"/>
          </w:divBdr>
        </w:div>
        <w:div w:id="335963736">
          <w:marLeft w:val="0"/>
          <w:marRight w:val="0"/>
          <w:marTop w:val="0"/>
          <w:marBottom w:val="0"/>
          <w:divBdr>
            <w:top w:val="none" w:sz="0" w:space="0" w:color="auto"/>
            <w:left w:val="none" w:sz="0" w:space="0" w:color="auto"/>
            <w:bottom w:val="none" w:sz="0" w:space="0" w:color="auto"/>
            <w:right w:val="none" w:sz="0" w:space="0" w:color="auto"/>
          </w:divBdr>
        </w:div>
        <w:div w:id="418869507">
          <w:marLeft w:val="0"/>
          <w:marRight w:val="0"/>
          <w:marTop w:val="0"/>
          <w:marBottom w:val="0"/>
          <w:divBdr>
            <w:top w:val="none" w:sz="0" w:space="0" w:color="auto"/>
            <w:left w:val="none" w:sz="0" w:space="0" w:color="auto"/>
            <w:bottom w:val="none" w:sz="0" w:space="0" w:color="auto"/>
            <w:right w:val="none" w:sz="0" w:space="0" w:color="auto"/>
          </w:divBdr>
        </w:div>
        <w:div w:id="455023437">
          <w:marLeft w:val="0"/>
          <w:marRight w:val="0"/>
          <w:marTop w:val="0"/>
          <w:marBottom w:val="0"/>
          <w:divBdr>
            <w:top w:val="none" w:sz="0" w:space="0" w:color="auto"/>
            <w:left w:val="none" w:sz="0" w:space="0" w:color="auto"/>
            <w:bottom w:val="none" w:sz="0" w:space="0" w:color="auto"/>
            <w:right w:val="none" w:sz="0" w:space="0" w:color="auto"/>
          </w:divBdr>
        </w:div>
        <w:div w:id="461536855">
          <w:marLeft w:val="0"/>
          <w:marRight w:val="0"/>
          <w:marTop w:val="0"/>
          <w:marBottom w:val="0"/>
          <w:divBdr>
            <w:top w:val="none" w:sz="0" w:space="0" w:color="auto"/>
            <w:left w:val="none" w:sz="0" w:space="0" w:color="auto"/>
            <w:bottom w:val="none" w:sz="0" w:space="0" w:color="auto"/>
            <w:right w:val="none" w:sz="0" w:space="0" w:color="auto"/>
          </w:divBdr>
        </w:div>
        <w:div w:id="594359187">
          <w:marLeft w:val="0"/>
          <w:marRight w:val="0"/>
          <w:marTop w:val="0"/>
          <w:marBottom w:val="0"/>
          <w:divBdr>
            <w:top w:val="none" w:sz="0" w:space="0" w:color="auto"/>
            <w:left w:val="none" w:sz="0" w:space="0" w:color="auto"/>
            <w:bottom w:val="none" w:sz="0" w:space="0" w:color="auto"/>
            <w:right w:val="none" w:sz="0" w:space="0" w:color="auto"/>
          </w:divBdr>
        </w:div>
        <w:div w:id="705839461">
          <w:marLeft w:val="0"/>
          <w:marRight w:val="0"/>
          <w:marTop w:val="0"/>
          <w:marBottom w:val="0"/>
          <w:divBdr>
            <w:top w:val="none" w:sz="0" w:space="0" w:color="auto"/>
            <w:left w:val="none" w:sz="0" w:space="0" w:color="auto"/>
            <w:bottom w:val="none" w:sz="0" w:space="0" w:color="auto"/>
            <w:right w:val="none" w:sz="0" w:space="0" w:color="auto"/>
          </w:divBdr>
        </w:div>
        <w:div w:id="782923239">
          <w:marLeft w:val="0"/>
          <w:marRight w:val="0"/>
          <w:marTop w:val="0"/>
          <w:marBottom w:val="0"/>
          <w:divBdr>
            <w:top w:val="none" w:sz="0" w:space="0" w:color="auto"/>
            <w:left w:val="none" w:sz="0" w:space="0" w:color="auto"/>
            <w:bottom w:val="none" w:sz="0" w:space="0" w:color="auto"/>
            <w:right w:val="none" w:sz="0" w:space="0" w:color="auto"/>
          </w:divBdr>
        </w:div>
        <w:div w:id="813135642">
          <w:marLeft w:val="0"/>
          <w:marRight w:val="0"/>
          <w:marTop w:val="0"/>
          <w:marBottom w:val="0"/>
          <w:divBdr>
            <w:top w:val="none" w:sz="0" w:space="0" w:color="auto"/>
            <w:left w:val="none" w:sz="0" w:space="0" w:color="auto"/>
            <w:bottom w:val="none" w:sz="0" w:space="0" w:color="auto"/>
            <w:right w:val="none" w:sz="0" w:space="0" w:color="auto"/>
          </w:divBdr>
        </w:div>
        <w:div w:id="900293616">
          <w:marLeft w:val="0"/>
          <w:marRight w:val="0"/>
          <w:marTop w:val="0"/>
          <w:marBottom w:val="0"/>
          <w:divBdr>
            <w:top w:val="none" w:sz="0" w:space="0" w:color="auto"/>
            <w:left w:val="none" w:sz="0" w:space="0" w:color="auto"/>
            <w:bottom w:val="none" w:sz="0" w:space="0" w:color="auto"/>
            <w:right w:val="none" w:sz="0" w:space="0" w:color="auto"/>
          </w:divBdr>
        </w:div>
        <w:div w:id="943611093">
          <w:marLeft w:val="0"/>
          <w:marRight w:val="0"/>
          <w:marTop w:val="0"/>
          <w:marBottom w:val="0"/>
          <w:divBdr>
            <w:top w:val="none" w:sz="0" w:space="0" w:color="auto"/>
            <w:left w:val="none" w:sz="0" w:space="0" w:color="auto"/>
            <w:bottom w:val="none" w:sz="0" w:space="0" w:color="auto"/>
            <w:right w:val="none" w:sz="0" w:space="0" w:color="auto"/>
          </w:divBdr>
        </w:div>
        <w:div w:id="1000308258">
          <w:marLeft w:val="0"/>
          <w:marRight w:val="0"/>
          <w:marTop w:val="0"/>
          <w:marBottom w:val="0"/>
          <w:divBdr>
            <w:top w:val="none" w:sz="0" w:space="0" w:color="auto"/>
            <w:left w:val="none" w:sz="0" w:space="0" w:color="auto"/>
            <w:bottom w:val="none" w:sz="0" w:space="0" w:color="auto"/>
            <w:right w:val="none" w:sz="0" w:space="0" w:color="auto"/>
          </w:divBdr>
        </w:div>
        <w:div w:id="1011448867">
          <w:marLeft w:val="0"/>
          <w:marRight w:val="0"/>
          <w:marTop w:val="0"/>
          <w:marBottom w:val="0"/>
          <w:divBdr>
            <w:top w:val="none" w:sz="0" w:space="0" w:color="auto"/>
            <w:left w:val="none" w:sz="0" w:space="0" w:color="auto"/>
            <w:bottom w:val="none" w:sz="0" w:space="0" w:color="auto"/>
            <w:right w:val="none" w:sz="0" w:space="0" w:color="auto"/>
          </w:divBdr>
        </w:div>
        <w:div w:id="1119759420">
          <w:marLeft w:val="0"/>
          <w:marRight w:val="0"/>
          <w:marTop w:val="0"/>
          <w:marBottom w:val="0"/>
          <w:divBdr>
            <w:top w:val="none" w:sz="0" w:space="0" w:color="auto"/>
            <w:left w:val="none" w:sz="0" w:space="0" w:color="auto"/>
            <w:bottom w:val="none" w:sz="0" w:space="0" w:color="auto"/>
            <w:right w:val="none" w:sz="0" w:space="0" w:color="auto"/>
          </w:divBdr>
        </w:div>
        <w:div w:id="1235046746">
          <w:marLeft w:val="0"/>
          <w:marRight w:val="0"/>
          <w:marTop w:val="0"/>
          <w:marBottom w:val="0"/>
          <w:divBdr>
            <w:top w:val="none" w:sz="0" w:space="0" w:color="auto"/>
            <w:left w:val="none" w:sz="0" w:space="0" w:color="auto"/>
            <w:bottom w:val="none" w:sz="0" w:space="0" w:color="auto"/>
            <w:right w:val="none" w:sz="0" w:space="0" w:color="auto"/>
          </w:divBdr>
        </w:div>
        <w:div w:id="1249660188">
          <w:marLeft w:val="0"/>
          <w:marRight w:val="0"/>
          <w:marTop w:val="0"/>
          <w:marBottom w:val="0"/>
          <w:divBdr>
            <w:top w:val="none" w:sz="0" w:space="0" w:color="auto"/>
            <w:left w:val="none" w:sz="0" w:space="0" w:color="auto"/>
            <w:bottom w:val="none" w:sz="0" w:space="0" w:color="auto"/>
            <w:right w:val="none" w:sz="0" w:space="0" w:color="auto"/>
          </w:divBdr>
        </w:div>
        <w:div w:id="1337922110">
          <w:marLeft w:val="0"/>
          <w:marRight w:val="0"/>
          <w:marTop w:val="0"/>
          <w:marBottom w:val="0"/>
          <w:divBdr>
            <w:top w:val="none" w:sz="0" w:space="0" w:color="auto"/>
            <w:left w:val="none" w:sz="0" w:space="0" w:color="auto"/>
            <w:bottom w:val="none" w:sz="0" w:space="0" w:color="auto"/>
            <w:right w:val="none" w:sz="0" w:space="0" w:color="auto"/>
          </w:divBdr>
        </w:div>
        <w:div w:id="1347251510">
          <w:marLeft w:val="0"/>
          <w:marRight w:val="0"/>
          <w:marTop w:val="0"/>
          <w:marBottom w:val="0"/>
          <w:divBdr>
            <w:top w:val="none" w:sz="0" w:space="0" w:color="auto"/>
            <w:left w:val="none" w:sz="0" w:space="0" w:color="auto"/>
            <w:bottom w:val="none" w:sz="0" w:space="0" w:color="auto"/>
            <w:right w:val="none" w:sz="0" w:space="0" w:color="auto"/>
          </w:divBdr>
        </w:div>
        <w:div w:id="1348754756">
          <w:marLeft w:val="0"/>
          <w:marRight w:val="0"/>
          <w:marTop w:val="0"/>
          <w:marBottom w:val="0"/>
          <w:divBdr>
            <w:top w:val="none" w:sz="0" w:space="0" w:color="auto"/>
            <w:left w:val="none" w:sz="0" w:space="0" w:color="auto"/>
            <w:bottom w:val="none" w:sz="0" w:space="0" w:color="auto"/>
            <w:right w:val="none" w:sz="0" w:space="0" w:color="auto"/>
          </w:divBdr>
        </w:div>
        <w:div w:id="1391221985">
          <w:marLeft w:val="0"/>
          <w:marRight w:val="0"/>
          <w:marTop w:val="0"/>
          <w:marBottom w:val="0"/>
          <w:divBdr>
            <w:top w:val="none" w:sz="0" w:space="0" w:color="auto"/>
            <w:left w:val="none" w:sz="0" w:space="0" w:color="auto"/>
            <w:bottom w:val="none" w:sz="0" w:space="0" w:color="auto"/>
            <w:right w:val="none" w:sz="0" w:space="0" w:color="auto"/>
          </w:divBdr>
        </w:div>
        <w:div w:id="1431388595">
          <w:marLeft w:val="0"/>
          <w:marRight w:val="0"/>
          <w:marTop w:val="0"/>
          <w:marBottom w:val="0"/>
          <w:divBdr>
            <w:top w:val="none" w:sz="0" w:space="0" w:color="auto"/>
            <w:left w:val="none" w:sz="0" w:space="0" w:color="auto"/>
            <w:bottom w:val="none" w:sz="0" w:space="0" w:color="auto"/>
            <w:right w:val="none" w:sz="0" w:space="0" w:color="auto"/>
          </w:divBdr>
        </w:div>
        <w:div w:id="1516312339">
          <w:marLeft w:val="0"/>
          <w:marRight w:val="0"/>
          <w:marTop w:val="0"/>
          <w:marBottom w:val="0"/>
          <w:divBdr>
            <w:top w:val="none" w:sz="0" w:space="0" w:color="auto"/>
            <w:left w:val="none" w:sz="0" w:space="0" w:color="auto"/>
            <w:bottom w:val="none" w:sz="0" w:space="0" w:color="auto"/>
            <w:right w:val="none" w:sz="0" w:space="0" w:color="auto"/>
          </w:divBdr>
        </w:div>
        <w:div w:id="1596548415">
          <w:marLeft w:val="0"/>
          <w:marRight w:val="0"/>
          <w:marTop w:val="0"/>
          <w:marBottom w:val="0"/>
          <w:divBdr>
            <w:top w:val="none" w:sz="0" w:space="0" w:color="auto"/>
            <w:left w:val="none" w:sz="0" w:space="0" w:color="auto"/>
            <w:bottom w:val="none" w:sz="0" w:space="0" w:color="auto"/>
            <w:right w:val="none" w:sz="0" w:space="0" w:color="auto"/>
          </w:divBdr>
        </w:div>
        <w:div w:id="1691877401">
          <w:marLeft w:val="0"/>
          <w:marRight w:val="0"/>
          <w:marTop w:val="0"/>
          <w:marBottom w:val="0"/>
          <w:divBdr>
            <w:top w:val="none" w:sz="0" w:space="0" w:color="auto"/>
            <w:left w:val="none" w:sz="0" w:space="0" w:color="auto"/>
            <w:bottom w:val="none" w:sz="0" w:space="0" w:color="auto"/>
            <w:right w:val="none" w:sz="0" w:space="0" w:color="auto"/>
          </w:divBdr>
        </w:div>
        <w:div w:id="1707825255">
          <w:marLeft w:val="0"/>
          <w:marRight w:val="0"/>
          <w:marTop w:val="0"/>
          <w:marBottom w:val="0"/>
          <w:divBdr>
            <w:top w:val="none" w:sz="0" w:space="0" w:color="auto"/>
            <w:left w:val="none" w:sz="0" w:space="0" w:color="auto"/>
            <w:bottom w:val="none" w:sz="0" w:space="0" w:color="auto"/>
            <w:right w:val="none" w:sz="0" w:space="0" w:color="auto"/>
          </w:divBdr>
        </w:div>
        <w:div w:id="1742175023">
          <w:marLeft w:val="0"/>
          <w:marRight w:val="0"/>
          <w:marTop w:val="0"/>
          <w:marBottom w:val="0"/>
          <w:divBdr>
            <w:top w:val="none" w:sz="0" w:space="0" w:color="auto"/>
            <w:left w:val="none" w:sz="0" w:space="0" w:color="auto"/>
            <w:bottom w:val="none" w:sz="0" w:space="0" w:color="auto"/>
            <w:right w:val="none" w:sz="0" w:space="0" w:color="auto"/>
          </w:divBdr>
        </w:div>
        <w:div w:id="1767842315">
          <w:marLeft w:val="0"/>
          <w:marRight w:val="0"/>
          <w:marTop w:val="0"/>
          <w:marBottom w:val="0"/>
          <w:divBdr>
            <w:top w:val="none" w:sz="0" w:space="0" w:color="auto"/>
            <w:left w:val="none" w:sz="0" w:space="0" w:color="auto"/>
            <w:bottom w:val="none" w:sz="0" w:space="0" w:color="auto"/>
            <w:right w:val="none" w:sz="0" w:space="0" w:color="auto"/>
          </w:divBdr>
        </w:div>
        <w:div w:id="1813980419">
          <w:marLeft w:val="0"/>
          <w:marRight w:val="0"/>
          <w:marTop w:val="0"/>
          <w:marBottom w:val="0"/>
          <w:divBdr>
            <w:top w:val="none" w:sz="0" w:space="0" w:color="auto"/>
            <w:left w:val="none" w:sz="0" w:space="0" w:color="auto"/>
            <w:bottom w:val="none" w:sz="0" w:space="0" w:color="auto"/>
            <w:right w:val="none" w:sz="0" w:space="0" w:color="auto"/>
          </w:divBdr>
        </w:div>
        <w:div w:id="1837767324">
          <w:marLeft w:val="0"/>
          <w:marRight w:val="0"/>
          <w:marTop w:val="0"/>
          <w:marBottom w:val="0"/>
          <w:divBdr>
            <w:top w:val="none" w:sz="0" w:space="0" w:color="auto"/>
            <w:left w:val="none" w:sz="0" w:space="0" w:color="auto"/>
            <w:bottom w:val="none" w:sz="0" w:space="0" w:color="auto"/>
            <w:right w:val="none" w:sz="0" w:space="0" w:color="auto"/>
          </w:divBdr>
        </w:div>
        <w:div w:id="1913656162">
          <w:marLeft w:val="0"/>
          <w:marRight w:val="0"/>
          <w:marTop w:val="0"/>
          <w:marBottom w:val="0"/>
          <w:divBdr>
            <w:top w:val="none" w:sz="0" w:space="0" w:color="auto"/>
            <w:left w:val="none" w:sz="0" w:space="0" w:color="auto"/>
            <w:bottom w:val="none" w:sz="0" w:space="0" w:color="auto"/>
            <w:right w:val="none" w:sz="0" w:space="0" w:color="auto"/>
          </w:divBdr>
        </w:div>
        <w:div w:id="2023700865">
          <w:marLeft w:val="0"/>
          <w:marRight w:val="0"/>
          <w:marTop w:val="0"/>
          <w:marBottom w:val="0"/>
          <w:divBdr>
            <w:top w:val="none" w:sz="0" w:space="0" w:color="auto"/>
            <w:left w:val="none" w:sz="0" w:space="0" w:color="auto"/>
            <w:bottom w:val="none" w:sz="0" w:space="0" w:color="auto"/>
            <w:right w:val="none" w:sz="0" w:space="0" w:color="auto"/>
          </w:divBdr>
        </w:div>
        <w:div w:id="2038971068">
          <w:marLeft w:val="0"/>
          <w:marRight w:val="0"/>
          <w:marTop w:val="0"/>
          <w:marBottom w:val="0"/>
          <w:divBdr>
            <w:top w:val="none" w:sz="0" w:space="0" w:color="auto"/>
            <w:left w:val="none" w:sz="0" w:space="0" w:color="auto"/>
            <w:bottom w:val="none" w:sz="0" w:space="0" w:color="auto"/>
            <w:right w:val="none" w:sz="0" w:space="0" w:color="auto"/>
          </w:divBdr>
        </w:div>
        <w:div w:id="2070496511">
          <w:marLeft w:val="0"/>
          <w:marRight w:val="0"/>
          <w:marTop w:val="0"/>
          <w:marBottom w:val="0"/>
          <w:divBdr>
            <w:top w:val="none" w:sz="0" w:space="0" w:color="auto"/>
            <w:left w:val="none" w:sz="0" w:space="0" w:color="auto"/>
            <w:bottom w:val="none" w:sz="0" w:space="0" w:color="auto"/>
            <w:right w:val="none" w:sz="0" w:space="0" w:color="auto"/>
          </w:divBdr>
        </w:div>
        <w:div w:id="2107192259">
          <w:marLeft w:val="0"/>
          <w:marRight w:val="0"/>
          <w:marTop w:val="0"/>
          <w:marBottom w:val="0"/>
          <w:divBdr>
            <w:top w:val="none" w:sz="0" w:space="0" w:color="auto"/>
            <w:left w:val="none" w:sz="0" w:space="0" w:color="auto"/>
            <w:bottom w:val="none" w:sz="0" w:space="0" w:color="auto"/>
            <w:right w:val="none" w:sz="0" w:space="0" w:color="auto"/>
          </w:divBdr>
        </w:div>
      </w:divsChild>
    </w:div>
    <w:div w:id="1769079880">
      <w:bodyDiv w:val="1"/>
      <w:marLeft w:val="0"/>
      <w:marRight w:val="0"/>
      <w:marTop w:val="0"/>
      <w:marBottom w:val="0"/>
      <w:divBdr>
        <w:top w:val="none" w:sz="0" w:space="0" w:color="auto"/>
        <w:left w:val="none" w:sz="0" w:space="0" w:color="auto"/>
        <w:bottom w:val="none" w:sz="0" w:space="0" w:color="auto"/>
        <w:right w:val="none" w:sz="0" w:space="0" w:color="auto"/>
      </w:divBdr>
    </w:div>
    <w:div w:id="1770539712">
      <w:bodyDiv w:val="1"/>
      <w:marLeft w:val="0"/>
      <w:marRight w:val="0"/>
      <w:marTop w:val="0"/>
      <w:marBottom w:val="0"/>
      <w:divBdr>
        <w:top w:val="none" w:sz="0" w:space="0" w:color="auto"/>
        <w:left w:val="none" w:sz="0" w:space="0" w:color="auto"/>
        <w:bottom w:val="none" w:sz="0" w:space="0" w:color="auto"/>
        <w:right w:val="none" w:sz="0" w:space="0" w:color="auto"/>
      </w:divBdr>
    </w:div>
    <w:div w:id="1775436634">
      <w:bodyDiv w:val="1"/>
      <w:marLeft w:val="0"/>
      <w:marRight w:val="0"/>
      <w:marTop w:val="0"/>
      <w:marBottom w:val="0"/>
      <w:divBdr>
        <w:top w:val="none" w:sz="0" w:space="0" w:color="auto"/>
        <w:left w:val="none" w:sz="0" w:space="0" w:color="auto"/>
        <w:bottom w:val="none" w:sz="0" w:space="0" w:color="auto"/>
        <w:right w:val="none" w:sz="0" w:space="0" w:color="auto"/>
      </w:divBdr>
      <w:divsChild>
        <w:div w:id="283121133">
          <w:marLeft w:val="0"/>
          <w:marRight w:val="0"/>
          <w:marTop w:val="0"/>
          <w:marBottom w:val="0"/>
          <w:divBdr>
            <w:top w:val="none" w:sz="0" w:space="0" w:color="auto"/>
            <w:left w:val="none" w:sz="0" w:space="0" w:color="auto"/>
            <w:bottom w:val="none" w:sz="0" w:space="0" w:color="auto"/>
            <w:right w:val="none" w:sz="0" w:space="0" w:color="auto"/>
          </w:divBdr>
        </w:div>
        <w:div w:id="1085565228">
          <w:marLeft w:val="0"/>
          <w:marRight w:val="0"/>
          <w:marTop w:val="0"/>
          <w:marBottom w:val="0"/>
          <w:divBdr>
            <w:top w:val="none" w:sz="0" w:space="0" w:color="auto"/>
            <w:left w:val="none" w:sz="0" w:space="0" w:color="auto"/>
            <w:bottom w:val="none" w:sz="0" w:space="0" w:color="auto"/>
            <w:right w:val="none" w:sz="0" w:space="0" w:color="auto"/>
          </w:divBdr>
        </w:div>
      </w:divsChild>
    </w:div>
    <w:div w:id="1777867669">
      <w:bodyDiv w:val="1"/>
      <w:marLeft w:val="0"/>
      <w:marRight w:val="0"/>
      <w:marTop w:val="0"/>
      <w:marBottom w:val="0"/>
      <w:divBdr>
        <w:top w:val="none" w:sz="0" w:space="0" w:color="auto"/>
        <w:left w:val="none" w:sz="0" w:space="0" w:color="auto"/>
        <w:bottom w:val="none" w:sz="0" w:space="0" w:color="auto"/>
        <w:right w:val="none" w:sz="0" w:space="0" w:color="auto"/>
      </w:divBdr>
    </w:div>
    <w:div w:id="1782071932">
      <w:bodyDiv w:val="1"/>
      <w:marLeft w:val="0"/>
      <w:marRight w:val="0"/>
      <w:marTop w:val="0"/>
      <w:marBottom w:val="0"/>
      <w:divBdr>
        <w:top w:val="none" w:sz="0" w:space="0" w:color="auto"/>
        <w:left w:val="none" w:sz="0" w:space="0" w:color="auto"/>
        <w:bottom w:val="none" w:sz="0" w:space="0" w:color="auto"/>
        <w:right w:val="none" w:sz="0" w:space="0" w:color="auto"/>
      </w:divBdr>
    </w:div>
    <w:div w:id="1784036585">
      <w:bodyDiv w:val="1"/>
      <w:marLeft w:val="0"/>
      <w:marRight w:val="0"/>
      <w:marTop w:val="0"/>
      <w:marBottom w:val="0"/>
      <w:divBdr>
        <w:top w:val="none" w:sz="0" w:space="0" w:color="auto"/>
        <w:left w:val="none" w:sz="0" w:space="0" w:color="auto"/>
        <w:bottom w:val="none" w:sz="0" w:space="0" w:color="auto"/>
        <w:right w:val="none" w:sz="0" w:space="0" w:color="auto"/>
      </w:divBdr>
      <w:divsChild>
        <w:div w:id="476188865">
          <w:marLeft w:val="0"/>
          <w:marRight w:val="0"/>
          <w:marTop w:val="0"/>
          <w:marBottom w:val="0"/>
          <w:divBdr>
            <w:top w:val="none" w:sz="0" w:space="0" w:color="auto"/>
            <w:left w:val="none" w:sz="0" w:space="0" w:color="auto"/>
            <w:bottom w:val="none" w:sz="0" w:space="0" w:color="auto"/>
            <w:right w:val="none" w:sz="0" w:space="0" w:color="auto"/>
          </w:divBdr>
        </w:div>
        <w:div w:id="1307474448">
          <w:marLeft w:val="0"/>
          <w:marRight w:val="0"/>
          <w:marTop w:val="0"/>
          <w:marBottom w:val="0"/>
          <w:divBdr>
            <w:top w:val="none" w:sz="0" w:space="0" w:color="auto"/>
            <w:left w:val="none" w:sz="0" w:space="0" w:color="auto"/>
            <w:bottom w:val="none" w:sz="0" w:space="0" w:color="auto"/>
            <w:right w:val="none" w:sz="0" w:space="0" w:color="auto"/>
          </w:divBdr>
        </w:div>
        <w:div w:id="1697728430">
          <w:marLeft w:val="0"/>
          <w:marRight w:val="0"/>
          <w:marTop w:val="0"/>
          <w:marBottom w:val="0"/>
          <w:divBdr>
            <w:top w:val="none" w:sz="0" w:space="0" w:color="auto"/>
            <w:left w:val="none" w:sz="0" w:space="0" w:color="auto"/>
            <w:bottom w:val="none" w:sz="0" w:space="0" w:color="auto"/>
            <w:right w:val="none" w:sz="0" w:space="0" w:color="auto"/>
          </w:divBdr>
        </w:div>
        <w:div w:id="1810516267">
          <w:marLeft w:val="0"/>
          <w:marRight w:val="0"/>
          <w:marTop w:val="0"/>
          <w:marBottom w:val="0"/>
          <w:divBdr>
            <w:top w:val="none" w:sz="0" w:space="0" w:color="auto"/>
            <w:left w:val="none" w:sz="0" w:space="0" w:color="auto"/>
            <w:bottom w:val="none" w:sz="0" w:space="0" w:color="auto"/>
            <w:right w:val="none" w:sz="0" w:space="0" w:color="auto"/>
          </w:divBdr>
        </w:div>
        <w:div w:id="1992830478">
          <w:marLeft w:val="0"/>
          <w:marRight w:val="0"/>
          <w:marTop w:val="0"/>
          <w:marBottom w:val="0"/>
          <w:divBdr>
            <w:top w:val="none" w:sz="0" w:space="0" w:color="auto"/>
            <w:left w:val="none" w:sz="0" w:space="0" w:color="auto"/>
            <w:bottom w:val="none" w:sz="0" w:space="0" w:color="auto"/>
            <w:right w:val="none" w:sz="0" w:space="0" w:color="auto"/>
          </w:divBdr>
        </w:div>
      </w:divsChild>
    </w:div>
    <w:div w:id="1791168383">
      <w:bodyDiv w:val="1"/>
      <w:marLeft w:val="0"/>
      <w:marRight w:val="0"/>
      <w:marTop w:val="0"/>
      <w:marBottom w:val="0"/>
      <w:divBdr>
        <w:top w:val="none" w:sz="0" w:space="0" w:color="auto"/>
        <w:left w:val="none" w:sz="0" w:space="0" w:color="auto"/>
        <w:bottom w:val="none" w:sz="0" w:space="0" w:color="auto"/>
        <w:right w:val="none" w:sz="0" w:space="0" w:color="auto"/>
      </w:divBdr>
    </w:div>
    <w:div w:id="1797142579">
      <w:bodyDiv w:val="1"/>
      <w:marLeft w:val="0"/>
      <w:marRight w:val="0"/>
      <w:marTop w:val="0"/>
      <w:marBottom w:val="0"/>
      <w:divBdr>
        <w:top w:val="none" w:sz="0" w:space="0" w:color="auto"/>
        <w:left w:val="none" w:sz="0" w:space="0" w:color="auto"/>
        <w:bottom w:val="none" w:sz="0" w:space="0" w:color="auto"/>
        <w:right w:val="none" w:sz="0" w:space="0" w:color="auto"/>
      </w:divBdr>
    </w:div>
    <w:div w:id="1797215068">
      <w:bodyDiv w:val="1"/>
      <w:marLeft w:val="0"/>
      <w:marRight w:val="0"/>
      <w:marTop w:val="0"/>
      <w:marBottom w:val="0"/>
      <w:divBdr>
        <w:top w:val="none" w:sz="0" w:space="0" w:color="auto"/>
        <w:left w:val="none" w:sz="0" w:space="0" w:color="auto"/>
        <w:bottom w:val="none" w:sz="0" w:space="0" w:color="auto"/>
        <w:right w:val="none" w:sz="0" w:space="0" w:color="auto"/>
      </w:divBdr>
      <w:divsChild>
        <w:div w:id="13504360">
          <w:marLeft w:val="0"/>
          <w:marRight w:val="0"/>
          <w:marTop w:val="0"/>
          <w:marBottom w:val="0"/>
          <w:divBdr>
            <w:top w:val="none" w:sz="0" w:space="0" w:color="auto"/>
            <w:left w:val="none" w:sz="0" w:space="0" w:color="auto"/>
            <w:bottom w:val="none" w:sz="0" w:space="0" w:color="auto"/>
            <w:right w:val="none" w:sz="0" w:space="0" w:color="auto"/>
          </w:divBdr>
        </w:div>
        <w:div w:id="125709468">
          <w:marLeft w:val="0"/>
          <w:marRight w:val="0"/>
          <w:marTop w:val="0"/>
          <w:marBottom w:val="0"/>
          <w:divBdr>
            <w:top w:val="none" w:sz="0" w:space="0" w:color="auto"/>
            <w:left w:val="none" w:sz="0" w:space="0" w:color="auto"/>
            <w:bottom w:val="none" w:sz="0" w:space="0" w:color="auto"/>
            <w:right w:val="none" w:sz="0" w:space="0" w:color="auto"/>
          </w:divBdr>
        </w:div>
        <w:div w:id="271479225">
          <w:marLeft w:val="0"/>
          <w:marRight w:val="0"/>
          <w:marTop w:val="0"/>
          <w:marBottom w:val="0"/>
          <w:divBdr>
            <w:top w:val="none" w:sz="0" w:space="0" w:color="auto"/>
            <w:left w:val="none" w:sz="0" w:space="0" w:color="auto"/>
            <w:bottom w:val="none" w:sz="0" w:space="0" w:color="auto"/>
            <w:right w:val="none" w:sz="0" w:space="0" w:color="auto"/>
          </w:divBdr>
        </w:div>
        <w:div w:id="328950979">
          <w:marLeft w:val="0"/>
          <w:marRight w:val="0"/>
          <w:marTop w:val="0"/>
          <w:marBottom w:val="0"/>
          <w:divBdr>
            <w:top w:val="none" w:sz="0" w:space="0" w:color="auto"/>
            <w:left w:val="none" w:sz="0" w:space="0" w:color="auto"/>
            <w:bottom w:val="none" w:sz="0" w:space="0" w:color="auto"/>
            <w:right w:val="none" w:sz="0" w:space="0" w:color="auto"/>
          </w:divBdr>
        </w:div>
        <w:div w:id="340280828">
          <w:marLeft w:val="0"/>
          <w:marRight w:val="0"/>
          <w:marTop w:val="0"/>
          <w:marBottom w:val="0"/>
          <w:divBdr>
            <w:top w:val="none" w:sz="0" w:space="0" w:color="auto"/>
            <w:left w:val="none" w:sz="0" w:space="0" w:color="auto"/>
            <w:bottom w:val="none" w:sz="0" w:space="0" w:color="auto"/>
            <w:right w:val="none" w:sz="0" w:space="0" w:color="auto"/>
          </w:divBdr>
        </w:div>
        <w:div w:id="422534534">
          <w:marLeft w:val="0"/>
          <w:marRight w:val="0"/>
          <w:marTop w:val="0"/>
          <w:marBottom w:val="0"/>
          <w:divBdr>
            <w:top w:val="none" w:sz="0" w:space="0" w:color="auto"/>
            <w:left w:val="none" w:sz="0" w:space="0" w:color="auto"/>
            <w:bottom w:val="none" w:sz="0" w:space="0" w:color="auto"/>
            <w:right w:val="none" w:sz="0" w:space="0" w:color="auto"/>
          </w:divBdr>
        </w:div>
        <w:div w:id="468396885">
          <w:marLeft w:val="0"/>
          <w:marRight w:val="0"/>
          <w:marTop w:val="0"/>
          <w:marBottom w:val="0"/>
          <w:divBdr>
            <w:top w:val="none" w:sz="0" w:space="0" w:color="auto"/>
            <w:left w:val="none" w:sz="0" w:space="0" w:color="auto"/>
            <w:bottom w:val="none" w:sz="0" w:space="0" w:color="auto"/>
            <w:right w:val="none" w:sz="0" w:space="0" w:color="auto"/>
          </w:divBdr>
        </w:div>
        <w:div w:id="517893215">
          <w:marLeft w:val="0"/>
          <w:marRight w:val="0"/>
          <w:marTop w:val="0"/>
          <w:marBottom w:val="0"/>
          <w:divBdr>
            <w:top w:val="none" w:sz="0" w:space="0" w:color="auto"/>
            <w:left w:val="none" w:sz="0" w:space="0" w:color="auto"/>
            <w:bottom w:val="none" w:sz="0" w:space="0" w:color="auto"/>
            <w:right w:val="none" w:sz="0" w:space="0" w:color="auto"/>
          </w:divBdr>
        </w:div>
        <w:div w:id="528564639">
          <w:marLeft w:val="0"/>
          <w:marRight w:val="0"/>
          <w:marTop w:val="0"/>
          <w:marBottom w:val="0"/>
          <w:divBdr>
            <w:top w:val="none" w:sz="0" w:space="0" w:color="auto"/>
            <w:left w:val="none" w:sz="0" w:space="0" w:color="auto"/>
            <w:bottom w:val="none" w:sz="0" w:space="0" w:color="auto"/>
            <w:right w:val="none" w:sz="0" w:space="0" w:color="auto"/>
          </w:divBdr>
        </w:div>
        <w:div w:id="633101828">
          <w:marLeft w:val="0"/>
          <w:marRight w:val="0"/>
          <w:marTop w:val="0"/>
          <w:marBottom w:val="0"/>
          <w:divBdr>
            <w:top w:val="none" w:sz="0" w:space="0" w:color="auto"/>
            <w:left w:val="none" w:sz="0" w:space="0" w:color="auto"/>
            <w:bottom w:val="none" w:sz="0" w:space="0" w:color="auto"/>
            <w:right w:val="none" w:sz="0" w:space="0" w:color="auto"/>
          </w:divBdr>
        </w:div>
        <w:div w:id="678461383">
          <w:marLeft w:val="0"/>
          <w:marRight w:val="0"/>
          <w:marTop w:val="0"/>
          <w:marBottom w:val="0"/>
          <w:divBdr>
            <w:top w:val="none" w:sz="0" w:space="0" w:color="auto"/>
            <w:left w:val="none" w:sz="0" w:space="0" w:color="auto"/>
            <w:bottom w:val="none" w:sz="0" w:space="0" w:color="auto"/>
            <w:right w:val="none" w:sz="0" w:space="0" w:color="auto"/>
          </w:divBdr>
        </w:div>
        <w:div w:id="752554214">
          <w:marLeft w:val="0"/>
          <w:marRight w:val="0"/>
          <w:marTop w:val="0"/>
          <w:marBottom w:val="0"/>
          <w:divBdr>
            <w:top w:val="none" w:sz="0" w:space="0" w:color="auto"/>
            <w:left w:val="none" w:sz="0" w:space="0" w:color="auto"/>
            <w:bottom w:val="none" w:sz="0" w:space="0" w:color="auto"/>
            <w:right w:val="none" w:sz="0" w:space="0" w:color="auto"/>
          </w:divBdr>
        </w:div>
        <w:div w:id="835655978">
          <w:marLeft w:val="0"/>
          <w:marRight w:val="0"/>
          <w:marTop w:val="0"/>
          <w:marBottom w:val="0"/>
          <w:divBdr>
            <w:top w:val="none" w:sz="0" w:space="0" w:color="auto"/>
            <w:left w:val="none" w:sz="0" w:space="0" w:color="auto"/>
            <w:bottom w:val="none" w:sz="0" w:space="0" w:color="auto"/>
            <w:right w:val="none" w:sz="0" w:space="0" w:color="auto"/>
          </w:divBdr>
        </w:div>
        <w:div w:id="882642554">
          <w:marLeft w:val="0"/>
          <w:marRight w:val="0"/>
          <w:marTop w:val="0"/>
          <w:marBottom w:val="0"/>
          <w:divBdr>
            <w:top w:val="none" w:sz="0" w:space="0" w:color="auto"/>
            <w:left w:val="none" w:sz="0" w:space="0" w:color="auto"/>
            <w:bottom w:val="none" w:sz="0" w:space="0" w:color="auto"/>
            <w:right w:val="none" w:sz="0" w:space="0" w:color="auto"/>
          </w:divBdr>
        </w:div>
        <w:div w:id="896673544">
          <w:marLeft w:val="0"/>
          <w:marRight w:val="0"/>
          <w:marTop w:val="0"/>
          <w:marBottom w:val="0"/>
          <w:divBdr>
            <w:top w:val="none" w:sz="0" w:space="0" w:color="auto"/>
            <w:left w:val="none" w:sz="0" w:space="0" w:color="auto"/>
            <w:bottom w:val="none" w:sz="0" w:space="0" w:color="auto"/>
            <w:right w:val="none" w:sz="0" w:space="0" w:color="auto"/>
          </w:divBdr>
        </w:div>
        <w:div w:id="1000621733">
          <w:marLeft w:val="0"/>
          <w:marRight w:val="0"/>
          <w:marTop w:val="0"/>
          <w:marBottom w:val="0"/>
          <w:divBdr>
            <w:top w:val="none" w:sz="0" w:space="0" w:color="auto"/>
            <w:left w:val="none" w:sz="0" w:space="0" w:color="auto"/>
            <w:bottom w:val="none" w:sz="0" w:space="0" w:color="auto"/>
            <w:right w:val="none" w:sz="0" w:space="0" w:color="auto"/>
          </w:divBdr>
        </w:div>
        <w:div w:id="1051656374">
          <w:marLeft w:val="0"/>
          <w:marRight w:val="0"/>
          <w:marTop w:val="0"/>
          <w:marBottom w:val="0"/>
          <w:divBdr>
            <w:top w:val="none" w:sz="0" w:space="0" w:color="auto"/>
            <w:left w:val="none" w:sz="0" w:space="0" w:color="auto"/>
            <w:bottom w:val="none" w:sz="0" w:space="0" w:color="auto"/>
            <w:right w:val="none" w:sz="0" w:space="0" w:color="auto"/>
          </w:divBdr>
        </w:div>
        <w:div w:id="1126117295">
          <w:marLeft w:val="0"/>
          <w:marRight w:val="0"/>
          <w:marTop w:val="0"/>
          <w:marBottom w:val="0"/>
          <w:divBdr>
            <w:top w:val="none" w:sz="0" w:space="0" w:color="auto"/>
            <w:left w:val="none" w:sz="0" w:space="0" w:color="auto"/>
            <w:bottom w:val="none" w:sz="0" w:space="0" w:color="auto"/>
            <w:right w:val="none" w:sz="0" w:space="0" w:color="auto"/>
          </w:divBdr>
        </w:div>
        <w:div w:id="1466197317">
          <w:marLeft w:val="0"/>
          <w:marRight w:val="0"/>
          <w:marTop w:val="0"/>
          <w:marBottom w:val="0"/>
          <w:divBdr>
            <w:top w:val="none" w:sz="0" w:space="0" w:color="auto"/>
            <w:left w:val="none" w:sz="0" w:space="0" w:color="auto"/>
            <w:bottom w:val="none" w:sz="0" w:space="0" w:color="auto"/>
            <w:right w:val="none" w:sz="0" w:space="0" w:color="auto"/>
          </w:divBdr>
        </w:div>
        <w:div w:id="1473790700">
          <w:marLeft w:val="0"/>
          <w:marRight w:val="0"/>
          <w:marTop w:val="0"/>
          <w:marBottom w:val="0"/>
          <w:divBdr>
            <w:top w:val="none" w:sz="0" w:space="0" w:color="auto"/>
            <w:left w:val="none" w:sz="0" w:space="0" w:color="auto"/>
            <w:bottom w:val="none" w:sz="0" w:space="0" w:color="auto"/>
            <w:right w:val="none" w:sz="0" w:space="0" w:color="auto"/>
          </w:divBdr>
        </w:div>
        <w:div w:id="1614970830">
          <w:marLeft w:val="0"/>
          <w:marRight w:val="0"/>
          <w:marTop w:val="0"/>
          <w:marBottom w:val="0"/>
          <w:divBdr>
            <w:top w:val="none" w:sz="0" w:space="0" w:color="auto"/>
            <w:left w:val="none" w:sz="0" w:space="0" w:color="auto"/>
            <w:bottom w:val="none" w:sz="0" w:space="0" w:color="auto"/>
            <w:right w:val="none" w:sz="0" w:space="0" w:color="auto"/>
          </w:divBdr>
        </w:div>
        <w:div w:id="1732077099">
          <w:marLeft w:val="0"/>
          <w:marRight w:val="0"/>
          <w:marTop w:val="0"/>
          <w:marBottom w:val="0"/>
          <w:divBdr>
            <w:top w:val="none" w:sz="0" w:space="0" w:color="auto"/>
            <w:left w:val="none" w:sz="0" w:space="0" w:color="auto"/>
            <w:bottom w:val="none" w:sz="0" w:space="0" w:color="auto"/>
            <w:right w:val="none" w:sz="0" w:space="0" w:color="auto"/>
          </w:divBdr>
        </w:div>
        <w:div w:id="1739857839">
          <w:marLeft w:val="0"/>
          <w:marRight w:val="0"/>
          <w:marTop w:val="0"/>
          <w:marBottom w:val="0"/>
          <w:divBdr>
            <w:top w:val="none" w:sz="0" w:space="0" w:color="auto"/>
            <w:left w:val="none" w:sz="0" w:space="0" w:color="auto"/>
            <w:bottom w:val="none" w:sz="0" w:space="0" w:color="auto"/>
            <w:right w:val="none" w:sz="0" w:space="0" w:color="auto"/>
          </w:divBdr>
        </w:div>
        <w:div w:id="1790007036">
          <w:marLeft w:val="0"/>
          <w:marRight w:val="0"/>
          <w:marTop w:val="0"/>
          <w:marBottom w:val="0"/>
          <w:divBdr>
            <w:top w:val="none" w:sz="0" w:space="0" w:color="auto"/>
            <w:left w:val="none" w:sz="0" w:space="0" w:color="auto"/>
            <w:bottom w:val="none" w:sz="0" w:space="0" w:color="auto"/>
            <w:right w:val="none" w:sz="0" w:space="0" w:color="auto"/>
          </w:divBdr>
        </w:div>
        <w:div w:id="1798982630">
          <w:marLeft w:val="0"/>
          <w:marRight w:val="0"/>
          <w:marTop w:val="0"/>
          <w:marBottom w:val="0"/>
          <w:divBdr>
            <w:top w:val="none" w:sz="0" w:space="0" w:color="auto"/>
            <w:left w:val="none" w:sz="0" w:space="0" w:color="auto"/>
            <w:bottom w:val="none" w:sz="0" w:space="0" w:color="auto"/>
            <w:right w:val="none" w:sz="0" w:space="0" w:color="auto"/>
          </w:divBdr>
        </w:div>
        <w:div w:id="1817189011">
          <w:marLeft w:val="0"/>
          <w:marRight w:val="0"/>
          <w:marTop w:val="0"/>
          <w:marBottom w:val="0"/>
          <w:divBdr>
            <w:top w:val="none" w:sz="0" w:space="0" w:color="auto"/>
            <w:left w:val="none" w:sz="0" w:space="0" w:color="auto"/>
            <w:bottom w:val="none" w:sz="0" w:space="0" w:color="auto"/>
            <w:right w:val="none" w:sz="0" w:space="0" w:color="auto"/>
          </w:divBdr>
        </w:div>
        <w:div w:id="1820883886">
          <w:marLeft w:val="0"/>
          <w:marRight w:val="0"/>
          <w:marTop w:val="0"/>
          <w:marBottom w:val="0"/>
          <w:divBdr>
            <w:top w:val="none" w:sz="0" w:space="0" w:color="auto"/>
            <w:left w:val="none" w:sz="0" w:space="0" w:color="auto"/>
            <w:bottom w:val="none" w:sz="0" w:space="0" w:color="auto"/>
            <w:right w:val="none" w:sz="0" w:space="0" w:color="auto"/>
          </w:divBdr>
        </w:div>
        <w:div w:id="1842963920">
          <w:marLeft w:val="0"/>
          <w:marRight w:val="0"/>
          <w:marTop w:val="0"/>
          <w:marBottom w:val="0"/>
          <w:divBdr>
            <w:top w:val="none" w:sz="0" w:space="0" w:color="auto"/>
            <w:left w:val="none" w:sz="0" w:space="0" w:color="auto"/>
            <w:bottom w:val="none" w:sz="0" w:space="0" w:color="auto"/>
            <w:right w:val="none" w:sz="0" w:space="0" w:color="auto"/>
          </w:divBdr>
        </w:div>
        <w:div w:id="1924995735">
          <w:marLeft w:val="0"/>
          <w:marRight w:val="0"/>
          <w:marTop w:val="0"/>
          <w:marBottom w:val="0"/>
          <w:divBdr>
            <w:top w:val="none" w:sz="0" w:space="0" w:color="auto"/>
            <w:left w:val="none" w:sz="0" w:space="0" w:color="auto"/>
            <w:bottom w:val="none" w:sz="0" w:space="0" w:color="auto"/>
            <w:right w:val="none" w:sz="0" w:space="0" w:color="auto"/>
          </w:divBdr>
        </w:div>
        <w:div w:id="1934967277">
          <w:marLeft w:val="0"/>
          <w:marRight w:val="0"/>
          <w:marTop w:val="0"/>
          <w:marBottom w:val="0"/>
          <w:divBdr>
            <w:top w:val="none" w:sz="0" w:space="0" w:color="auto"/>
            <w:left w:val="none" w:sz="0" w:space="0" w:color="auto"/>
            <w:bottom w:val="none" w:sz="0" w:space="0" w:color="auto"/>
            <w:right w:val="none" w:sz="0" w:space="0" w:color="auto"/>
          </w:divBdr>
        </w:div>
        <w:div w:id="2106805386">
          <w:marLeft w:val="0"/>
          <w:marRight w:val="0"/>
          <w:marTop w:val="0"/>
          <w:marBottom w:val="0"/>
          <w:divBdr>
            <w:top w:val="none" w:sz="0" w:space="0" w:color="auto"/>
            <w:left w:val="none" w:sz="0" w:space="0" w:color="auto"/>
            <w:bottom w:val="none" w:sz="0" w:space="0" w:color="auto"/>
            <w:right w:val="none" w:sz="0" w:space="0" w:color="auto"/>
          </w:divBdr>
        </w:div>
      </w:divsChild>
    </w:div>
    <w:div w:id="1798185682">
      <w:bodyDiv w:val="1"/>
      <w:marLeft w:val="0"/>
      <w:marRight w:val="0"/>
      <w:marTop w:val="0"/>
      <w:marBottom w:val="0"/>
      <w:divBdr>
        <w:top w:val="none" w:sz="0" w:space="0" w:color="auto"/>
        <w:left w:val="none" w:sz="0" w:space="0" w:color="auto"/>
        <w:bottom w:val="none" w:sz="0" w:space="0" w:color="auto"/>
        <w:right w:val="none" w:sz="0" w:space="0" w:color="auto"/>
      </w:divBdr>
      <w:divsChild>
        <w:div w:id="401680726">
          <w:marLeft w:val="0"/>
          <w:marRight w:val="0"/>
          <w:marTop w:val="0"/>
          <w:marBottom w:val="0"/>
          <w:divBdr>
            <w:top w:val="none" w:sz="0" w:space="0" w:color="auto"/>
            <w:left w:val="none" w:sz="0" w:space="0" w:color="auto"/>
            <w:bottom w:val="none" w:sz="0" w:space="0" w:color="auto"/>
            <w:right w:val="none" w:sz="0" w:space="0" w:color="auto"/>
          </w:divBdr>
        </w:div>
        <w:div w:id="547451591">
          <w:marLeft w:val="0"/>
          <w:marRight w:val="0"/>
          <w:marTop w:val="0"/>
          <w:marBottom w:val="0"/>
          <w:divBdr>
            <w:top w:val="none" w:sz="0" w:space="0" w:color="auto"/>
            <w:left w:val="none" w:sz="0" w:space="0" w:color="auto"/>
            <w:bottom w:val="none" w:sz="0" w:space="0" w:color="auto"/>
            <w:right w:val="none" w:sz="0" w:space="0" w:color="auto"/>
          </w:divBdr>
        </w:div>
        <w:div w:id="559054290">
          <w:marLeft w:val="0"/>
          <w:marRight w:val="0"/>
          <w:marTop w:val="0"/>
          <w:marBottom w:val="0"/>
          <w:divBdr>
            <w:top w:val="none" w:sz="0" w:space="0" w:color="auto"/>
            <w:left w:val="none" w:sz="0" w:space="0" w:color="auto"/>
            <w:bottom w:val="none" w:sz="0" w:space="0" w:color="auto"/>
            <w:right w:val="none" w:sz="0" w:space="0" w:color="auto"/>
          </w:divBdr>
        </w:div>
        <w:div w:id="1566987042">
          <w:marLeft w:val="0"/>
          <w:marRight w:val="0"/>
          <w:marTop w:val="0"/>
          <w:marBottom w:val="0"/>
          <w:divBdr>
            <w:top w:val="none" w:sz="0" w:space="0" w:color="auto"/>
            <w:left w:val="none" w:sz="0" w:space="0" w:color="auto"/>
            <w:bottom w:val="none" w:sz="0" w:space="0" w:color="auto"/>
            <w:right w:val="none" w:sz="0" w:space="0" w:color="auto"/>
          </w:divBdr>
        </w:div>
        <w:div w:id="1587110861">
          <w:marLeft w:val="0"/>
          <w:marRight w:val="0"/>
          <w:marTop w:val="0"/>
          <w:marBottom w:val="0"/>
          <w:divBdr>
            <w:top w:val="none" w:sz="0" w:space="0" w:color="auto"/>
            <w:left w:val="none" w:sz="0" w:space="0" w:color="auto"/>
            <w:bottom w:val="none" w:sz="0" w:space="0" w:color="auto"/>
            <w:right w:val="none" w:sz="0" w:space="0" w:color="auto"/>
          </w:divBdr>
        </w:div>
        <w:div w:id="1688867455">
          <w:marLeft w:val="0"/>
          <w:marRight w:val="0"/>
          <w:marTop w:val="0"/>
          <w:marBottom w:val="0"/>
          <w:divBdr>
            <w:top w:val="none" w:sz="0" w:space="0" w:color="auto"/>
            <w:left w:val="none" w:sz="0" w:space="0" w:color="auto"/>
            <w:bottom w:val="none" w:sz="0" w:space="0" w:color="auto"/>
            <w:right w:val="none" w:sz="0" w:space="0" w:color="auto"/>
          </w:divBdr>
        </w:div>
      </w:divsChild>
    </w:div>
    <w:div w:id="1799369370">
      <w:bodyDiv w:val="1"/>
      <w:marLeft w:val="0"/>
      <w:marRight w:val="0"/>
      <w:marTop w:val="0"/>
      <w:marBottom w:val="0"/>
      <w:divBdr>
        <w:top w:val="none" w:sz="0" w:space="0" w:color="auto"/>
        <w:left w:val="none" w:sz="0" w:space="0" w:color="auto"/>
        <w:bottom w:val="none" w:sz="0" w:space="0" w:color="auto"/>
        <w:right w:val="none" w:sz="0" w:space="0" w:color="auto"/>
      </w:divBdr>
      <w:divsChild>
        <w:div w:id="15618377">
          <w:marLeft w:val="0"/>
          <w:marRight w:val="0"/>
          <w:marTop w:val="0"/>
          <w:marBottom w:val="0"/>
          <w:divBdr>
            <w:top w:val="none" w:sz="0" w:space="0" w:color="auto"/>
            <w:left w:val="none" w:sz="0" w:space="0" w:color="auto"/>
            <w:bottom w:val="none" w:sz="0" w:space="0" w:color="auto"/>
            <w:right w:val="none" w:sz="0" w:space="0" w:color="auto"/>
          </w:divBdr>
        </w:div>
        <w:div w:id="132716126">
          <w:marLeft w:val="0"/>
          <w:marRight w:val="0"/>
          <w:marTop w:val="0"/>
          <w:marBottom w:val="0"/>
          <w:divBdr>
            <w:top w:val="none" w:sz="0" w:space="0" w:color="auto"/>
            <w:left w:val="none" w:sz="0" w:space="0" w:color="auto"/>
            <w:bottom w:val="none" w:sz="0" w:space="0" w:color="auto"/>
            <w:right w:val="none" w:sz="0" w:space="0" w:color="auto"/>
          </w:divBdr>
        </w:div>
        <w:div w:id="146215983">
          <w:marLeft w:val="0"/>
          <w:marRight w:val="0"/>
          <w:marTop w:val="0"/>
          <w:marBottom w:val="0"/>
          <w:divBdr>
            <w:top w:val="none" w:sz="0" w:space="0" w:color="auto"/>
            <w:left w:val="none" w:sz="0" w:space="0" w:color="auto"/>
            <w:bottom w:val="none" w:sz="0" w:space="0" w:color="auto"/>
            <w:right w:val="none" w:sz="0" w:space="0" w:color="auto"/>
          </w:divBdr>
        </w:div>
        <w:div w:id="739670618">
          <w:marLeft w:val="0"/>
          <w:marRight w:val="0"/>
          <w:marTop w:val="0"/>
          <w:marBottom w:val="0"/>
          <w:divBdr>
            <w:top w:val="none" w:sz="0" w:space="0" w:color="auto"/>
            <w:left w:val="none" w:sz="0" w:space="0" w:color="auto"/>
            <w:bottom w:val="none" w:sz="0" w:space="0" w:color="auto"/>
            <w:right w:val="none" w:sz="0" w:space="0" w:color="auto"/>
          </w:divBdr>
        </w:div>
        <w:div w:id="1553888744">
          <w:marLeft w:val="0"/>
          <w:marRight w:val="0"/>
          <w:marTop w:val="0"/>
          <w:marBottom w:val="0"/>
          <w:divBdr>
            <w:top w:val="none" w:sz="0" w:space="0" w:color="auto"/>
            <w:left w:val="none" w:sz="0" w:space="0" w:color="auto"/>
            <w:bottom w:val="none" w:sz="0" w:space="0" w:color="auto"/>
            <w:right w:val="none" w:sz="0" w:space="0" w:color="auto"/>
          </w:divBdr>
        </w:div>
      </w:divsChild>
    </w:div>
    <w:div w:id="1802965079">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75335063">
              <w:marLeft w:val="0"/>
              <w:marRight w:val="0"/>
              <w:marTop w:val="0"/>
              <w:marBottom w:val="0"/>
              <w:divBdr>
                <w:top w:val="none" w:sz="0" w:space="0" w:color="auto"/>
                <w:left w:val="single" w:sz="4" w:space="0" w:color="E5ECF5"/>
                <w:bottom w:val="none" w:sz="0" w:space="0" w:color="auto"/>
                <w:right w:val="none" w:sz="0" w:space="0" w:color="auto"/>
              </w:divBdr>
            </w:div>
          </w:divsChild>
        </w:div>
        <w:div w:id="609046212">
          <w:marLeft w:val="0"/>
          <w:marRight w:val="0"/>
          <w:marTop w:val="0"/>
          <w:marBottom w:val="0"/>
          <w:divBdr>
            <w:top w:val="none" w:sz="0" w:space="0" w:color="auto"/>
            <w:left w:val="none" w:sz="0" w:space="0" w:color="auto"/>
            <w:bottom w:val="none" w:sz="0" w:space="0" w:color="auto"/>
            <w:right w:val="none" w:sz="0" w:space="0" w:color="auto"/>
          </w:divBdr>
          <w:divsChild>
            <w:div w:id="171729794">
              <w:marLeft w:val="0"/>
              <w:marRight w:val="0"/>
              <w:marTop w:val="0"/>
              <w:marBottom w:val="0"/>
              <w:divBdr>
                <w:top w:val="none" w:sz="0" w:space="0" w:color="auto"/>
                <w:left w:val="single" w:sz="4" w:space="0" w:color="E5ECF5"/>
                <w:bottom w:val="none" w:sz="0" w:space="0" w:color="auto"/>
                <w:right w:val="none" w:sz="0" w:space="0" w:color="auto"/>
              </w:divBdr>
            </w:div>
            <w:div w:id="400178084">
              <w:marLeft w:val="0"/>
              <w:marRight w:val="0"/>
              <w:marTop w:val="0"/>
              <w:marBottom w:val="0"/>
              <w:divBdr>
                <w:top w:val="none" w:sz="0" w:space="0" w:color="auto"/>
                <w:left w:val="none" w:sz="0" w:space="0" w:color="auto"/>
                <w:bottom w:val="none" w:sz="0" w:space="0" w:color="auto"/>
                <w:right w:val="single" w:sz="4" w:space="0" w:color="E5ECF5"/>
              </w:divBdr>
            </w:div>
          </w:divsChild>
        </w:div>
        <w:div w:id="639960750">
          <w:marLeft w:val="0"/>
          <w:marRight w:val="0"/>
          <w:marTop w:val="0"/>
          <w:marBottom w:val="0"/>
          <w:divBdr>
            <w:top w:val="none" w:sz="0" w:space="0" w:color="auto"/>
            <w:left w:val="none" w:sz="0" w:space="0" w:color="auto"/>
            <w:bottom w:val="none" w:sz="0" w:space="0" w:color="auto"/>
            <w:right w:val="none" w:sz="0" w:space="0" w:color="auto"/>
          </w:divBdr>
          <w:divsChild>
            <w:div w:id="912740886">
              <w:marLeft w:val="0"/>
              <w:marRight w:val="0"/>
              <w:marTop w:val="0"/>
              <w:marBottom w:val="0"/>
              <w:divBdr>
                <w:top w:val="none" w:sz="0" w:space="0" w:color="auto"/>
                <w:left w:val="single" w:sz="4" w:space="0" w:color="E5ECF5"/>
                <w:bottom w:val="none" w:sz="0" w:space="0" w:color="auto"/>
                <w:right w:val="none" w:sz="0" w:space="0" w:color="auto"/>
              </w:divBdr>
            </w:div>
            <w:div w:id="1639456184">
              <w:marLeft w:val="0"/>
              <w:marRight w:val="0"/>
              <w:marTop w:val="0"/>
              <w:marBottom w:val="0"/>
              <w:divBdr>
                <w:top w:val="none" w:sz="0" w:space="0" w:color="auto"/>
                <w:left w:val="none" w:sz="0" w:space="0" w:color="auto"/>
                <w:bottom w:val="none" w:sz="0" w:space="0" w:color="auto"/>
                <w:right w:val="single" w:sz="4" w:space="0" w:color="E5ECF5"/>
              </w:divBdr>
            </w:div>
          </w:divsChild>
        </w:div>
        <w:div w:id="819880421">
          <w:marLeft w:val="0"/>
          <w:marRight w:val="0"/>
          <w:marTop w:val="0"/>
          <w:marBottom w:val="0"/>
          <w:divBdr>
            <w:top w:val="none" w:sz="0" w:space="0" w:color="auto"/>
            <w:left w:val="none" w:sz="0" w:space="0" w:color="auto"/>
            <w:bottom w:val="none" w:sz="0" w:space="0" w:color="auto"/>
            <w:right w:val="none" w:sz="0" w:space="0" w:color="auto"/>
          </w:divBdr>
          <w:divsChild>
            <w:div w:id="892424846">
              <w:marLeft w:val="0"/>
              <w:marRight w:val="0"/>
              <w:marTop w:val="0"/>
              <w:marBottom w:val="0"/>
              <w:divBdr>
                <w:top w:val="none" w:sz="0" w:space="0" w:color="auto"/>
                <w:left w:val="single" w:sz="4" w:space="0" w:color="E5ECF5"/>
                <w:bottom w:val="none" w:sz="0" w:space="0" w:color="auto"/>
                <w:right w:val="none" w:sz="0" w:space="0" w:color="auto"/>
              </w:divBdr>
            </w:div>
            <w:div w:id="1272127181">
              <w:marLeft w:val="0"/>
              <w:marRight w:val="0"/>
              <w:marTop w:val="0"/>
              <w:marBottom w:val="0"/>
              <w:divBdr>
                <w:top w:val="none" w:sz="0" w:space="0" w:color="auto"/>
                <w:left w:val="none" w:sz="0" w:space="0" w:color="auto"/>
                <w:bottom w:val="none" w:sz="0" w:space="0" w:color="auto"/>
                <w:right w:val="single" w:sz="4" w:space="0" w:color="E5ECF5"/>
              </w:divBdr>
            </w:div>
          </w:divsChild>
        </w:div>
        <w:div w:id="960115991">
          <w:marLeft w:val="0"/>
          <w:marRight w:val="0"/>
          <w:marTop w:val="0"/>
          <w:marBottom w:val="0"/>
          <w:divBdr>
            <w:top w:val="none" w:sz="0" w:space="0" w:color="auto"/>
            <w:left w:val="none" w:sz="0" w:space="0" w:color="auto"/>
            <w:bottom w:val="none" w:sz="0" w:space="0" w:color="auto"/>
            <w:right w:val="none" w:sz="0" w:space="0" w:color="auto"/>
          </w:divBdr>
          <w:divsChild>
            <w:div w:id="374165177">
              <w:marLeft w:val="0"/>
              <w:marRight w:val="0"/>
              <w:marTop w:val="0"/>
              <w:marBottom w:val="0"/>
              <w:divBdr>
                <w:top w:val="none" w:sz="0" w:space="0" w:color="auto"/>
                <w:left w:val="single" w:sz="4" w:space="0" w:color="E5ECF5"/>
                <w:bottom w:val="none" w:sz="0" w:space="0" w:color="auto"/>
                <w:right w:val="none" w:sz="0" w:space="0" w:color="auto"/>
              </w:divBdr>
            </w:div>
            <w:div w:id="1100758871">
              <w:marLeft w:val="0"/>
              <w:marRight w:val="0"/>
              <w:marTop w:val="0"/>
              <w:marBottom w:val="0"/>
              <w:divBdr>
                <w:top w:val="none" w:sz="0" w:space="0" w:color="auto"/>
                <w:left w:val="none" w:sz="0" w:space="0" w:color="auto"/>
                <w:bottom w:val="none" w:sz="0" w:space="0" w:color="auto"/>
                <w:right w:val="single" w:sz="4" w:space="0" w:color="E5ECF5"/>
              </w:divBdr>
            </w:div>
          </w:divsChild>
        </w:div>
        <w:div w:id="1370378565">
          <w:marLeft w:val="0"/>
          <w:marRight w:val="0"/>
          <w:marTop w:val="0"/>
          <w:marBottom w:val="0"/>
          <w:divBdr>
            <w:top w:val="none" w:sz="0" w:space="0" w:color="auto"/>
            <w:left w:val="none" w:sz="0" w:space="0" w:color="auto"/>
            <w:bottom w:val="none" w:sz="0" w:space="0" w:color="auto"/>
            <w:right w:val="none" w:sz="0" w:space="0" w:color="auto"/>
          </w:divBdr>
          <w:divsChild>
            <w:div w:id="398291311">
              <w:marLeft w:val="0"/>
              <w:marRight w:val="0"/>
              <w:marTop w:val="0"/>
              <w:marBottom w:val="0"/>
              <w:divBdr>
                <w:top w:val="none" w:sz="0" w:space="0" w:color="auto"/>
                <w:left w:val="single" w:sz="4" w:space="0" w:color="E5ECF5"/>
                <w:bottom w:val="none" w:sz="0" w:space="0" w:color="auto"/>
                <w:right w:val="none" w:sz="0" w:space="0" w:color="auto"/>
              </w:divBdr>
            </w:div>
            <w:div w:id="2143424974">
              <w:marLeft w:val="0"/>
              <w:marRight w:val="0"/>
              <w:marTop w:val="0"/>
              <w:marBottom w:val="0"/>
              <w:divBdr>
                <w:top w:val="none" w:sz="0" w:space="0" w:color="auto"/>
                <w:left w:val="none" w:sz="0" w:space="0" w:color="auto"/>
                <w:bottom w:val="none" w:sz="0" w:space="0" w:color="auto"/>
                <w:right w:val="single" w:sz="4" w:space="0" w:color="E5ECF5"/>
              </w:divBdr>
            </w:div>
          </w:divsChild>
        </w:div>
        <w:div w:id="1487086027">
          <w:marLeft w:val="0"/>
          <w:marRight w:val="0"/>
          <w:marTop w:val="0"/>
          <w:marBottom w:val="0"/>
          <w:divBdr>
            <w:top w:val="none" w:sz="0" w:space="0" w:color="auto"/>
            <w:left w:val="none" w:sz="0" w:space="0" w:color="auto"/>
            <w:bottom w:val="none" w:sz="0" w:space="0" w:color="auto"/>
            <w:right w:val="none" w:sz="0" w:space="0" w:color="auto"/>
          </w:divBdr>
          <w:divsChild>
            <w:div w:id="1000542658">
              <w:marLeft w:val="0"/>
              <w:marRight w:val="0"/>
              <w:marTop w:val="0"/>
              <w:marBottom w:val="0"/>
              <w:divBdr>
                <w:top w:val="none" w:sz="0" w:space="0" w:color="auto"/>
                <w:left w:val="none" w:sz="0" w:space="0" w:color="auto"/>
                <w:bottom w:val="none" w:sz="0" w:space="0" w:color="auto"/>
                <w:right w:val="single" w:sz="4" w:space="0" w:color="E5ECF5"/>
              </w:divBdr>
            </w:div>
            <w:div w:id="1408378354">
              <w:marLeft w:val="0"/>
              <w:marRight w:val="0"/>
              <w:marTop w:val="0"/>
              <w:marBottom w:val="0"/>
              <w:divBdr>
                <w:top w:val="none" w:sz="0" w:space="0" w:color="auto"/>
                <w:left w:val="single" w:sz="4" w:space="0" w:color="E5ECF5"/>
                <w:bottom w:val="none" w:sz="0" w:space="0" w:color="auto"/>
                <w:right w:val="none" w:sz="0" w:space="0" w:color="auto"/>
              </w:divBdr>
            </w:div>
          </w:divsChild>
        </w:div>
        <w:div w:id="1737439240">
          <w:marLeft w:val="0"/>
          <w:marRight w:val="0"/>
          <w:marTop w:val="0"/>
          <w:marBottom w:val="0"/>
          <w:divBdr>
            <w:top w:val="none" w:sz="0" w:space="0" w:color="auto"/>
            <w:left w:val="none" w:sz="0" w:space="0" w:color="auto"/>
            <w:bottom w:val="none" w:sz="0" w:space="0" w:color="auto"/>
            <w:right w:val="none" w:sz="0" w:space="0" w:color="auto"/>
          </w:divBdr>
          <w:divsChild>
            <w:div w:id="446043470">
              <w:marLeft w:val="0"/>
              <w:marRight w:val="0"/>
              <w:marTop w:val="0"/>
              <w:marBottom w:val="0"/>
              <w:divBdr>
                <w:top w:val="none" w:sz="0" w:space="0" w:color="auto"/>
                <w:left w:val="single" w:sz="4" w:space="0" w:color="E5ECF5"/>
                <w:bottom w:val="none" w:sz="0" w:space="0" w:color="auto"/>
                <w:right w:val="none" w:sz="0" w:space="0" w:color="auto"/>
              </w:divBdr>
            </w:div>
            <w:div w:id="718479696">
              <w:marLeft w:val="0"/>
              <w:marRight w:val="0"/>
              <w:marTop w:val="0"/>
              <w:marBottom w:val="0"/>
              <w:divBdr>
                <w:top w:val="none" w:sz="0" w:space="0" w:color="auto"/>
                <w:left w:val="none" w:sz="0" w:space="0" w:color="auto"/>
                <w:bottom w:val="none" w:sz="0" w:space="0" w:color="auto"/>
                <w:right w:val="single" w:sz="4" w:space="0" w:color="E5ECF5"/>
              </w:divBdr>
            </w:div>
          </w:divsChild>
        </w:div>
      </w:divsChild>
    </w:div>
    <w:div w:id="1808889871">
      <w:bodyDiv w:val="1"/>
      <w:marLeft w:val="0"/>
      <w:marRight w:val="0"/>
      <w:marTop w:val="0"/>
      <w:marBottom w:val="0"/>
      <w:divBdr>
        <w:top w:val="none" w:sz="0" w:space="0" w:color="auto"/>
        <w:left w:val="none" w:sz="0" w:space="0" w:color="auto"/>
        <w:bottom w:val="none" w:sz="0" w:space="0" w:color="auto"/>
        <w:right w:val="none" w:sz="0" w:space="0" w:color="auto"/>
      </w:divBdr>
      <w:divsChild>
        <w:div w:id="425200786">
          <w:marLeft w:val="0"/>
          <w:marRight w:val="0"/>
          <w:marTop w:val="0"/>
          <w:marBottom w:val="0"/>
          <w:divBdr>
            <w:top w:val="none" w:sz="0" w:space="0" w:color="auto"/>
            <w:left w:val="none" w:sz="0" w:space="0" w:color="auto"/>
            <w:bottom w:val="none" w:sz="0" w:space="0" w:color="auto"/>
            <w:right w:val="none" w:sz="0" w:space="0" w:color="auto"/>
          </w:divBdr>
        </w:div>
        <w:div w:id="838616233">
          <w:marLeft w:val="0"/>
          <w:marRight w:val="0"/>
          <w:marTop w:val="0"/>
          <w:marBottom w:val="0"/>
          <w:divBdr>
            <w:top w:val="none" w:sz="0" w:space="0" w:color="auto"/>
            <w:left w:val="none" w:sz="0" w:space="0" w:color="auto"/>
            <w:bottom w:val="none" w:sz="0" w:space="0" w:color="auto"/>
            <w:right w:val="none" w:sz="0" w:space="0" w:color="auto"/>
          </w:divBdr>
        </w:div>
        <w:div w:id="880361428">
          <w:marLeft w:val="0"/>
          <w:marRight w:val="0"/>
          <w:marTop w:val="0"/>
          <w:marBottom w:val="0"/>
          <w:divBdr>
            <w:top w:val="none" w:sz="0" w:space="0" w:color="auto"/>
            <w:left w:val="none" w:sz="0" w:space="0" w:color="auto"/>
            <w:bottom w:val="none" w:sz="0" w:space="0" w:color="auto"/>
            <w:right w:val="none" w:sz="0" w:space="0" w:color="auto"/>
          </w:divBdr>
        </w:div>
        <w:div w:id="1109475469">
          <w:marLeft w:val="0"/>
          <w:marRight w:val="0"/>
          <w:marTop w:val="0"/>
          <w:marBottom w:val="0"/>
          <w:divBdr>
            <w:top w:val="none" w:sz="0" w:space="0" w:color="auto"/>
            <w:left w:val="none" w:sz="0" w:space="0" w:color="auto"/>
            <w:bottom w:val="none" w:sz="0" w:space="0" w:color="auto"/>
            <w:right w:val="none" w:sz="0" w:space="0" w:color="auto"/>
          </w:divBdr>
        </w:div>
      </w:divsChild>
    </w:div>
    <w:div w:id="1817255345">
      <w:bodyDiv w:val="1"/>
      <w:marLeft w:val="0"/>
      <w:marRight w:val="0"/>
      <w:marTop w:val="0"/>
      <w:marBottom w:val="0"/>
      <w:divBdr>
        <w:top w:val="none" w:sz="0" w:space="0" w:color="auto"/>
        <w:left w:val="none" w:sz="0" w:space="0" w:color="auto"/>
        <w:bottom w:val="none" w:sz="0" w:space="0" w:color="auto"/>
        <w:right w:val="none" w:sz="0" w:space="0" w:color="auto"/>
      </w:divBdr>
      <w:divsChild>
        <w:div w:id="400059720">
          <w:marLeft w:val="0"/>
          <w:marRight w:val="0"/>
          <w:marTop w:val="0"/>
          <w:marBottom w:val="0"/>
          <w:divBdr>
            <w:top w:val="none" w:sz="0" w:space="0" w:color="auto"/>
            <w:left w:val="none" w:sz="0" w:space="0" w:color="auto"/>
            <w:bottom w:val="none" w:sz="0" w:space="0" w:color="auto"/>
            <w:right w:val="none" w:sz="0" w:space="0" w:color="auto"/>
          </w:divBdr>
        </w:div>
        <w:div w:id="1908955339">
          <w:marLeft w:val="0"/>
          <w:marRight w:val="0"/>
          <w:marTop w:val="0"/>
          <w:marBottom w:val="0"/>
          <w:divBdr>
            <w:top w:val="none" w:sz="0" w:space="0" w:color="auto"/>
            <w:left w:val="none" w:sz="0" w:space="0" w:color="auto"/>
            <w:bottom w:val="none" w:sz="0" w:space="0" w:color="auto"/>
            <w:right w:val="none" w:sz="0" w:space="0" w:color="auto"/>
          </w:divBdr>
        </w:div>
        <w:div w:id="2063794709">
          <w:marLeft w:val="0"/>
          <w:marRight w:val="0"/>
          <w:marTop w:val="0"/>
          <w:marBottom w:val="0"/>
          <w:divBdr>
            <w:top w:val="none" w:sz="0" w:space="0" w:color="auto"/>
            <w:left w:val="none" w:sz="0" w:space="0" w:color="auto"/>
            <w:bottom w:val="none" w:sz="0" w:space="0" w:color="auto"/>
            <w:right w:val="none" w:sz="0" w:space="0" w:color="auto"/>
          </w:divBdr>
        </w:div>
      </w:divsChild>
    </w:div>
    <w:div w:id="1819491491">
      <w:bodyDiv w:val="1"/>
      <w:marLeft w:val="0"/>
      <w:marRight w:val="0"/>
      <w:marTop w:val="0"/>
      <w:marBottom w:val="0"/>
      <w:divBdr>
        <w:top w:val="none" w:sz="0" w:space="0" w:color="auto"/>
        <w:left w:val="none" w:sz="0" w:space="0" w:color="auto"/>
        <w:bottom w:val="none" w:sz="0" w:space="0" w:color="auto"/>
        <w:right w:val="none" w:sz="0" w:space="0" w:color="auto"/>
      </w:divBdr>
    </w:div>
    <w:div w:id="1823546928">
      <w:bodyDiv w:val="1"/>
      <w:marLeft w:val="0"/>
      <w:marRight w:val="0"/>
      <w:marTop w:val="0"/>
      <w:marBottom w:val="0"/>
      <w:divBdr>
        <w:top w:val="none" w:sz="0" w:space="0" w:color="auto"/>
        <w:left w:val="none" w:sz="0" w:space="0" w:color="auto"/>
        <w:bottom w:val="none" w:sz="0" w:space="0" w:color="auto"/>
        <w:right w:val="none" w:sz="0" w:space="0" w:color="auto"/>
      </w:divBdr>
      <w:divsChild>
        <w:div w:id="195510945">
          <w:marLeft w:val="0"/>
          <w:marRight w:val="0"/>
          <w:marTop w:val="0"/>
          <w:marBottom w:val="0"/>
          <w:divBdr>
            <w:top w:val="none" w:sz="0" w:space="0" w:color="auto"/>
            <w:left w:val="none" w:sz="0" w:space="0" w:color="auto"/>
            <w:bottom w:val="none" w:sz="0" w:space="0" w:color="auto"/>
            <w:right w:val="none" w:sz="0" w:space="0" w:color="auto"/>
          </w:divBdr>
        </w:div>
        <w:div w:id="845709027">
          <w:marLeft w:val="0"/>
          <w:marRight w:val="0"/>
          <w:marTop w:val="0"/>
          <w:marBottom w:val="0"/>
          <w:divBdr>
            <w:top w:val="none" w:sz="0" w:space="0" w:color="auto"/>
            <w:left w:val="none" w:sz="0" w:space="0" w:color="auto"/>
            <w:bottom w:val="none" w:sz="0" w:space="0" w:color="auto"/>
            <w:right w:val="none" w:sz="0" w:space="0" w:color="auto"/>
          </w:divBdr>
        </w:div>
        <w:div w:id="1169831811">
          <w:marLeft w:val="0"/>
          <w:marRight w:val="0"/>
          <w:marTop w:val="0"/>
          <w:marBottom w:val="0"/>
          <w:divBdr>
            <w:top w:val="none" w:sz="0" w:space="0" w:color="auto"/>
            <w:left w:val="none" w:sz="0" w:space="0" w:color="auto"/>
            <w:bottom w:val="none" w:sz="0" w:space="0" w:color="auto"/>
            <w:right w:val="none" w:sz="0" w:space="0" w:color="auto"/>
          </w:divBdr>
        </w:div>
        <w:div w:id="1540437867">
          <w:marLeft w:val="0"/>
          <w:marRight w:val="0"/>
          <w:marTop w:val="0"/>
          <w:marBottom w:val="0"/>
          <w:divBdr>
            <w:top w:val="none" w:sz="0" w:space="0" w:color="auto"/>
            <w:left w:val="none" w:sz="0" w:space="0" w:color="auto"/>
            <w:bottom w:val="none" w:sz="0" w:space="0" w:color="auto"/>
            <w:right w:val="none" w:sz="0" w:space="0" w:color="auto"/>
          </w:divBdr>
        </w:div>
        <w:div w:id="1635870043">
          <w:marLeft w:val="0"/>
          <w:marRight w:val="0"/>
          <w:marTop w:val="0"/>
          <w:marBottom w:val="0"/>
          <w:divBdr>
            <w:top w:val="none" w:sz="0" w:space="0" w:color="auto"/>
            <w:left w:val="none" w:sz="0" w:space="0" w:color="auto"/>
            <w:bottom w:val="none" w:sz="0" w:space="0" w:color="auto"/>
            <w:right w:val="none" w:sz="0" w:space="0" w:color="auto"/>
          </w:divBdr>
        </w:div>
        <w:div w:id="1911885484">
          <w:marLeft w:val="0"/>
          <w:marRight w:val="0"/>
          <w:marTop w:val="0"/>
          <w:marBottom w:val="0"/>
          <w:divBdr>
            <w:top w:val="none" w:sz="0" w:space="0" w:color="auto"/>
            <w:left w:val="none" w:sz="0" w:space="0" w:color="auto"/>
            <w:bottom w:val="none" w:sz="0" w:space="0" w:color="auto"/>
            <w:right w:val="none" w:sz="0" w:space="0" w:color="auto"/>
          </w:divBdr>
        </w:div>
      </w:divsChild>
    </w:div>
    <w:div w:id="1831867874">
      <w:bodyDiv w:val="1"/>
      <w:marLeft w:val="0"/>
      <w:marRight w:val="0"/>
      <w:marTop w:val="0"/>
      <w:marBottom w:val="0"/>
      <w:divBdr>
        <w:top w:val="none" w:sz="0" w:space="0" w:color="auto"/>
        <w:left w:val="none" w:sz="0" w:space="0" w:color="auto"/>
        <w:bottom w:val="none" w:sz="0" w:space="0" w:color="auto"/>
        <w:right w:val="none" w:sz="0" w:space="0" w:color="auto"/>
      </w:divBdr>
      <w:divsChild>
        <w:div w:id="1281491437">
          <w:marLeft w:val="0"/>
          <w:marRight w:val="0"/>
          <w:marTop w:val="0"/>
          <w:marBottom w:val="0"/>
          <w:divBdr>
            <w:top w:val="none" w:sz="0" w:space="0" w:color="auto"/>
            <w:left w:val="none" w:sz="0" w:space="0" w:color="auto"/>
            <w:bottom w:val="none" w:sz="0" w:space="0" w:color="auto"/>
            <w:right w:val="none" w:sz="0" w:space="0" w:color="auto"/>
          </w:divBdr>
        </w:div>
        <w:div w:id="1694964930">
          <w:marLeft w:val="0"/>
          <w:marRight w:val="0"/>
          <w:marTop w:val="0"/>
          <w:marBottom w:val="0"/>
          <w:divBdr>
            <w:top w:val="none" w:sz="0" w:space="0" w:color="auto"/>
            <w:left w:val="none" w:sz="0" w:space="0" w:color="auto"/>
            <w:bottom w:val="none" w:sz="0" w:space="0" w:color="auto"/>
            <w:right w:val="none" w:sz="0" w:space="0" w:color="auto"/>
          </w:divBdr>
        </w:div>
      </w:divsChild>
    </w:div>
    <w:div w:id="1832091237">
      <w:bodyDiv w:val="1"/>
      <w:marLeft w:val="0"/>
      <w:marRight w:val="0"/>
      <w:marTop w:val="0"/>
      <w:marBottom w:val="0"/>
      <w:divBdr>
        <w:top w:val="none" w:sz="0" w:space="0" w:color="auto"/>
        <w:left w:val="none" w:sz="0" w:space="0" w:color="auto"/>
        <w:bottom w:val="none" w:sz="0" w:space="0" w:color="auto"/>
        <w:right w:val="none" w:sz="0" w:space="0" w:color="auto"/>
      </w:divBdr>
    </w:div>
    <w:div w:id="1832863222">
      <w:bodyDiv w:val="1"/>
      <w:marLeft w:val="0"/>
      <w:marRight w:val="0"/>
      <w:marTop w:val="0"/>
      <w:marBottom w:val="0"/>
      <w:divBdr>
        <w:top w:val="none" w:sz="0" w:space="0" w:color="auto"/>
        <w:left w:val="none" w:sz="0" w:space="0" w:color="auto"/>
        <w:bottom w:val="none" w:sz="0" w:space="0" w:color="auto"/>
        <w:right w:val="none" w:sz="0" w:space="0" w:color="auto"/>
      </w:divBdr>
    </w:div>
    <w:div w:id="1836139810">
      <w:bodyDiv w:val="1"/>
      <w:marLeft w:val="0"/>
      <w:marRight w:val="0"/>
      <w:marTop w:val="0"/>
      <w:marBottom w:val="0"/>
      <w:divBdr>
        <w:top w:val="none" w:sz="0" w:space="0" w:color="auto"/>
        <w:left w:val="none" w:sz="0" w:space="0" w:color="auto"/>
        <w:bottom w:val="none" w:sz="0" w:space="0" w:color="auto"/>
        <w:right w:val="none" w:sz="0" w:space="0" w:color="auto"/>
      </w:divBdr>
      <w:divsChild>
        <w:div w:id="332151614">
          <w:marLeft w:val="0"/>
          <w:marRight w:val="0"/>
          <w:marTop w:val="0"/>
          <w:marBottom w:val="0"/>
          <w:divBdr>
            <w:top w:val="none" w:sz="0" w:space="0" w:color="auto"/>
            <w:left w:val="none" w:sz="0" w:space="0" w:color="auto"/>
            <w:bottom w:val="none" w:sz="0" w:space="0" w:color="auto"/>
            <w:right w:val="none" w:sz="0" w:space="0" w:color="auto"/>
          </w:divBdr>
        </w:div>
        <w:div w:id="1034694100">
          <w:marLeft w:val="0"/>
          <w:marRight w:val="0"/>
          <w:marTop w:val="0"/>
          <w:marBottom w:val="0"/>
          <w:divBdr>
            <w:top w:val="none" w:sz="0" w:space="0" w:color="auto"/>
            <w:left w:val="none" w:sz="0" w:space="0" w:color="auto"/>
            <w:bottom w:val="none" w:sz="0" w:space="0" w:color="auto"/>
            <w:right w:val="none" w:sz="0" w:space="0" w:color="auto"/>
          </w:divBdr>
        </w:div>
        <w:div w:id="1118720262">
          <w:marLeft w:val="0"/>
          <w:marRight w:val="0"/>
          <w:marTop w:val="0"/>
          <w:marBottom w:val="0"/>
          <w:divBdr>
            <w:top w:val="none" w:sz="0" w:space="0" w:color="auto"/>
            <w:left w:val="none" w:sz="0" w:space="0" w:color="auto"/>
            <w:bottom w:val="none" w:sz="0" w:space="0" w:color="auto"/>
            <w:right w:val="none" w:sz="0" w:space="0" w:color="auto"/>
          </w:divBdr>
        </w:div>
        <w:div w:id="1544555580">
          <w:marLeft w:val="0"/>
          <w:marRight w:val="0"/>
          <w:marTop w:val="0"/>
          <w:marBottom w:val="0"/>
          <w:divBdr>
            <w:top w:val="none" w:sz="0" w:space="0" w:color="auto"/>
            <w:left w:val="none" w:sz="0" w:space="0" w:color="auto"/>
            <w:bottom w:val="none" w:sz="0" w:space="0" w:color="auto"/>
            <w:right w:val="none" w:sz="0" w:space="0" w:color="auto"/>
          </w:divBdr>
        </w:div>
        <w:div w:id="1779137740">
          <w:marLeft w:val="0"/>
          <w:marRight w:val="0"/>
          <w:marTop w:val="0"/>
          <w:marBottom w:val="0"/>
          <w:divBdr>
            <w:top w:val="none" w:sz="0" w:space="0" w:color="auto"/>
            <w:left w:val="none" w:sz="0" w:space="0" w:color="auto"/>
            <w:bottom w:val="none" w:sz="0" w:space="0" w:color="auto"/>
            <w:right w:val="none" w:sz="0" w:space="0" w:color="auto"/>
          </w:divBdr>
        </w:div>
      </w:divsChild>
    </w:div>
    <w:div w:id="1847398732">
      <w:bodyDiv w:val="1"/>
      <w:marLeft w:val="0"/>
      <w:marRight w:val="0"/>
      <w:marTop w:val="0"/>
      <w:marBottom w:val="0"/>
      <w:divBdr>
        <w:top w:val="none" w:sz="0" w:space="0" w:color="auto"/>
        <w:left w:val="none" w:sz="0" w:space="0" w:color="auto"/>
        <w:bottom w:val="none" w:sz="0" w:space="0" w:color="auto"/>
        <w:right w:val="none" w:sz="0" w:space="0" w:color="auto"/>
      </w:divBdr>
      <w:divsChild>
        <w:div w:id="463890385">
          <w:marLeft w:val="0"/>
          <w:marRight w:val="0"/>
          <w:marTop w:val="0"/>
          <w:marBottom w:val="0"/>
          <w:divBdr>
            <w:top w:val="none" w:sz="0" w:space="0" w:color="auto"/>
            <w:left w:val="none" w:sz="0" w:space="0" w:color="auto"/>
            <w:bottom w:val="none" w:sz="0" w:space="0" w:color="auto"/>
            <w:right w:val="none" w:sz="0" w:space="0" w:color="auto"/>
          </w:divBdr>
        </w:div>
      </w:divsChild>
    </w:div>
    <w:div w:id="1861890404">
      <w:bodyDiv w:val="1"/>
      <w:marLeft w:val="0"/>
      <w:marRight w:val="0"/>
      <w:marTop w:val="0"/>
      <w:marBottom w:val="0"/>
      <w:divBdr>
        <w:top w:val="none" w:sz="0" w:space="0" w:color="auto"/>
        <w:left w:val="none" w:sz="0" w:space="0" w:color="auto"/>
        <w:bottom w:val="none" w:sz="0" w:space="0" w:color="auto"/>
        <w:right w:val="none" w:sz="0" w:space="0" w:color="auto"/>
      </w:divBdr>
      <w:divsChild>
        <w:div w:id="86998475">
          <w:marLeft w:val="0"/>
          <w:marRight w:val="0"/>
          <w:marTop w:val="0"/>
          <w:marBottom w:val="0"/>
          <w:divBdr>
            <w:top w:val="none" w:sz="0" w:space="0" w:color="auto"/>
            <w:left w:val="none" w:sz="0" w:space="0" w:color="auto"/>
            <w:bottom w:val="none" w:sz="0" w:space="0" w:color="auto"/>
            <w:right w:val="none" w:sz="0" w:space="0" w:color="auto"/>
          </w:divBdr>
        </w:div>
        <w:div w:id="522523153">
          <w:marLeft w:val="0"/>
          <w:marRight w:val="0"/>
          <w:marTop w:val="0"/>
          <w:marBottom w:val="0"/>
          <w:divBdr>
            <w:top w:val="none" w:sz="0" w:space="0" w:color="auto"/>
            <w:left w:val="none" w:sz="0" w:space="0" w:color="auto"/>
            <w:bottom w:val="none" w:sz="0" w:space="0" w:color="auto"/>
            <w:right w:val="none" w:sz="0" w:space="0" w:color="auto"/>
          </w:divBdr>
        </w:div>
        <w:div w:id="835996584">
          <w:marLeft w:val="0"/>
          <w:marRight w:val="0"/>
          <w:marTop w:val="0"/>
          <w:marBottom w:val="0"/>
          <w:divBdr>
            <w:top w:val="none" w:sz="0" w:space="0" w:color="auto"/>
            <w:left w:val="none" w:sz="0" w:space="0" w:color="auto"/>
            <w:bottom w:val="none" w:sz="0" w:space="0" w:color="auto"/>
            <w:right w:val="none" w:sz="0" w:space="0" w:color="auto"/>
          </w:divBdr>
        </w:div>
        <w:div w:id="973869142">
          <w:marLeft w:val="0"/>
          <w:marRight w:val="0"/>
          <w:marTop w:val="0"/>
          <w:marBottom w:val="0"/>
          <w:divBdr>
            <w:top w:val="none" w:sz="0" w:space="0" w:color="auto"/>
            <w:left w:val="none" w:sz="0" w:space="0" w:color="auto"/>
            <w:bottom w:val="none" w:sz="0" w:space="0" w:color="auto"/>
            <w:right w:val="none" w:sz="0" w:space="0" w:color="auto"/>
          </w:divBdr>
        </w:div>
        <w:div w:id="1057507410">
          <w:marLeft w:val="0"/>
          <w:marRight w:val="0"/>
          <w:marTop w:val="0"/>
          <w:marBottom w:val="0"/>
          <w:divBdr>
            <w:top w:val="none" w:sz="0" w:space="0" w:color="auto"/>
            <w:left w:val="none" w:sz="0" w:space="0" w:color="auto"/>
            <w:bottom w:val="none" w:sz="0" w:space="0" w:color="auto"/>
            <w:right w:val="none" w:sz="0" w:space="0" w:color="auto"/>
          </w:divBdr>
        </w:div>
        <w:div w:id="1367439563">
          <w:marLeft w:val="0"/>
          <w:marRight w:val="0"/>
          <w:marTop w:val="0"/>
          <w:marBottom w:val="0"/>
          <w:divBdr>
            <w:top w:val="none" w:sz="0" w:space="0" w:color="auto"/>
            <w:left w:val="none" w:sz="0" w:space="0" w:color="auto"/>
            <w:bottom w:val="none" w:sz="0" w:space="0" w:color="auto"/>
            <w:right w:val="none" w:sz="0" w:space="0" w:color="auto"/>
          </w:divBdr>
        </w:div>
        <w:div w:id="2062441273">
          <w:marLeft w:val="0"/>
          <w:marRight w:val="0"/>
          <w:marTop w:val="0"/>
          <w:marBottom w:val="0"/>
          <w:divBdr>
            <w:top w:val="none" w:sz="0" w:space="0" w:color="auto"/>
            <w:left w:val="none" w:sz="0" w:space="0" w:color="auto"/>
            <w:bottom w:val="none" w:sz="0" w:space="0" w:color="auto"/>
            <w:right w:val="none" w:sz="0" w:space="0" w:color="auto"/>
          </w:divBdr>
        </w:div>
        <w:div w:id="2084832250">
          <w:marLeft w:val="0"/>
          <w:marRight w:val="0"/>
          <w:marTop w:val="0"/>
          <w:marBottom w:val="0"/>
          <w:divBdr>
            <w:top w:val="none" w:sz="0" w:space="0" w:color="auto"/>
            <w:left w:val="none" w:sz="0" w:space="0" w:color="auto"/>
            <w:bottom w:val="none" w:sz="0" w:space="0" w:color="auto"/>
            <w:right w:val="none" w:sz="0" w:space="0" w:color="auto"/>
          </w:divBdr>
        </w:div>
        <w:div w:id="2136752792">
          <w:marLeft w:val="0"/>
          <w:marRight w:val="0"/>
          <w:marTop w:val="0"/>
          <w:marBottom w:val="0"/>
          <w:divBdr>
            <w:top w:val="none" w:sz="0" w:space="0" w:color="auto"/>
            <w:left w:val="none" w:sz="0" w:space="0" w:color="auto"/>
            <w:bottom w:val="none" w:sz="0" w:space="0" w:color="auto"/>
            <w:right w:val="none" w:sz="0" w:space="0" w:color="auto"/>
          </w:divBdr>
        </w:div>
      </w:divsChild>
    </w:div>
    <w:div w:id="1864005105">
      <w:bodyDiv w:val="1"/>
      <w:marLeft w:val="0"/>
      <w:marRight w:val="0"/>
      <w:marTop w:val="0"/>
      <w:marBottom w:val="0"/>
      <w:divBdr>
        <w:top w:val="none" w:sz="0" w:space="0" w:color="auto"/>
        <w:left w:val="none" w:sz="0" w:space="0" w:color="auto"/>
        <w:bottom w:val="none" w:sz="0" w:space="0" w:color="auto"/>
        <w:right w:val="none" w:sz="0" w:space="0" w:color="auto"/>
      </w:divBdr>
      <w:divsChild>
        <w:div w:id="192498553">
          <w:marLeft w:val="0"/>
          <w:marRight w:val="0"/>
          <w:marTop w:val="0"/>
          <w:marBottom w:val="0"/>
          <w:divBdr>
            <w:top w:val="none" w:sz="0" w:space="0" w:color="auto"/>
            <w:left w:val="none" w:sz="0" w:space="0" w:color="auto"/>
            <w:bottom w:val="none" w:sz="0" w:space="0" w:color="auto"/>
            <w:right w:val="none" w:sz="0" w:space="0" w:color="auto"/>
          </w:divBdr>
        </w:div>
        <w:div w:id="411238624">
          <w:marLeft w:val="0"/>
          <w:marRight w:val="0"/>
          <w:marTop w:val="0"/>
          <w:marBottom w:val="0"/>
          <w:divBdr>
            <w:top w:val="none" w:sz="0" w:space="0" w:color="auto"/>
            <w:left w:val="none" w:sz="0" w:space="0" w:color="auto"/>
            <w:bottom w:val="none" w:sz="0" w:space="0" w:color="auto"/>
            <w:right w:val="none" w:sz="0" w:space="0" w:color="auto"/>
          </w:divBdr>
        </w:div>
        <w:div w:id="1946771770">
          <w:marLeft w:val="0"/>
          <w:marRight w:val="0"/>
          <w:marTop w:val="0"/>
          <w:marBottom w:val="0"/>
          <w:divBdr>
            <w:top w:val="none" w:sz="0" w:space="0" w:color="auto"/>
            <w:left w:val="none" w:sz="0" w:space="0" w:color="auto"/>
            <w:bottom w:val="none" w:sz="0" w:space="0" w:color="auto"/>
            <w:right w:val="none" w:sz="0" w:space="0" w:color="auto"/>
          </w:divBdr>
        </w:div>
      </w:divsChild>
    </w:div>
    <w:div w:id="1867987477">
      <w:bodyDiv w:val="1"/>
      <w:marLeft w:val="0"/>
      <w:marRight w:val="0"/>
      <w:marTop w:val="0"/>
      <w:marBottom w:val="0"/>
      <w:divBdr>
        <w:top w:val="none" w:sz="0" w:space="0" w:color="auto"/>
        <w:left w:val="none" w:sz="0" w:space="0" w:color="auto"/>
        <w:bottom w:val="none" w:sz="0" w:space="0" w:color="auto"/>
        <w:right w:val="none" w:sz="0" w:space="0" w:color="auto"/>
      </w:divBdr>
    </w:div>
    <w:div w:id="1870144144">
      <w:bodyDiv w:val="1"/>
      <w:marLeft w:val="0"/>
      <w:marRight w:val="0"/>
      <w:marTop w:val="0"/>
      <w:marBottom w:val="0"/>
      <w:divBdr>
        <w:top w:val="none" w:sz="0" w:space="0" w:color="auto"/>
        <w:left w:val="none" w:sz="0" w:space="0" w:color="auto"/>
        <w:bottom w:val="none" w:sz="0" w:space="0" w:color="auto"/>
        <w:right w:val="none" w:sz="0" w:space="0" w:color="auto"/>
      </w:divBdr>
      <w:divsChild>
        <w:div w:id="8989070">
          <w:marLeft w:val="0"/>
          <w:marRight w:val="0"/>
          <w:marTop w:val="0"/>
          <w:marBottom w:val="0"/>
          <w:divBdr>
            <w:top w:val="none" w:sz="0" w:space="0" w:color="auto"/>
            <w:left w:val="none" w:sz="0" w:space="0" w:color="auto"/>
            <w:bottom w:val="none" w:sz="0" w:space="0" w:color="auto"/>
            <w:right w:val="none" w:sz="0" w:space="0" w:color="auto"/>
          </w:divBdr>
        </w:div>
        <w:div w:id="503057252">
          <w:marLeft w:val="0"/>
          <w:marRight w:val="0"/>
          <w:marTop w:val="0"/>
          <w:marBottom w:val="0"/>
          <w:divBdr>
            <w:top w:val="none" w:sz="0" w:space="0" w:color="auto"/>
            <w:left w:val="none" w:sz="0" w:space="0" w:color="auto"/>
            <w:bottom w:val="none" w:sz="0" w:space="0" w:color="auto"/>
            <w:right w:val="none" w:sz="0" w:space="0" w:color="auto"/>
          </w:divBdr>
        </w:div>
        <w:div w:id="741029581">
          <w:marLeft w:val="0"/>
          <w:marRight w:val="0"/>
          <w:marTop w:val="0"/>
          <w:marBottom w:val="0"/>
          <w:divBdr>
            <w:top w:val="none" w:sz="0" w:space="0" w:color="auto"/>
            <w:left w:val="none" w:sz="0" w:space="0" w:color="auto"/>
            <w:bottom w:val="none" w:sz="0" w:space="0" w:color="auto"/>
            <w:right w:val="none" w:sz="0" w:space="0" w:color="auto"/>
          </w:divBdr>
        </w:div>
        <w:div w:id="747575180">
          <w:marLeft w:val="0"/>
          <w:marRight w:val="0"/>
          <w:marTop w:val="0"/>
          <w:marBottom w:val="0"/>
          <w:divBdr>
            <w:top w:val="none" w:sz="0" w:space="0" w:color="auto"/>
            <w:left w:val="none" w:sz="0" w:space="0" w:color="auto"/>
            <w:bottom w:val="none" w:sz="0" w:space="0" w:color="auto"/>
            <w:right w:val="none" w:sz="0" w:space="0" w:color="auto"/>
          </w:divBdr>
        </w:div>
        <w:div w:id="1217738840">
          <w:marLeft w:val="0"/>
          <w:marRight w:val="0"/>
          <w:marTop w:val="0"/>
          <w:marBottom w:val="0"/>
          <w:divBdr>
            <w:top w:val="none" w:sz="0" w:space="0" w:color="auto"/>
            <w:left w:val="none" w:sz="0" w:space="0" w:color="auto"/>
            <w:bottom w:val="none" w:sz="0" w:space="0" w:color="auto"/>
            <w:right w:val="none" w:sz="0" w:space="0" w:color="auto"/>
          </w:divBdr>
        </w:div>
        <w:div w:id="1250508296">
          <w:marLeft w:val="0"/>
          <w:marRight w:val="0"/>
          <w:marTop w:val="0"/>
          <w:marBottom w:val="0"/>
          <w:divBdr>
            <w:top w:val="none" w:sz="0" w:space="0" w:color="auto"/>
            <w:left w:val="none" w:sz="0" w:space="0" w:color="auto"/>
            <w:bottom w:val="none" w:sz="0" w:space="0" w:color="auto"/>
            <w:right w:val="none" w:sz="0" w:space="0" w:color="auto"/>
          </w:divBdr>
        </w:div>
        <w:div w:id="1477335755">
          <w:marLeft w:val="0"/>
          <w:marRight w:val="0"/>
          <w:marTop w:val="0"/>
          <w:marBottom w:val="0"/>
          <w:divBdr>
            <w:top w:val="none" w:sz="0" w:space="0" w:color="auto"/>
            <w:left w:val="none" w:sz="0" w:space="0" w:color="auto"/>
            <w:bottom w:val="none" w:sz="0" w:space="0" w:color="auto"/>
            <w:right w:val="none" w:sz="0" w:space="0" w:color="auto"/>
          </w:divBdr>
        </w:div>
        <w:div w:id="1496727061">
          <w:marLeft w:val="0"/>
          <w:marRight w:val="0"/>
          <w:marTop w:val="0"/>
          <w:marBottom w:val="0"/>
          <w:divBdr>
            <w:top w:val="none" w:sz="0" w:space="0" w:color="auto"/>
            <w:left w:val="none" w:sz="0" w:space="0" w:color="auto"/>
            <w:bottom w:val="none" w:sz="0" w:space="0" w:color="auto"/>
            <w:right w:val="none" w:sz="0" w:space="0" w:color="auto"/>
          </w:divBdr>
        </w:div>
        <w:div w:id="1502041635">
          <w:marLeft w:val="0"/>
          <w:marRight w:val="0"/>
          <w:marTop w:val="0"/>
          <w:marBottom w:val="0"/>
          <w:divBdr>
            <w:top w:val="none" w:sz="0" w:space="0" w:color="auto"/>
            <w:left w:val="none" w:sz="0" w:space="0" w:color="auto"/>
            <w:bottom w:val="none" w:sz="0" w:space="0" w:color="auto"/>
            <w:right w:val="none" w:sz="0" w:space="0" w:color="auto"/>
          </w:divBdr>
        </w:div>
        <w:div w:id="1587226593">
          <w:marLeft w:val="0"/>
          <w:marRight w:val="0"/>
          <w:marTop w:val="0"/>
          <w:marBottom w:val="0"/>
          <w:divBdr>
            <w:top w:val="none" w:sz="0" w:space="0" w:color="auto"/>
            <w:left w:val="none" w:sz="0" w:space="0" w:color="auto"/>
            <w:bottom w:val="none" w:sz="0" w:space="0" w:color="auto"/>
            <w:right w:val="none" w:sz="0" w:space="0" w:color="auto"/>
          </w:divBdr>
        </w:div>
        <w:div w:id="1607883554">
          <w:marLeft w:val="0"/>
          <w:marRight w:val="0"/>
          <w:marTop w:val="0"/>
          <w:marBottom w:val="0"/>
          <w:divBdr>
            <w:top w:val="none" w:sz="0" w:space="0" w:color="auto"/>
            <w:left w:val="none" w:sz="0" w:space="0" w:color="auto"/>
            <w:bottom w:val="none" w:sz="0" w:space="0" w:color="auto"/>
            <w:right w:val="none" w:sz="0" w:space="0" w:color="auto"/>
          </w:divBdr>
        </w:div>
        <w:div w:id="2109622203">
          <w:marLeft w:val="0"/>
          <w:marRight w:val="0"/>
          <w:marTop w:val="0"/>
          <w:marBottom w:val="0"/>
          <w:divBdr>
            <w:top w:val="none" w:sz="0" w:space="0" w:color="auto"/>
            <w:left w:val="none" w:sz="0" w:space="0" w:color="auto"/>
            <w:bottom w:val="none" w:sz="0" w:space="0" w:color="auto"/>
            <w:right w:val="none" w:sz="0" w:space="0" w:color="auto"/>
          </w:divBdr>
        </w:div>
      </w:divsChild>
    </w:div>
    <w:div w:id="1875995517">
      <w:bodyDiv w:val="1"/>
      <w:marLeft w:val="0"/>
      <w:marRight w:val="0"/>
      <w:marTop w:val="0"/>
      <w:marBottom w:val="0"/>
      <w:divBdr>
        <w:top w:val="none" w:sz="0" w:space="0" w:color="auto"/>
        <w:left w:val="none" w:sz="0" w:space="0" w:color="auto"/>
        <w:bottom w:val="none" w:sz="0" w:space="0" w:color="auto"/>
        <w:right w:val="none" w:sz="0" w:space="0" w:color="auto"/>
      </w:divBdr>
    </w:div>
    <w:div w:id="1896816674">
      <w:bodyDiv w:val="1"/>
      <w:marLeft w:val="0"/>
      <w:marRight w:val="0"/>
      <w:marTop w:val="0"/>
      <w:marBottom w:val="0"/>
      <w:divBdr>
        <w:top w:val="none" w:sz="0" w:space="0" w:color="auto"/>
        <w:left w:val="none" w:sz="0" w:space="0" w:color="auto"/>
        <w:bottom w:val="none" w:sz="0" w:space="0" w:color="auto"/>
        <w:right w:val="none" w:sz="0" w:space="0" w:color="auto"/>
      </w:divBdr>
      <w:divsChild>
        <w:div w:id="185143061">
          <w:marLeft w:val="0"/>
          <w:marRight w:val="0"/>
          <w:marTop w:val="0"/>
          <w:marBottom w:val="0"/>
          <w:divBdr>
            <w:top w:val="none" w:sz="0" w:space="0" w:color="auto"/>
            <w:left w:val="none" w:sz="0" w:space="0" w:color="auto"/>
            <w:bottom w:val="none" w:sz="0" w:space="0" w:color="auto"/>
            <w:right w:val="none" w:sz="0" w:space="0" w:color="auto"/>
          </w:divBdr>
        </w:div>
        <w:div w:id="584805339">
          <w:marLeft w:val="0"/>
          <w:marRight w:val="0"/>
          <w:marTop w:val="0"/>
          <w:marBottom w:val="0"/>
          <w:divBdr>
            <w:top w:val="none" w:sz="0" w:space="0" w:color="auto"/>
            <w:left w:val="none" w:sz="0" w:space="0" w:color="auto"/>
            <w:bottom w:val="none" w:sz="0" w:space="0" w:color="auto"/>
            <w:right w:val="none" w:sz="0" w:space="0" w:color="auto"/>
          </w:divBdr>
        </w:div>
        <w:div w:id="1702198824">
          <w:marLeft w:val="0"/>
          <w:marRight w:val="0"/>
          <w:marTop w:val="0"/>
          <w:marBottom w:val="0"/>
          <w:divBdr>
            <w:top w:val="none" w:sz="0" w:space="0" w:color="auto"/>
            <w:left w:val="none" w:sz="0" w:space="0" w:color="auto"/>
            <w:bottom w:val="none" w:sz="0" w:space="0" w:color="auto"/>
            <w:right w:val="none" w:sz="0" w:space="0" w:color="auto"/>
          </w:divBdr>
        </w:div>
      </w:divsChild>
    </w:div>
    <w:div w:id="1897544848">
      <w:bodyDiv w:val="1"/>
      <w:marLeft w:val="0"/>
      <w:marRight w:val="0"/>
      <w:marTop w:val="0"/>
      <w:marBottom w:val="0"/>
      <w:divBdr>
        <w:top w:val="none" w:sz="0" w:space="0" w:color="auto"/>
        <w:left w:val="none" w:sz="0" w:space="0" w:color="auto"/>
        <w:bottom w:val="none" w:sz="0" w:space="0" w:color="auto"/>
        <w:right w:val="none" w:sz="0" w:space="0" w:color="auto"/>
      </w:divBdr>
      <w:divsChild>
        <w:div w:id="125590791">
          <w:marLeft w:val="0"/>
          <w:marRight w:val="0"/>
          <w:marTop w:val="0"/>
          <w:marBottom w:val="0"/>
          <w:divBdr>
            <w:top w:val="none" w:sz="0" w:space="0" w:color="auto"/>
            <w:left w:val="none" w:sz="0" w:space="0" w:color="auto"/>
            <w:bottom w:val="none" w:sz="0" w:space="0" w:color="auto"/>
            <w:right w:val="none" w:sz="0" w:space="0" w:color="auto"/>
          </w:divBdr>
        </w:div>
        <w:div w:id="194735251">
          <w:marLeft w:val="0"/>
          <w:marRight w:val="0"/>
          <w:marTop w:val="0"/>
          <w:marBottom w:val="0"/>
          <w:divBdr>
            <w:top w:val="none" w:sz="0" w:space="0" w:color="auto"/>
            <w:left w:val="none" w:sz="0" w:space="0" w:color="auto"/>
            <w:bottom w:val="none" w:sz="0" w:space="0" w:color="auto"/>
            <w:right w:val="none" w:sz="0" w:space="0" w:color="auto"/>
          </w:divBdr>
        </w:div>
        <w:div w:id="199249391">
          <w:marLeft w:val="0"/>
          <w:marRight w:val="0"/>
          <w:marTop w:val="0"/>
          <w:marBottom w:val="0"/>
          <w:divBdr>
            <w:top w:val="none" w:sz="0" w:space="0" w:color="auto"/>
            <w:left w:val="none" w:sz="0" w:space="0" w:color="auto"/>
            <w:bottom w:val="none" w:sz="0" w:space="0" w:color="auto"/>
            <w:right w:val="none" w:sz="0" w:space="0" w:color="auto"/>
          </w:divBdr>
        </w:div>
        <w:div w:id="352848658">
          <w:marLeft w:val="0"/>
          <w:marRight w:val="0"/>
          <w:marTop w:val="0"/>
          <w:marBottom w:val="0"/>
          <w:divBdr>
            <w:top w:val="none" w:sz="0" w:space="0" w:color="auto"/>
            <w:left w:val="none" w:sz="0" w:space="0" w:color="auto"/>
            <w:bottom w:val="none" w:sz="0" w:space="0" w:color="auto"/>
            <w:right w:val="none" w:sz="0" w:space="0" w:color="auto"/>
          </w:divBdr>
        </w:div>
        <w:div w:id="443306984">
          <w:marLeft w:val="0"/>
          <w:marRight w:val="0"/>
          <w:marTop w:val="0"/>
          <w:marBottom w:val="0"/>
          <w:divBdr>
            <w:top w:val="none" w:sz="0" w:space="0" w:color="auto"/>
            <w:left w:val="none" w:sz="0" w:space="0" w:color="auto"/>
            <w:bottom w:val="none" w:sz="0" w:space="0" w:color="auto"/>
            <w:right w:val="none" w:sz="0" w:space="0" w:color="auto"/>
          </w:divBdr>
        </w:div>
        <w:div w:id="464157164">
          <w:marLeft w:val="0"/>
          <w:marRight w:val="0"/>
          <w:marTop w:val="0"/>
          <w:marBottom w:val="0"/>
          <w:divBdr>
            <w:top w:val="none" w:sz="0" w:space="0" w:color="auto"/>
            <w:left w:val="none" w:sz="0" w:space="0" w:color="auto"/>
            <w:bottom w:val="none" w:sz="0" w:space="0" w:color="auto"/>
            <w:right w:val="none" w:sz="0" w:space="0" w:color="auto"/>
          </w:divBdr>
        </w:div>
        <w:div w:id="505438289">
          <w:marLeft w:val="0"/>
          <w:marRight w:val="0"/>
          <w:marTop w:val="0"/>
          <w:marBottom w:val="0"/>
          <w:divBdr>
            <w:top w:val="none" w:sz="0" w:space="0" w:color="auto"/>
            <w:left w:val="none" w:sz="0" w:space="0" w:color="auto"/>
            <w:bottom w:val="none" w:sz="0" w:space="0" w:color="auto"/>
            <w:right w:val="none" w:sz="0" w:space="0" w:color="auto"/>
          </w:divBdr>
        </w:div>
        <w:div w:id="916598622">
          <w:marLeft w:val="0"/>
          <w:marRight w:val="0"/>
          <w:marTop w:val="0"/>
          <w:marBottom w:val="0"/>
          <w:divBdr>
            <w:top w:val="none" w:sz="0" w:space="0" w:color="auto"/>
            <w:left w:val="none" w:sz="0" w:space="0" w:color="auto"/>
            <w:bottom w:val="none" w:sz="0" w:space="0" w:color="auto"/>
            <w:right w:val="none" w:sz="0" w:space="0" w:color="auto"/>
          </w:divBdr>
        </w:div>
        <w:div w:id="1174420573">
          <w:marLeft w:val="0"/>
          <w:marRight w:val="0"/>
          <w:marTop w:val="0"/>
          <w:marBottom w:val="0"/>
          <w:divBdr>
            <w:top w:val="none" w:sz="0" w:space="0" w:color="auto"/>
            <w:left w:val="none" w:sz="0" w:space="0" w:color="auto"/>
            <w:bottom w:val="none" w:sz="0" w:space="0" w:color="auto"/>
            <w:right w:val="none" w:sz="0" w:space="0" w:color="auto"/>
          </w:divBdr>
        </w:div>
        <w:div w:id="1278216712">
          <w:marLeft w:val="0"/>
          <w:marRight w:val="0"/>
          <w:marTop w:val="0"/>
          <w:marBottom w:val="0"/>
          <w:divBdr>
            <w:top w:val="none" w:sz="0" w:space="0" w:color="auto"/>
            <w:left w:val="none" w:sz="0" w:space="0" w:color="auto"/>
            <w:bottom w:val="none" w:sz="0" w:space="0" w:color="auto"/>
            <w:right w:val="none" w:sz="0" w:space="0" w:color="auto"/>
          </w:divBdr>
        </w:div>
        <w:div w:id="1534340355">
          <w:marLeft w:val="0"/>
          <w:marRight w:val="0"/>
          <w:marTop w:val="0"/>
          <w:marBottom w:val="0"/>
          <w:divBdr>
            <w:top w:val="none" w:sz="0" w:space="0" w:color="auto"/>
            <w:left w:val="none" w:sz="0" w:space="0" w:color="auto"/>
            <w:bottom w:val="none" w:sz="0" w:space="0" w:color="auto"/>
            <w:right w:val="none" w:sz="0" w:space="0" w:color="auto"/>
          </w:divBdr>
        </w:div>
        <w:div w:id="1591966908">
          <w:marLeft w:val="0"/>
          <w:marRight w:val="0"/>
          <w:marTop w:val="0"/>
          <w:marBottom w:val="0"/>
          <w:divBdr>
            <w:top w:val="none" w:sz="0" w:space="0" w:color="auto"/>
            <w:left w:val="none" w:sz="0" w:space="0" w:color="auto"/>
            <w:bottom w:val="none" w:sz="0" w:space="0" w:color="auto"/>
            <w:right w:val="none" w:sz="0" w:space="0" w:color="auto"/>
          </w:divBdr>
        </w:div>
        <w:div w:id="1662656645">
          <w:marLeft w:val="0"/>
          <w:marRight w:val="0"/>
          <w:marTop w:val="0"/>
          <w:marBottom w:val="0"/>
          <w:divBdr>
            <w:top w:val="none" w:sz="0" w:space="0" w:color="auto"/>
            <w:left w:val="none" w:sz="0" w:space="0" w:color="auto"/>
            <w:bottom w:val="none" w:sz="0" w:space="0" w:color="auto"/>
            <w:right w:val="none" w:sz="0" w:space="0" w:color="auto"/>
          </w:divBdr>
        </w:div>
        <w:div w:id="1710260195">
          <w:marLeft w:val="0"/>
          <w:marRight w:val="0"/>
          <w:marTop w:val="0"/>
          <w:marBottom w:val="0"/>
          <w:divBdr>
            <w:top w:val="none" w:sz="0" w:space="0" w:color="auto"/>
            <w:left w:val="none" w:sz="0" w:space="0" w:color="auto"/>
            <w:bottom w:val="none" w:sz="0" w:space="0" w:color="auto"/>
            <w:right w:val="none" w:sz="0" w:space="0" w:color="auto"/>
          </w:divBdr>
        </w:div>
        <w:div w:id="1851527977">
          <w:marLeft w:val="0"/>
          <w:marRight w:val="0"/>
          <w:marTop w:val="0"/>
          <w:marBottom w:val="0"/>
          <w:divBdr>
            <w:top w:val="none" w:sz="0" w:space="0" w:color="auto"/>
            <w:left w:val="none" w:sz="0" w:space="0" w:color="auto"/>
            <w:bottom w:val="none" w:sz="0" w:space="0" w:color="auto"/>
            <w:right w:val="none" w:sz="0" w:space="0" w:color="auto"/>
          </w:divBdr>
        </w:div>
        <w:div w:id="2051495462">
          <w:marLeft w:val="0"/>
          <w:marRight w:val="0"/>
          <w:marTop w:val="0"/>
          <w:marBottom w:val="0"/>
          <w:divBdr>
            <w:top w:val="none" w:sz="0" w:space="0" w:color="auto"/>
            <w:left w:val="none" w:sz="0" w:space="0" w:color="auto"/>
            <w:bottom w:val="none" w:sz="0" w:space="0" w:color="auto"/>
            <w:right w:val="none" w:sz="0" w:space="0" w:color="auto"/>
          </w:divBdr>
        </w:div>
      </w:divsChild>
    </w:div>
    <w:div w:id="1900364842">
      <w:bodyDiv w:val="1"/>
      <w:marLeft w:val="0"/>
      <w:marRight w:val="0"/>
      <w:marTop w:val="0"/>
      <w:marBottom w:val="0"/>
      <w:divBdr>
        <w:top w:val="none" w:sz="0" w:space="0" w:color="auto"/>
        <w:left w:val="none" w:sz="0" w:space="0" w:color="auto"/>
        <w:bottom w:val="none" w:sz="0" w:space="0" w:color="auto"/>
        <w:right w:val="none" w:sz="0" w:space="0" w:color="auto"/>
      </w:divBdr>
      <w:divsChild>
        <w:div w:id="102070416">
          <w:marLeft w:val="0"/>
          <w:marRight w:val="0"/>
          <w:marTop w:val="0"/>
          <w:marBottom w:val="0"/>
          <w:divBdr>
            <w:top w:val="none" w:sz="0" w:space="0" w:color="auto"/>
            <w:left w:val="none" w:sz="0" w:space="0" w:color="auto"/>
            <w:bottom w:val="none" w:sz="0" w:space="0" w:color="auto"/>
            <w:right w:val="none" w:sz="0" w:space="0" w:color="auto"/>
          </w:divBdr>
        </w:div>
        <w:div w:id="1134252808">
          <w:marLeft w:val="0"/>
          <w:marRight w:val="0"/>
          <w:marTop w:val="0"/>
          <w:marBottom w:val="0"/>
          <w:divBdr>
            <w:top w:val="none" w:sz="0" w:space="0" w:color="auto"/>
            <w:left w:val="none" w:sz="0" w:space="0" w:color="auto"/>
            <w:bottom w:val="none" w:sz="0" w:space="0" w:color="auto"/>
            <w:right w:val="none" w:sz="0" w:space="0" w:color="auto"/>
          </w:divBdr>
        </w:div>
        <w:div w:id="1417942801">
          <w:marLeft w:val="0"/>
          <w:marRight w:val="0"/>
          <w:marTop w:val="0"/>
          <w:marBottom w:val="0"/>
          <w:divBdr>
            <w:top w:val="none" w:sz="0" w:space="0" w:color="auto"/>
            <w:left w:val="none" w:sz="0" w:space="0" w:color="auto"/>
            <w:bottom w:val="none" w:sz="0" w:space="0" w:color="auto"/>
            <w:right w:val="none" w:sz="0" w:space="0" w:color="auto"/>
          </w:divBdr>
        </w:div>
        <w:div w:id="1959482335">
          <w:marLeft w:val="0"/>
          <w:marRight w:val="0"/>
          <w:marTop w:val="0"/>
          <w:marBottom w:val="0"/>
          <w:divBdr>
            <w:top w:val="none" w:sz="0" w:space="0" w:color="auto"/>
            <w:left w:val="none" w:sz="0" w:space="0" w:color="auto"/>
            <w:bottom w:val="none" w:sz="0" w:space="0" w:color="auto"/>
            <w:right w:val="none" w:sz="0" w:space="0" w:color="auto"/>
          </w:divBdr>
        </w:div>
      </w:divsChild>
    </w:div>
    <w:div w:id="1901548757">
      <w:bodyDiv w:val="1"/>
      <w:marLeft w:val="0"/>
      <w:marRight w:val="0"/>
      <w:marTop w:val="0"/>
      <w:marBottom w:val="0"/>
      <w:divBdr>
        <w:top w:val="none" w:sz="0" w:space="0" w:color="auto"/>
        <w:left w:val="none" w:sz="0" w:space="0" w:color="auto"/>
        <w:bottom w:val="none" w:sz="0" w:space="0" w:color="auto"/>
        <w:right w:val="none" w:sz="0" w:space="0" w:color="auto"/>
      </w:divBdr>
    </w:div>
    <w:div w:id="1901789502">
      <w:bodyDiv w:val="1"/>
      <w:marLeft w:val="0"/>
      <w:marRight w:val="0"/>
      <w:marTop w:val="0"/>
      <w:marBottom w:val="0"/>
      <w:divBdr>
        <w:top w:val="none" w:sz="0" w:space="0" w:color="auto"/>
        <w:left w:val="none" w:sz="0" w:space="0" w:color="auto"/>
        <w:bottom w:val="none" w:sz="0" w:space="0" w:color="auto"/>
        <w:right w:val="none" w:sz="0" w:space="0" w:color="auto"/>
      </w:divBdr>
      <w:divsChild>
        <w:div w:id="622464881">
          <w:marLeft w:val="0"/>
          <w:marRight w:val="0"/>
          <w:marTop w:val="0"/>
          <w:marBottom w:val="0"/>
          <w:divBdr>
            <w:top w:val="none" w:sz="0" w:space="0" w:color="auto"/>
            <w:left w:val="none" w:sz="0" w:space="0" w:color="auto"/>
            <w:bottom w:val="none" w:sz="0" w:space="0" w:color="auto"/>
            <w:right w:val="none" w:sz="0" w:space="0" w:color="auto"/>
          </w:divBdr>
        </w:div>
        <w:div w:id="804277281">
          <w:marLeft w:val="0"/>
          <w:marRight w:val="0"/>
          <w:marTop w:val="0"/>
          <w:marBottom w:val="0"/>
          <w:divBdr>
            <w:top w:val="none" w:sz="0" w:space="0" w:color="auto"/>
            <w:left w:val="none" w:sz="0" w:space="0" w:color="auto"/>
            <w:bottom w:val="none" w:sz="0" w:space="0" w:color="auto"/>
            <w:right w:val="none" w:sz="0" w:space="0" w:color="auto"/>
          </w:divBdr>
        </w:div>
        <w:div w:id="850488929">
          <w:marLeft w:val="0"/>
          <w:marRight w:val="0"/>
          <w:marTop w:val="0"/>
          <w:marBottom w:val="0"/>
          <w:divBdr>
            <w:top w:val="none" w:sz="0" w:space="0" w:color="auto"/>
            <w:left w:val="none" w:sz="0" w:space="0" w:color="auto"/>
            <w:bottom w:val="none" w:sz="0" w:space="0" w:color="auto"/>
            <w:right w:val="none" w:sz="0" w:space="0" w:color="auto"/>
          </w:divBdr>
        </w:div>
      </w:divsChild>
    </w:div>
    <w:div w:id="1920090853">
      <w:bodyDiv w:val="1"/>
      <w:marLeft w:val="0"/>
      <w:marRight w:val="0"/>
      <w:marTop w:val="0"/>
      <w:marBottom w:val="0"/>
      <w:divBdr>
        <w:top w:val="none" w:sz="0" w:space="0" w:color="auto"/>
        <w:left w:val="none" w:sz="0" w:space="0" w:color="auto"/>
        <w:bottom w:val="none" w:sz="0" w:space="0" w:color="auto"/>
        <w:right w:val="none" w:sz="0" w:space="0" w:color="auto"/>
      </w:divBdr>
      <w:divsChild>
        <w:div w:id="556864839">
          <w:marLeft w:val="0"/>
          <w:marRight w:val="0"/>
          <w:marTop w:val="0"/>
          <w:marBottom w:val="0"/>
          <w:divBdr>
            <w:top w:val="none" w:sz="0" w:space="0" w:color="auto"/>
            <w:left w:val="none" w:sz="0" w:space="0" w:color="auto"/>
            <w:bottom w:val="none" w:sz="0" w:space="0" w:color="auto"/>
            <w:right w:val="none" w:sz="0" w:space="0" w:color="auto"/>
          </w:divBdr>
        </w:div>
        <w:div w:id="662709331">
          <w:marLeft w:val="0"/>
          <w:marRight w:val="0"/>
          <w:marTop w:val="0"/>
          <w:marBottom w:val="0"/>
          <w:divBdr>
            <w:top w:val="none" w:sz="0" w:space="0" w:color="auto"/>
            <w:left w:val="none" w:sz="0" w:space="0" w:color="auto"/>
            <w:bottom w:val="none" w:sz="0" w:space="0" w:color="auto"/>
            <w:right w:val="none" w:sz="0" w:space="0" w:color="auto"/>
          </w:divBdr>
        </w:div>
        <w:div w:id="813108291">
          <w:marLeft w:val="0"/>
          <w:marRight w:val="0"/>
          <w:marTop w:val="0"/>
          <w:marBottom w:val="0"/>
          <w:divBdr>
            <w:top w:val="none" w:sz="0" w:space="0" w:color="auto"/>
            <w:left w:val="none" w:sz="0" w:space="0" w:color="auto"/>
            <w:bottom w:val="none" w:sz="0" w:space="0" w:color="auto"/>
            <w:right w:val="none" w:sz="0" w:space="0" w:color="auto"/>
          </w:divBdr>
        </w:div>
        <w:div w:id="1096560151">
          <w:marLeft w:val="0"/>
          <w:marRight w:val="0"/>
          <w:marTop w:val="0"/>
          <w:marBottom w:val="0"/>
          <w:divBdr>
            <w:top w:val="none" w:sz="0" w:space="0" w:color="auto"/>
            <w:left w:val="none" w:sz="0" w:space="0" w:color="auto"/>
            <w:bottom w:val="none" w:sz="0" w:space="0" w:color="auto"/>
            <w:right w:val="none" w:sz="0" w:space="0" w:color="auto"/>
          </w:divBdr>
        </w:div>
        <w:div w:id="1204514903">
          <w:marLeft w:val="0"/>
          <w:marRight w:val="0"/>
          <w:marTop w:val="0"/>
          <w:marBottom w:val="0"/>
          <w:divBdr>
            <w:top w:val="none" w:sz="0" w:space="0" w:color="auto"/>
            <w:left w:val="none" w:sz="0" w:space="0" w:color="auto"/>
            <w:bottom w:val="none" w:sz="0" w:space="0" w:color="auto"/>
            <w:right w:val="none" w:sz="0" w:space="0" w:color="auto"/>
          </w:divBdr>
        </w:div>
        <w:div w:id="1463814473">
          <w:marLeft w:val="0"/>
          <w:marRight w:val="0"/>
          <w:marTop w:val="0"/>
          <w:marBottom w:val="0"/>
          <w:divBdr>
            <w:top w:val="none" w:sz="0" w:space="0" w:color="auto"/>
            <w:left w:val="none" w:sz="0" w:space="0" w:color="auto"/>
            <w:bottom w:val="none" w:sz="0" w:space="0" w:color="auto"/>
            <w:right w:val="none" w:sz="0" w:space="0" w:color="auto"/>
          </w:divBdr>
        </w:div>
        <w:div w:id="1541937816">
          <w:marLeft w:val="0"/>
          <w:marRight w:val="0"/>
          <w:marTop w:val="0"/>
          <w:marBottom w:val="0"/>
          <w:divBdr>
            <w:top w:val="none" w:sz="0" w:space="0" w:color="auto"/>
            <w:left w:val="none" w:sz="0" w:space="0" w:color="auto"/>
            <w:bottom w:val="none" w:sz="0" w:space="0" w:color="auto"/>
            <w:right w:val="none" w:sz="0" w:space="0" w:color="auto"/>
          </w:divBdr>
        </w:div>
      </w:divsChild>
    </w:div>
    <w:div w:id="1925213754">
      <w:bodyDiv w:val="1"/>
      <w:marLeft w:val="0"/>
      <w:marRight w:val="0"/>
      <w:marTop w:val="0"/>
      <w:marBottom w:val="0"/>
      <w:divBdr>
        <w:top w:val="none" w:sz="0" w:space="0" w:color="auto"/>
        <w:left w:val="none" w:sz="0" w:space="0" w:color="auto"/>
        <w:bottom w:val="none" w:sz="0" w:space="0" w:color="auto"/>
        <w:right w:val="none" w:sz="0" w:space="0" w:color="auto"/>
      </w:divBdr>
      <w:divsChild>
        <w:div w:id="1278948323">
          <w:marLeft w:val="0"/>
          <w:marRight w:val="0"/>
          <w:marTop w:val="0"/>
          <w:marBottom w:val="0"/>
          <w:divBdr>
            <w:top w:val="none" w:sz="0" w:space="0" w:color="auto"/>
            <w:left w:val="none" w:sz="0" w:space="0" w:color="auto"/>
            <w:bottom w:val="none" w:sz="0" w:space="0" w:color="auto"/>
            <w:right w:val="none" w:sz="0" w:space="0" w:color="auto"/>
          </w:divBdr>
        </w:div>
        <w:div w:id="1818841230">
          <w:marLeft w:val="0"/>
          <w:marRight w:val="0"/>
          <w:marTop w:val="0"/>
          <w:marBottom w:val="0"/>
          <w:divBdr>
            <w:top w:val="none" w:sz="0" w:space="0" w:color="auto"/>
            <w:left w:val="none" w:sz="0" w:space="0" w:color="auto"/>
            <w:bottom w:val="none" w:sz="0" w:space="0" w:color="auto"/>
            <w:right w:val="none" w:sz="0" w:space="0" w:color="auto"/>
          </w:divBdr>
          <w:divsChild>
            <w:div w:id="1609316482">
              <w:marLeft w:val="0"/>
              <w:marRight w:val="0"/>
              <w:marTop w:val="0"/>
              <w:marBottom w:val="0"/>
              <w:divBdr>
                <w:top w:val="none" w:sz="0" w:space="0" w:color="auto"/>
                <w:left w:val="none" w:sz="0" w:space="0" w:color="auto"/>
                <w:bottom w:val="none" w:sz="0" w:space="0" w:color="auto"/>
                <w:right w:val="none" w:sz="0" w:space="0" w:color="auto"/>
              </w:divBdr>
              <w:divsChild>
                <w:div w:id="27363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597391">
      <w:bodyDiv w:val="1"/>
      <w:marLeft w:val="0"/>
      <w:marRight w:val="0"/>
      <w:marTop w:val="0"/>
      <w:marBottom w:val="0"/>
      <w:divBdr>
        <w:top w:val="none" w:sz="0" w:space="0" w:color="auto"/>
        <w:left w:val="none" w:sz="0" w:space="0" w:color="auto"/>
        <w:bottom w:val="none" w:sz="0" w:space="0" w:color="auto"/>
        <w:right w:val="none" w:sz="0" w:space="0" w:color="auto"/>
      </w:divBdr>
      <w:divsChild>
        <w:div w:id="25299671">
          <w:marLeft w:val="0"/>
          <w:marRight w:val="0"/>
          <w:marTop w:val="0"/>
          <w:marBottom w:val="0"/>
          <w:divBdr>
            <w:top w:val="none" w:sz="0" w:space="0" w:color="auto"/>
            <w:left w:val="none" w:sz="0" w:space="0" w:color="auto"/>
            <w:bottom w:val="none" w:sz="0" w:space="0" w:color="auto"/>
            <w:right w:val="none" w:sz="0" w:space="0" w:color="auto"/>
          </w:divBdr>
        </w:div>
        <w:div w:id="624383508">
          <w:marLeft w:val="0"/>
          <w:marRight w:val="0"/>
          <w:marTop w:val="0"/>
          <w:marBottom w:val="0"/>
          <w:divBdr>
            <w:top w:val="none" w:sz="0" w:space="0" w:color="auto"/>
            <w:left w:val="none" w:sz="0" w:space="0" w:color="auto"/>
            <w:bottom w:val="none" w:sz="0" w:space="0" w:color="auto"/>
            <w:right w:val="none" w:sz="0" w:space="0" w:color="auto"/>
          </w:divBdr>
        </w:div>
        <w:div w:id="637613559">
          <w:marLeft w:val="0"/>
          <w:marRight w:val="0"/>
          <w:marTop w:val="0"/>
          <w:marBottom w:val="0"/>
          <w:divBdr>
            <w:top w:val="none" w:sz="0" w:space="0" w:color="auto"/>
            <w:left w:val="none" w:sz="0" w:space="0" w:color="auto"/>
            <w:bottom w:val="none" w:sz="0" w:space="0" w:color="auto"/>
            <w:right w:val="none" w:sz="0" w:space="0" w:color="auto"/>
          </w:divBdr>
        </w:div>
        <w:div w:id="671446374">
          <w:marLeft w:val="0"/>
          <w:marRight w:val="0"/>
          <w:marTop w:val="0"/>
          <w:marBottom w:val="0"/>
          <w:divBdr>
            <w:top w:val="none" w:sz="0" w:space="0" w:color="auto"/>
            <w:left w:val="none" w:sz="0" w:space="0" w:color="auto"/>
            <w:bottom w:val="none" w:sz="0" w:space="0" w:color="auto"/>
            <w:right w:val="none" w:sz="0" w:space="0" w:color="auto"/>
          </w:divBdr>
        </w:div>
        <w:div w:id="707099813">
          <w:marLeft w:val="0"/>
          <w:marRight w:val="0"/>
          <w:marTop w:val="0"/>
          <w:marBottom w:val="0"/>
          <w:divBdr>
            <w:top w:val="none" w:sz="0" w:space="0" w:color="auto"/>
            <w:left w:val="none" w:sz="0" w:space="0" w:color="auto"/>
            <w:bottom w:val="none" w:sz="0" w:space="0" w:color="auto"/>
            <w:right w:val="none" w:sz="0" w:space="0" w:color="auto"/>
          </w:divBdr>
        </w:div>
        <w:div w:id="891774564">
          <w:marLeft w:val="0"/>
          <w:marRight w:val="0"/>
          <w:marTop w:val="0"/>
          <w:marBottom w:val="0"/>
          <w:divBdr>
            <w:top w:val="none" w:sz="0" w:space="0" w:color="auto"/>
            <w:left w:val="none" w:sz="0" w:space="0" w:color="auto"/>
            <w:bottom w:val="none" w:sz="0" w:space="0" w:color="auto"/>
            <w:right w:val="none" w:sz="0" w:space="0" w:color="auto"/>
          </w:divBdr>
        </w:div>
        <w:div w:id="984969725">
          <w:marLeft w:val="0"/>
          <w:marRight w:val="0"/>
          <w:marTop w:val="0"/>
          <w:marBottom w:val="0"/>
          <w:divBdr>
            <w:top w:val="none" w:sz="0" w:space="0" w:color="auto"/>
            <w:left w:val="none" w:sz="0" w:space="0" w:color="auto"/>
            <w:bottom w:val="none" w:sz="0" w:space="0" w:color="auto"/>
            <w:right w:val="none" w:sz="0" w:space="0" w:color="auto"/>
          </w:divBdr>
        </w:div>
        <w:div w:id="1284002664">
          <w:marLeft w:val="0"/>
          <w:marRight w:val="0"/>
          <w:marTop w:val="0"/>
          <w:marBottom w:val="0"/>
          <w:divBdr>
            <w:top w:val="none" w:sz="0" w:space="0" w:color="auto"/>
            <w:left w:val="none" w:sz="0" w:space="0" w:color="auto"/>
            <w:bottom w:val="none" w:sz="0" w:space="0" w:color="auto"/>
            <w:right w:val="none" w:sz="0" w:space="0" w:color="auto"/>
          </w:divBdr>
        </w:div>
        <w:div w:id="1304501173">
          <w:marLeft w:val="0"/>
          <w:marRight w:val="0"/>
          <w:marTop w:val="0"/>
          <w:marBottom w:val="0"/>
          <w:divBdr>
            <w:top w:val="none" w:sz="0" w:space="0" w:color="auto"/>
            <w:left w:val="none" w:sz="0" w:space="0" w:color="auto"/>
            <w:bottom w:val="none" w:sz="0" w:space="0" w:color="auto"/>
            <w:right w:val="none" w:sz="0" w:space="0" w:color="auto"/>
          </w:divBdr>
        </w:div>
        <w:div w:id="1419912069">
          <w:marLeft w:val="0"/>
          <w:marRight w:val="0"/>
          <w:marTop w:val="0"/>
          <w:marBottom w:val="0"/>
          <w:divBdr>
            <w:top w:val="none" w:sz="0" w:space="0" w:color="auto"/>
            <w:left w:val="none" w:sz="0" w:space="0" w:color="auto"/>
            <w:bottom w:val="none" w:sz="0" w:space="0" w:color="auto"/>
            <w:right w:val="none" w:sz="0" w:space="0" w:color="auto"/>
          </w:divBdr>
        </w:div>
        <w:div w:id="1512715525">
          <w:marLeft w:val="0"/>
          <w:marRight w:val="0"/>
          <w:marTop w:val="0"/>
          <w:marBottom w:val="0"/>
          <w:divBdr>
            <w:top w:val="none" w:sz="0" w:space="0" w:color="auto"/>
            <w:left w:val="none" w:sz="0" w:space="0" w:color="auto"/>
            <w:bottom w:val="none" w:sz="0" w:space="0" w:color="auto"/>
            <w:right w:val="none" w:sz="0" w:space="0" w:color="auto"/>
          </w:divBdr>
        </w:div>
        <w:div w:id="1524048591">
          <w:marLeft w:val="0"/>
          <w:marRight w:val="0"/>
          <w:marTop w:val="0"/>
          <w:marBottom w:val="0"/>
          <w:divBdr>
            <w:top w:val="none" w:sz="0" w:space="0" w:color="auto"/>
            <w:left w:val="none" w:sz="0" w:space="0" w:color="auto"/>
            <w:bottom w:val="none" w:sz="0" w:space="0" w:color="auto"/>
            <w:right w:val="none" w:sz="0" w:space="0" w:color="auto"/>
          </w:divBdr>
        </w:div>
        <w:div w:id="1631932081">
          <w:marLeft w:val="0"/>
          <w:marRight w:val="0"/>
          <w:marTop w:val="0"/>
          <w:marBottom w:val="0"/>
          <w:divBdr>
            <w:top w:val="none" w:sz="0" w:space="0" w:color="auto"/>
            <w:left w:val="none" w:sz="0" w:space="0" w:color="auto"/>
            <w:bottom w:val="none" w:sz="0" w:space="0" w:color="auto"/>
            <w:right w:val="none" w:sz="0" w:space="0" w:color="auto"/>
          </w:divBdr>
        </w:div>
        <w:div w:id="1640379818">
          <w:marLeft w:val="0"/>
          <w:marRight w:val="0"/>
          <w:marTop w:val="0"/>
          <w:marBottom w:val="0"/>
          <w:divBdr>
            <w:top w:val="none" w:sz="0" w:space="0" w:color="auto"/>
            <w:left w:val="none" w:sz="0" w:space="0" w:color="auto"/>
            <w:bottom w:val="none" w:sz="0" w:space="0" w:color="auto"/>
            <w:right w:val="none" w:sz="0" w:space="0" w:color="auto"/>
          </w:divBdr>
        </w:div>
        <w:div w:id="1732003303">
          <w:marLeft w:val="0"/>
          <w:marRight w:val="0"/>
          <w:marTop w:val="0"/>
          <w:marBottom w:val="0"/>
          <w:divBdr>
            <w:top w:val="none" w:sz="0" w:space="0" w:color="auto"/>
            <w:left w:val="none" w:sz="0" w:space="0" w:color="auto"/>
            <w:bottom w:val="none" w:sz="0" w:space="0" w:color="auto"/>
            <w:right w:val="none" w:sz="0" w:space="0" w:color="auto"/>
          </w:divBdr>
        </w:div>
        <w:div w:id="1898127902">
          <w:marLeft w:val="0"/>
          <w:marRight w:val="0"/>
          <w:marTop w:val="0"/>
          <w:marBottom w:val="0"/>
          <w:divBdr>
            <w:top w:val="none" w:sz="0" w:space="0" w:color="auto"/>
            <w:left w:val="none" w:sz="0" w:space="0" w:color="auto"/>
            <w:bottom w:val="none" w:sz="0" w:space="0" w:color="auto"/>
            <w:right w:val="none" w:sz="0" w:space="0" w:color="auto"/>
          </w:divBdr>
        </w:div>
        <w:div w:id="1913075077">
          <w:marLeft w:val="0"/>
          <w:marRight w:val="0"/>
          <w:marTop w:val="0"/>
          <w:marBottom w:val="0"/>
          <w:divBdr>
            <w:top w:val="none" w:sz="0" w:space="0" w:color="auto"/>
            <w:left w:val="none" w:sz="0" w:space="0" w:color="auto"/>
            <w:bottom w:val="none" w:sz="0" w:space="0" w:color="auto"/>
            <w:right w:val="none" w:sz="0" w:space="0" w:color="auto"/>
          </w:divBdr>
        </w:div>
        <w:div w:id="1913390030">
          <w:marLeft w:val="0"/>
          <w:marRight w:val="0"/>
          <w:marTop w:val="0"/>
          <w:marBottom w:val="0"/>
          <w:divBdr>
            <w:top w:val="none" w:sz="0" w:space="0" w:color="auto"/>
            <w:left w:val="none" w:sz="0" w:space="0" w:color="auto"/>
            <w:bottom w:val="none" w:sz="0" w:space="0" w:color="auto"/>
            <w:right w:val="none" w:sz="0" w:space="0" w:color="auto"/>
          </w:divBdr>
        </w:div>
        <w:div w:id="1945961501">
          <w:marLeft w:val="0"/>
          <w:marRight w:val="0"/>
          <w:marTop w:val="0"/>
          <w:marBottom w:val="0"/>
          <w:divBdr>
            <w:top w:val="none" w:sz="0" w:space="0" w:color="auto"/>
            <w:left w:val="none" w:sz="0" w:space="0" w:color="auto"/>
            <w:bottom w:val="none" w:sz="0" w:space="0" w:color="auto"/>
            <w:right w:val="none" w:sz="0" w:space="0" w:color="auto"/>
          </w:divBdr>
        </w:div>
        <w:div w:id="2119567024">
          <w:marLeft w:val="0"/>
          <w:marRight w:val="0"/>
          <w:marTop w:val="0"/>
          <w:marBottom w:val="0"/>
          <w:divBdr>
            <w:top w:val="none" w:sz="0" w:space="0" w:color="auto"/>
            <w:left w:val="none" w:sz="0" w:space="0" w:color="auto"/>
            <w:bottom w:val="none" w:sz="0" w:space="0" w:color="auto"/>
            <w:right w:val="none" w:sz="0" w:space="0" w:color="auto"/>
          </w:divBdr>
        </w:div>
      </w:divsChild>
    </w:div>
    <w:div w:id="1946302297">
      <w:bodyDiv w:val="1"/>
      <w:marLeft w:val="0"/>
      <w:marRight w:val="0"/>
      <w:marTop w:val="0"/>
      <w:marBottom w:val="0"/>
      <w:divBdr>
        <w:top w:val="none" w:sz="0" w:space="0" w:color="auto"/>
        <w:left w:val="none" w:sz="0" w:space="0" w:color="auto"/>
        <w:bottom w:val="none" w:sz="0" w:space="0" w:color="auto"/>
        <w:right w:val="none" w:sz="0" w:space="0" w:color="auto"/>
      </w:divBdr>
    </w:div>
    <w:div w:id="1949582034">
      <w:bodyDiv w:val="1"/>
      <w:marLeft w:val="0"/>
      <w:marRight w:val="0"/>
      <w:marTop w:val="0"/>
      <w:marBottom w:val="0"/>
      <w:divBdr>
        <w:top w:val="none" w:sz="0" w:space="0" w:color="auto"/>
        <w:left w:val="none" w:sz="0" w:space="0" w:color="auto"/>
        <w:bottom w:val="none" w:sz="0" w:space="0" w:color="auto"/>
        <w:right w:val="none" w:sz="0" w:space="0" w:color="auto"/>
      </w:divBdr>
      <w:divsChild>
        <w:div w:id="332294626">
          <w:marLeft w:val="0"/>
          <w:marRight w:val="0"/>
          <w:marTop w:val="0"/>
          <w:marBottom w:val="0"/>
          <w:divBdr>
            <w:top w:val="none" w:sz="0" w:space="0" w:color="auto"/>
            <w:left w:val="none" w:sz="0" w:space="0" w:color="auto"/>
            <w:bottom w:val="none" w:sz="0" w:space="0" w:color="auto"/>
            <w:right w:val="none" w:sz="0" w:space="0" w:color="auto"/>
          </w:divBdr>
        </w:div>
        <w:div w:id="670255866">
          <w:marLeft w:val="0"/>
          <w:marRight w:val="0"/>
          <w:marTop w:val="0"/>
          <w:marBottom w:val="0"/>
          <w:divBdr>
            <w:top w:val="none" w:sz="0" w:space="0" w:color="auto"/>
            <w:left w:val="none" w:sz="0" w:space="0" w:color="auto"/>
            <w:bottom w:val="none" w:sz="0" w:space="0" w:color="auto"/>
            <w:right w:val="none" w:sz="0" w:space="0" w:color="auto"/>
          </w:divBdr>
        </w:div>
        <w:div w:id="865799791">
          <w:marLeft w:val="0"/>
          <w:marRight w:val="0"/>
          <w:marTop w:val="0"/>
          <w:marBottom w:val="0"/>
          <w:divBdr>
            <w:top w:val="none" w:sz="0" w:space="0" w:color="auto"/>
            <w:left w:val="none" w:sz="0" w:space="0" w:color="auto"/>
            <w:bottom w:val="none" w:sz="0" w:space="0" w:color="auto"/>
            <w:right w:val="none" w:sz="0" w:space="0" w:color="auto"/>
          </w:divBdr>
        </w:div>
        <w:div w:id="874317976">
          <w:marLeft w:val="0"/>
          <w:marRight w:val="0"/>
          <w:marTop w:val="0"/>
          <w:marBottom w:val="0"/>
          <w:divBdr>
            <w:top w:val="none" w:sz="0" w:space="0" w:color="auto"/>
            <w:left w:val="none" w:sz="0" w:space="0" w:color="auto"/>
            <w:bottom w:val="none" w:sz="0" w:space="0" w:color="auto"/>
            <w:right w:val="none" w:sz="0" w:space="0" w:color="auto"/>
          </w:divBdr>
        </w:div>
        <w:div w:id="1085109423">
          <w:marLeft w:val="0"/>
          <w:marRight w:val="0"/>
          <w:marTop w:val="0"/>
          <w:marBottom w:val="0"/>
          <w:divBdr>
            <w:top w:val="none" w:sz="0" w:space="0" w:color="auto"/>
            <w:left w:val="none" w:sz="0" w:space="0" w:color="auto"/>
            <w:bottom w:val="none" w:sz="0" w:space="0" w:color="auto"/>
            <w:right w:val="none" w:sz="0" w:space="0" w:color="auto"/>
          </w:divBdr>
        </w:div>
        <w:div w:id="1362516779">
          <w:marLeft w:val="0"/>
          <w:marRight w:val="0"/>
          <w:marTop w:val="0"/>
          <w:marBottom w:val="0"/>
          <w:divBdr>
            <w:top w:val="none" w:sz="0" w:space="0" w:color="auto"/>
            <w:left w:val="none" w:sz="0" w:space="0" w:color="auto"/>
            <w:bottom w:val="none" w:sz="0" w:space="0" w:color="auto"/>
            <w:right w:val="none" w:sz="0" w:space="0" w:color="auto"/>
          </w:divBdr>
        </w:div>
        <w:div w:id="1424838787">
          <w:marLeft w:val="0"/>
          <w:marRight w:val="0"/>
          <w:marTop w:val="0"/>
          <w:marBottom w:val="0"/>
          <w:divBdr>
            <w:top w:val="none" w:sz="0" w:space="0" w:color="auto"/>
            <w:left w:val="none" w:sz="0" w:space="0" w:color="auto"/>
            <w:bottom w:val="none" w:sz="0" w:space="0" w:color="auto"/>
            <w:right w:val="none" w:sz="0" w:space="0" w:color="auto"/>
          </w:divBdr>
        </w:div>
        <w:div w:id="1989288883">
          <w:marLeft w:val="0"/>
          <w:marRight w:val="0"/>
          <w:marTop w:val="0"/>
          <w:marBottom w:val="0"/>
          <w:divBdr>
            <w:top w:val="none" w:sz="0" w:space="0" w:color="auto"/>
            <w:left w:val="none" w:sz="0" w:space="0" w:color="auto"/>
            <w:bottom w:val="none" w:sz="0" w:space="0" w:color="auto"/>
            <w:right w:val="none" w:sz="0" w:space="0" w:color="auto"/>
          </w:divBdr>
        </w:div>
      </w:divsChild>
    </w:div>
    <w:div w:id="1950044953">
      <w:bodyDiv w:val="1"/>
      <w:marLeft w:val="0"/>
      <w:marRight w:val="0"/>
      <w:marTop w:val="0"/>
      <w:marBottom w:val="0"/>
      <w:divBdr>
        <w:top w:val="none" w:sz="0" w:space="0" w:color="auto"/>
        <w:left w:val="none" w:sz="0" w:space="0" w:color="auto"/>
        <w:bottom w:val="none" w:sz="0" w:space="0" w:color="auto"/>
        <w:right w:val="none" w:sz="0" w:space="0" w:color="auto"/>
      </w:divBdr>
    </w:div>
    <w:div w:id="1951280199">
      <w:bodyDiv w:val="1"/>
      <w:marLeft w:val="0"/>
      <w:marRight w:val="0"/>
      <w:marTop w:val="0"/>
      <w:marBottom w:val="0"/>
      <w:divBdr>
        <w:top w:val="none" w:sz="0" w:space="0" w:color="auto"/>
        <w:left w:val="none" w:sz="0" w:space="0" w:color="auto"/>
        <w:bottom w:val="none" w:sz="0" w:space="0" w:color="auto"/>
        <w:right w:val="none" w:sz="0" w:space="0" w:color="auto"/>
      </w:divBdr>
      <w:divsChild>
        <w:div w:id="646861119">
          <w:marLeft w:val="0"/>
          <w:marRight w:val="0"/>
          <w:marTop w:val="0"/>
          <w:marBottom w:val="0"/>
          <w:divBdr>
            <w:top w:val="none" w:sz="0" w:space="0" w:color="auto"/>
            <w:left w:val="none" w:sz="0" w:space="0" w:color="auto"/>
            <w:bottom w:val="none" w:sz="0" w:space="0" w:color="auto"/>
            <w:right w:val="none" w:sz="0" w:space="0" w:color="auto"/>
          </w:divBdr>
        </w:div>
        <w:div w:id="742602925">
          <w:marLeft w:val="0"/>
          <w:marRight w:val="0"/>
          <w:marTop w:val="0"/>
          <w:marBottom w:val="0"/>
          <w:divBdr>
            <w:top w:val="none" w:sz="0" w:space="0" w:color="auto"/>
            <w:left w:val="none" w:sz="0" w:space="0" w:color="auto"/>
            <w:bottom w:val="none" w:sz="0" w:space="0" w:color="auto"/>
            <w:right w:val="none" w:sz="0" w:space="0" w:color="auto"/>
          </w:divBdr>
        </w:div>
        <w:div w:id="1143037973">
          <w:marLeft w:val="0"/>
          <w:marRight w:val="0"/>
          <w:marTop w:val="0"/>
          <w:marBottom w:val="0"/>
          <w:divBdr>
            <w:top w:val="none" w:sz="0" w:space="0" w:color="auto"/>
            <w:left w:val="none" w:sz="0" w:space="0" w:color="auto"/>
            <w:bottom w:val="none" w:sz="0" w:space="0" w:color="auto"/>
            <w:right w:val="none" w:sz="0" w:space="0" w:color="auto"/>
          </w:divBdr>
        </w:div>
        <w:div w:id="1360549210">
          <w:marLeft w:val="0"/>
          <w:marRight w:val="0"/>
          <w:marTop w:val="0"/>
          <w:marBottom w:val="0"/>
          <w:divBdr>
            <w:top w:val="none" w:sz="0" w:space="0" w:color="auto"/>
            <w:left w:val="none" w:sz="0" w:space="0" w:color="auto"/>
            <w:bottom w:val="none" w:sz="0" w:space="0" w:color="auto"/>
            <w:right w:val="none" w:sz="0" w:space="0" w:color="auto"/>
          </w:divBdr>
        </w:div>
        <w:div w:id="2118671054">
          <w:marLeft w:val="0"/>
          <w:marRight w:val="0"/>
          <w:marTop w:val="0"/>
          <w:marBottom w:val="0"/>
          <w:divBdr>
            <w:top w:val="none" w:sz="0" w:space="0" w:color="auto"/>
            <w:left w:val="none" w:sz="0" w:space="0" w:color="auto"/>
            <w:bottom w:val="none" w:sz="0" w:space="0" w:color="auto"/>
            <w:right w:val="none" w:sz="0" w:space="0" w:color="auto"/>
          </w:divBdr>
        </w:div>
      </w:divsChild>
    </w:div>
    <w:div w:id="1956206941">
      <w:bodyDiv w:val="1"/>
      <w:marLeft w:val="0"/>
      <w:marRight w:val="0"/>
      <w:marTop w:val="0"/>
      <w:marBottom w:val="0"/>
      <w:divBdr>
        <w:top w:val="none" w:sz="0" w:space="0" w:color="auto"/>
        <w:left w:val="none" w:sz="0" w:space="0" w:color="auto"/>
        <w:bottom w:val="none" w:sz="0" w:space="0" w:color="auto"/>
        <w:right w:val="none" w:sz="0" w:space="0" w:color="auto"/>
      </w:divBdr>
      <w:divsChild>
        <w:div w:id="51344311">
          <w:marLeft w:val="0"/>
          <w:marRight w:val="0"/>
          <w:marTop w:val="0"/>
          <w:marBottom w:val="0"/>
          <w:divBdr>
            <w:top w:val="none" w:sz="0" w:space="0" w:color="auto"/>
            <w:left w:val="none" w:sz="0" w:space="0" w:color="auto"/>
            <w:bottom w:val="none" w:sz="0" w:space="0" w:color="auto"/>
            <w:right w:val="none" w:sz="0" w:space="0" w:color="auto"/>
          </w:divBdr>
        </w:div>
        <w:div w:id="86125220">
          <w:marLeft w:val="0"/>
          <w:marRight w:val="0"/>
          <w:marTop w:val="0"/>
          <w:marBottom w:val="0"/>
          <w:divBdr>
            <w:top w:val="none" w:sz="0" w:space="0" w:color="auto"/>
            <w:left w:val="none" w:sz="0" w:space="0" w:color="auto"/>
            <w:bottom w:val="none" w:sz="0" w:space="0" w:color="auto"/>
            <w:right w:val="none" w:sz="0" w:space="0" w:color="auto"/>
          </w:divBdr>
        </w:div>
        <w:div w:id="1593666928">
          <w:marLeft w:val="0"/>
          <w:marRight w:val="0"/>
          <w:marTop w:val="0"/>
          <w:marBottom w:val="0"/>
          <w:divBdr>
            <w:top w:val="none" w:sz="0" w:space="0" w:color="auto"/>
            <w:left w:val="none" w:sz="0" w:space="0" w:color="auto"/>
            <w:bottom w:val="none" w:sz="0" w:space="0" w:color="auto"/>
            <w:right w:val="none" w:sz="0" w:space="0" w:color="auto"/>
          </w:divBdr>
        </w:div>
      </w:divsChild>
    </w:div>
    <w:div w:id="1956407537">
      <w:bodyDiv w:val="1"/>
      <w:marLeft w:val="0"/>
      <w:marRight w:val="0"/>
      <w:marTop w:val="0"/>
      <w:marBottom w:val="0"/>
      <w:divBdr>
        <w:top w:val="none" w:sz="0" w:space="0" w:color="auto"/>
        <w:left w:val="none" w:sz="0" w:space="0" w:color="auto"/>
        <w:bottom w:val="none" w:sz="0" w:space="0" w:color="auto"/>
        <w:right w:val="none" w:sz="0" w:space="0" w:color="auto"/>
      </w:divBdr>
      <w:divsChild>
        <w:div w:id="62797132">
          <w:marLeft w:val="0"/>
          <w:marRight w:val="0"/>
          <w:marTop w:val="0"/>
          <w:marBottom w:val="0"/>
          <w:divBdr>
            <w:top w:val="none" w:sz="0" w:space="0" w:color="auto"/>
            <w:left w:val="none" w:sz="0" w:space="0" w:color="auto"/>
            <w:bottom w:val="none" w:sz="0" w:space="0" w:color="auto"/>
            <w:right w:val="none" w:sz="0" w:space="0" w:color="auto"/>
          </w:divBdr>
        </w:div>
        <w:div w:id="118456201">
          <w:marLeft w:val="0"/>
          <w:marRight w:val="0"/>
          <w:marTop w:val="0"/>
          <w:marBottom w:val="0"/>
          <w:divBdr>
            <w:top w:val="none" w:sz="0" w:space="0" w:color="auto"/>
            <w:left w:val="none" w:sz="0" w:space="0" w:color="auto"/>
            <w:bottom w:val="none" w:sz="0" w:space="0" w:color="auto"/>
            <w:right w:val="none" w:sz="0" w:space="0" w:color="auto"/>
          </w:divBdr>
        </w:div>
        <w:div w:id="414057809">
          <w:marLeft w:val="0"/>
          <w:marRight w:val="0"/>
          <w:marTop w:val="0"/>
          <w:marBottom w:val="0"/>
          <w:divBdr>
            <w:top w:val="none" w:sz="0" w:space="0" w:color="auto"/>
            <w:left w:val="none" w:sz="0" w:space="0" w:color="auto"/>
            <w:bottom w:val="none" w:sz="0" w:space="0" w:color="auto"/>
            <w:right w:val="none" w:sz="0" w:space="0" w:color="auto"/>
          </w:divBdr>
        </w:div>
        <w:div w:id="642664169">
          <w:marLeft w:val="0"/>
          <w:marRight w:val="0"/>
          <w:marTop w:val="0"/>
          <w:marBottom w:val="0"/>
          <w:divBdr>
            <w:top w:val="none" w:sz="0" w:space="0" w:color="auto"/>
            <w:left w:val="none" w:sz="0" w:space="0" w:color="auto"/>
            <w:bottom w:val="none" w:sz="0" w:space="0" w:color="auto"/>
            <w:right w:val="none" w:sz="0" w:space="0" w:color="auto"/>
          </w:divBdr>
        </w:div>
        <w:div w:id="1077164650">
          <w:marLeft w:val="0"/>
          <w:marRight w:val="0"/>
          <w:marTop w:val="0"/>
          <w:marBottom w:val="0"/>
          <w:divBdr>
            <w:top w:val="none" w:sz="0" w:space="0" w:color="auto"/>
            <w:left w:val="none" w:sz="0" w:space="0" w:color="auto"/>
            <w:bottom w:val="none" w:sz="0" w:space="0" w:color="auto"/>
            <w:right w:val="none" w:sz="0" w:space="0" w:color="auto"/>
          </w:divBdr>
        </w:div>
        <w:div w:id="1787388242">
          <w:marLeft w:val="0"/>
          <w:marRight w:val="0"/>
          <w:marTop w:val="0"/>
          <w:marBottom w:val="0"/>
          <w:divBdr>
            <w:top w:val="none" w:sz="0" w:space="0" w:color="auto"/>
            <w:left w:val="none" w:sz="0" w:space="0" w:color="auto"/>
            <w:bottom w:val="none" w:sz="0" w:space="0" w:color="auto"/>
            <w:right w:val="none" w:sz="0" w:space="0" w:color="auto"/>
          </w:divBdr>
        </w:div>
      </w:divsChild>
    </w:div>
    <w:div w:id="1957174740">
      <w:bodyDiv w:val="1"/>
      <w:marLeft w:val="0"/>
      <w:marRight w:val="0"/>
      <w:marTop w:val="0"/>
      <w:marBottom w:val="0"/>
      <w:divBdr>
        <w:top w:val="none" w:sz="0" w:space="0" w:color="auto"/>
        <w:left w:val="none" w:sz="0" w:space="0" w:color="auto"/>
        <w:bottom w:val="none" w:sz="0" w:space="0" w:color="auto"/>
        <w:right w:val="none" w:sz="0" w:space="0" w:color="auto"/>
      </w:divBdr>
    </w:div>
    <w:div w:id="1959098181">
      <w:bodyDiv w:val="1"/>
      <w:marLeft w:val="0"/>
      <w:marRight w:val="0"/>
      <w:marTop w:val="0"/>
      <w:marBottom w:val="0"/>
      <w:divBdr>
        <w:top w:val="none" w:sz="0" w:space="0" w:color="auto"/>
        <w:left w:val="none" w:sz="0" w:space="0" w:color="auto"/>
        <w:bottom w:val="none" w:sz="0" w:space="0" w:color="auto"/>
        <w:right w:val="none" w:sz="0" w:space="0" w:color="auto"/>
      </w:divBdr>
      <w:divsChild>
        <w:div w:id="15233196">
          <w:marLeft w:val="0"/>
          <w:marRight w:val="0"/>
          <w:marTop w:val="0"/>
          <w:marBottom w:val="0"/>
          <w:divBdr>
            <w:top w:val="none" w:sz="0" w:space="0" w:color="auto"/>
            <w:left w:val="none" w:sz="0" w:space="0" w:color="auto"/>
            <w:bottom w:val="none" w:sz="0" w:space="0" w:color="auto"/>
            <w:right w:val="none" w:sz="0" w:space="0" w:color="auto"/>
          </w:divBdr>
        </w:div>
        <w:div w:id="654452601">
          <w:marLeft w:val="0"/>
          <w:marRight w:val="0"/>
          <w:marTop w:val="0"/>
          <w:marBottom w:val="0"/>
          <w:divBdr>
            <w:top w:val="none" w:sz="0" w:space="0" w:color="auto"/>
            <w:left w:val="none" w:sz="0" w:space="0" w:color="auto"/>
            <w:bottom w:val="none" w:sz="0" w:space="0" w:color="auto"/>
            <w:right w:val="none" w:sz="0" w:space="0" w:color="auto"/>
          </w:divBdr>
        </w:div>
        <w:div w:id="669336545">
          <w:marLeft w:val="0"/>
          <w:marRight w:val="0"/>
          <w:marTop w:val="0"/>
          <w:marBottom w:val="0"/>
          <w:divBdr>
            <w:top w:val="none" w:sz="0" w:space="0" w:color="auto"/>
            <w:left w:val="none" w:sz="0" w:space="0" w:color="auto"/>
            <w:bottom w:val="none" w:sz="0" w:space="0" w:color="auto"/>
            <w:right w:val="none" w:sz="0" w:space="0" w:color="auto"/>
          </w:divBdr>
        </w:div>
        <w:div w:id="1163619779">
          <w:marLeft w:val="0"/>
          <w:marRight w:val="0"/>
          <w:marTop w:val="0"/>
          <w:marBottom w:val="0"/>
          <w:divBdr>
            <w:top w:val="none" w:sz="0" w:space="0" w:color="auto"/>
            <w:left w:val="none" w:sz="0" w:space="0" w:color="auto"/>
            <w:bottom w:val="none" w:sz="0" w:space="0" w:color="auto"/>
            <w:right w:val="none" w:sz="0" w:space="0" w:color="auto"/>
          </w:divBdr>
        </w:div>
        <w:div w:id="1472213632">
          <w:marLeft w:val="0"/>
          <w:marRight w:val="0"/>
          <w:marTop w:val="0"/>
          <w:marBottom w:val="0"/>
          <w:divBdr>
            <w:top w:val="none" w:sz="0" w:space="0" w:color="auto"/>
            <w:left w:val="none" w:sz="0" w:space="0" w:color="auto"/>
            <w:bottom w:val="none" w:sz="0" w:space="0" w:color="auto"/>
            <w:right w:val="none" w:sz="0" w:space="0" w:color="auto"/>
          </w:divBdr>
        </w:div>
        <w:div w:id="1722703064">
          <w:marLeft w:val="0"/>
          <w:marRight w:val="0"/>
          <w:marTop w:val="0"/>
          <w:marBottom w:val="0"/>
          <w:divBdr>
            <w:top w:val="none" w:sz="0" w:space="0" w:color="auto"/>
            <w:left w:val="none" w:sz="0" w:space="0" w:color="auto"/>
            <w:bottom w:val="none" w:sz="0" w:space="0" w:color="auto"/>
            <w:right w:val="none" w:sz="0" w:space="0" w:color="auto"/>
          </w:divBdr>
        </w:div>
        <w:div w:id="1774203326">
          <w:marLeft w:val="0"/>
          <w:marRight w:val="0"/>
          <w:marTop w:val="0"/>
          <w:marBottom w:val="0"/>
          <w:divBdr>
            <w:top w:val="none" w:sz="0" w:space="0" w:color="auto"/>
            <w:left w:val="none" w:sz="0" w:space="0" w:color="auto"/>
            <w:bottom w:val="none" w:sz="0" w:space="0" w:color="auto"/>
            <w:right w:val="none" w:sz="0" w:space="0" w:color="auto"/>
          </w:divBdr>
        </w:div>
        <w:div w:id="1794594884">
          <w:marLeft w:val="0"/>
          <w:marRight w:val="0"/>
          <w:marTop w:val="0"/>
          <w:marBottom w:val="0"/>
          <w:divBdr>
            <w:top w:val="none" w:sz="0" w:space="0" w:color="auto"/>
            <w:left w:val="none" w:sz="0" w:space="0" w:color="auto"/>
            <w:bottom w:val="none" w:sz="0" w:space="0" w:color="auto"/>
            <w:right w:val="none" w:sz="0" w:space="0" w:color="auto"/>
          </w:divBdr>
        </w:div>
      </w:divsChild>
    </w:div>
    <w:div w:id="1963800028">
      <w:bodyDiv w:val="1"/>
      <w:marLeft w:val="0"/>
      <w:marRight w:val="0"/>
      <w:marTop w:val="0"/>
      <w:marBottom w:val="0"/>
      <w:divBdr>
        <w:top w:val="none" w:sz="0" w:space="0" w:color="auto"/>
        <w:left w:val="none" w:sz="0" w:space="0" w:color="auto"/>
        <w:bottom w:val="none" w:sz="0" w:space="0" w:color="auto"/>
        <w:right w:val="none" w:sz="0" w:space="0" w:color="auto"/>
      </w:divBdr>
      <w:divsChild>
        <w:div w:id="375735419">
          <w:marLeft w:val="0"/>
          <w:marRight w:val="0"/>
          <w:marTop w:val="0"/>
          <w:marBottom w:val="0"/>
          <w:divBdr>
            <w:top w:val="none" w:sz="0" w:space="0" w:color="auto"/>
            <w:left w:val="none" w:sz="0" w:space="0" w:color="auto"/>
            <w:bottom w:val="none" w:sz="0" w:space="0" w:color="auto"/>
            <w:right w:val="none" w:sz="0" w:space="0" w:color="auto"/>
          </w:divBdr>
        </w:div>
        <w:div w:id="412825285">
          <w:marLeft w:val="0"/>
          <w:marRight w:val="0"/>
          <w:marTop w:val="0"/>
          <w:marBottom w:val="0"/>
          <w:divBdr>
            <w:top w:val="none" w:sz="0" w:space="0" w:color="auto"/>
            <w:left w:val="none" w:sz="0" w:space="0" w:color="auto"/>
            <w:bottom w:val="none" w:sz="0" w:space="0" w:color="auto"/>
            <w:right w:val="none" w:sz="0" w:space="0" w:color="auto"/>
          </w:divBdr>
        </w:div>
        <w:div w:id="816726204">
          <w:marLeft w:val="0"/>
          <w:marRight w:val="0"/>
          <w:marTop w:val="0"/>
          <w:marBottom w:val="0"/>
          <w:divBdr>
            <w:top w:val="none" w:sz="0" w:space="0" w:color="auto"/>
            <w:left w:val="none" w:sz="0" w:space="0" w:color="auto"/>
            <w:bottom w:val="none" w:sz="0" w:space="0" w:color="auto"/>
            <w:right w:val="none" w:sz="0" w:space="0" w:color="auto"/>
          </w:divBdr>
        </w:div>
        <w:div w:id="1127940909">
          <w:marLeft w:val="0"/>
          <w:marRight w:val="0"/>
          <w:marTop w:val="0"/>
          <w:marBottom w:val="0"/>
          <w:divBdr>
            <w:top w:val="none" w:sz="0" w:space="0" w:color="auto"/>
            <w:left w:val="none" w:sz="0" w:space="0" w:color="auto"/>
            <w:bottom w:val="none" w:sz="0" w:space="0" w:color="auto"/>
            <w:right w:val="none" w:sz="0" w:space="0" w:color="auto"/>
          </w:divBdr>
        </w:div>
        <w:div w:id="1317340968">
          <w:marLeft w:val="0"/>
          <w:marRight w:val="0"/>
          <w:marTop w:val="0"/>
          <w:marBottom w:val="0"/>
          <w:divBdr>
            <w:top w:val="none" w:sz="0" w:space="0" w:color="auto"/>
            <w:left w:val="none" w:sz="0" w:space="0" w:color="auto"/>
            <w:bottom w:val="none" w:sz="0" w:space="0" w:color="auto"/>
            <w:right w:val="none" w:sz="0" w:space="0" w:color="auto"/>
          </w:divBdr>
        </w:div>
        <w:div w:id="1383213725">
          <w:marLeft w:val="0"/>
          <w:marRight w:val="0"/>
          <w:marTop w:val="0"/>
          <w:marBottom w:val="0"/>
          <w:divBdr>
            <w:top w:val="none" w:sz="0" w:space="0" w:color="auto"/>
            <w:left w:val="none" w:sz="0" w:space="0" w:color="auto"/>
            <w:bottom w:val="none" w:sz="0" w:space="0" w:color="auto"/>
            <w:right w:val="none" w:sz="0" w:space="0" w:color="auto"/>
          </w:divBdr>
        </w:div>
        <w:div w:id="1566987573">
          <w:marLeft w:val="0"/>
          <w:marRight w:val="0"/>
          <w:marTop w:val="0"/>
          <w:marBottom w:val="0"/>
          <w:divBdr>
            <w:top w:val="none" w:sz="0" w:space="0" w:color="auto"/>
            <w:left w:val="none" w:sz="0" w:space="0" w:color="auto"/>
            <w:bottom w:val="none" w:sz="0" w:space="0" w:color="auto"/>
            <w:right w:val="none" w:sz="0" w:space="0" w:color="auto"/>
          </w:divBdr>
        </w:div>
        <w:div w:id="1890215704">
          <w:marLeft w:val="0"/>
          <w:marRight w:val="0"/>
          <w:marTop w:val="0"/>
          <w:marBottom w:val="0"/>
          <w:divBdr>
            <w:top w:val="none" w:sz="0" w:space="0" w:color="auto"/>
            <w:left w:val="none" w:sz="0" w:space="0" w:color="auto"/>
            <w:bottom w:val="none" w:sz="0" w:space="0" w:color="auto"/>
            <w:right w:val="none" w:sz="0" w:space="0" w:color="auto"/>
          </w:divBdr>
        </w:div>
        <w:div w:id="2086148147">
          <w:marLeft w:val="0"/>
          <w:marRight w:val="0"/>
          <w:marTop w:val="0"/>
          <w:marBottom w:val="0"/>
          <w:divBdr>
            <w:top w:val="none" w:sz="0" w:space="0" w:color="auto"/>
            <w:left w:val="none" w:sz="0" w:space="0" w:color="auto"/>
            <w:bottom w:val="none" w:sz="0" w:space="0" w:color="auto"/>
            <w:right w:val="none" w:sz="0" w:space="0" w:color="auto"/>
          </w:divBdr>
        </w:div>
      </w:divsChild>
    </w:div>
    <w:div w:id="1968579457">
      <w:bodyDiv w:val="1"/>
      <w:marLeft w:val="0"/>
      <w:marRight w:val="0"/>
      <w:marTop w:val="0"/>
      <w:marBottom w:val="0"/>
      <w:divBdr>
        <w:top w:val="none" w:sz="0" w:space="0" w:color="auto"/>
        <w:left w:val="none" w:sz="0" w:space="0" w:color="auto"/>
        <w:bottom w:val="none" w:sz="0" w:space="0" w:color="auto"/>
        <w:right w:val="none" w:sz="0" w:space="0" w:color="auto"/>
      </w:divBdr>
      <w:divsChild>
        <w:div w:id="924649882">
          <w:marLeft w:val="0"/>
          <w:marRight w:val="0"/>
          <w:marTop w:val="0"/>
          <w:marBottom w:val="0"/>
          <w:divBdr>
            <w:top w:val="none" w:sz="0" w:space="0" w:color="auto"/>
            <w:left w:val="none" w:sz="0" w:space="0" w:color="auto"/>
            <w:bottom w:val="none" w:sz="0" w:space="0" w:color="auto"/>
            <w:right w:val="none" w:sz="0" w:space="0" w:color="auto"/>
          </w:divBdr>
          <w:divsChild>
            <w:div w:id="1170950914">
              <w:marLeft w:val="0"/>
              <w:marRight w:val="0"/>
              <w:marTop w:val="0"/>
              <w:marBottom w:val="0"/>
              <w:divBdr>
                <w:top w:val="none" w:sz="0" w:space="0" w:color="auto"/>
                <w:left w:val="none" w:sz="0" w:space="0" w:color="auto"/>
                <w:bottom w:val="none" w:sz="0" w:space="0" w:color="auto"/>
                <w:right w:val="none" w:sz="0" w:space="0" w:color="auto"/>
              </w:divBdr>
              <w:divsChild>
                <w:div w:id="1188251932">
                  <w:marLeft w:val="0"/>
                  <w:marRight w:val="0"/>
                  <w:marTop w:val="0"/>
                  <w:marBottom w:val="0"/>
                  <w:divBdr>
                    <w:top w:val="none" w:sz="0" w:space="0" w:color="auto"/>
                    <w:left w:val="none" w:sz="0" w:space="0" w:color="auto"/>
                    <w:bottom w:val="none" w:sz="0" w:space="0" w:color="auto"/>
                    <w:right w:val="none" w:sz="0" w:space="0" w:color="auto"/>
                  </w:divBdr>
                </w:div>
                <w:div w:id="1457412085">
                  <w:marLeft w:val="0"/>
                  <w:marRight w:val="0"/>
                  <w:marTop w:val="0"/>
                  <w:marBottom w:val="0"/>
                  <w:divBdr>
                    <w:top w:val="none" w:sz="0" w:space="0" w:color="auto"/>
                    <w:left w:val="none" w:sz="0" w:space="0" w:color="auto"/>
                    <w:bottom w:val="none" w:sz="0" w:space="0" w:color="auto"/>
                    <w:right w:val="none" w:sz="0" w:space="0" w:color="auto"/>
                  </w:divBdr>
                </w:div>
                <w:div w:id="1665166045">
                  <w:marLeft w:val="0"/>
                  <w:marRight w:val="0"/>
                  <w:marTop w:val="0"/>
                  <w:marBottom w:val="0"/>
                  <w:divBdr>
                    <w:top w:val="none" w:sz="0" w:space="0" w:color="auto"/>
                    <w:left w:val="none" w:sz="0" w:space="0" w:color="auto"/>
                    <w:bottom w:val="none" w:sz="0" w:space="0" w:color="auto"/>
                    <w:right w:val="none" w:sz="0" w:space="0" w:color="auto"/>
                  </w:divBdr>
                </w:div>
                <w:div w:id="186293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54306">
          <w:marLeft w:val="0"/>
          <w:marRight w:val="0"/>
          <w:marTop w:val="0"/>
          <w:marBottom w:val="0"/>
          <w:divBdr>
            <w:top w:val="none" w:sz="0" w:space="0" w:color="auto"/>
            <w:left w:val="none" w:sz="0" w:space="0" w:color="auto"/>
            <w:bottom w:val="none" w:sz="0" w:space="0" w:color="auto"/>
            <w:right w:val="none" w:sz="0" w:space="0" w:color="auto"/>
          </w:divBdr>
          <w:divsChild>
            <w:div w:id="1826358511">
              <w:marLeft w:val="0"/>
              <w:marRight w:val="0"/>
              <w:marTop w:val="0"/>
              <w:marBottom w:val="0"/>
              <w:divBdr>
                <w:top w:val="none" w:sz="0" w:space="0" w:color="auto"/>
                <w:left w:val="none" w:sz="0" w:space="0" w:color="auto"/>
                <w:bottom w:val="none" w:sz="0" w:space="0" w:color="auto"/>
                <w:right w:val="none" w:sz="0" w:space="0" w:color="auto"/>
              </w:divBdr>
              <w:divsChild>
                <w:div w:id="248737379">
                  <w:marLeft w:val="0"/>
                  <w:marRight w:val="0"/>
                  <w:marTop w:val="0"/>
                  <w:marBottom w:val="0"/>
                  <w:divBdr>
                    <w:top w:val="none" w:sz="0" w:space="0" w:color="auto"/>
                    <w:left w:val="none" w:sz="0" w:space="0" w:color="auto"/>
                    <w:bottom w:val="none" w:sz="0" w:space="0" w:color="auto"/>
                    <w:right w:val="none" w:sz="0" w:space="0" w:color="auto"/>
                  </w:divBdr>
                </w:div>
                <w:div w:id="104359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137712">
      <w:bodyDiv w:val="1"/>
      <w:marLeft w:val="0"/>
      <w:marRight w:val="0"/>
      <w:marTop w:val="0"/>
      <w:marBottom w:val="0"/>
      <w:divBdr>
        <w:top w:val="none" w:sz="0" w:space="0" w:color="auto"/>
        <w:left w:val="none" w:sz="0" w:space="0" w:color="auto"/>
        <w:bottom w:val="none" w:sz="0" w:space="0" w:color="auto"/>
        <w:right w:val="none" w:sz="0" w:space="0" w:color="auto"/>
      </w:divBdr>
      <w:divsChild>
        <w:div w:id="1795175614">
          <w:marLeft w:val="0"/>
          <w:marRight w:val="0"/>
          <w:marTop w:val="0"/>
          <w:marBottom w:val="0"/>
          <w:divBdr>
            <w:top w:val="none" w:sz="0" w:space="0" w:color="auto"/>
            <w:left w:val="none" w:sz="0" w:space="0" w:color="auto"/>
            <w:bottom w:val="none" w:sz="0" w:space="0" w:color="auto"/>
            <w:right w:val="none" w:sz="0" w:space="0" w:color="auto"/>
          </w:divBdr>
          <w:divsChild>
            <w:div w:id="403265666">
              <w:marLeft w:val="0"/>
              <w:marRight w:val="0"/>
              <w:marTop w:val="0"/>
              <w:marBottom w:val="0"/>
              <w:divBdr>
                <w:top w:val="none" w:sz="0" w:space="0" w:color="auto"/>
                <w:left w:val="none" w:sz="0" w:space="0" w:color="auto"/>
                <w:bottom w:val="none" w:sz="0" w:space="0" w:color="auto"/>
                <w:right w:val="none" w:sz="0" w:space="0" w:color="auto"/>
              </w:divBdr>
              <w:divsChild>
                <w:div w:id="1843159891">
                  <w:marLeft w:val="0"/>
                  <w:marRight w:val="0"/>
                  <w:marTop w:val="0"/>
                  <w:marBottom w:val="0"/>
                  <w:divBdr>
                    <w:top w:val="none" w:sz="0" w:space="0" w:color="auto"/>
                    <w:left w:val="none" w:sz="0" w:space="0" w:color="auto"/>
                    <w:bottom w:val="none" w:sz="0" w:space="0" w:color="auto"/>
                    <w:right w:val="none" w:sz="0" w:space="0" w:color="auto"/>
                  </w:divBdr>
                  <w:divsChild>
                    <w:div w:id="192383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2552">
              <w:marLeft w:val="0"/>
              <w:marRight w:val="0"/>
              <w:marTop w:val="0"/>
              <w:marBottom w:val="0"/>
              <w:divBdr>
                <w:top w:val="none" w:sz="0" w:space="0" w:color="auto"/>
                <w:left w:val="none" w:sz="0" w:space="0" w:color="auto"/>
                <w:bottom w:val="none" w:sz="0" w:space="0" w:color="auto"/>
                <w:right w:val="none" w:sz="0" w:space="0" w:color="auto"/>
              </w:divBdr>
              <w:divsChild>
                <w:div w:id="815337339">
                  <w:marLeft w:val="0"/>
                  <w:marRight w:val="0"/>
                  <w:marTop w:val="0"/>
                  <w:marBottom w:val="0"/>
                  <w:divBdr>
                    <w:top w:val="none" w:sz="0" w:space="0" w:color="auto"/>
                    <w:left w:val="none" w:sz="0" w:space="0" w:color="auto"/>
                    <w:bottom w:val="none" w:sz="0" w:space="0" w:color="auto"/>
                    <w:right w:val="none" w:sz="0" w:space="0" w:color="auto"/>
                  </w:divBdr>
                  <w:divsChild>
                    <w:div w:id="1468738067">
                      <w:marLeft w:val="0"/>
                      <w:marRight w:val="0"/>
                      <w:marTop w:val="0"/>
                      <w:marBottom w:val="0"/>
                      <w:divBdr>
                        <w:top w:val="none" w:sz="0" w:space="0" w:color="auto"/>
                        <w:left w:val="none" w:sz="0" w:space="0" w:color="auto"/>
                        <w:bottom w:val="none" w:sz="0" w:space="0" w:color="auto"/>
                        <w:right w:val="none" w:sz="0" w:space="0" w:color="auto"/>
                      </w:divBdr>
                      <w:divsChild>
                        <w:div w:id="1662006128">
                          <w:marLeft w:val="0"/>
                          <w:marRight w:val="0"/>
                          <w:marTop w:val="0"/>
                          <w:marBottom w:val="0"/>
                          <w:divBdr>
                            <w:top w:val="none" w:sz="0" w:space="0" w:color="auto"/>
                            <w:left w:val="none" w:sz="0" w:space="0" w:color="auto"/>
                            <w:bottom w:val="none" w:sz="0" w:space="0" w:color="auto"/>
                            <w:right w:val="none" w:sz="0" w:space="0" w:color="auto"/>
                          </w:divBdr>
                          <w:divsChild>
                            <w:div w:id="396979527">
                              <w:marLeft w:val="0"/>
                              <w:marRight w:val="0"/>
                              <w:marTop w:val="0"/>
                              <w:marBottom w:val="0"/>
                              <w:divBdr>
                                <w:top w:val="none" w:sz="0" w:space="0" w:color="auto"/>
                                <w:left w:val="none" w:sz="0" w:space="0" w:color="auto"/>
                                <w:bottom w:val="none" w:sz="0" w:space="0" w:color="auto"/>
                                <w:right w:val="none" w:sz="0" w:space="0" w:color="auto"/>
                              </w:divBdr>
                              <w:divsChild>
                                <w:div w:id="62722274">
                                  <w:marLeft w:val="0"/>
                                  <w:marRight w:val="0"/>
                                  <w:marTop w:val="0"/>
                                  <w:marBottom w:val="0"/>
                                  <w:divBdr>
                                    <w:top w:val="none" w:sz="0" w:space="0" w:color="auto"/>
                                    <w:left w:val="none" w:sz="0" w:space="0" w:color="auto"/>
                                    <w:bottom w:val="none" w:sz="0" w:space="0" w:color="auto"/>
                                    <w:right w:val="none" w:sz="0" w:space="0" w:color="auto"/>
                                  </w:divBdr>
                                </w:div>
                                <w:div w:id="97524293">
                                  <w:marLeft w:val="0"/>
                                  <w:marRight w:val="0"/>
                                  <w:marTop w:val="0"/>
                                  <w:marBottom w:val="0"/>
                                  <w:divBdr>
                                    <w:top w:val="none" w:sz="0" w:space="0" w:color="auto"/>
                                    <w:left w:val="none" w:sz="0" w:space="0" w:color="auto"/>
                                    <w:bottom w:val="none" w:sz="0" w:space="0" w:color="auto"/>
                                    <w:right w:val="none" w:sz="0" w:space="0" w:color="auto"/>
                                  </w:divBdr>
                                </w:div>
                                <w:div w:id="98070189">
                                  <w:marLeft w:val="0"/>
                                  <w:marRight w:val="0"/>
                                  <w:marTop w:val="0"/>
                                  <w:marBottom w:val="0"/>
                                  <w:divBdr>
                                    <w:top w:val="none" w:sz="0" w:space="0" w:color="auto"/>
                                    <w:left w:val="none" w:sz="0" w:space="0" w:color="auto"/>
                                    <w:bottom w:val="none" w:sz="0" w:space="0" w:color="auto"/>
                                    <w:right w:val="none" w:sz="0" w:space="0" w:color="auto"/>
                                  </w:divBdr>
                                </w:div>
                                <w:div w:id="112090837">
                                  <w:marLeft w:val="0"/>
                                  <w:marRight w:val="0"/>
                                  <w:marTop w:val="0"/>
                                  <w:marBottom w:val="0"/>
                                  <w:divBdr>
                                    <w:top w:val="none" w:sz="0" w:space="0" w:color="auto"/>
                                    <w:left w:val="none" w:sz="0" w:space="0" w:color="auto"/>
                                    <w:bottom w:val="none" w:sz="0" w:space="0" w:color="auto"/>
                                    <w:right w:val="none" w:sz="0" w:space="0" w:color="auto"/>
                                  </w:divBdr>
                                </w:div>
                                <w:div w:id="230190512">
                                  <w:marLeft w:val="0"/>
                                  <w:marRight w:val="0"/>
                                  <w:marTop w:val="0"/>
                                  <w:marBottom w:val="0"/>
                                  <w:divBdr>
                                    <w:top w:val="none" w:sz="0" w:space="0" w:color="auto"/>
                                    <w:left w:val="none" w:sz="0" w:space="0" w:color="auto"/>
                                    <w:bottom w:val="none" w:sz="0" w:space="0" w:color="auto"/>
                                    <w:right w:val="none" w:sz="0" w:space="0" w:color="auto"/>
                                  </w:divBdr>
                                </w:div>
                                <w:div w:id="320042460">
                                  <w:marLeft w:val="0"/>
                                  <w:marRight w:val="0"/>
                                  <w:marTop w:val="0"/>
                                  <w:marBottom w:val="0"/>
                                  <w:divBdr>
                                    <w:top w:val="none" w:sz="0" w:space="0" w:color="auto"/>
                                    <w:left w:val="none" w:sz="0" w:space="0" w:color="auto"/>
                                    <w:bottom w:val="none" w:sz="0" w:space="0" w:color="auto"/>
                                    <w:right w:val="none" w:sz="0" w:space="0" w:color="auto"/>
                                  </w:divBdr>
                                </w:div>
                                <w:div w:id="330530753">
                                  <w:marLeft w:val="0"/>
                                  <w:marRight w:val="0"/>
                                  <w:marTop w:val="0"/>
                                  <w:marBottom w:val="0"/>
                                  <w:divBdr>
                                    <w:top w:val="none" w:sz="0" w:space="0" w:color="auto"/>
                                    <w:left w:val="none" w:sz="0" w:space="0" w:color="auto"/>
                                    <w:bottom w:val="none" w:sz="0" w:space="0" w:color="auto"/>
                                    <w:right w:val="none" w:sz="0" w:space="0" w:color="auto"/>
                                  </w:divBdr>
                                </w:div>
                                <w:div w:id="353305576">
                                  <w:marLeft w:val="0"/>
                                  <w:marRight w:val="0"/>
                                  <w:marTop w:val="0"/>
                                  <w:marBottom w:val="0"/>
                                  <w:divBdr>
                                    <w:top w:val="none" w:sz="0" w:space="0" w:color="auto"/>
                                    <w:left w:val="none" w:sz="0" w:space="0" w:color="auto"/>
                                    <w:bottom w:val="none" w:sz="0" w:space="0" w:color="auto"/>
                                    <w:right w:val="none" w:sz="0" w:space="0" w:color="auto"/>
                                  </w:divBdr>
                                </w:div>
                                <w:div w:id="395276120">
                                  <w:marLeft w:val="0"/>
                                  <w:marRight w:val="0"/>
                                  <w:marTop w:val="0"/>
                                  <w:marBottom w:val="0"/>
                                  <w:divBdr>
                                    <w:top w:val="none" w:sz="0" w:space="0" w:color="auto"/>
                                    <w:left w:val="none" w:sz="0" w:space="0" w:color="auto"/>
                                    <w:bottom w:val="none" w:sz="0" w:space="0" w:color="auto"/>
                                    <w:right w:val="none" w:sz="0" w:space="0" w:color="auto"/>
                                  </w:divBdr>
                                </w:div>
                                <w:div w:id="471142603">
                                  <w:marLeft w:val="0"/>
                                  <w:marRight w:val="0"/>
                                  <w:marTop w:val="0"/>
                                  <w:marBottom w:val="0"/>
                                  <w:divBdr>
                                    <w:top w:val="none" w:sz="0" w:space="0" w:color="auto"/>
                                    <w:left w:val="none" w:sz="0" w:space="0" w:color="auto"/>
                                    <w:bottom w:val="none" w:sz="0" w:space="0" w:color="auto"/>
                                    <w:right w:val="none" w:sz="0" w:space="0" w:color="auto"/>
                                  </w:divBdr>
                                </w:div>
                                <w:div w:id="498077638">
                                  <w:marLeft w:val="0"/>
                                  <w:marRight w:val="0"/>
                                  <w:marTop w:val="0"/>
                                  <w:marBottom w:val="0"/>
                                  <w:divBdr>
                                    <w:top w:val="none" w:sz="0" w:space="0" w:color="auto"/>
                                    <w:left w:val="none" w:sz="0" w:space="0" w:color="auto"/>
                                    <w:bottom w:val="none" w:sz="0" w:space="0" w:color="auto"/>
                                    <w:right w:val="none" w:sz="0" w:space="0" w:color="auto"/>
                                  </w:divBdr>
                                </w:div>
                                <w:div w:id="503519442">
                                  <w:marLeft w:val="0"/>
                                  <w:marRight w:val="0"/>
                                  <w:marTop w:val="0"/>
                                  <w:marBottom w:val="0"/>
                                  <w:divBdr>
                                    <w:top w:val="none" w:sz="0" w:space="0" w:color="auto"/>
                                    <w:left w:val="none" w:sz="0" w:space="0" w:color="auto"/>
                                    <w:bottom w:val="none" w:sz="0" w:space="0" w:color="auto"/>
                                    <w:right w:val="none" w:sz="0" w:space="0" w:color="auto"/>
                                  </w:divBdr>
                                </w:div>
                                <w:div w:id="504513410">
                                  <w:marLeft w:val="0"/>
                                  <w:marRight w:val="0"/>
                                  <w:marTop w:val="0"/>
                                  <w:marBottom w:val="0"/>
                                  <w:divBdr>
                                    <w:top w:val="none" w:sz="0" w:space="0" w:color="auto"/>
                                    <w:left w:val="none" w:sz="0" w:space="0" w:color="auto"/>
                                    <w:bottom w:val="none" w:sz="0" w:space="0" w:color="auto"/>
                                    <w:right w:val="none" w:sz="0" w:space="0" w:color="auto"/>
                                  </w:divBdr>
                                </w:div>
                                <w:div w:id="556235882">
                                  <w:marLeft w:val="0"/>
                                  <w:marRight w:val="0"/>
                                  <w:marTop w:val="0"/>
                                  <w:marBottom w:val="0"/>
                                  <w:divBdr>
                                    <w:top w:val="none" w:sz="0" w:space="0" w:color="auto"/>
                                    <w:left w:val="none" w:sz="0" w:space="0" w:color="auto"/>
                                    <w:bottom w:val="none" w:sz="0" w:space="0" w:color="auto"/>
                                    <w:right w:val="none" w:sz="0" w:space="0" w:color="auto"/>
                                  </w:divBdr>
                                </w:div>
                                <w:div w:id="686176297">
                                  <w:marLeft w:val="0"/>
                                  <w:marRight w:val="0"/>
                                  <w:marTop w:val="0"/>
                                  <w:marBottom w:val="0"/>
                                  <w:divBdr>
                                    <w:top w:val="none" w:sz="0" w:space="0" w:color="auto"/>
                                    <w:left w:val="none" w:sz="0" w:space="0" w:color="auto"/>
                                    <w:bottom w:val="none" w:sz="0" w:space="0" w:color="auto"/>
                                    <w:right w:val="none" w:sz="0" w:space="0" w:color="auto"/>
                                  </w:divBdr>
                                </w:div>
                                <w:div w:id="750389201">
                                  <w:marLeft w:val="0"/>
                                  <w:marRight w:val="0"/>
                                  <w:marTop w:val="0"/>
                                  <w:marBottom w:val="0"/>
                                  <w:divBdr>
                                    <w:top w:val="none" w:sz="0" w:space="0" w:color="auto"/>
                                    <w:left w:val="none" w:sz="0" w:space="0" w:color="auto"/>
                                    <w:bottom w:val="none" w:sz="0" w:space="0" w:color="auto"/>
                                    <w:right w:val="none" w:sz="0" w:space="0" w:color="auto"/>
                                  </w:divBdr>
                                </w:div>
                                <w:div w:id="793211794">
                                  <w:marLeft w:val="0"/>
                                  <w:marRight w:val="0"/>
                                  <w:marTop w:val="0"/>
                                  <w:marBottom w:val="0"/>
                                  <w:divBdr>
                                    <w:top w:val="none" w:sz="0" w:space="0" w:color="auto"/>
                                    <w:left w:val="none" w:sz="0" w:space="0" w:color="auto"/>
                                    <w:bottom w:val="none" w:sz="0" w:space="0" w:color="auto"/>
                                    <w:right w:val="none" w:sz="0" w:space="0" w:color="auto"/>
                                  </w:divBdr>
                                </w:div>
                                <w:div w:id="815800048">
                                  <w:marLeft w:val="0"/>
                                  <w:marRight w:val="0"/>
                                  <w:marTop w:val="0"/>
                                  <w:marBottom w:val="0"/>
                                  <w:divBdr>
                                    <w:top w:val="none" w:sz="0" w:space="0" w:color="auto"/>
                                    <w:left w:val="none" w:sz="0" w:space="0" w:color="auto"/>
                                    <w:bottom w:val="none" w:sz="0" w:space="0" w:color="auto"/>
                                    <w:right w:val="none" w:sz="0" w:space="0" w:color="auto"/>
                                  </w:divBdr>
                                </w:div>
                                <w:div w:id="905800906">
                                  <w:marLeft w:val="0"/>
                                  <w:marRight w:val="0"/>
                                  <w:marTop w:val="0"/>
                                  <w:marBottom w:val="0"/>
                                  <w:divBdr>
                                    <w:top w:val="none" w:sz="0" w:space="0" w:color="auto"/>
                                    <w:left w:val="none" w:sz="0" w:space="0" w:color="auto"/>
                                    <w:bottom w:val="none" w:sz="0" w:space="0" w:color="auto"/>
                                    <w:right w:val="none" w:sz="0" w:space="0" w:color="auto"/>
                                  </w:divBdr>
                                </w:div>
                                <w:div w:id="920986647">
                                  <w:marLeft w:val="0"/>
                                  <w:marRight w:val="0"/>
                                  <w:marTop w:val="0"/>
                                  <w:marBottom w:val="0"/>
                                  <w:divBdr>
                                    <w:top w:val="none" w:sz="0" w:space="0" w:color="auto"/>
                                    <w:left w:val="none" w:sz="0" w:space="0" w:color="auto"/>
                                    <w:bottom w:val="none" w:sz="0" w:space="0" w:color="auto"/>
                                    <w:right w:val="none" w:sz="0" w:space="0" w:color="auto"/>
                                  </w:divBdr>
                                </w:div>
                                <w:div w:id="939795789">
                                  <w:marLeft w:val="0"/>
                                  <w:marRight w:val="0"/>
                                  <w:marTop w:val="0"/>
                                  <w:marBottom w:val="0"/>
                                  <w:divBdr>
                                    <w:top w:val="none" w:sz="0" w:space="0" w:color="auto"/>
                                    <w:left w:val="none" w:sz="0" w:space="0" w:color="auto"/>
                                    <w:bottom w:val="none" w:sz="0" w:space="0" w:color="auto"/>
                                    <w:right w:val="none" w:sz="0" w:space="0" w:color="auto"/>
                                  </w:divBdr>
                                </w:div>
                                <w:div w:id="953295078">
                                  <w:marLeft w:val="0"/>
                                  <w:marRight w:val="0"/>
                                  <w:marTop w:val="0"/>
                                  <w:marBottom w:val="0"/>
                                  <w:divBdr>
                                    <w:top w:val="none" w:sz="0" w:space="0" w:color="auto"/>
                                    <w:left w:val="none" w:sz="0" w:space="0" w:color="auto"/>
                                    <w:bottom w:val="none" w:sz="0" w:space="0" w:color="auto"/>
                                    <w:right w:val="none" w:sz="0" w:space="0" w:color="auto"/>
                                  </w:divBdr>
                                </w:div>
                                <w:div w:id="994182069">
                                  <w:marLeft w:val="0"/>
                                  <w:marRight w:val="0"/>
                                  <w:marTop w:val="0"/>
                                  <w:marBottom w:val="0"/>
                                  <w:divBdr>
                                    <w:top w:val="none" w:sz="0" w:space="0" w:color="auto"/>
                                    <w:left w:val="none" w:sz="0" w:space="0" w:color="auto"/>
                                    <w:bottom w:val="none" w:sz="0" w:space="0" w:color="auto"/>
                                    <w:right w:val="none" w:sz="0" w:space="0" w:color="auto"/>
                                  </w:divBdr>
                                </w:div>
                                <w:div w:id="995496905">
                                  <w:marLeft w:val="0"/>
                                  <w:marRight w:val="0"/>
                                  <w:marTop w:val="0"/>
                                  <w:marBottom w:val="0"/>
                                  <w:divBdr>
                                    <w:top w:val="none" w:sz="0" w:space="0" w:color="auto"/>
                                    <w:left w:val="none" w:sz="0" w:space="0" w:color="auto"/>
                                    <w:bottom w:val="none" w:sz="0" w:space="0" w:color="auto"/>
                                    <w:right w:val="none" w:sz="0" w:space="0" w:color="auto"/>
                                  </w:divBdr>
                                </w:div>
                                <w:div w:id="1018046311">
                                  <w:marLeft w:val="0"/>
                                  <w:marRight w:val="0"/>
                                  <w:marTop w:val="0"/>
                                  <w:marBottom w:val="0"/>
                                  <w:divBdr>
                                    <w:top w:val="none" w:sz="0" w:space="0" w:color="auto"/>
                                    <w:left w:val="none" w:sz="0" w:space="0" w:color="auto"/>
                                    <w:bottom w:val="none" w:sz="0" w:space="0" w:color="auto"/>
                                    <w:right w:val="none" w:sz="0" w:space="0" w:color="auto"/>
                                  </w:divBdr>
                                </w:div>
                                <w:div w:id="1028027232">
                                  <w:marLeft w:val="0"/>
                                  <w:marRight w:val="0"/>
                                  <w:marTop w:val="0"/>
                                  <w:marBottom w:val="0"/>
                                  <w:divBdr>
                                    <w:top w:val="none" w:sz="0" w:space="0" w:color="auto"/>
                                    <w:left w:val="none" w:sz="0" w:space="0" w:color="auto"/>
                                    <w:bottom w:val="none" w:sz="0" w:space="0" w:color="auto"/>
                                    <w:right w:val="none" w:sz="0" w:space="0" w:color="auto"/>
                                  </w:divBdr>
                                </w:div>
                                <w:div w:id="1072657834">
                                  <w:marLeft w:val="0"/>
                                  <w:marRight w:val="0"/>
                                  <w:marTop w:val="0"/>
                                  <w:marBottom w:val="0"/>
                                  <w:divBdr>
                                    <w:top w:val="none" w:sz="0" w:space="0" w:color="auto"/>
                                    <w:left w:val="none" w:sz="0" w:space="0" w:color="auto"/>
                                    <w:bottom w:val="none" w:sz="0" w:space="0" w:color="auto"/>
                                    <w:right w:val="none" w:sz="0" w:space="0" w:color="auto"/>
                                  </w:divBdr>
                                </w:div>
                                <w:div w:id="1159686931">
                                  <w:marLeft w:val="0"/>
                                  <w:marRight w:val="0"/>
                                  <w:marTop w:val="0"/>
                                  <w:marBottom w:val="0"/>
                                  <w:divBdr>
                                    <w:top w:val="none" w:sz="0" w:space="0" w:color="auto"/>
                                    <w:left w:val="none" w:sz="0" w:space="0" w:color="auto"/>
                                    <w:bottom w:val="none" w:sz="0" w:space="0" w:color="auto"/>
                                    <w:right w:val="none" w:sz="0" w:space="0" w:color="auto"/>
                                  </w:divBdr>
                                </w:div>
                                <w:div w:id="1226179403">
                                  <w:marLeft w:val="0"/>
                                  <w:marRight w:val="0"/>
                                  <w:marTop w:val="0"/>
                                  <w:marBottom w:val="0"/>
                                  <w:divBdr>
                                    <w:top w:val="none" w:sz="0" w:space="0" w:color="auto"/>
                                    <w:left w:val="none" w:sz="0" w:space="0" w:color="auto"/>
                                    <w:bottom w:val="none" w:sz="0" w:space="0" w:color="auto"/>
                                    <w:right w:val="none" w:sz="0" w:space="0" w:color="auto"/>
                                  </w:divBdr>
                                </w:div>
                                <w:div w:id="1230843873">
                                  <w:marLeft w:val="0"/>
                                  <w:marRight w:val="0"/>
                                  <w:marTop w:val="0"/>
                                  <w:marBottom w:val="0"/>
                                  <w:divBdr>
                                    <w:top w:val="none" w:sz="0" w:space="0" w:color="auto"/>
                                    <w:left w:val="none" w:sz="0" w:space="0" w:color="auto"/>
                                    <w:bottom w:val="none" w:sz="0" w:space="0" w:color="auto"/>
                                    <w:right w:val="none" w:sz="0" w:space="0" w:color="auto"/>
                                  </w:divBdr>
                                </w:div>
                                <w:div w:id="1278833185">
                                  <w:marLeft w:val="0"/>
                                  <w:marRight w:val="0"/>
                                  <w:marTop w:val="0"/>
                                  <w:marBottom w:val="0"/>
                                  <w:divBdr>
                                    <w:top w:val="none" w:sz="0" w:space="0" w:color="auto"/>
                                    <w:left w:val="none" w:sz="0" w:space="0" w:color="auto"/>
                                    <w:bottom w:val="none" w:sz="0" w:space="0" w:color="auto"/>
                                    <w:right w:val="none" w:sz="0" w:space="0" w:color="auto"/>
                                  </w:divBdr>
                                </w:div>
                                <w:div w:id="1483161944">
                                  <w:marLeft w:val="0"/>
                                  <w:marRight w:val="0"/>
                                  <w:marTop w:val="0"/>
                                  <w:marBottom w:val="0"/>
                                  <w:divBdr>
                                    <w:top w:val="none" w:sz="0" w:space="0" w:color="auto"/>
                                    <w:left w:val="none" w:sz="0" w:space="0" w:color="auto"/>
                                    <w:bottom w:val="none" w:sz="0" w:space="0" w:color="auto"/>
                                    <w:right w:val="none" w:sz="0" w:space="0" w:color="auto"/>
                                  </w:divBdr>
                                </w:div>
                                <w:div w:id="1498572512">
                                  <w:marLeft w:val="0"/>
                                  <w:marRight w:val="0"/>
                                  <w:marTop w:val="0"/>
                                  <w:marBottom w:val="0"/>
                                  <w:divBdr>
                                    <w:top w:val="none" w:sz="0" w:space="0" w:color="auto"/>
                                    <w:left w:val="none" w:sz="0" w:space="0" w:color="auto"/>
                                    <w:bottom w:val="none" w:sz="0" w:space="0" w:color="auto"/>
                                    <w:right w:val="none" w:sz="0" w:space="0" w:color="auto"/>
                                  </w:divBdr>
                                </w:div>
                                <w:div w:id="1545093584">
                                  <w:marLeft w:val="0"/>
                                  <w:marRight w:val="0"/>
                                  <w:marTop w:val="0"/>
                                  <w:marBottom w:val="0"/>
                                  <w:divBdr>
                                    <w:top w:val="none" w:sz="0" w:space="0" w:color="auto"/>
                                    <w:left w:val="none" w:sz="0" w:space="0" w:color="auto"/>
                                    <w:bottom w:val="none" w:sz="0" w:space="0" w:color="auto"/>
                                    <w:right w:val="none" w:sz="0" w:space="0" w:color="auto"/>
                                  </w:divBdr>
                                </w:div>
                                <w:div w:id="1601177991">
                                  <w:marLeft w:val="0"/>
                                  <w:marRight w:val="0"/>
                                  <w:marTop w:val="0"/>
                                  <w:marBottom w:val="0"/>
                                  <w:divBdr>
                                    <w:top w:val="none" w:sz="0" w:space="0" w:color="auto"/>
                                    <w:left w:val="none" w:sz="0" w:space="0" w:color="auto"/>
                                    <w:bottom w:val="none" w:sz="0" w:space="0" w:color="auto"/>
                                    <w:right w:val="none" w:sz="0" w:space="0" w:color="auto"/>
                                  </w:divBdr>
                                </w:div>
                                <w:div w:id="1641378178">
                                  <w:marLeft w:val="0"/>
                                  <w:marRight w:val="0"/>
                                  <w:marTop w:val="0"/>
                                  <w:marBottom w:val="0"/>
                                  <w:divBdr>
                                    <w:top w:val="none" w:sz="0" w:space="0" w:color="auto"/>
                                    <w:left w:val="none" w:sz="0" w:space="0" w:color="auto"/>
                                    <w:bottom w:val="none" w:sz="0" w:space="0" w:color="auto"/>
                                    <w:right w:val="none" w:sz="0" w:space="0" w:color="auto"/>
                                  </w:divBdr>
                                </w:div>
                                <w:div w:id="1672827099">
                                  <w:marLeft w:val="0"/>
                                  <w:marRight w:val="0"/>
                                  <w:marTop w:val="0"/>
                                  <w:marBottom w:val="0"/>
                                  <w:divBdr>
                                    <w:top w:val="none" w:sz="0" w:space="0" w:color="auto"/>
                                    <w:left w:val="none" w:sz="0" w:space="0" w:color="auto"/>
                                    <w:bottom w:val="none" w:sz="0" w:space="0" w:color="auto"/>
                                    <w:right w:val="none" w:sz="0" w:space="0" w:color="auto"/>
                                  </w:divBdr>
                                </w:div>
                                <w:div w:id="1742557046">
                                  <w:marLeft w:val="0"/>
                                  <w:marRight w:val="0"/>
                                  <w:marTop w:val="0"/>
                                  <w:marBottom w:val="0"/>
                                  <w:divBdr>
                                    <w:top w:val="none" w:sz="0" w:space="0" w:color="auto"/>
                                    <w:left w:val="none" w:sz="0" w:space="0" w:color="auto"/>
                                    <w:bottom w:val="none" w:sz="0" w:space="0" w:color="auto"/>
                                    <w:right w:val="none" w:sz="0" w:space="0" w:color="auto"/>
                                  </w:divBdr>
                                </w:div>
                                <w:div w:id="1859731809">
                                  <w:marLeft w:val="0"/>
                                  <w:marRight w:val="0"/>
                                  <w:marTop w:val="0"/>
                                  <w:marBottom w:val="0"/>
                                  <w:divBdr>
                                    <w:top w:val="none" w:sz="0" w:space="0" w:color="auto"/>
                                    <w:left w:val="none" w:sz="0" w:space="0" w:color="auto"/>
                                    <w:bottom w:val="none" w:sz="0" w:space="0" w:color="auto"/>
                                    <w:right w:val="none" w:sz="0" w:space="0" w:color="auto"/>
                                  </w:divBdr>
                                </w:div>
                                <w:div w:id="1876232554">
                                  <w:marLeft w:val="0"/>
                                  <w:marRight w:val="0"/>
                                  <w:marTop w:val="0"/>
                                  <w:marBottom w:val="0"/>
                                  <w:divBdr>
                                    <w:top w:val="none" w:sz="0" w:space="0" w:color="auto"/>
                                    <w:left w:val="none" w:sz="0" w:space="0" w:color="auto"/>
                                    <w:bottom w:val="none" w:sz="0" w:space="0" w:color="auto"/>
                                    <w:right w:val="none" w:sz="0" w:space="0" w:color="auto"/>
                                  </w:divBdr>
                                </w:div>
                                <w:div w:id="1884176452">
                                  <w:marLeft w:val="0"/>
                                  <w:marRight w:val="0"/>
                                  <w:marTop w:val="0"/>
                                  <w:marBottom w:val="0"/>
                                  <w:divBdr>
                                    <w:top w:val="none" w:sz="0" w:space="0" w:color="auto"/>
                                    <w:left w:val="none" w:sz="0" w:space="0" w:color="auto"/>
                                    <w:bottom w:val="none" w:sz="0" w:space="0" w:color="auto"/>
                                    <w:right w:val="none" w:sz="0" w:space="0" w:color="auto"/>
                                  </w:divBdr>
                                </w:div>
                                <w:div w:id="1922903971">
                                  <w:marLeft w:val="0"/>
                                  <w:marRight w:val="0"/>
                                  <w:marTop w:val="0"/>
                                  <w:marBottom w:val="0"/>
                                  <w:divBdr>
                                    <w:top w:val="none" w:sz="0" w:space="0" w:color="auto"/>
                                    <w:left w:val="none" w:sz="0" w:space="0" w:color="auto"/>
                                    <w:bottom w:val="none" w:sz="0" w:space="0" w:color="auto"/>
                                    <w:right w:val="none" w:sz="0" w:space="0" w:color="auto"/>
                                  </w:divBdr>
                                </w:div>
                                <w:div w:id="1929801806">
                                  <w:marLeft w:val="0"/>
                                  <w:marRight w:val="0"/>
                                  <w:marTop w:val="0"/>
                                  <w:marBottom w:val="0"/>
                                  <w:divBdr>
                                    <w:top w:val="none" w:sz="0" w:space="0" w:color="auto"/>
                                    <w:left w:val="none" w:sz="0" w:space="0" w:color="auto"/>
                                    <w:bottom w:val="none" w:sz="0" w:space="0" w:color="auto"/>
                                    <w:right w:val="none" w:sz="0" w:space="0" w:color="auto"/>
                                  </w:divBdr>
                                </w:div>
                                <w:div w:id="1934509595">
                                  <w:marLeft w:val="0"/>
                                  <w:marRight w:val="0"/>
                                  <w:marTop w:val="0"/>
                                  <w:marBottom w:val="0"/>
                                  <w:divBdr>
                                    <w:top w:val="none" w:sz="0" w:space="0" w:color="auto"/>
                                    <w:left w:val="none" w:sz="0" w:space="0" w:color="auto"/>
                                    <w:bottom w:val="none" w:sz="0" w:space="0" w:color="auto"/>
                                    <w:right w:val="none" w:sz="0" w:space="0" w:color="auto"/>
                                  </w:divBdr>
                                </w:div>
                                <w:div w:id="2000427787">
                                  <w:marLeft w:val="0"/>
                                  <w:marRight w:val="0"/>
                                  <w:marTop w:val="0"/>
                                  <w:marBottom w:val="0"/>
                                  <w:divBdr>
                                    <w:top w:val="none" w:sz="0" w:space="0" w:color="auto"/>
                                    <w:left w:val="none" w:sz="0" w:space="0" w:color="auto"/>
                                    <w:bottom w:val="none" w:sz="0" w:space="0" w:color="auto"/>
                                    <w:right w:val="none" w:sz="0" w:space="0" w:color="auto"/>
                                  </w:divBdr>
                                </w:div>
                                <w:div w:id="2045205453">
                                  <w:marLeft w:val="0"/>
                                  <w:marRight w:val="0"/>
                                  <w:marTop w:val="0"/>
                                  <w:marBottom w:val="0"/>
                                  <w:divBdr>
                                    <w:top w:val="none" w:sz="0" w:space="0" w:color="auto"/>
                                    <w:left w:val="none" w:sz="0" w:space="0" w:color="auto"/>
                                    <w:bottom w:val="none" w:sz="0" w:space="0" w:color="auto"/>
                                    <w:right w:val="none" w:sz="0" w:space="0" w:color="auto"/>
                                  </w:divBdr>
                                </w:div>
                                <w:div w:id="2071537670">
                                  <w:marLeft w:val="0"/>
                                  <w:marRight w:val="0"/>
                                  <w:marTop w:val="0"/>
                                  <w:marBottom w:val="0"/>
                                  <w:divBdr>
                                    <w:top w:val="none" w:sz="0" w:space="0" w:color="auto"/>
                                    <w:left w:val="none" w:sz="0" w:space="0" w:color="auto"/>
                                    <w:bottom w:val="none" w:sz="0" w:space="0" w:color="auto"/>
                                    <w:right w:val="none" w:sz="0" w:space="0" w:color="auto"/>
                                  </w:divBdr>
                                </w:div>
                                <w:div w:id="2140028616">
                                  <w:marLeft w:val="0"/>
                                  <w:marRight w:val="0"/>
                                  <w:marTop w:val="0"/>
                                  <w:marBottom w:val="0"/>
                                  <w:divBdr>
                                    <w:top w:val="none" w:sz="0" w:space="0" w:color="auto"/>
                                    <w:left w:val="none" w:sz="0" w:space="0" w:color="auto"/>
                                    <w:bottom w:val="none" w:sz="0" w:space="0" w:color="auto"/>
                                    <w:right w:val="none" w:sz="0" w:space="0" w:color="auto"/>
                                  </w:divBdr>
                                </w:div>
                                <w:div w:id="214187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726935">
                          <w:marLeft w:val="0"/>
                          <w:marRight w:val="0"/>
                          <w:marTop w:val="0"/>
                          <w:marBottom w:val="0"/>
                          <w:divBdr>
                            <w:top w:val="none" w:sz="0" w:space="0" w:color="auto"/>
                            <w:left w:val="none" w:sz="0" w:space="0" w:color="auto"/>
                            <w:bottom w:val="none" w:sz="0" w:space="0" w:color="auto"/>
                            <w:right w:val="none" w:sz="0" w:space="0" w:color="auto"/>
                          </w:divBdr>
                          <w:divsChild>
                            <w:div w:id="1762221592">
                              <w:marLeft w:val="0"/>
                              <w:marRight w:val="0"/>
                              <w:marTop w:val="0"/>
                              <w:marBottom w:val="0"/>
                              <w:divBdr>
                                <w:top w:val="none" w:sz="0" w:space="0" w:color="auto"/>
                                <w:left w:val="none" w:sz="0" w:space="0" w:color="auto"/>
                                <w:bottom w:val="none" w:sz="0" w:space="0" w:color="auto"/>
                                <w:right w:val="none" w:sz="0" w:space="0" w:color="auto"/>
                              </w:divBdr>
                              <w:divsChild>
                                <w:div w:id="14038514">
                                  <w:marLeft w:val="0"/>
                                  <w:marRight w:val="0"/>
                                  <w:marTop w:val="0"/>
                                  <w:marBottom w:val="0"/>
                                  <w:divBdr>
                                    <w:top w:val="none" w:sz="0" w:space="0" w:color="auto"/>
                                    <w:left w:val="none" w:sz="0" w:space="0" w:color="auto"/>
                                    <w:bottom w:val="none" w:sz="0" w:space="0" w:color="auto"/>
                                    <w:right w:val="none" w:sz="0" w:space="0" w:color="auto"/>
                                  </w:divBdr>
                                </w:div>
                                <w:div w:id="63915926">
                                  <w:marLeft w:val="0"/>
                                  <w:marRight w:val="0"/>
                                  <w:marTop w:val="0"/>
                                  <w:marBottom w:val="0"/>
                                  <w:divBdr>
                                    <w:top w:val="none" w:sz="0" w:space="0" w:color="auto"/>
                                    <w:left w:val="none" w:sz="0" w:space="0" w:color="auto"/>
                                    <w:bottom w:val="none" w:sz="0" w:space="0" w:color="auto"/>
                                    <w:right w:val="none" w:sz="0" w:space="0" w:color="auto"/>
                                  </w:divBdr>
                                </w:div>
                                <w:div w:id="123502280">
                                  <w:marLeft w:val="0"/>
                                  <w:marRight w:val="0"/>
                                  <w:marTop w:val="0"/>
                                  <w:marBottom w:val="0"/>
                                  <w:divBdr>
                                    <w:top w:val="none" w:sz="0" w:space="0" w:color="auto"/>
                                    <w:left w:val="none" w:sz="0" w:space="0" w:color="auto"/>
                                    <w:bottom w:val="none" w:sz="0" w:space="0" w:color="auto"/>
                                    <w:right w:val="none" w:sz="0" w:space="0" w:color="auto"/>
                                  </w:divBdr>
                                </w:div>
                                <w:div w:id="128519505">
                                  <w:marLeft w:val="0"/>
                                  <w:marRight w:val="0"/>
                                  <w:marTop w:val="0"/>
                                  <w:marBottom w:val="0"/>
                                  <w:divBdr>
                                    <w:top w:val="none" w:sz="0" w:space="0" w:color="auto"/>
                                    <w:left w:val="none" w:sz="0" w:space="0" w:color="auto"/>
                                    <w:bottom w:val="none" w:sz="0" w:space="0" w:color="auto"/>
                                    <w:right w:val="none" w:sz="0" w:space="0" w:color="auto"/>
                                  </w:divBdr>
                                </w:div>
                                <w:div w:id="151025428">
                                  <w:marLeft w:val="0"/>
                                  <w:marRight w:val="0"/>
                                  <w:marTop w:val="0"/>
                                  <w:marBottom w:val="0"/>
                                  <w:divBdr>
                                    <w:top w:val="none" w:sz="0" w:space="0" w:color="auto"/>
                                    <w:left w:val="none" w:sz="0" w:space="0" w:color="auto"/>
                                    <w:bottom w:val="none" w:sz="0" w:space="0" w:color="auto"/>
                                    <w:right w:val="none" w:sz="0" w:space="0" w:color="auto"/>
                                  </w:divBdr>
                                </w:div>
                                <w:div w:id="207573313">
                                  <w:marLeft w:val="0"/>
                                  <w:marRight w:val="0"/>
                                  <w:marTop w:val="0"/>
                                  <w:marBottom w:val="0"/>
                                  <w:divBdr>
                                    <w:top w:val="none" w:sz="0" w:space="0" w:color="auto"/>
                                    <w:left w:val="none" w:sz="0" w:space="0" w:color="auto"/>
                                    <w:bottom w:val="none" w:sz="0" w:space="0" w:color="auto"/>
                                    <w:right w:val="none" w:sz="0" w:space="0" w:color="auto"/>
                                  </w:divBdr>
                                </w:div>
                                <w:div w:id="237981627">
                                  <w:marLeft w:val="0"/>
                                  <w:marRight w:val="0"/>
                                  <w:marTop w:val="0"/>
                                  <w:marBottom w:val="0"/>
                                  <w:divBdr>
                                    <w:top w:val="none" w:sz="0" w:space="0" w:color="auto"/>
                                    <w:left w:val="none" w:sz="0" w:space="0" w:color="auto"/>
                                    <w:bottom w:val="none" w:sz="0" w:space="0" w:color="auto"/>
                                    <w:right w:val="none" w:sz="0" w:space="0" w:color="auto"/>
                                  </w:divBdr>
                                </w:div>
                                <w:div w:id="252517665">
                                  <w:marLeft w:val="0"/>
                                  <w:marRight w:val="0"/>
                                  <w:marTop w:val="0"/>
                                  <w:marBottom w:val="0"/>
                                  <w:divBdr>
                                    <w:top w:val="none" w:sz="0" w:space="0" w:color="auto"/>
                                    <w:left w:val="none" w:sz="0" w:space="0" w:color="auto"/>
                                    <w:bottom w:val="none" w:sz="0" w:space="0" w:color="auto"/>
                                    <w:right w:val="none" w:sz="0" w:space="0" w:color="auto"/>
                                  </w:divBdr>
                                </w:div>
                                <w:div w:id="262614061">
                                  <w:marLeft w:val="0"/>
                                  <w:marRight w:val="0"/>
                                  <w:marTop w:val="0"/>
                                  <w:marBottom w:val="0"/>
                                  <w:divBdr>
                                    <w:top w:val="none" w:sz="0" w:space="0" w:color="auto"/>
                                    <w:left w:val="none" w:sz="0" w:space="0" w:color="auto"/>
                                    <w:bottom w:val="none" w:sz="0" w:space="0" w:color="auto"/>
                                    <w:right w:val="none" w:sz="0" w:space="0" w:color="auto"/>
                                  </w:divBdr>
                                </w:div>
                                <w:div w:id="263345700">
                                  <w:marLeft w:val="0"/>
                                  <w:marRight w:val="0"/>
                                  <w:marTop w:val="0"/>
                                  <w:marBottom w:val="0"/>
                                  <w:divBdr>
                                    <w:top w:val="none" w:sz="0" w:space="0" w:color="auto"/>
                                    <w:left w:val="none" w:sz="0" w:space="0" w:color="auto"/>
                                    <w:bottom w:val="none" w:sz="0" w:space="0" w:color="auto"/>
                                    <w:right w:val="none" w:sz="0" w:space="0" w:color="auto"/>
                                  </w:divBdr>
                                </w:div>
                                <w:div w:id="273950650">
                                  <w:marLeft w:val="0"/>
                                  <w:marRight w:val="0"/>
                                  <w:marTop w:val="0"/>
                                  <w:marBottom w:val="0"/>
                                  <w:divBdr>
                                    <w:top w:val="none" w:sz="0" w:space="0" w:color="auto"/>
                                    <w:left w:val="none" w:sz="0" w:space="0" w:color="auto"/>
                                    <w:bottom w:val="none" w:sz="0" w:space="0" w:color="auto"/>
                                    <w:right w:val="none" w:sz="0" w:space="0" w:color="auto"/>
                                  </w:divBdr>
                                </w:div>
                                <w:div w:id="302582111">
                                  <w:marLeft w:val="0"/>
                                  <w:marRight w:val="0"/>
                                  <w:marTop w:val="0"/>
                                  <w:marBottom w:val="0"/>
                                  <w:divBdr>
                                    <w:top w:val="none" w:sz="0" w:space="0" w:color="auto"/>
                                    <w:left w:val="none" w:sz="0" w:space="0" w:color="auto"/>
                                    <w:bottom w:val="none" w:sz="0" w:space="0" w:color="auto"/>
                                    <w:right w:val="none" w:sz="0" w:space="0" w:color="auto"/>
                                  </w:divBdr>
                                </w:div>
                                <w:div w:id="342324576">
                                  <w:marLeft w:val="0"/>
                                  <w:marRight w:val="0"/>
                                  <w:marTop w:val="0"/>
                                  <w:marBottom w:val="0"/>
                                  <w:divBdr>
                                    <w:top w:val="none" w:sz="0" w:space="0" w:color="auto"/>
                                    <w:left w:val="none" w:sz="0" w:space="0" w:color="auto"/>
                                    <w:bottom w:val="none" w:sz="0" w:space="0" w:color="auto"/>
                                    <w:right w:val="none" w:sz="0" w:space="0" w:color="auto"/>
                                  </w:divBdr>
                                </w:div>
                                <w:div w:id="459081030">
                                  <w:marLeft w:val="0"/>
                                  <w:marRight w:val="0"/>
                                  <w:marTop w:val="0"/>
                                  <w:marBottom w:val="0"/>
                                  <w:divBdr>
                                    <w:top w:val="none" w:sz="0" w:space="0" w:color="auto"/>
                                    <w:left w:val="none" w:sz="0" w:space="0" w:color="auto"/>
                                    <w:bottom w:val="none" w:sz="0" w:space="0" w:color="auto"/>
                                    <w:right w:val="none" w:sz="0" w:space="0" w:color="auto"/>
                                  </w:divBdr>
                                </w:div>
                                <w:div w:id="477111137">
                                  <w:marLeft w:val="0"/>
                                  <w:marRight w:val="0"/>
                                  <w:marTop w:val="0"/>
                                  <w:marBottom w:val="0"/>
                                  <w:divBdr>
                                    <w:top w:val="none" w:sz="0" w:space="0" w:color="auto"/>
                                    <w:left w:val="none" w:sz="0" w:space="0" w:color="auto"/>
                                    <w:bottom w:val="none" w:sz="0" w:space="0" w:color="auto"/>
                                    <w:right w:val="none" w:sz="0" w:space="0" w:color="auto"/>
                                  </w:divBdr>
                                </w:div>
                                <w:div w:id="497428783">
                                  <w:marLeft w:val="0"/>
                                  <w:marRight w:val="0"/>
                                  <w:marTop w:val="0"/>
                                  <w:marBottom w:val="0"/>
                                  <w:divBdr>
                                    <w:top w:val="none" w:sz="0" w:space="0" w:color="auto"/>
                                    <w:left w:val="none" w:sz="0" w:space="0" w:color="auto"/>
                                    <w:bottom w:val="none" w:sz="0" w:space="0" w:color="auto"/>
                                    <w:right w:val="none" w:sz="0" w:space="0" w:color="auto"/>
                                  </w:divBdr>
                                </w:div>
                                <w:div w:id="601647608">
                                  <w:marLeft w:val="0"/>
                                  <w:marRight w:val="0"/>
                                  <w:marTop w:val="0"/>
                                  <w:marBottom w:val="0"/>
                                  <w:divBdr>
                                    <w:top w:val="none" w:sz="0" w:space="0" w:color="auto"/>
                                    <w:left w:val="none" w:sz="0" w:space="0" w:color="auto"/>
                                    <w:bottom w:val="none" w:sz="0" w:space="0" w:color="auto"/>
                                    <w:right w:val="none" w:sz="0" w:space="0" w:color="auto"/>
                                  </w:divBdr>
                                </w:div>
                                <w:div w:id="711147528">
                                  <w:marLeft w:val="0"/>
                                  <w:marRight w:val="0"/>
                                  <w:marTop w:val="0"/>
                                  <w:marBottom w:val="0"/>
                                  <w:divBdr>
                                    <w:top w:val="none" w:sz="0" w:space="0" w:color="auto"/>
                                    <w:left w:val="none" w:sz="0" w:space="0" w:color="auto"/>
                                    <w:bottom w:val="none" w:sz="0" w:space="0" w:color="auto"/>
                                    <w:right w:val="none" w:sz="0" w:space="0" w:color="auto"/>
                                  </w:divBdr>
                                </w:div>
                                <w:div w:id="784471148">
                                  <w:marLeft w:val="0"/>
                                  <w:marRight w:val="0"/>
                                  <w:marTop w:val="0"/>
                                  <w:marBottom w:val="0"/>
                                  <w:divBdr>
                                    <w:top w:val="none" w:sz="0" w:space="0" w:color="auto"/>
                                    <w:left w:val="none" w:sz="0" w:space="0" w:color="auto"/>
                                    <w:bottom w:val="none" w:sz="0" w:space="0" w:color="auto"/>
                                    <w:right w:val="none" w:sz="0" w:space="0" w:color="auto"/>
                                  </w:divBdr>
                                </w:div>
                                <w:div w:id="832257574">
                                  <w:marLeft w:val="0"/>
                                  <w:marRight w:val="0"/>
                                  <w:marTop w:val="0"/>
                                  <w:marBottom w:val="0"/>
                                  <w:divBdr>
                                    <w:top w:val="none" w:sz="0" w:space="0" w:color="auto"/>
                                    <w:left w:val="none" w:sz="0" w:space="0" w:color="auto"/>
                                    <w:bottom w:val="none" w:sz="0" w:space="0" w:color="auto"/>
                                    <w:right w:val="none" w:sz="0" w:space="0" w:color="auto"/>
                                  </w:divBdr>
                                </w:div>
                                <w:div w:id="1146825744">
                                  <w:marLeft w:val="0"/>
                                  <w:marRight w:val="0"/>
                                  <w:marTop w:val="0"/>
                                  <w:marBottom w:val="0"/>
                                  <w:divBdr>
                                    <w:top w:val="none" w:sz="0" w:space="0" w:color="auto"/>
                                    <w:left w:val="none" w:sz="0" w:space="0" w:color="auto"/>
                                    <w:bottom w:val="none" w:sz="0" w:space="0" w:color="auto"/>
                                    <w:right w:val="none" w:sz="0" w:space="0" w:color="auto"/>
                                  </w:divBdr>
                                </w:div>
                                <w:div w:id="1208448559">
                                  <w:marLeft w:val="0"/>
                                  <w:marRight w:val="0"/>
                                  <w:marTop w:val="0"/>
                                  <w:marBottom w:val="0"/>
                                  <w:divBdr>
                                    <w:top w:val="none" w:sz="0" w:space="0" w:color="auto"/>
                                    <w:left w:val="none" w:sz="0" w:space="0" w:color="auto"/>
                                    <w:bottom w:val="none" w:sz="0" w:space="0" w:color="auto"/>
                                    <w:right w:val="none" w:sz="0" w:space="0" w:color="auto"/>
                                  </w:divBdr>
                                </w:div>
                                <w:div w:id="1214930209">
                                  <w:marLeft w:val="0"/>
                                  <w:marRight w:val="0"/>
                                  <w:marTop w:val="0"/>
                                  <w:marBottom w:val="0"/>
                                  <w:divBdr>
                                    <w:top w:val="none" w:sz="0" w:space="0" w:color="auto"/>
                                    <w:left w:val="none" w:sz="0" w:space="0" w:color="auto"/>
                                    <w:bottom w:val="none" w:sz="0" w:space="0" w:color="auto"/>
                                    <w:right w:val="none" w:sz="0" w:space="0" w:color="auto"/>
                                  </w:divBdr>
                                </w:div>
                                <w:div w:id="1282417971">
                                  <w:marLeft w:val="0"/>
                                  <w:marRight w:val="0"/>
                                  <w:marTop w:val="0"/>
                                  <w:marBottom w:val="0"/>
                                  <w:divBdr>
                                    <w:top w:val="none" w:sz="0" w:space="0" w:color="auto"/>
                                    <w:left w:val="none" w:sz="0" w:space="0" w:color="auto"/>
                                    <w:bottom w:val="none" w:sz="0" w:space="0" w:color="auto"/>
                                    <w:right w:val="none" w:sz="0" w:space="0" w:color="auto"/>
                                  </w:divBdr>
                                </w:div>
                                <w:div w:id="1365523370">
                                  <w:marLeft w:val="0"/>
                                  <w:marRight w:val="0"/>
                                  <w:marTop w:val="0"/>
                                  <w:marBottom w:val="0"/>
                                  <w:divBdr>
                                    <w:top w:val="none" w:sz="0" w:space="0" w:color="auto"/>
                                    <w:left w:val="none" w:sz="0" w:space="0" w:color="auto"/>
                                    <w:bottom w:val="none" w:sz="0" w:space="0" w:color="auto"/>
                                    <w:right w:val="none" w:sz="0" w:space="0" w:color="auto"/>
                                  </w:divBdr>
                                </w:div>
                                <w:div w:id="1370759187">
                                  <w:marLeft w:val="0"/>
                                  <w:marRight w:val="0"/>
                                  <w:marTop w:val="0"/>
                                  <w:marBottom w:val="0"/>
                                  <w:divBdr>
                                    <w:top w:val="none" w:sz="0" w:space="0" w:color="auto"/>
                                    <w:left w:val="none" w:sz="0" w:space="0" w:color="auto"/>
                                    <w:bottom w:val="none" w:sz="0" w:space="0" w:color="auto"/>
                                    <w:right w:val="none" w:sz="0" w:space="0" w:color="auto"/>
                                  </w:divBdr>
                                </w:div>
                                <w:div w:id="1420979927">
                                  <w:marLeft w:val="0"/>
                                  <w:marRight w:val="0"/>
                                  <w:marTop w:val="0"/>
                                  <w:marBottom w:val="0"/>
                                  <w:divBdr>
                                    <w:top w:val="none" w:sz="0" w:space="0" w:color="auto"/>
                                    <w:left w:val="none" w:sz="0" w:space="0" w:color="auto"/>
                                    <w:bottom w:val="none" w:sz="0" w:space="0" w:color="auto"/>
                                    <w:right w:val="none" w:sz="0" w:space="0" w:color="auto"/>
                                  </w:divBdr>
                                </w:div>
                                <w:div w:id="1423717330">
                                  <w:marLeft w:val="0"/>
                                  <w:marRight w:val="0"/>
                                  <w:marTop w:val="0"/>
                                  <w:marBottom w:val="0"/>
                                  <w:divBdr>
                                    <w:top w:val="none" w:sz="0" w:space="0" w:color="auto"/>
                                    <w:left w:val="none" w:sz="0" w:space="0" w:color="auto"/>
                                    <w:bottom w:val="none" w:sz="0" w:space="0" w:color="auto"/>
                                    <w:right w:val="none" w:sz="0" w:space="0" w:color="auto"/>
                                  </w:divBdr>
                                </w:div>
                                <w:div w:id="1457066034">
                                  <w:marLeft w:val="0"/>
                                  <w:marRight w:val="0"/>
                                  <w:marTop w:val="0"/>
                                  <w:marBottom w:val="0"/>
                                  <w:divBdr>
                                    <w:top w:val="none" w:sz="0" w:space="0" w:color="auto"/>
                                    <w:left w:val="none" w:sz="0" w:space="0" w:color="auto"/>
                                    <w:bottom w:val="none" w:sz="0" w:space="0" w:color="auto"/>
                                    <w:right w:val="none" w:sz="0" w:space="0" w:color="auto"/>
                                  </w:divBdr>
                                </w:div>
                                <w:div w:id="1478298084">
                                  <w:marLeft w:val="0"/>
                                  <w:marRight w:val="0"/>
                                  <w:marTop w:val="0"/>
                                  <w:marBottom w:val="0"/>
                                  <w:divBdr>
                                    <w:top w:val="none" w:sz="0" w:space="0" w:color="auto"/>
                                    <w:left w:val="none" w:sz="0" w:space="0" w:color="auto"/>
                                    <w:bottom w:val="none" w:sz="0" w:space="0" w:color="auto"/>
                                    <w:right w:val="none" w:sz="0" w:space="0" w:color="auto"/>
                                  </w:divBdr>
                                </w:div>
                                <w:div w:id="1494177028">
                                  <w:marLeft w:val="0"/>
                                  <w:marRight w:val="0"/>
                                  <w:marTop w:val="0"/>
                                  <w:marBottom w:val="0"/>
                                  <w:divBdr>
                                    <w:top w:val="none" w:sz="0" w:space="0" w:color="auto"/>
                                    <w:left w:val="none" w:sz="0" w:space="0" w:color="auto"/>
                                    <w:bottom w:val="none" w:sz="0" w:space="0" w:color="auto"/>
                                    <w:right w:val="none" w:sz="0" w:space="0" w:color="auto"/>
                                  </w:divBdr>
                                </w:div>
                                <w:div w:id="1512646954">
                                  <w:marLeft w:val="0"/>
                                  <w:marRight w:val="0"/>
                                  <w:marTop w:val="0"/>
                                  <w:marBottom w:val="0"/>
                                  <w:divBdr>
                                    <w:top w:val="none" w:sz="0" w:space="0" w:color="auto"/>
                                    <w:left w:val="none" w:sz="0" w:space="0" w:color="auto"/>
                                    <w:bottom w:val="none" w:sz="0" w:space="0" w:color="auto"/>
                                    <w:right w:val="none" w:sz="0" w:space="0" w:color="auto"/>
                                  </w:divBdr>
                                </w:div>
                                <w:div w:id="1531338365">
                                  <w:marLeft w:val="0"/>
                                  <w:marRight w:val="0"/>
                                  <w:marTop w:val="0"/>
                                  <w:marBottom w:val="0"/>
                                  <w:divBdr>
                                    <w:top w:val="none" w:sz="0" w:space="0" w:color="auto"/>
                                    <w:left w:val="none" w:sz="0" w:space="0" w:color="auto"/>
                                    <w:bottom w:val="none" w:sz="0" w:space="0" w:color="auto"/>
                                    <w:right w:val="none" w:sz="0" w:space="0" w:color="auto"/>
                                  </w:divBdr>
                                </w:div>
                                <w:div w:id="1547718940">
                                  <w:marLeft w:val="0"/>
                                  <w:marRight w:val="0"/>
                                  <w:marTop w:val="0"/>
                                  <w:marBottom w:val="0"/>
                                  <w:divBdr>
                                    <w:top w:val="none" w:sz="0" w:space="0" w:color="auto"/>
                                    <w:left w:val="none" w:sz="0" w:space="0" w:color="auto"/>
                                    <w:bottom w:val="none" w:sz="0" w:space="0" w:color="auto"/>
                                    <w:right w:val="none" w:sz="0" w:space="0" w:color="auto"/>
                                  </w:divBdr>
                                </w:div>
                                <w:div w:id="1616908391">
                                  <w:marLeft w:val="0"/>
                                  <w:marRight w:val="0"/>
                                  <w:marTop w:val="0"/>
                                  <w:marBottom w:val="0"/>
                                  <w:divBdr>
                                    <w:top w:val="none" w:sz="0" w:space="0" w:color="auto"/>
                                    <w:left w:val="none" w:sz="0" w:space="0" w:color="auto"/>
                                    <w:bottom w:val="none" w:sz="0" w:space="0" w:color="auto"/>
                                    <w:right w:val="none" w:sz="0" w:space="0" w:color="auto"/>
                                  </w:divBdr>
                                </w:div>
                                <w:div w:id="1775979874">
                                  <w:marLeft w:val="0"/>
                                  <w:marRight w:val="0"/>
                                  <w:marTop w:val="0"/>
                                  <w:marBottom w:val="0"/>
                                  <w:divBdr>
                                    <w:top w:val="none" w:sz="0" w:space="0" w:color="auto"/>
                                    <w:left w:val="none" w:sz="0" w:space="0" w:color="auto"/>
                                    <w:bottom w:val="none" w:sz="0" w:space="0" w:color="auto"/>
                                    <w:right w:val="none" w:sz="0" w:space="0" w:color="auto"/>
                                  </w:divBdr>
                                </w:div>
                                <w:div w:id="1778257130">
                                  <w:marLeft w:val="0"/>
                                  <w:marRight w:val="0"/>
                                  <w:marTop w:val="0"/>
                                  <w:marBottom w:val="0"/>
                                  <w:divBdr>
                                    <w:top w:val="none" w:sz="0" w:space="0" w:color="auto"/>
                                    <w:left w:val="none" w:sz="0" w:space="0" w:color="auto"/>
                                    <w:bottom w:val="none" w:sz="0" w:space="0" w:color="auto"/>
                                    <w:right w:val="none" w:sz="0" w:space="0" w:color="auto"/>
                                  </w:divBdr>
                                </w:div>
                                <w:div w:id="1844930603">
                                  <w:marLeft w:val="0"/>
                                  <w:marRight w:val="0"/>
                                  <w:marTop w:val="0"/>
                                  <w:marBottom w:val="0"/>
                                  <w:divBdr>
                                    <w:top w:val="none" w:sz="0" w:space="0" w:color="auto"/>
                                    <w:left w:val="none" w:sz="0" w:space="0" w:color="auto"/>
                                    <w:bottom w:val="none" w:sz="0" w:space="0" w:color="auto"/>
                                    <w:right w:val="none" w:sz="0" w:space="0" w:color="auto"/>
                                  </w:divBdr>
                                </w:div>
                                <w:div w:id="1891919406">
                                  <w:marLeft w:val="0"/>
                                  <w:marRight w:val="0"/>
                                  <w:marTop w:val="0"/>
                                  <w:marBottom w:val="0"/>
                                  <w:divBdr>
                                    <w:top w:val="none" w:sz="0" w:space="0" w:color="auto"/>
                                    <w:left w:val="none" w:sz="0" w:space="0" w:color="auto"/>
                                    <w:bottom w:val="none" w:sz="0" w:space="0" w:color="auto"/>
                                    <w:right w:val="none" w:sz="0" w:space="0" w:color="auto"/>
                                  </w:divBdr>
                                </w:div>
                                <w:div w:id="1942109105">
                                  <w:marLeft w:val="0"/>
                                  <w:marRight w:val="0"/>
                                  <w:marTop w:val="0"/>
                                  <w:marBottom w:val="0"/>
                                  <w:divBdr>
                                    <w:top w:val="none" w:sz="0" w:space="0" w:color="auto"/>
                                    <w:left w:val="none" w:sz="0" w:space="0" w:color="auto"/>
                                    <w:bottom w:val="none" w:sz="0" w:space="0" w:color="auto"/>
                                    <w:right w:val="none" w:sz="0" w:space="0" w:color="auto"/>
                                  </w:divBdr>
                                </w:div>
                                <w:div w:id="2096708929">
                                  <w:marLeft w:val="0"/>
                                  <w:marRight w:val="0"/>
                                  <w:marTop w:val="0"/>
                                  <w:marBottom w:val="0"/>
                                  <w:divBdr>
                                    <w:top w:val="none" w:sz="0" w:space="0" w:color="auto"/>
                                    <w:left w:val="none" w:sz="0" w:space="0" w:color="auto"/>
                                    <w:bottom w:val="none" w:sz="0" w:space="0" w:color="auto"/>
                                    <w:right w:val="none" w:sz="0" w:space="0" w:color="auto"/>
                                  </w:divBdr>
                                </w:div>
                                <w:div w:id="212874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6714804">
      <w:bodyDiv w:val="1"/>
      <w:marLeft w:val="0"/>
      <w:marRight w:val="0"/>
      <w:marTop w:val="0"/>
      <w:marBottom w:val="0"/>
      <w:divBdr>
        <w:top w:val="none" w:sz="0" w:space="0" w:color="auto"/>
        <w:left w:val="none" w:sz="0" w:space="0" w:color="auto"/>
        <w:bottom w:val="none" w:sz="0" w:space="0" w:color="auto"/>
        <w:right w:val="none" w:sz="0" w:space="0" w:color="auto"/>
      </w:divBdr>
    </w:div>
    <w:div w:id="1977710691">
      <w:bodyDiv w:val="1"/>
      <w:marLeft w:val="0"/>
      <w:marRight w:val="0"/>
      <w:marTop w:val="0"/>
      <w:marBottom w:val="0"/>
      <w:divBdr>
        <w:top w:val="none" w:sz="0" w:space="0" w:color="auto"/>
        <w:left w:val="none" w:sz="0" w:space="0" w:color="auto"/>
        <w:bottom w:val="none" w:sz="0" w:space="0" w:color="auto"/>
        <w:right w:val="none" w:sz="0" w:space="0" w:color="auto"/>
      </w:divBdr>
    </w:div>
    <w:div w:id="1983928747">
      <w:bodyDiv w:val="1"/>
      <w:marLeft w:val="0"/>
      <w:marRight w:val="0"/>
      <w:marTop w:val="0"/>
      <w:marBottom w:val="0"/>
      <w:divBdr>
        <w:top w:val="none" w:sz="0" w:space="0" w:color="auto"/>
        <w:left w:val="none" w:sz="0" w:space="0" w:color="auto"/>
        <w:bottom w:val="none" w:sz="0" w:space="0" w:color="auto"/>
        <w:right w:val="none" w:sz="0" w:space="0" w:color="auto"/>
      </w:divBdr>
      <w:divsChild>
        <w:div w:id="44762381">
          <w:marLeft w:val="0"/>
          <w:marRight w:val="0"/>
          <w:marTop w:val="0"/>
          <w:marBottom w:val="0"/>
          <w:divBdr>
            <w:top w:val="none" w:sz="0" w:space="0" w:color="auto"/>
            <w:left w:val="none" w:sz="0" w:space="0" w:color="auto"/>
            <w:bottom w:val="none" w:sz="0" w:space="0" w:color="auto"/>
            <w:right w:val="none" w:sz="0" w:space="0" w:color="auto"/>
          </w:divBdr>
        </w:div>
        <w:div w:id="233122776">
          <w:marLeft w:val="0"/>
          <w:marRight w:val="0"/>
          <w:marTop w:val="0"/>
          <w:marBottom w:val="0"/>
          <w:divBdr>
            <w:top w:val="none" w:sz="0" w:space="0" w:color="auto"/>
            <w:left w:val="none" w:sz="0" w:space="0" w:color="auto"/>
            <w:bottom w:val="none" w:sz="0" w:space="0" w:color="auto"/>
            <w:right w:val="none" w:sz="0" w:space="0" w:color="auto"/>
          </w:divBdr>
        </w:div>
        <w:div w:id="330303235">
          <w:marLeft w:val="0"/>
          <w:marRight w:val="0"/>
          <w:marTop w:val="0"/>
          <w:marBottom w:val="0"/>
          <w:divBdr>
            <w:top w:val="none" w:sz="0" w:space="0" w:color="auto"/>
            <w:left w:val="none" w:sz="0" w:space="0" w:color="auto"/>
            <w:bottom w:val="none" w:sz="0" w:space="0" w:color="auto"/>
            <w:right w:val="none" w:sz="0" w:space="0" w:color="auto"/>
          </w:divBdr>
        </w:div>
        <w:div w:id="456994815">
          <w:marLeft w:val="0"/>
          <w:marRight w:val="0"/>
          <w:marTop w:val="0"/>
          <w:marBottom w:val="0"/>
          <w:divBdr>
            <w:top w:val="none" w:sz="0" w:space="0" w:color="auto"/>
            <w:left w:val="none" w:sz="0" w:space="0" w:color="auto"/>
            <w:bottom w:val="none" w:sz="0" w:space="0" w:color="auto"/>
            <w:right w:val="none" w:sz="0" w:space="0" w:color="auto"/>
          </w:divBdr>
        </w:div>
        <w:div w:id="506746302">
          <w:marLeft w:val="0"/>
          <w:marRight w:val="0"/>
          <w:marTop w:val="0"/>
          <w:marBottom w:val="0"/>
          <w:divBdr>
            <w:top w:val="none" w:sz="0" w:space="0" w:color="auto"/>
            <w:left w:val="none" w:sz="0" w:space="0" w:color="auto"/>
            <w:bottom w:val="none" w:sz="0" w:space="0" w:color="auto"/>
            <w:right w:val="none" w:sz="0" w:space="0" w:color="auto"/>
          </w:divBdr>
        </w:div>
        <w:div w:id="588395140">
          <w:marLeft w:val="0"/>
          <w:marRight w:val="0"/>
          <w:marTop w:val="0"/>
          <w:marBottom w:val="0"/>
          <w:divBdr>
            <w:top w:val="none" w:sz="0" w:space="0" w:color="auto"/>
            <w:left w:val="none" w:sz="0" w:space="0" w:color="auto"/>
            <w:bottom w:val="none" w:sz="0" w:space="0" w:color="auto"/>
            <w:right w:val="none" w:sz="0" w:space="0" w:color="auto"/>
          </w:divBdr>
        </w:div>
        <w:div w:id="594636388">
          <w:marLeft w:val="0"/>
          <w:marRight w:val="0"/>
          <w:marTop w:val="0"/>
          <w:marBottom w:val="0"/>
          <w:divBdr>
            <w:top w:val="none" w:sz="0" w:space="0" w:color="auto"/>
            <w:left w:val="none" w:sz="0" w:space="0" w:color="auto"/>
            <w:bottom w:val="none" w:sz="0" w:space="0" w:color="auto"/>
            <w:right w:val="none" w:sz="0" w:space="0" w:color="auto"/>
          </w:divBdr>
        </w:div>
        <w:div w:id="741682263">
          <w:marLeft w:val="0"/>
          <w:marRight w:val="0"/>
          <w:marTop w:val="0"/>
          <w:marBottom w:val="0"/>
          <w:divBdr>
            <w:top w:val="none" w:sz="0" w:space="0" w:color="auto"/>
            <w:left w:val="none" w:sz="0" w:space="0" w:color="auto"/>
            <w:bottom w:val="none" w:sz="0" w:space="0" w:color="auto"/>
            <w:right w:val="none" w:sz="0" w:space="0" w:color="auto"/>
          </w:divBdr>
        </w:div>
        <w:div w:id="1056708241">
          <w:marLeft w:val="0"/>
          <w:marRight w:val="0"/>
          <w:marTop w:val="0"/>
          <w:marBottom w:val="0"/>
          <w:divBdr>
            <w:top w:val="none" w:sz="0" w:space="0" w:color="auto"/>
            <w:left w:val="none" w:sz="0" w:space="0" w:color="auto"/>
            <w:bottom w:val="none" w:sz="0" w:space="0" w:color="auto"/>
            <w:right w:val="none" w:sz="0" w:space="0" w:color="auto"/>
          </w:divBdr>
        </w:div>
        <w:div w:id="1081022265">
          <w:marLeft w:val="0"/>
          <w:marRight w:val="0"/>
          <w:marTop w:val="0"/>
          <w:marBottom w:val="0"/>
          <w:divBdr>
            <w:top w:val="none" w:sz="0" w:space="0" w:color="auto"/>
            <w:left w:val="none" w:sz="0" w:space="0" w:color="auto"/>
            <w:bottom w:val="none" w:sz="0" w:space="0" w:color="auto"/>
            <w:right w:val="none" w:sz="0" w:space="0" w:color="auto"/>
          </w:divBdr>
        </w:div>
        <w:div w:id="1094738968">
          <w:marLeft w:val="0"/>
          <w:marRight w:val="0"/>
          <w:marTop w:val="0"/>
          <w:marBottom w:val="0"/>
          <w:divBdr>
            <w:top w:val="none" w:sz="0" w:space="0" w:color="auto"/>
            <w:left w:val="none" w:sz="0" w:space="0" w:color="auto"/>
            <w:bottom w:val="none" w:sz="0" w:space="0" w:color="auto"/>
            <w:right w:val="none" w:sz="0" w:space="0" w:color="auto"/>
          </w:divBdr>
        </w:div>
        <w:div w:id="1181773918">
          <w:marLeft w:val="0"/>
          <w:marRight w:val="0"/>
          <w:marTop w:val="0"/>
          <w:marBottom w:val="0"/>
          <w:divBdr>
            <w:top w:val="none" w:sz="0" w:space="0" w:color="auto"/>
            <w:left w:val="none" w:sz="0" w:space="0" w:color="auto"/>
            <w:bottom w:val="none" w:sz="0" w:space="0" w:color="auto"/>
            <w:right w:val="none" w:sz="0" w:space="0" w:color="auto"/>
          </w:divBdr>
        </w:div>
        <w:div w:id="1262640506">
          <w:marLeft w:val="0"/>
          <w:marRight w:val="0"/>
          <w:marTop w:val="0"/>
          <w:marBottom w:val="0"/>
          <w:divBdr>
            <w:top w:val="none" w:sz="0" w:space="0" w:color="auto"/>
            <w:left w:val="none" w:sz="0" w:space="0" w:color="auto"/>
            <w:bottom w:val="none" w:sz="0" w:space="0" w:color="auto"/>
            <w:right w:val="none" w:sz="0" w:space="0" w:color="auto"/>
          </w:divBdr>
        </w:div>
        <w:div w:id="1296132846">
          <w:marLeft w:val="0"/>
          <w:marRight w:val="0"/>
          <w:marTop w:val="0"/>
          <w:marBottom w:val="0"/>
          <w:divBdr>
            <w:top w:val="none" w:sz="0" w:space="0" w:color="auto"/>
            <w:left w:val="none" w:sz="0" w:space="0" w:color="auto"/>
            <w:bottom w:val="none" w:sz="0" w:space="0" w:color="auto"/>
            <w:right w:val="none" w:sz="0" w:space="0" w:color="auto"/>
          </w:divBdr>
        </w:div>
        <w:div w:id="1333291952">
          <w:marLeft w:val="0"/>
          <w:marRight w:val="0"/>
          <w:marTop w:val="0"/>
          <w:marBottom w:val="0"/>
          <w:divBdr>
            <w:top w:val="none" w:sz="0" w:space="0" w:color="auto"/>
            <w:left w:val="none" w:sz="0" w:space="0" w:color="auto"/>
            <w:bottom w:val="none" w:sz="0" w:space="0" w:color="auto"/>
            <w:right w:val="none" w:sz="0" w:space="0" w:color="auto"/>
          </w:divBdr>
        </w:div>
        <w:div w:id="1369144803">
          <w:marLeft w:val="0"/>
          <w:marRight w:val="0"/>
          <w:marTop w:val="0"/>
          <w:marBottom w:val="0"/>
          <w:divBdr>
            <w:top w:val="none" w:sz="0" w:space="0" w:color="auto"/>
            <w:left w:val="none" w:sz="0" w:space="0" w:color="auto"/>
            <w:bottom w:val="none" w:sz="0" w:space="0" w:color="auto"/>
            <w:right w:val="none" w:sz="0" w:space="0" w:color="auto"/>
          </w:divBdr>
        </w:div>
        <w:div w:id="1467235516">
          <w:marLeft w:val="0"/>
          <w:marRight w:val="0"/>
          <w:marTop w:val="0"/>
          <w:marBottom w:val="0"/>
          <w:divBdr>
            <w:top w:val="none" w:sz="0" w:space="0" w:color="auto"/>
            <w:left w:val="none" w:sz="0" w:space="0" w:color="auto"/>
            <w:bottom w:val="none" w:sz="0" w:space="0" w:color="auto"/>
            <w:right w:val="none" w:sz="0" w:space="0" w:color="auto"/>
          </w:divBdr>
        </w:div>
        <w:div w:id="1555963431">
          <w:marLeft w:val="0"/>
          <w:marRight w:val="0"/>
          <w:marTop w:val="0"/>
          <w:marBottom w:val="0"/>
          <w:divBdr>
            <w:top w:val="none" w:sz="0" w:space="0" w:color="auto"/>
            <w:left w:val="none" w:sz="0" w:space="0" w:color="auto"/>
            <w:bottom w:val="none" w:sz="0" w:space="0" w:color="auto"/>
            <w:right w:val="none" w:sz="0" w:space="0" w:color="auto"/>
          </w:divBdr>
        </w:div>
        <w:div w:id="1768117369">
          <w:marLeft w:val="0"/>
          <w:marRight w:val="0"/>
          <w:marTop w:val="0"/>
          <w:marBottom w:val="0"/>
          <w:divBdr>
            <w:top w:val="none" w:sz="0" w:space="0" w:color="auto"/>
            <w:left w:val="none" w:sz="0" w:space="0" w:color="auto"/>
            <w:bottom w:val="none" w:sz="0" w:space="0" w:color="auto"/>
            <w:right w:val="none" w:sz="0" w:space="0" w:color="auto"/>
          </w:divBdr>
        </w:div>
        <w:div w:id="1810393982">
          <w:marLeft w:val="0"/>
          <w:marRight w:val="0"/>
          <w:marTop w:val="0"/>
          <w:marBottom w:val="0"/>
          <w:divBdr>
            <w:top w:val="none" w:sz="0" w:space="0" w:color="auto"/>
            <w:left w:val="none" w:sz="0" w:space="0" w:color="auto"/>
            <w:bottom w:val="none" w:sz="0" w:space="0" w:color="auto"/>
            <w:right w:val="none" w:sz="0" w:space="0" w:color="auto"/>
          </w:divBdr>
        </w:div>
        <w:div w:id="1873808550">
          <w:marLeft w:val="0"/>
          <w:marRight w:val="0"/>
          <w:marTop w:val="0"/>
          <w:marBottom w:val="0"/>
          <w:divBdr>
            <w:top w:val="none" w:sz="0" w:space="0" w:color="auto"/>
            <w:left w:val="none" w:sz="0" w:space="0" w:color="auto"/>
            <w:bottom w:val="none" w:sz="0" w:space="0" w:color="auto"/>
            <w:right w:val="none" w:sz="0" w:space="0" w:color="auto"/>
          </w:divBdr>
        </w:div>
        <w:div w:id="1896239571">
          <w:marLeft w:val="0"/>
          <w:marRight w:val="0"/>
          <w:marTop w:val="0"/>
          <w:marBottom w:val="0"/>
          <w:divBdr>
            <w:top w:val="none" w:sz="0" w:space="0" w:color="auto"/>
            <w:left w:val="none" w:sz="0" w:space="0" w:color="auto"/>
            <w:bottom w:val="none" w:sz="0" w:space="0" w:color="auto"/>
            <w:right w:val="none" w:sz="0" w:space="0" w:color="auto"/>
          </w:divBdr>
        </w:div>
        <w:div w:id="2018455084">
          <w:marLeft w:val="0"/>
          <w:marRight w:val="0"/>
          <w:marTop w:val="0"/>
          <w:marBottom w:val="0"/>
          <w:divBdr>
            <w:top w:val="none" w:sz="0" w:space="0" w:color="auto"/>
            <w:left w:val="none" w:sz="0" w:space="0" w:color="auto"/>
            <w:bottom w:val="none" w:sz="0" w:space="0" w:color="auto"/>
            <w:right w:val="none" w:sz="0" w:space="0" w:color="auto"/>
          </w:divBdr>
        </w:div>
        <w:div w:id="2024282540">
          <w:marLeft w:val="0"/>
          <w:marRight w:val="0"/>
          <w:marTop w:val="0"/>
          <w:marBottom w:val="0"/>
          <w:divBdr>
            <w:top w:val="none" w:sz="0" w:space="0" w:color="auto"/>
            <w:left w:val="none" w:sz="0" w:space="0" w:color="auto"/>
            <w:bottom w:val="none" w:sz="0" w:space="0" w:color="auto"/>
            <w:right w:val="none" w:sz="0" w:space="0" w:color="auto"/>
          </w:divBdr>
        </w:div>
        <w:div w:id="2039547437">
          <w:marLeft w:val="0"/>
          <w:marRight w:val="0"/>
          <w:marTop w:val="0"/>
          <w:marBottom w:val="0"/>
          <w:divBdr>
            <w:top w:val="none" w:sz="0" w:space="0" w:color="auto"/>
            <w:left w:val="none" w:sz="0" w:space="0" w:color="auto"/>
            <w:bottom w:val="none" w:sz="0" w:space="0" w:color="auto"/>
            <w:right w:val="none" w:sz="0" w:space="0" w:color="auto"/>
          </w:divBdr>
        </w:div>
      </w:divsChild>
    </w:div>
    <w:div w:id="1990401314">
      <w:bodyDiv w:val="1"/>
      <w:marLeft w:val="0"/>
      <w:marRight w:val="0"/>
      <w:marTop w:val="0"/>
      <w:marBottom w:val="0"/>
      <w:divBdr>
        <w:top w:val="none" w:sz="0" w:space="0" w:color="auto"/>
        <w:left w:val="none" w:sz="0" w:space="0" w:color="auto"/>
        <w:bottom w:val="none" w:sz="0" w:space="0" w:color="auto"/>
        <w:right w:val="none" w:sz="0" w:space="0" w:color="auto"/>
      </w:divBdr>
      <w:divsChild>
        <w:div w:id="5249636">
          <w:marLeft w:val="0"/>
          <w:marRight w:val="0"/>
          <w:marTop w:val="0"/>
          <w:marBottom w:val="0"/>
          <w:divBdr>
            <w:top w:val="none" w:sz="0" w:space="0" w:color="auto"/>
            <w:left w:val="none" w:sz="0" w:space="0" w:color="auto"/>
            <w:bottom w:val="none" w:sz="0" w:space="0" w:color="auto"/>
            <w:right w:val="none" w:sz="0" w:space="0" w:color="auto"/>
          </w:divBdr>
          <w:divsChild>
            <w:div w:id="350646069">
              <w:marLeft w:val="0"/>
              <w:marRight w:val="0"/>
              <w:marTop w:val="0"/>
              <w:marBottom w:val="0"/>
              <w:divBdr>
                <w:top w:val="none" w:sz="0" w:space="0" w:color="auto"/>
                <w:left w:val="none" w:sz="0" w:space="0" w:color="auto"/>
                <w:bottom w:val="none" w:sz="0" w:space="0" w:color="auto"/>
                <w:right w:val="none" w:sz="0" w:space="0" w:color="auto"/>
              </w:divBdr>
              <w:divsChild>
                <w:div w:id="90131087">
                  <w:marLeft w:val="0"/>
                  <w:marRight w:val="0"/>
                  <w:marTop w:val="0"/>
                  <w:marBottom w:val="0"/>
                  <w:divBdr>
                    <w:top w:val="none" w:sz="0" w:space="0" w:color="auto"/>
                    <w:left w:val="none" w:sz="0" w:space="0" w:color="auto"/>
                    <w:bottom w:val="none" w:sz="0" w:space="0" w:color="auto"/>
                    <w:right w:val="none" w:sz="0" w:space="0" w:color="auto"/>
                  </w:divBdr>
                </w:div>
                <w:div w:id="129255166">
                  <w:marLeft w:val="0"/>
                  <w:marRight w:val="0"/>
                  <w:marTop w:val="0"/>
                  <w:marBottom w:val="0"/>
                  <w:divBdr>
                    <w:top w:val="none" w:sz="0" w:space="0" w:color="auto"/>
                    <w:left w:val="none" w:sz="0" w:space="0" w:color="auto"/>
                    <w:bottom w:val="none" w:sz="0" w:space="0" w:color="auto"/>
                    <w:right w:val="none" w:sz="0" w:space="0" w:color="auto"/>
                  </w:divBdr>
                </w:div>
                <w:div w:id="207111348">
                  <w:marLeft w:val="0"/>
                  <w:marRight w:val="0"/>
                  <w:marTop w:val="0"/>
                  <w:marBottom w:val="0"/>
                  <w:divBdr>
                    <w:top w:val="none" w:sz="0" w:space="0" w:color="auto"/>
                    <w:left w:val="none" w:sz="0" w:space="0" w:color="auto"/>
                    <w:bottom w:val="none" w:sz="0" w:space="0" w:color="auto"/>
                    <w:right w:val="none" w:sz="0" w:space="0" w:color="auto"/>
                  </w:divBdr>
                </w:div>
                <w:div w:id="225382143">
                  <w:marLeft w:val="0"/>
                  <w:marRight w:val="0"/>
                  <w:marTop w:val="0"/>
                  <w:marBottom w:val="0"/>
                  <w:divBdr>
                    <w:top w:val="none" w:sz="0" w:space="0" w:color="auto"/>
                    <w:left w:val="none" w:sz="0" w:space="0" w:color="auto"/>
                    <w:bottom w:val="none" w:sz="0" w:space="0" w:color="auto"/>
                    <w:right w:val="none" w:sz="0" w:space="0" w:color="auto"/>
                  </w:divBdr>
                </w:div>
                <w:div w:id="272252028">
                  <w:marLeft w:val="0"/>
                  <w:marRight w:val="0"/>
                  <w:marTop w:val="0"/>
                  <w:marBottom w:val="0"/>
                  <w:divBdr>
                    <w:top w:val="none" w:sz="0" w:space="0" w:color="auto"/>
                    <w:left w:val="none" w:sz="0" w:space="0" w:color="auto"/>
                    <w:bottom w:val="none" w:sz="0" w:space="0" w:color="auto"/>
                    <w:right w:val="none" w:sz="0" w:space="0" w:color="auto"/>
                  </w:divBdr>
                </w:div>
                <w:div w:id="329144287">
                  <w:marLeft w:val="0"/>
                  <w:marRight w:val="0"/>
                  <w:marTop w:val="0"/>
                  <w:marBottom w:val="0"/>
                  <w:divBdr>
                    <w:top w:val="none" w:sz="0" w:space="0" w:color="auto"/>
                    <w:left w:val="none" w:sz="0" w:space="0" w:color="auto"/>
                    <w:bottom w:val="none" w:sz="0" w:space="0" w:color="auto"/>
                    <w:right w:val="none" w:sz="0" w:space="0" w:color="auto"/>
                  </w:divBdr>
                </w:div>
                <w:div w:id="367224482">
                  <w:marLeft w:val="0"/>
                  <w:marRight w:val="0"/>
                  <w:marTop w:val="0"/>
                  <w:marBottom w:val="0"/>
                  <w:divBdr>
                    <w:top w:val="none" w:sz="0" w:space="0" w:color="auto"/>
                    <w:left w:val="none" w:sz="0" w:space="0" w:color="auto"/>
                    <w:bottom w:val="none" w:sz="0" w:space="0" w:color="auto"/>
                    <w:right w:val="none" w:sz="0" w:space="0" w:color="auto"/>
                  </w:divBdr>
                </w:div>
                <w:div w:id="437991924">
                  <w:marLeft w:val="0"/>
                  <w:marRight w:val="0"/>
                  <w:marTop w:val="0"/>
                  <w:marBottom w:val="0"/>
                  <w:divBdr>
                    <w:top w:val="none" w:sz="0" w:space="0" w:color="auto"/>
                    <w:left w:val="none" w:sz="0" w:space="0" w:color="auto"/>
                    <w:bottom w:val="none" w:sz="0" w:space="0" w:color="auto"/>
                    <w:right w:val="none" w:sz="0" w:space="0" w:color="auto"/>
                  </w:divBdr>
                </w:div>
                <w:div w:id="444547617">
                  <w:marLeft w:val="0"/>
                  <w:marRight w:val="0"/>
                  <w:marTop w:val="0"/>
                  <w:marBottom w:val="0"/>
                  <w:divBdr>
                    <w:top w:val="none" w:sz="0" w:space="0" w:color="auto"/>
                    <w:left w:val="none" w:sz="0" w:space="0" w:color="auto"/>
                    <w:bottom w:val="none" w:sz="0" w:space="0" w:color="auto"/>
                    <w:right w:val="none" w:sz="0" w:space="0" w:color="auto"/>
                  </w:divBdr>
                </w:div>
                <w:div w:id="449471147">
                  <w:marLeft w:val="0"/>
                  <w:marRight w:val="0"/>
                  <w:marTop w:val="0"/>
                  <w:marBottom w:val="0"/>
                  <w:divBdr>
                    <w:top w:val="none" w:sz="0" w:space="0" w:color="auto"/>
                    <w:left w:val="none" w:sz="0" w:space="0" w:color="auto"/>
                    <w:bottom w:val="none" w:sz="0" w:space="0" w:color="auto"/>
                    <w:right w:val="none" w:sz="0" w:space="0" w:color="auto"/>
                  </w:divBdr>
                </w:div>
                <w:div w:id="460072018">
                  <w:marLeft w:val="0"/>
                  <w:marRight w:val="0"/>
                  <w:marTop w:val="0"/>
                  <w:marBottom w:val="0"/>
                  <w:divBdr>
                    <w:top w:val="none" w:sz="0" w:space="0" w:color="auto"/>
                    <w:left w:val="none" w:sz="0" w:space="0" w:color="auto"/>
                    <w:bottom w:val="none" w:sz="0" w:space="0" w:color="auto"/>
                    <w:right w:val="none" w:sz="0" w:space="0" w:color="auto"/>
                  </w:divBdr>
                </w:div>
                <w:div w:id="469321747">
                  <w:marLeft w:val="0"/>
                  <w:marRight w:val="0"/>
                  <w:marTop w:val="0"/>
                  <w:marBottom w:val="0"/>
                  <w:divBdr>
                    <w:top w:val="none" w:sz="0" w:space="0" w:color="auto"/>
                    <w:left w:val="none" w:sz="0" w:space="0" w:color="auto"/>
                    <w:bottom w:val="none" w:sz="0" w:space="0" w:color="auto"/>
                    <w:right w:val="none" w:sz="0" w:space="0" w:color="auto"/>
                  </w:divBdr>
                </w:div>
                <w:div w:id="478809872">
                  <w:marLeft w:val="0"/>
                  <w:marRight w:val="0"/>
                  <w:marTop w:val="0"/>
                  <w:marBottom w:val="0"/>
                  <w:divBdr>
                    <w:top w:val="none" w:sz="0" w:space="0" w:color="auto"/>
                    <w:left w:val="none" w:sz="0" w:space="0" w:color="auto"/>
                    <w:bottom w:val="none" w:sz="0" w:space="0" w:color="auto"/>
                    <w:right w:val="none" w:sz="0" w:space="0" w:color="auto"/>
                  </w:divBdr>
                </w:div>
                <w:div w:id="501312789">
                  <w:marLeft w:val="0"/>
                  <w:marRight w:val="0"/>
                  <w:marTop w:val="0"/>
                  <w:marBottom w:val="0"/>
                  <w:divBdr>
                    <w:top w:val="none" w:sz="0" w:space="0" w:color="auto"/>
                    <w:left w:val="none" w:sz="0" w:space="0" w:color="auto"/>
                    <w:bottom w:val="none" w:sz="0" w:space="0" w:color="auto"/>
                    <w:right w:val="none" w:sz="0" w:space="0" w:color="auto"/>
                  </w:divBdr>
                </w:div>
                <w:div w:id="560018351">
                  <w:marLeft w:val="0"/>
                  <w:marRight w:val="0"/>
                  <w:marTop w:val="0"/>
                  <w:marBottom w:val="0"/>
                  <w:divBdr>
                    <w:top w:val="none" w:sz="0" w:space="0" w:color="auto"/>
                    <w:left w:val="none" w:sz="0" w:space="0" w:color="auto"/>
                    <w:bottom w:val="none" w:sz="0" w:space="0" w:color="auto"/>
                    <w:right w:val="none" w:sz="0" w:space="0" w:color="auto"/>
                  </w:divBdr>
                </w:div>
                <w:div w:id="592932170">
                  <w:marLeft w:val="0"/>
                  <w:marRight w:val="0"/>
                  <w:marTop w:val="0"/>
                  <w:marBottom w:val="0"/>
                  <w:divBdr>
                    <w:top w:val="none" w:sz="0" w:space="0" w:color="auto"/>
                    <w:left w:val="none" w:sz="0" w:space="0" w:color="auto"/>
                    <w:bottom w:val="none" w:sz="0" w:space="0" w:color="auto"/>
                    <w:right w:val="none" w:sz="0" w:space="0" w:color="auto"/>
                  </w:divBdr>
                </w:div>
                <w:div w:id="617033776">
                  <w:marLeft w:val="0"/>
                  <w:marRight w:val="0"/>
                  <w:marTop w:val="0"/>
                  <w:marBottom w:val="0"/>
                  <w:divBdr>
                    <w:top w:val="none" w:sz="0" w:space="0" w:color="auto"/>
                    <w:left w:val="none" w:sz="0" w:space="0" w:color="auto"/>
                    <w:bottom w:val="none" w:sz="0" w:space="0" w:color="auto"/>
                    <w:right w:val="none" w:sz="0" w:space="0" w:color="auto"/>
                  </w:divBdr>
                </w:div>
                <w:div w:id="682629610">
                  <w:marLeft w:val="0"/>
                  <w:marRight w:val="0"/>
                  <w:marTop w:val="0"/>
                  <w:marBottom w:val="0"/>
                  <w:divBdr>
                    <w:top w:val="none" w:sz="0" w:space="0" w:color="auto"/>
                    <w:left w:val="none" w:sz="0" w:space="0" w:color="auto"/>
                    <w:bottom w:val="none" w:sz="0" w:space="0" w:color="auto"/>
                    <w:right w:val="none" w:sz="0" w:space="0" w:color="auto"/>
                  </w:divBdr>
                </w:div>
                <w:div w:id="701634458">
                  <w:marLeft w:val="0"/>
                  <w:marRight w:val="0"/>
                  <w:marTop w:val="0"/>
                  <w:marBottom w:val="0"/>
                  <w:divBdr>
                    <w:top w:val="none" w:sz="0" w:space="0" w:color="auto"/>
                    <w:left w:val="none" w:sz="0" w:space="0" w:color="auto"/>
                    <w:bottom w:val="none" w:sz="0" w:space="0" w:color="auto"/>
                    <w:right w:val="none" w:sz="0" w:space="0" w:color="auto"/>
                  </w:divBdr>
                </w:div>
                <w:div w:id="703864536">
                  <w:marLeft w:val="0"/>
                  <w:marRight w:val="0"/>
                  <w:marTop w:val="0"/>
                  <w:marBottom w:val="0"/>
                  <w:divBdr>
                    <w:top w:val="none" w:sz="0" w:space="0" w:color="auto"/>
                    <w:left w:val="none" w:sz="0" w:space="0" w:color="auto"/>
                    <w:bottom w:val="none" w:sz="0" w:space="0" w:color="auto"/>
                    <w:right w:val="none" w:sz="0" w:space="0" w:color="auto"/>
                  </w:divBdr>
                </w:div>
                <w:div w:id="746928133">
                  <w:marLeft w:val="0"/>
                  <w:marRight w:val="0"/>
                  <w:marTop w:val="0"/>
                  <w:marBottom w:val="0"/>
                  <w:divBdr>
                    <w:top w:val="none" w:sz="0" w:space="0" w:color="auto"/>
                    <w:left w:val="none" w:sz="0" w:space="0" w:color="auto"/>
                    <w:bottom w:val="none" w:sz="0" w:space="0" w:color="auto"/>
                    <w:right w:val="none" w:sz="0" w:space="0" w:color="auto"/>
                  </w:divBdr>
                </w:div>
                <w:div w:id="804658647">
                  <w:marLeft w:val="0"/>
                  <w:marRight w:val="0"/>
                  <w:marTop w:val="0"/>
                  <w:marBottom w:val="0"/>
                  <w:divBdr>
                    <w:top w:val="none" w:sz="0" w:space="0" w:color="auto"/>
                    <w:left w:val="none" w:sz="0" w:space="0" w:color="auto"/>
                    <w:bottom w:val="none" w:sz="0" w:space="0" w:color="auto"/>
                    <w:right w:val="none" w:sz="0" w:space="0" w:color="auto"/>
                  </w:divBdr>
                </w:div>
                <w:div w:id="849638471">
                  <w:marLeft w:val="0"/>
                  <w:marRight w:val="0"/>
                  <w:marTop w:val="0"/>
                  <w:marBottom w:val="0"/>
                  <w:divBdr>
                    <w:top w:val="none" w:sz="0" w:space="0" w:color="auto"/>
                    <w:left w:val="none" w:sz="0" w:space="0" w:color="auto"/>
                    <w:bottom w:val="none" w:sz="0" w:space="0" w:color="auto"/>
                    <w:right w:val="none" w:sz="0" w:space="0" w:color="auto"/>
                  </w:divBdr>
                </w:div>
                <w:div w:id="877164778">
                  <w:marLeft w:val="0"/>
                  <w:marRight w:val="0"/>
                  <w:marTop w:val="0"/>
                  <w:marBottom w:val="0"/>
                  <w:divBdr>
                    <w:top w:val="none" w:sz="0" w:space="0" w:color="auto"/>
                    <w:left w:val="none" w:sz="0" w:space="0" w:color="auto"/>
                    <w:bottom w:val="none" w:sz="0" w:space="0" w:color="auto"/>
                    <w:right w:val="none" w:sz="0" w:space="0" w:color="auto"/>
                  </w:divBdr>
                </w:div>
                <w:div w:id="883325745">
                  <w:marLeft w:val="0"/>
                  <w:marRight w:val="0"/>
                  <w:marTop w:val="0"/>
                  <w:marBottom w:val="0"/>
                  <w:divBdr>
                    <w:top w:val="none" w:sz="0" w:space="0" w:color="auto"/>
                    <w:left w:val="none" w:sz="0" w:space="0" w:color="auto"/>
                    <w:bottom w:val="none" w:sz="0" w:space="0" w:color="auto"/>
                    <w:right w:val="none" w:sz="0" w:space="0" w:color="auto"/>
                  </w:divBdr>
                </w:div>
                <w:div w:id="886991057">
                  <w:marLeft w:val="0"/>
                  <w:marRight w:val="0"/>
                  <w:marTop w:val="0"/>
                  <w:marBottom w:val="0"/>
                  <w:divBdr>
                    <w:top w:val="none" w:sz="0" w:space="0" w:color="auto"/>
                    <w:left w:val="none" w:sz="0" w:space="0" w:color="auto"/>
                    <w:bottom w:val="none" w:sz="0" w:space="0" w:color="auto"/>
                    <w:right w:val="none" w:sz="0" w:space="0" w:color="auto"/>
                  </w:divBdr>
                </w:div>
                <w:div w:id="902372744">
                  <w:marLeft w:val="0"/>
                  <w:marRight w:val="0"/>
                  <w:marTop w:val="0"/>
                  <w:marBottom w:val="0"/>
                  <w:divBdr>
                    <w:top w:val="none" w:sz="0" w:space="0" w:color="auto"/>
                    <w:left w:val="none" w:sz="0" w:space="0" w:color="auto"/>
                    <w:bottom w:val="none" w:sz="0" w:space="0" w:color="auto"/>
                    <w:right w:val="none" w:sz="0" w:space="0" w:color="auto"/>
                  </w:divBdr>
                </w:div>
                <w:div w:id="983195437">
                  <w:marLeft w:val="0"/>
                  <w:marRight w:val="0"/>
                  <w:marTop w:val="0"/>
                  <w:marBottom w:val="0"/>
                  <w:divBdr>
                    <w:top w:val="none" w:sz="0" w:space="0" w:color="auto"/>
                    <w:left w:val="none" w:sz="0" w:space="0" w:color="auto"/>
                    <w:bottom w:val="none" w:sz="0" w:space="0" w:color="auto"/>
                    <w:right w:val="none" w:sz="0" w:space="0" w:color="auto"/>
                  </w:divBdr>
                </w:div>
                <w:div w:id="1049034885">
                  <w:marLeft w:val="0"/>
                  <w:marRight w:val="0"/>
                  <w:marTop w:val="0"/>
                  <w:marBottom w:val="0"/>
                  <w:divBdr>
                    <w:top w:val="none" w:sz="0" w:space="0" w:color="auto"/>
                    <w:left w:val="none" w:sz="0" w:space="0" w:color="auto"/>
                    <w:bottom w:val="none" w:sz="0" w:space="0" w:color="auto"/>
                    <w:right w:val="none" w:sz="0" w:space="0" w:color="auto"/>
                  </w:divBdr>
                </w:div>
                <w:div w:id="1052577513">
                  <w:marLeft w:val="0"/>
                  <w:marRight w:val="0"/>
                  <w:marTop w:val="0"/>
                  <w:marBottom w:val="0"/>
                  <w:divBdr>
                    <w:top w:val="none" w:sz="0" w:space="0" w:color="auto"/>
                    <w:left w:val="none" w:sz="0" w:space="0" w:color="auto"/>
                    <w:bottom w:val="none" w:sz="0" w:space="0" w:color="auto"/>
                    <w:right w:val="none" w:sz="0" w:space="0" w:color="auto"/>
                  </w:divBdr>
                </w:div>
                <w:div w:id="1068529567">
                  <w:marLeft w:val="0"/>
                  <w:marRight w:val="0"/>
                  <w:marTop w:val="0"/>
                  <w:marBottom w:val="0"/>
                  <w:divBdr>
                    <w:top w:val="none" w:sz="0" w:space="0" w:color="auto"/>
                    <w:left w:val="none" w:sz="0" w:space="0" w:color="auto"/>
                    <w:bottom w:val="none" w:sz="0" w:space="0" w:color="auto"/>
                    <w:right w:val="none" w:sz="0" w:space="0" w:color="auto"/>
                  </w:divBdr>
                </w:div>
                <w:div w:id="1069232855">
                  <w:marLeft w:val="0"/>
                  <w:marRight w:val="0"/>
                  <w:marTop w:val="0"/>
                  <w:marBottom w:val="0"/>
                  <w:divBdr>
                    <w:top w:val="none" w:sz="0" w:space="0" w:color="auto"/>
                    <w:left w:val="none" w:sz="0" w:space="0" w:color="auto"/>
                    <w:bottom w:val="none" w:sz="0" w:space="0" w:color="auto"/>
                    <w:right w:val="none" w:sz="0" w:space="0" w:color="auto"/>
                  </w:divBdr>
                </w:div>
                <w:div w:id="1134131556">
                  <w:marLeft w:val="0"/>
                  <w:marRight w:val="0"/>
                  <w:marTop w:val="0"/>
                  <w:marBottom w:val="0"/>
                  <w:divBdr>
                    <w:top w:val="none" w:sz="0" w:space="0" w:color="auto"/>
                    <w:left w:val="none" w:sz="0" w:space="0" w:color="auto"/>
                    <w:bottom w:val="none" w:sz="0" w:space="0" w:color="auto"/>
                    <w:right w:val="none" w:sz="0" w:space="0" w:color="auto"/>
                  </w:divBdr>
                </w:div>
                <w:div w:id="1226837802">
                  <w:marLeft w:val="0"/>
                  <w:marRight w:val="0"/>
                  <w:marTop w:val="0"/>
                  <w:marBottom w:val="0"/>
                  <w:divBdr>
                    <w:top w:val="none" w:sz="0" w:space="0" w:color="auto"/>
                    <w:left w:val="none" w:sz="0" w:space="0" w:color="auto"/>
                    <w:bottom w:val="none" w:sz="0" w:space="0" w:color="auto"/>
                    <w:right w:val="none" w:sz="0" w:space="0" w:color="auto"/>
                  </w:divBdr>
                </w:div>
                <w:div w:id="1252353609">
                  <w:marLeft w:val="0"/>
                  <w:marRight w:val="0"/>
                  <w:marTop w:val="0"/>
                  <w:marBottom w:val="0"/>
                  <w:divBdr>
                    <w:top w:val="none" w:sz="0" w:space="0" w:color="auto"/>
                    <w:left w:val="none" w:sz="0" w:space="0" w:color="auto"/>
                    <w:bottom w:val="none" w:sz="0" w:space="0" w:color="auto"/>
                    <w:right w:val="none" w:sz="0" w:space="0" w:color="auto"/>
                  </w:divBdr>
                </w:div>
                <w:div w:id="1268537844">
                  <w:marLeft w:val="0"/>
                  <w:marRight w:val="0"/>
                  <w:marTop w:val="0"/>
                  <w:marBottom w:val="0"/>
                  <w:divBdr>
                    <w:top w:val="none" w:sz="0" w:space="0" w:color="auto"/>
                    <w:left w:val="none" w:sz="0" w:space="0" w:color="auto"/>
                    <w:bottom w:val="none" w:sz="0" w:space="0" w:color="auto"/>
                    <w:right w:val="none" w:sz="0" w:space="0" w:color="auto"/>
                  </w:divBdr>
                </w:div>
                <w:div w:id="1315374101">
                  <w:marLeft w:val="0"/>
                  <w:marRight w:val="0"/>
                  <w:marTop w:val="0"/>
                  <w:marBottom w:val="0"/>
                  <w:divBdr>
                    <w:top w:val="none" w:sz="0" w:space="0" w:color="auto"/>
                    <w:left w:val="none" w:sz="0" w:space="0" w:color="auto"/>
                    <w:bottom w:val="none" w:sz="0" w:space="0" w:color="auto"/>
                    <w:right w:val="none" w:sz="0" w:space="0" w:color="auto"/>
                  </w:divBdr>
                </w:div>
                <w:div w:id="1355959294">
                  <w:marLeft w:val="0"/>
                  <w:marRight w:val="0"/>
                  <w:marTop w:val="0"/>
                  <w:marBottom w:val="0"/>
                  <w:divBdr>
                    <w:top w:val="none" w:sz="0" w:space="0" w:color="auto"/>
                    <w:left w:val="none" w:sz="0" w:space="0" w:color="auto"/>
                    <w:bottom w:val="none" w:sz="0" w:space="0" w:color="auto"/>
                    <w:right w:val="none" w:sz="0" w:space="0" w:color="auto"/>
                  </w:divBdr>
                </w:div>
                <w:div w:id="1370912645">
                  <w:marLeft w:val="0"/>
                  <w:marRight w:val="0"/>
                  <w:marTop w:val="0"/>
                  <w:marBottom w:val="0"/>
                  <w:divBdr>
                    <w:top w:val="none" w:sz="0" w:space="0" w:color="auto"/>
                    <w:left w:val="none" w:sz="0" w:space="0" w:color="auto"/>
                    <w:bottom w:val="none" w:sz="0" w:space="0" w:color="auto"/>
                    <w:right w:val="none" w:sz="0" w:space="0" w:color="auto"/>
                  </w:divBdr>
                </w:div>
                <w:div w:id="1401713490">
                  <w:marLeft w:val="0"/>
                  <w:marRight w:val="0"/>
                  <w:marTop w:val="0"/>
                  <w:marBottom w:val="0"/>
                  <w:divBdr>
                    <w:top w:val="none" w:sz="0" w:space="0" w:color="auto"/>
                    <w:left w:val="none" w:sz="0" w:space="0" w:color="auto"/>
                    <w:bottom w:val="none" w:sz="0" w:space="0" w:color="auto"/>
                    <w:right w:val="none" w:sz="0" w:space="0" w:color="auto"/>
                  </w:divBdr>
                </w:div>
                <w:div w:id="1459953173">
                  <w:marLeft w:val="0"/>
                  <w:marRight w:val="0"/>
                  <w:marTop w:val="0"/>
                  <w:marBottom w:val="0"/>
                  <w:divBdr>
                    <w:top w:val="none" w:sz="0" w:space="0" w:color="auto"/>
                    <w:left w:val="none" w:sz="0" w:space="0" w:color="auto"/>
                    <w:bottom w:val="none" w:sz="0" w:space="0" w:color="auto"/>
                    <w:right w:val="none" w:sz="0" w:space="0" w:color="auto"/>
                  </w:divBdr>
                </w:div>
                <w:div w:id="1481922899">
                  <w:marLeft w:val="0"/>
                  <w:marRight w:val="0"/>
                  <w:marTop w:val="0"/>
                  <w:marBottom w:val="0"/>
                  <w:divBdr>
                    <w:top w:val="none" w:sz="0" w:space="0" w:color="auto"/>
                    <w:left w:val="none" w:sz="0" w:space="0" w:color="auto"/>
                    <w:bottom w:val="none" w:sz="0" w:space="0" w:color="auto"/>
                    <w:right w:val="none" w:sz="0" w:space="0" w:color="auto"/>
                  </w:divBdr>
                </w:div>
                <w:div w:id="1532961712">
                  <w:marLeft w:val="0"/>
                  <w:marRight w:val="0"/>
                  <w:marTop w:val="0"/>
                  <w:marBottom w:val="0"/>
                  <w:divBdr>
                    <w:top w:val="none" w:sz="0" w:space="0" w:color="auto"/>
                    <w:left w:val="none" w:sz="0" w:space="0" w:color="auto"/>
                    <w:bottom w:val="none" w:sz="0" w:space="0" w:color="auto"/>
                    <w:right w:val="none" w:sz="0" w:space="0" w:color="auto"/>
                  </w:divBdr>
                </w:div>
                <w:div w:id="1574703511">
                  <w:marLeft w:val="0"/>
                  <w:marRight w:val="0"/>
                  <w:marTop w:val="0"/>
                  <w:marBottom w:val="0"/>
                  <w:divBdr>
                    <w:top w:val="none" w:sz="0" w:space="0" w:color="auto"/>
                    <w:left w:val="none" w:sz="0" w:space="0" w:color="auto"/>
                    <w:bottom w:val="none" w:sz="0" w:space="0" w:color="auto"/>
                    <w:right w:val="none" w:sz="0" w:space="0" w:color="auto"/>
                  </w:divBdr>
                </w:div>
                <w:div w:id="1630552453">
                  <w:marLeft w:val="0"/>
                  <w:marRight w:val="0"/>
                  <w:marTop w:val="0"/>
                  <w:marBottom w:val="0"/>
                  <w:divBdr>
                    <w:top w:val="none" w:sz="0" w:space="0" w:color="auto"/>
                    <w:left w:val="none" w:sz="0" w:space="0" w:color="auto"/>
                    <w:bottom w:val="none" w:sz="0" w:space="0" w:color="auto"/>
                    <w:right w:val="none" w:sz="0" w:space="0" w:color="auto"/>
                  </w:divBdr>
                </w:div>
                <w:div w:id="1636376840">
                  <w:marLeft w:val="0"/>
                  <w:marRight w:val="0"/>
                  <w:marTop w:val="0"/>
                  <w:marBottom w:val="0"/>
                  <w:divBdr>
                    <w:top w:val="none" w:sz="0" w:space="0" w:color="auto"/>
                    <w:left w:val="none" w:sz="0" w:space="0" w:color="auto"/>
                    <w:bottom w:val="none" w:sz="0" w:space="0" w:color="auto"/>
                    <w:right w:val="none" w:sz="0" w:space="0" w:color="auto"/>
                  </w:divBdr>
                </w:div>
                <w:div w:id="1655331574">
                  <w:marLeft w:val="0"/>
                  <w:marRight w:val="0"/>
                  <w:marTop w:val="0"/>
                  <w:marBottom w:val="0"/>
                  <w:divBdr>
                    <w:top w:val="none" w:sz="0" w:space="0" w:color="auto"/>
                    <w:left w:val="none" w:sz="0" w:space="0" w:color="auto"/>
                    <w:bottom w:val="none" w:sz="0" w:space="0" w:color="auto"/>
                    <w:right w:val="none" w:sz="0" w:space="0" w:color="auto"/>
                  </w:divBdr>
                </w:div>
                <w:div w:id="1753382344">
                  <w:marLeft w:val="0"/>
                  <w:marRight w:val="0"/>
                  <w:marTop w:val="0"/>
                  <w:marBottom w:val="0"/>
                  <w:divBdr>
                    <w:top w:val="none" w:sz="0" w:space="0" w:color="auto"/>
                    <w:left w:val="none" w:sz="0" w:space="0" w:color="auto"/>
                    <w:bottom w:val="none" w:sz="0" w:space="0" w:color="auto"/>
                    <w:right w:val="none" w:sz="0" w:space="0" w:color="auto"/>
                  </w:divBdr>
                </w:div>
                <w:div w:id="1895578864">
                  <w:marLeft w:val="0"/>
                  <w:marRight w:val="0"/>
                  <w:marTop w:val="0"/>
                  <w:marBottom w:val="0"/>
                  <w:divBdr>
                    <w:top w:val="none" w:sz="0" w:space="0" w:color="auto"/>
                    <w:left w:val="none" w:sz="0" w:space="0" w:color="auto"/>
                    <w:bottom w:val="none" w:sz="0" w:space="0" w:color="auto"/>
                    <w:right w:val="none" w:sz="0" w:space="0" w:color="auto"/>
                  </w:divBdr>
                </w:div>
                <w:div w:id="1951665345">
                  <w:marLeft w:val="0"/>
                  <w:marRight w:val="0"/>
                  <w:marTop w:val="0"/>
                  <w:marBottom w:val="0"/>
                  <w:divBdr>
                    <w:top w:val="none" w:sz="0" w:space="0" w:color="auto"/>
                    <w:left w:val="none" w:sz="0" w:space="0" w:color="auto"/>
                    <w:bottom w:val="none" w:sz="0" w:space="0" w:color="auto"/>
                    <w:right w:val="none" w:sz="0" w:space="0" w:color="auto"/>
                  </w:divBdr>
                </w:div>
                <w:div w:id="1967274233">
                  <w:marLeft w:val="0"/>
                  <w:marRight w:val="0"/>
                  <w:marTop w:val="0"/>
                  <w:marBottom w:val="0"/>
                  <w:divBdr>
                    <w:top w:val="none" w:sz="0" w:space="0" w:color="auto"/>
                    <w:left w:val="none" w:sz="0" w:space="0" w:color="auto"/>
                    <w:bottom w:val="none" w:sz="0" w:space="0" w:color="auto"/>
                    <w:right w:val="none" w:sz="0" w:space="0" w:color="auto"/>
                  </w:divBdr>
                </w:div>
                <w:div w:id="2000771889">
                  <w:marLeft w:val="0"/>
                  <w:marRight w:val="0"/>
                  <w:marTop w:val="0"/>
                  <w:marBottom w:val="0"/>
                  <w:divBdr>
                    <w:top w:val="none" w:sz="0" w:space="0" w:color="auto"/>
                    <w:left w:val="none" w:sz="0" w:space="0" w:color="auto"/>
                    <w:bottom w:val="none" w:sz="0" w:space="0" w:color="auto"/>
                    <w:right w:val="none" w:sz="0" w:space="0" w:color="auto"/>
                  </w:divBdr>
                </w:div>
                <w:div w:id="2007899376">
                  <w:marLeft w:val="0"/>
                  <w:marRight w:val="0"/>
                  <w:marTop w:val="0"/>
                  <w:marBottom w:val="0"/>
                  <w:divBdr>
                    <w:top w:val="none" w:sz="0" w:space="0" w:color="auto"/>
                    <w:left w:val="none" w:sz="0" w:space="0" w:color="auto"/>
                    <w:bottom w:val="none" w:sz="0" w:space="0" w:color="auto"/>
                    <w:right w:val="none" w:sz="0" w:space="0" w:color="auto"/>
                  </w:divBdr>
                </w:div>
                <w:div w:id="2053532404">
                  <w:marLeft w:val="0"/>
                  <w:marRight w:val="0"/>
                  <w:marTop w:val="0"/>
                  <w:marBottom w:val="0"/>
                  <w:divBdr>
                    <w:top w:val="none" w:sz="0" w:space="0" w:color="auto"/>
                    <w:left w:val="none" w:sz="0" w:space="0" w:color="auto"/>
                    <w:bottom w:val="none" w:sz="0" w:space="0" w:color="auto"/>
                    <w:right w:val="none" w:sz="0" w:space="0" w:color="auto"/>
                  </w:divBdr>
                </w:div>
                <w:div w:id="2076973549">
                  <w:marLeft w:val="0"/>
                  <w:marRight w:val="0"/>
                  <w:marTop w:val="0"/>
                  <w:marBottom w:val="0"/>
                  <w:divBdr>
                    <w:top w:val="none" w:sz="0" w:space="0" w:color="auto"/>
                    <w:left w:val="none" w:sz="0" w:space="0" w:color="auto"/>
                    <w:bottom w:val="none" w:sz="0" w:space="0" w:color="auto"/>
                    <w:right w:val="none" w:sz="0" w:space="0" w:color="auto"/>
                  </w:divBdr>
                </w:div>
                <w:div w:id="2084375971">
                  <w:marLeft w:val="0"/>
                  <w:marRight w:val="0"/>
                  <w:marTop w:val="0"/>
                  <w:marBottom w:val="0"/>
                  <w:divBdr>
                    <w:top w:val="none" w:sz="0" w:space="0" w:color="auto"/>
                    <w:left w:val="none" w:sz="0" w:space="0" w:color="auto"/>
                    <w:bottom w:val="none" w:sz="0" w:space="0" w:color="auto"/>
                    <w:right w:val="none" w:sz="0" w:space="0" w:color="auto"/>
                  </w:divBdr>
                </w:div>
                <w:div w:id="2103791259">
                  <w:marLeft w:val="0"/>
                  <w:marRight w:val="0"/>
                  <w:marTop w:val="0"/>
                  <w:marBottom w:val="0"/>
                  <w:divBdr>
                    <w:top w:val="none" w:sz="0" w:space="0" w:color="auto"/>
                    <w:left w:val="none" w:sz="0" w:space="0" w:color="auto"/>
                    <w:bottom w:val="none" w:sz="0" w:space="0" w:color="auto"/>
                    <w:right w:val="none" w:sz="0" w:space="0" w:color="auto"/>
                  </w:divBdr>
                </w:div>
                <w:div w:id="2130121794">
                  <w:marLeft w:val="0"/>
                  <w:marRight w:val="0"/>
                  <w:marTop w:val="0"/>
                  <w:marBottom w:val="0"/>
                  <w:divBdr>
                    <w:top w:val="none" w:sz="0" w:space="0" w:color="auto"/>
                    <w:left w:val="none" w:sz="0" w:space="0" w:color="auto"/>
                    <w:bottom w:val="none" w:sz="0" w:space="0" w:color="auto"/>
                    <w:right w:val="none" w:sz="0" w:space="0" w:color="auto"/>
                  </w:divBdr>
                </w:div>
                <w:div w:id="213459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473953">
          <w:marLeft w:val="0"/>
          <w:marRight w:val="0"/>
          <w:marTop w:val="0"/>
          <w:marBottom w:val="0"/>
          <w:divBdr>
            <w:top w:val="none" w:sz="0" w:space="0" w:color="auto"/>
            <w:left w:val="none" w:sz="0" w:space="0" w:color="auto"/>
            <w:bottom w:val="none" w:sz="0" w:space="0" w:color="auto"/>
            <w:right w:val="none" w:sz="0" w:space="0" w:color="auto"/>
          </w:divBdr>
          <w:divsChild>
            <w:div w:id="1612013109">
              <w:marLeft w:val="0"/>
              <w:marRight w:val="0"/>
              <w:marTop w:val="0"/>
              <w:marBottom w:val="0"/>
              <w:divBdr>
                <w:top w:val="none" w:sz="0" w:space="0" w:color="auto"/>
                <w:left w:val="none" w:sz="0" w:space="0" w:color="auto"/>
                <w:bottom w:val="none" w:sz="0" w:space="0" w:color="auto"/>
                <w:right w:val="none" w:sz="0" w:space="0" w:color="auto"/>
              </w:divBdr>
              <w:divsChild>
                <w:div w:id="119304262">
                  <w:marLeft w:val="0"/>
                  <w:marRight w:val="0"/>
                  <w:marTop w:val="0"/>
                  <w:marBottom w:val="0"/>
                  <w:divBdr>
                    <w:top w:val="none" w:sz="0" w:space="0" w:color="auto"/>
                    <w:left w:val="none" w:sz="0" w:space="0" w:color="auto"/>
                    <w:bottom w:val="none" w:sz="0" w:space="0" w:color="auto"/>
                    <w:right w:val="none" w:sz="0" w:space="0" w:color="auto"/>
                  </w:divBdr>
                </w:div>
                <w:div w:id="162092337">
                  <w:marLeft w:val="0"/>
                  <w:marRight w:val="0"/>
                  <w:marTop w:val="0"/>
                  <w:marBottom w:val="0"/>
                  <w:divBdr>
                    <w:top w:val="none" w:sz="0" w:space="0" w:color="auto"/>
                    <w:left w:val="none" w:sz="0" w:space="0" w:color="auto"/>
                    <w:bottom w:val="none" w:sz="0" w:space="0" w:color="auto"/>
                    <w:right w:val="none" w:sz="0" w:space="0" w:color="auto"/>
                  </w:divBdr>
                </w:div>
                <w:div w:id="677583861">
                  <w:marLeft w:val="0"/>
                  <w:marRight w:val="0"/>
                  <w:marTop w:val="0"/>
                  <w:marBottom w:val="0"/>
                  <w:divBdr>
                    <w:top w:val="none" w:sz="0" w:space="0" w:color="auto"/>
                    <w:left w:val="none" w:sz="0" w:space="0" w:color="auto"/>
                    <w:bottom w:val="none" w:sz="0" w:space="0" w:color="auto"/>
                    <w:right w:val="none" w:sz="0" w:space="0" w:color="auto"/>
                  </w:divBdr>
                </w:div>
                <w:div w:id="1103262844">
                  <w:marLeft w:val="0"/>
                  <w:marRight w:val="0"/>
                  <w:marTop w:val="0"/>
                  <w:marBottom w:val="0"/>
                  <w:divBdr>
                    <w:top w:val="none" w:sz="0" w:space="0" w:color="auto"/>
                    <w:left w:val="none" w:sz="0" w:space="0" w:color="auto"/>
                    <w:bottom w:val="none" w:sz="0" w:space="0" w:color="auto"/>
                    <w:right w:val="none" w:sz="0" w:space="0" w:color="auto"/>
                  </w:divBdr>
                </w:div>
                <w:div w:id="1171994172">
                  <w:marLeft w:val="0"/>
                  <w:marRight w:val="0"/>
                  <w:marTop w:val="0"/>
                  <w:marBottom w:val="0"/>
                  <w:divBdr>
                    <w:top w:val="none" w:sz="0" w:space="0" w:color="auto"/>
                    <w:left w:val="none" w:sz="0" w:space="0" w:color="auto"/>
                    <w:bottom w:val="none" w:sz="0" w:space="0" w:color="auto"/>
                    <w:right w:val="none" w:sz="0" w:space="0" w:color="auto"/>
                  </w:divBdr>
                </w:div>
                <w:div w:id="1173109939">
                  <w:marLeft w:val="0"/>
                  <w:marRight w:val="0"/>
                  <w:marTop w:val="0"/>
                  <w:marBottom w:val="0"/>
                  <w:divBdr>
                    <w:top w:val="none" w:sz="0" w:space="0" w:color="auto"/>
                    <w:left w:val="none" w:sz="0" w:space="0" w:color="auto"/>
                    <w:bottom w:val="none" w:sz="0" w:space="0" w:color="auto"/>
                    <w:right w:val="none" w:sz="0" w:space="0" w:color="auto"/>
                  </w:divBdr>
                </w:div>
                <w:div w:id="1279289701">
                  <w:marLeft w:val="0"/>
                  <w:marRight w:val="0"/>
                  <w:marTop w:val="0"/>
                  <w:marBottom w:val="0"/>
                  <w:divBdr>
                    <w:top w:val="none" w:sz="0" w:space="0" w:color="auto"/>
                    <w:left w:val="none" w:sz="0" w:space="0" w:color="auto"/>
                    <w:bottom w:val="none" w:sz="0" w:space="0" w:color="auto"/>
                    <w:right w:val="none" w:sz="0" w:space="0" w:color="auto"/>
                  </w:divBdr>
                </w:div>
                <w:div w:id="1596745347">
                  <w:marLeft w:val="0"/>
                  <w:marRight w:val="0"/>
                  <w:marTop w:val="0"/>
                  <w:marBottom w:val="0"/>
                  <w:divBdr>
                    <w:top w:val="none" w:sz="0" w:space="0" w:color="auto"/>
                    <w:left w:val="none" w:sz="0" w:space="0" w:color="auto"/>
                    <w:bottom w:val="none" w:sz="0" w:space="0" w:color="auto"/>
                    <w:right w:val="none" w:sz="0" w:space="0" w:color="auto"/>
                  </w:divBdr>
                </w:div>
                <w:div w:id="182612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56572">
          <w:marLeft w:val="0"/>
          <w:marRight w:val="0"/>
          <w:marTop w:val="0"/>
          <w:marBottom w:val="0"/>
          <w:divBdr>
            <w:top w:val="none" w:sz="0" w:space="0" w:color="auto"/>
            <w:left w:val="none" w:sz="0" w:space="0" w:color="auto"/>
            <w:bottom w:val="none" w:sz="0" w:space="0" w:color="auto"/>
            <w:right w:val="none" w:sz="0" w:space="0" w:color="auto"/>
          </w:divBdr>
          <w:divsChild>
            <w:div w:id="1063062096">
              <w:marLeft w:val="0"/>
              <w:marRight w:val="0"/>
              <w:marTop w:val="0"/>
              <w:marBottom w:val="0"/>
              <w:divBdr>
                <w:top w:val="none" w:sz="0" w:space="0" w:color="auto"/>
                <w:left w:val="none" w:sz="0" w:space="0" w:color="auto"/>
                <w:bottom w:val="none" w:sz="0" w:space="0" w:color="auto"/>
                <w:right w:val="none" w:sz="0" w:space="0" w:color="auto"/>
              </w:divBdr>
              <w:divsChild>
                <w:div w:id="1902034">
                  <w:marLeft w:val="0"/>
                  <w:marRight w:val="0"/>
                  <w:marTop w:val="0"/>
                  <w:marBottom w:val="0"/>
                  <w:divBdr>
                    <w:top w:val="none" w:sz="0" w:space="0" w:color="auto"/>
                    <w:left w:val="none" w:sz="0" w:space="0" w:color="auto"/>
                    <w:bottom w:val="none" w:sz="0" w:space="0" w:color="auto"/>
                    <w:right w:val="none" w:sz="0" w:space="0" w:color="auto"/>
                  </w:divBdr>
                </w:div>
                <w:div w:id="4018588">
                  <w:marLeft w:val="0"/>
                  <w:marRight w:val="0"/>
                  <w:marTop w:val="0"/>
                  <w:marBottom w:val="0"/>
                  <w:divBdr>
                    <w:top w:val="none" w:sz="0" w:space="0" w:color="auto"/>
                    <w:left w:val="none" w:sz="0" w:space="0" w:color="auto"/>
                    <w:bottom w:val="none" w:sz="0" w:space="0" w:color="auto"/>
                    <w:right w:val="none" w:sz="0" w:space="0" w:color="auto"/>
                  </w:divBdr>
                </w:div>
                <w:div w:id="39205191">
                  <w:marLeft w:val="0"/>
                  <w:marRight w:val="0"/>
                  <w:marTop w:val="0"/>
                  <w:marBottom w:val="0"/>
                  <w:divBdr>
                    <w:top w:val="none" w:sz="0" w:space="0" w:color="auto"/>
                    <w:left w:val="none" w:sz="0" w:space="0" w:color="auto"/>
                    <w:bottom w:val="none" w:sz="0" w:space="0" w:color="auto"/>
                    <w:right w:val="none" w:sz="0" w:space="0" w:color="auto"/>
                  </w:divBdr>
                </w:div>
                <w:div w:id="147983132">
                  <w:marLeft w:val="0"/>
                  <w:marRight w:val="0"/>
                  <w:marTop w:val="0"/>
                  <w:marBottom w:val="0"/>
                  <w:divBdr>
                    <w:top w:val="none" w:sz="0" w:space="0" w:color="auto"/>
                    <w:left w:val="none" w:sz="0" w:space="0" w:color="auto"/>
                    <w:bottom w:val="none" w:sz="0" w:space="0" w:color="auto"/>
                    <w:right w:val="none" w:sz="0" w:space="0" w:color="auto"/>
                  </w:divBdr>
                </w:div>
                <w:div w:id="166294055">
                  <w:marLeft w:val="0"/>
                  <w:marRight w:val="0"/>
                  <w:marTop w:val="0"/>
                  <w:marBottom w:val="0"/>
                  <w:divBdr>
                    <w:top w:val="none" w:sz="0" w:space="0" w:color="auto"/>
                    <w:left w:val="none" w:sz="0" w:space="0" w:color="auto"/>
                    <w:bottom w:val="none" w:sz="0" w:space="0" w:color="auto"/>
                    <w:right w:val="none" w:sz="0" w:space="0" w:color="auto"/>
                  </w:divBdr>
                </w:div>
                <w:div w:id="481239008">
                  <w:marLeft w:val="0"/>
                  <w:marRight w:val="0"/>
                  <w:marTop w:val="0"/>
                  <w:marBottom w:val="0"/>
                  <w:divBdr>
                    <w:top w:val="none" w:sz="0" w:space="0" w:color="auto"/>
                    <w:left w:val="none" w:sz="0" w:space="0" w:color="auto"/>
                    <w:bottom w:val="none" w:sz="0" w:space="0" w:color="auto"/>
                    <w:right w:val="none" w:sz="0" w:space="0" w:color="auto"/>
                  </w:divBdr>
                </w:div>
                <w:div w:id="486944808">
                  <w:marLeft w:val="0"/>
                  <w:marRight w:val="0"/>
                  <w:marTop w:val="0"/>
                  <w:marBottom w:val="0"/>
                  <w:divBdr>
                    <w:top w:val="none" w:sz="0" w:space="0" w:color="auto"/>
                    <w:left w:val="none" w:sz="0" w:space="0" w:color="auto"/>
                    <w:bottom w:val="none" w:sz="0" w:space="0" w:color="auto"/>
                    <w:right w:val="none" w:sz="0" w:space="0" w:color="auto"/>
                  </w:divBdr>
                </w:div>
                <w:div w:id="528228996">
                  <w:marLeft w:val="0"/>
                  <w:marRight w:val="0"/>
                  <w:marTop w:val="0"/>
                  <w:marBottom w:val="0"/>
                  <w:divBdr>
                    <w:top w:val="none" w:sz="0" w:space="0" w:color="auto"/>
                    <w:left w:val="none" w:sz="0" w:space="0" w:color="auto"/>
                    <w:bottom w:val="none" w:sz="0" w:space="0" w:color="auto"/>
                    <w:right w:val="none" w:sz="0" w:space="0" w:color="auto"/>
                  </w:divBdr>
                </w:div>
                <w:div w:id="556210951">
                  <w:marLeft w:val="0"/>
                  <w:marRight w:val="0"/>
                  <w:marTop w:val="0"/>
                  <w:marBottom w:val="0"/>
                  <w:divBdr>
                    <w:top w:val="none" w:sz="0" w:space="0" w:color="auto"/>
                    <w:left w:val="none" w:sz="0" w:space="0" w:color="auto"/>
                    <w:bottom w:val="none" w:sz="0" w:space="0" w:color="auto"/>
                    <w:right w:val="none" w:sz="0" w:space="0" w:color="auto"/>
                  </w:divBdr>
                </w:div>
                <w:div w:id="560823604">
                  <w:marLeft w:val="0"/>
                  <w:marRight w:val="0"/>
                  <w:marTop w:val="0"/>
                  <w:marBottom w:val="0"/>
                  <w:divBdr>
                    <w:top w:val="none" w:sz="0" w:space="0" w:color="auto"/>
                    <w:left w:val="none" w:sz="0" w:space="0" w:color="auto"/>
                    <w:bottom w:val="none" w:sz="0" w:space="0" w:color="auto"/>
                    <w:right w:val="none" w:sz="0" w:space="0" w:color="auto"/>
                  </w:divBdr>
                </w:div>
                <w:div w:id="642081314">
                  <w:marLeft w:val="0"/>
                  <w:marRight w:val="0"/>
                  <w:marTop w:val="0"/>
                  <w:marBottom w:val="0"/>
                  <w:divBdr>
                    <w:top w:val="none" w:sz="0" w:space="0" w:color="auto"/>
                    <w:left w:val="none" w:sz="0" w:space="0" w:color="auto"/>
                    <w:bottom w:val="none" w:sz="0" w:space="0" w:color="auto"/>
                    <w:right w:val="none" w:sz="0" w:space="0" w:color="auto"/>
                  </w:divBdr>
                </w:div>
                <w:div w:id="667903238">
                  <w:marLeft w:val="0"/>
                  <w:marRight w:val="0"/>
                  <w:marTop w:val="0"/>
                  <w:marBottom w:val="0"/>
                  <w:divBdr>
                    <w:top w:val="none" w:sz="0" w:space="0" w:color="auto"/>
                    <w:left w:val="none" w:sz="0" w:space="0" w:color="auto"/>
                    <w:bottom w:val="none" w:sz="0" w:space="0" w:color="auto"/>
                    <w:right w:val="none" w:sz="0" w:space="0" w:color="auto"/>
                  </w:divBdr>
                </w:div>
                <w:div w:id="749696811">
                  <w:marLeft w:val="0"/>
                  <w:marRight w:val="0"/>
                  <w:marTop w:val="0"/>
                  <w:marBottom w:val="0"/>
                  <w:divBdr>
                    <w:top w:val="none" w:sz="0" w:space="0" w:color="auto"/>
                    <w:left w:val="none" w:sz="0" w:space="0" w:color="auto"/>
                    <w:bottom w:val="none" w:sz="0" w:space="0" w:color="auto"/>
                    <w:right w:val="none" w:sz="0" w:space="0" w:color="auto"/>
                  </w:divBdr>
                </w:div>
                <w:div w:id="773786433">
                  <w:marLeft w:val="0"/>
                  <w:marRight w:val="0"/>
                  <w:marTop w:val="0"/>
                  <w:marBottom w:val="0"/>
                  <w:divBdr>
                    <w:top w:val="none" w:sz="0" w:space="0" w:color="auto"/>
                    <w:left w:val="none" w:sz="0" w:space="0" w:color="auto"/>
                    <w:bottom w:val="none" w:sz="0" w:space="0" w:color="auto"/>
                    <w:right w:val="none" w:sz="0" w:space="0" w:color="auto"/>
                  </w:divBdr>
                </w:div>
                <w:div w:id="793795363">
                  <w:marLeft w:val="0"/>
                  <w:marRight w:val="0"/>
                  <w:marTop w:val="0"/>
                  <w:marBottom w:val="0"/>
                  <w:divBdr>
                    <w:top w:val="none" w:sz="0" w:space="0" w:color="auto"/>
                    <w:left w:val="none" w:sz="0" w:space="0" w:color="auto"/>
                    <w:bottom w:val="none" w:sz="0" w:space="0" w:color="auto"/>
                    <w:right w:val="none" w:sz="0" w:space="0" w:color="auto"/>
                  </w:divBdr>
                </w:div>
                <w:div w:id="820384492">
                  <w:marLeft w:val="0"/>
                  <w:marRight w:val="0"/>
                  <w:marTop w:val="0"/>
                  <w:marBottom w:val="0"/>
                  <w:divBdr>
                    <w:top w:val="none" w:sz="0" w:space="0" w:color="auto"/>
                    <w:left w:val="none" w:sz="0" w:space="0" w:color="auto"/>
                    <w:bottom w:val="none" w:sz="0" w:space="0" w:color="auto"/>
                    <w:right w:val="none" w:sz="0" w:space="0" w:color="auto"/>
                  </w:divBdr>
                </w:div>
                <w:div w:id="864707222">
                  <w:marLeft w:val="0"/>
                  <w:marRight w:val="0"/>
                  <w:marTop w:val="0"/>
                  <w:marBottom w:val="0"/>
                  <w:divBdr>
                    <w:top w:val="none" w:sz="0" w:space="0" w:color="auto"/>
                    <w:left w:val="none" w:sz="0" w:space="0" w:color="auto"/>
                    <w:bottom w:val="none" w:sz="0" w:space="0" w:color="auto"/>
                    <w:right w:val="none" w:sz="0" w:space="0" w:color="auto"/>
                  </w:divBdr>
                </w:div>
                <w:div w:id="870921784">
                  <w:marLeft w:val="0"/>
                  <w:marRight w:val="0"/>
                  <w:marTop w:val="0"/>
                  <w:marBottom w:val="0"/>
                  <w:divBdr>
                    <w:top w:val="none" w:sz="0" w:space="0" w:color="auto"/>
                    <w:left w:val="none" w:sz="0" w:space="0" w:color="auto"/>
                    <w:bottom w:val="none" w:sz="0" w:space="0" w:color="auto"/>
                    <w:right w:val="none" w:sz="0" w:space="0" w:color="auto"/>
                  </w:divBdr>
                </w:div>
                <w:div w:id="912743993">
                  <w:marLeft w:val="0"/>
                  <w:marRight w:val="0"/>
                  <w:marTop w:val="0"/>
                  <w:marBottom w:val="0"/>
                  <w:divBdr>
                    <w:top w:val="none" w:sz="0" w:space="0" w:color="auto"/>
                    <w:left w:val="none" w:sz="0" w:space="0" w:color="auto"/>
                    <w:bottom w:val="none" w:sz="0" w:space="0" w:color="auto"/>
                    <w:right w:val="none" w:sz="0" w:space="0" w:color="auto"/>
                  </w:divBdr>
                </w:div>
                <w:div w:id="1006588892">
                  <w:marLeft w:val="0"/>
                  <w:marRight w:val="0"/>
                  <w:marTop w:val="0"/>
                  <w:marBottom w:val="0"/>
                  <w:divBdr>
                    <w:top w:val="none" w:sz="0" w:space="0" w:color="auto"/>
                    <w:left w:val="none" w:sz="0" w:space="0" w:color="auto"/>
                    <w:bottom w:val="none" w:sz="0" w:space="0" w:color="auto"/>
                    <w:right w:val="none" w:sz="0" w:space="0" w:color="auto"/>
                  </w:divBdr>
                </w:div>
                <w:div w:id="1057169638">
                  <w:marLeft w:val="0"/>
                  <w:marRight w:val="0"/>
                  <w:marTop w:val="0"/>
                  <w:marBottom w:val="0"/>
                  <w:divBdr>
                    <w:top w:val="none" w:sz="0" w:space="0" w:color="auto"/>
                    <w:left w:val="none" w:sz="0" w:space="0" w:color="auto"/>
                    <w:bottom w:val="none" w:sz="0" w:space="0" w:color="auto"/>
                    <w:right w:val="none" w:sz="0" w:space="0" w:color="auto"/>
                  </w:divBdr>
                </w:div>
                <w:div w:id="1075471129">
                  <w:marLeft w:val="0"/>
                  <w:marRight w:val="0"/>
                  <w:marTop w:val="0"/>
                  <w:marBottom w:val="0"/>
                  <w:divBdr>
                    <w:top w:val="none" w:sz="0" w:space="0" w:color="auto"/>
                    <w:left w:val="none" w:sz="0" w:space="0" w:color="auto"/>
                    <w:bottom w:val="none" w:sz="0" w:space="0" w:color="auto"/>
                    <w:right w:val="none" w:sz="0" w:space="0" w:color="auto"/>
                  </w:divBdr>
                </w:div>
                <w:div w:id="1141460016">
                  <w:marLeft w:val="0"/>
                  <w:marRight w:val="0"/>
                  <w:marTop w:val="0"/>
                  <w:marBottom w:val="0"/>
                  <w:divBdr>
                    <w:top w:val="none" w:sz="0" w:space="0" w:color="auto"/>
                    <w:left w:val="none" w:sz="0" w:space="0" w:color="auto"/>
                    <w:bottom w:val="none" w:sz="0" w:space="0" w:color="auto"/>
                    <w:right w:val="none" w:sz="0" w:space="0" w:color="auto"/>
                  </w:divBdr>
                </w:div>
                <w:div w:id="1228611572">
                  <w:marLeft w:val="0"/>
                  <w:marRight w:val="0"/>
                  <w:marTop w:val="0"/>
                  <w:marBottom w:val="0"/>
                  <w:divBdr>
                    <w:top w:val="none" w:sz="0" w:space="0" w:color="auto"/>
                    <w:left w:val="none" w:sz="0" w:space="0" w:color="auto"/>
                    <w:bottom w:val="none" w:sz="0" w:space="0" w:color="auto"/>
                    <w:right w:val="none" w:sz="0" w:space="0" w:color="auto"/>
                  </w:divBdr>
                </w:div>
                <w:div w:id="1342657687">
                  <w:marLeft w:val="0"/>
                  <w:marRight w:val="0"/>
                  <w:marTop w:val="0"/>
                  <w:marBottom w:val="0"/>
                  <w:divBdr>
                    <w:top w:val="none" w:sz="0" w:space="0" w:color="auto"/>
                    <w:left w:val="none" w:sz="0" w:space="0" w:color="auto"/>
                    <w:bottom w:val="none" w:sz="0" w:space="0" w:color="auto"/>
                    <w:right w:val="none" w:sz="0" w:space="0" w:color="auto"/>
                  </w:divBdr>
                </w:div>
                <w:div w:id="1425497456">
                  <w:marLeft w:val="0"/>
                  <w:marRight w:val="0"/>
                  <w:marTop w:val="0"/>
                  <w:marBottom w:val="0"/>
                  <w:divBdr>
                    <w:top w:val="none" w:sz="0" w:space="0" w:color="auto"/>
                    <w:left w:val="none" w:sz="0" w:space="0" w:color="auto"/>
                    <w:bottom w:val="none" w:sz="0" w:space="0" w:color="auto"/>
                    <w:right w:val="none" w:sz="0" w:space="0" w:color="auto"/>
                  </w:divBdr>
                </w:div>
                <w:div w:id="1430274529">
                  <w:marLeft w:val="0"/>
                  <w:marRight w:val="0"/>
                  <w:marTop w:val="0"/>
                  <w:marBottom w:val="0"/>
                  <w:divBdr>
                    <w:top w:val="none" w:sz="0" w:space="0" w:color="auto"/>
                    <w:left w:val="none" w:sz="0" w:space="0" w:color="auto"/>
                    <w:bottom w:val="none" w:sz="0" w:space="0" w:color="auto"/>
                    <w:right w:val="none" w:sz="0" w:space="0" w:color="auto"/>
                  </w:divBdr>
                </w:div>
                <w:div w:id="1503661615">
                  <w:marLeft w:val="0"/>
                  <w:marRight w:val="0"/>
                  <w:marTop w:val="0"/>
                  <w:marBottom w:val="0"/>
                  <w:divBdr>
                    <w:top w:val="none" w:sz="0" w:space="0" w:color="auto"/>
                    <w:left w:val="none" w:sz="0" w:space="0" w:color="auto"/>
                    <w:bottom w:val="none" w:sz="0" w:space="0" w:color="auto"/>
                    <w:right w:val="none" w:sz="0" w:space="0" w:color="auto"/>
                  </w:divBdr>
                </w:div>
                <w:div w:id="1509294323">
                  <w:marLeft w:val="0"/>
                  <w:marRight w:val="0"/>
                  <w:marTop w:val="0"/>
                  <w:marBottom w:val="0"/>
                  <w:divBdr>
                    <w:top w:val="none" w:sz="0" w:space="0" w:color="auto"/>
                    <w:left w:val="none" w:sz="0" w:space="0" w:color="auto"/>
                    <w:bottom w:val="none" w:sz="0" w:space="0" w:color="auto"/>
                    <w:right w:val="none" w:sz="0" w:space="0" w:color="auto"/>
                  </w:divBdr>
                </w:div>
                <w:div w:id="1523855818">
                  <w:marLeft w:val="0"/>
                  <w:marRight w:val="0"/>
                  <w:marTop w:val="0"/>
                  <w:marBottom w:val="0"/>
                  <w:divBdr>
                    <w:top w:val="none" w:sz="0" w:space="0" w:color="auto"/>
                    <w:left w:val="none" w:sz="0" w:space="0" w:color="auto"/>
                    <w:bottom w:val="none" w:sz="0" w:space="0" w:color="auto"/>
                    <w:right w:val="none" w:sz="0" w:space="0" w:color="auto"/>
                  </w:divBdr>
                </w:div>
                <w:div w:id="1582762504">
                  <w:marLeft w:val="0"/>
                  <w:marRight w:val="0"/>
                  <w:marTop w:val="0"/>
                  <w:marBottom w:val="0"/>
                  <w:divBdr>
                    <w:top w:val="none" w:sz="0" w:space="0" w:color="auto"/>
                    <w:left w:val="none" w:sz="0" w:space="0" w:color="auto"/>
                    <w:bottom w:val="none" w:sz="0" w:space="0" w:color="auto"/>
                    <w:right w:val="none" w:sz="0" w:space="0" w:color="auto"/>
                  </w:divBdr>
                </w:div>
                <w:div w:id="1590188052">
                  <w:marLeft w:val="0"/>
                  <w:marRight w:val="0"/>
                  <w:marTop w:val="0"/>
                  <w:marBottom w:val="0"/>
                  <w:divBdr>
                    <w:top w:val="none" w:sz="0" w:space="0" w:color="auto"/>
                    <w:left w:val="none" w:sz="0" w:space="0" w:color="auto"/>
                    <w:bottom w:val="none" w:sz="0" w:space="0" w:color="auto"/>
                    <w:right w:val="none" w:sz="0" w:space="0" w:color="auto"/>
                  </w:divBdr>
                </w:div>
                <w:div w:id="1622959050">
                  <w:marLeft w:val="0"/>
                  <w:marRight w:val="0"/>
                  <w:marTop w:val="0"/>
                  <w:marBottom w:val="0"/>
                  <w:divBdr>
                    <w:top w:val="none" w:sz="0" w:space="0" w:color="auto"/>
                    <w:left w:val="none" w:sz="0" w:space="0" w:color="auto"/>
                    <w:bottom w:val="none" w:sz="0" w:space="0" w:color="auto"/>
                    <w:right w:val="none" w:sz="0" w:space="0" w:color="auto"/>
                  </w:divBdr>
                </w:div>
                <w:div w:id="1629628388">
                  <w:marLeft w:val="0"/>
                  <w:marRight w:val="0"/>
                  <w:marTop w:val="0"/>
                  <w:marBottom w:val="0"/>
                  <w:divBdr>
                    <w:top w:val="none" w:sz="0" w:space="0" w:color="auto"/>
                    <w:left w:val="none" w:sz="0" w:space="0" w:color="auto"/>
                    <w:bottom w:val="none" w:sz="0" w:space="0" w:color="auto"/>
                    <w:right w:val="none" w:sz="0" w:space="0" w:color="auto"/>
                  </w:divBdr>
                </w:div>
                <w:div w:id="1669820041">
                  <w:marLeft w:val="0"/>
                  <w:marRight w:val="0"/>
                  <w:marTop w:val="0"/>
                  <w:marBottom w:val="0"/>
                  <w:divBdr>
                    <w:top w:val="none" w:sz="0" w:space="0" w:color="auto"/>
                    <w:left w:val="none" w:sz="0" w:space="0" w:color="auto"/>
                    <w:bottom w:val="none" w:sz="0" w:space="0" w:color="auto"/>
                    <w:right w:val="none" w:sz="0" w:space="0" w:color="auto"/>
                  </w:divBdr>
                </w:div>
                <w:div w:id="1735009759">
                  <w:marLeft w:val="0"/>
                  <w:marRight w:val="0"/>
                  <w:marTop w:val="0"/>
                  <w:marBottom w:val="0"/>
                  <w:divBdr>
                    <w:top w:val="none" w:sz="0" w:space="0" w:color="auto"/>
                    <w:left w:val="none" w:sz="0" w:space="0" w:color="auto"/>
                    <w:bottom w:val="none" w:sz="0" w:space="0" w:color="auto"/>
                    <w:right w:val="none" w:sz="0" w:space="0" w:color="auto"/>
                  </w:divBdr>
                </w:div>
                <w:div w:id="1768885733">
                  <w:marLeft w:val="0"/>
                  <w:marRight w:val="0"/>
                  <w:marTop w:val="0"/>
                  <w:marBottom w:val="0"/>
                  <w:divBdr>
                    <w:top w:val="none" w:sz="0" w:space="0" w:color="auto"/>
                    <w:left w:val="none" w:sz="0" w:space="0" w:color="auto"/>
                    <w:bottom w:val="none" w:sz="0" w:space="0" w:color="auto"/>
                    <w:right w:val="none" w:sz="0" w:space="0" w:color="auto"/>
                  </w:divBdr>
                </w:div>
                <w:div w:id="1783762208">
                  <w:marLeft w:val="0"/>
                  <w:marRight w:val="0"/>
                  <w:marTop w:val="0"/>
                  <w:marBottom w:val="0"/>
                  <w:divBdr>
                    <w:top w:val="none" w:sz="0" w:space="0" w:color="auto"/>
                    <w:left w:val="none" w:sz="0" w:space="0" w:color="auto"/>
                    <w:bottom w:val="none" w:sz="0" w:space="0" w:color="auto"/>
                    <w:right w:val="none" w:sz="0" w:space="0" w:color="auto"/>
                  </w:divBdr>
                </w:div>
                <w:div w:id="1785423560">
                  <w:marLeft w:val="0"/>
                  <w:marRight w:val="0"/>
                  <w:marTop w:val="0"/>
                  <w:marBottom w:val="0"/>
                  <w:divBdr>
                    <w:top w:val="none" w:sz="0" w:space="0" w:color="auto"/>
                    <w:left w:val="none" w:sz="0" w:space="0" w:color="auto"/>
                    <w:bottom w:val="none" w:sz="0" w:space="0" w:color="auto"/>
                    <w:right w:val="none" w:sz="0" w:space="0" w:color="auto"/>
                  </w:divBdr>
                </w:div>
                <w:div w:id="1833370073">
                  <w:marLeft w:val="0"/>
                  <w:marRight w:val="0"/>
                  <w:marTop w:val="0"/>
                  <w:marBottom w:val="0"/>
                  <w:divBdr>
                    <w:top w:val="none" w:sz="0" w:space="0" w:color="auto"/>
                    <w:left w:val="none" w:sz="0" w:space="0" w:color="auto"/>
                    <w:bottom w:val="none" w:sz="0" w:space="0" w:color="auto"/>
                    <w:right w:val="none" w:sz="0" w:space="0" w:color="auto"/>
                  </w:divBdr>
                </w:div>
                <w:div w:id="1914271639">
                  <w:marLeft w:val="0"/>
                  <w:marRight w:val="0"/>
                  <w:marTop w:val="0"/>
                  <w:marBottom w:val="0"/>
                  <w:divBdr>
                    <w:top w:val="none" w:sz="0" w:space="0" w:color="auto"/>
                    <w:left w:val="none" w:sz="0" w:space="0" w:color="auto"/>
                    <w:bottom w:val="none" w:sz="0" w:space="0" w:color="auto"/>
                    <w:right w:val="none" w:sz="0" w:space="0" w:color="auto"/>
                  </w:divBdr>
                </w:div>
                <w:div w:id="1973052508">
                  <w:marLeft w:val="0"/>
                  <w:marRight w:val="0"/>
                  <w:marTop w:val="0"/>
                  <w:marBottom w:val="0"/>
                  <w:divBdr>
                    <w:top w:val="none" w:sz="0" w:space="0" w:color="auto"/>
                    <w:left w:val="none" w:sz="0" w:space="0" w:color="auto"/>
                    <w:bottom w:val="none" w:sz="0" w:space="0" w:color="auto"/>
                    <w:right w:val="none" w:sz="0" w:space="0" w:color="auto"/>
                  </w:divBdr>
                </w:div>
                <w:div w:id="1980838594">
                  <w:marLeft w:val="0"/>
                  <w:marRight w:val="0"/>
                  <w:marTop w:val="0"/>
                  <w:marBottom w:val="0"/>
                  <w:divBdr>
                    <w:top w:val="none" w:sz="0" w:space="0" w:color="auto"/>
                    <w:left w:val="none" w:sz="0" w:space="0" w:color="auto"/>
                    <w:bottom w:val="none" w:sz="0" w:space="0" w:color="auto"/>
                    <w:right w:val="none" w:sz="0" w:space="0" w:color="auto"/>
                  </w:divBdr>
                </w:div>
                <w:div w:id="2047752063">
                  <w:marLeft w:val="0"/>
                  <w:marRight w:val="0"/>
                  <w:marTop w:val="0"/>
                  <w:marBottom w:val="0"/>
                  <w:divBdr>
                    <w:top w:val="none" w:sz="0" w:space="0" w:color="auto"/>
                    <w:left w:val="none" w:sz="0" w:space="0" w:color="auto"/>
                    <w:bottom w:val="none" w:sz="0" w:space="0" w:color="auto"/>
                    <w:right w:val="none" w:sz="0" w:space="0" w:color="auto"/>
                  </w:divBdr>
                </w:div>
                <w:div w:id="2074235270">
                  <w:marLeft w:val="0"/>
                  <w:marRight w:val="0"/>
                  <w:marTop w:val="0"/>
                  <w:marBottom w:val="0"/>
                  <w:divBdr>
                    <w:top w:val="none" w:sz="0" w:space="0" w:color="auto"/>
                    <w:left w:val="none" w:sz="0" w:space="0" w:color="auto"/>
                    <w:bottom w:val="none" w:sz="0" w:space="0" w:color="auto"/>
                    <w:right w:val="none" w:sz="0" w:space="0" w:color="auto"/>
                  </w:divBdr>
                </w:div>
                <w:div w:id="2092700844">
                  <w:marLeft w:val="0"/>
                  <w:marRight w:val="0"/>
                  <w:marTop w:val="0"/>
                  <w:marBottom w:val="0"/>
                  <w:divBdr>
                    <w:top w:val="none" w:sz="0" w:space="0" w:color="auto"/>
                    <w:left w:val="none" w:sz="0" w:space="0" w:color="auto"/>
                    <w:bottom w:val="none" w:sz="0" w:space="0" w:color="auto"/>
                    <w:right w:val="none" w:sz="0" w:space="0" w:color="auto"/>
                  </w:divBdr>
                </w:div>
                <w:div w:id="2127775230">
                  <w:marLeft w:val="0"/>
                  <w:marRight w:val="0"/>
                  <w:marTop w:val="0"/>
                  <w:marBottom w:val="0"/>
                  <w:divBdr>
                    <w:top w:val="none" w:sz="0" w:space="0" w:color="auto"/>
                    <w:left w:val="none" w:sz="0" w:space="0" w:color="auto"/>
                    <w:bottom w:val="none" w:sz="0" w:space="0" w:color="auto"/>
                    <w:right w:val="none" w:sz="0" w:space="0" w:color="auto"/>
                  </w:divBdr>
                </w:div>
                <w:div w:id="213918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498730">
      <w:bodyDiv w:val="1"/>
      <w:marLeft w:val="0"/>
      <w:marRight w:val="0"/>
      <w:marTop w:val="0"/>
      <w:marBottom w:val="0"/>
      <w:divBdr>
        <w:top w:val="none" w:sz="0" w:space="0" w:color="auto"/>
        <w:left w:val="none" w:sz="0" w:space="0" w:color="auto"/>
        <w:bottom w:val="none" w:sz="0" w:space="0" w:color="auto"/>
        <w:right w:val="none" w:sz="0" w:space="0" w:color="auto"/>
      </w:divBdr>
    </w:div>
    <w:div w:id="2009867123">
      <w:bodyDiv w:val="1"/>
      <w:marLeft w:val="0"/>
      <w:marRight w:val="0"/>
      <w:marTop w:val="0"/>
      <w:marBottom w:val="0"/>
      <w:divBdr>
        <w:top w:val="none" w:sz="0" w:space="0" w:color="auto"/>
        <w:left w:val="none" w:sz="0" w:space="0" w:color="auto"/>
        <w:bottom w:val="none" w:sz="0" w:space="0" w:color="auto"/>
        <w:right w:val="none" w:sz="0" w:space="0" w:color="auto"/>
      </w:divBdr>
    </w:div>
    <w:div w:id="2010936837">
      <w:bodyDiv w:val="1"/>
      <w:marLeft w:val="0"/>
      <w:marRight w:val="0"/>
      <w:marTop w:val="0"/>
      <w:marBottom w:val="0"/>
      <w:divBdr>
        <w:top w:val="none" w:sz="0" w:space="0" w:color="auto"/>
        <w:left w:val="none" w:sz="0" w:space="0" w:color="auto"/>
        <w:bottom w:val="none" w:sz="0" w:space="0" w:color="auto"/>
        <w:right w:val="none" w:sz="0" w:space="0" w:color="auto"/>
      </w:divBdr>
    </w:div>
    <w:div w:id="2019693057">
      <w:bodyDiv w:val="1"/>
      <w:marLeft w:val="0"/>
      <w:marRight w:val="0"/>
      <w:marTop w:val="0"/>
      <w:marBottom w:val="0"/>
      <w:divBdr>
        <w:top w:val="none" w:sz="0" w:space="0" w:color="auto"/>
        <w:left w:val="none" w:sz="0" w:space="0" w:color="auto"/>
        <w:bottom w:val="none" w:sz="0" w:space="0" w:color="auto"/>
        <w:right w:val="none" w:sz="0" w:space="0" w:color="auto"/>
      </w:divBdr>
    </w:div>
    <w:div w:id="2023310696">
      <w:bodyDiv w:val="1"/>
      <w:marLeft w:val="0"/>
      <w:marRight w:val="0"/>
      <w:marTop w:val="0"/>
      <w:marBottom w:val="0"/>
      <w:divBdr>
        <w:top w:val="none" w:sz="0" w:space="0" w:color="auto"/>
        <w:left w:val="none" w:sz="0" w:space="0" w:color="auto"/>
        <w:bottom w:val="none" w:sz="0" w:space="0" w:color="auto"/>
        <w:right w:val="none" w:sz="0" w:space="0" w:color="auto"/>
      </w:divBdr>
    </w:div>
    <w:div w:id="2034527296">
      <w:bodyDiv w:val="1"/>
      <w:marLeft w:val="0"/>
      <w:marRight w:val="0"/>
      <w:marTop w:val="0"/>
      <w:marBottom w:val="0"/>
      <w:divBdr>
        <w:top w:val="none" w:sz="0" w:space="0" w:color="auto"/>
        <w:left w:val="none" w:sz="0" w:space="0" w:color="auto"/>
        <w:bottom w:val="none" w:sz="0" w:space="0" w:color="auto"/>
        <w:right w:val="none" w:sz="0" w:space="0" w:color="auto"/>
      </w:divBdr>
    </w:div>
    <w:div w:id="2057467737">
      <w:bodyDiv w:val="1"/>
      <w:marLeft w:val="0"/>
      <w:marRight w:val="0"/>
      <w:marTop w:val="0"/>
      <w:marBottom w:val="0"/>
      <w:divBdr>
        <w:top w:val="none" w:sz="0" w:space="0" w:color="auto"/>
        <w:left w:val="none" w:sz="0" w:space="0" w:color="auto"/>
        <w:bottom w:val="none" w:sz="0" w:space="0" w:color="auto"/>
        <w:right w:val="none" w:sz="0" w:space="0" w:color="auto"/>
      </w:divBdr>
    </w:div>
    <w:div w:id="2065248971">
      <w:bodyDiv w:val="1"/>
      <w:marLeft w:val="0"/>
      <w:marRight w:val="0"/>
      <w:marTop w:val="0"/>
      <w:marBottom w:val="0"/>
      <w:divBdr>
        <w:top w:val="none" w:sz="0" w:space="0" w:color="auto"/>
        <w:left w:val="none" w:sz="0" w:space="0" w:color="auto"/>
        <w:bottom w:val="none" w:sz="0" w:space="0" w:color="auto"/>
        <w:right w:val="none" w:sz="0" w:space="0" w:color="auto"/>
      </w:divBdr>
      <w:divsChild>
        <w:div w:id="139274458">
          <w:marLeft w:val="0"/>
          <w:marRight w:val="0"/>
          <w:marTop w:val="0"/>
          <w:marBottom w:val="0"/>
          <w:divBdr>
            <w:top w:val="none" w:sz="0" w:space="0" w:color="auto"/>
            <w:left w:val="none" w:sz="0" w:space="0" w:color="auto"/>
            <w:bottom w:val="none" w:sz="0" w:space="0" w:color="auto"/>
            <w:right w:val="none" w:sz="0" w:space="0" w:color="auto"/>
          </w:divBdr>
        </w:div>
        <w:div w:id="1177227801">
          <w:marLeft w:val="0"/>
          <w:marRight w:val="0"/>
          <w:marTop w:val="0"/>
          <w:marBottom w:val="0"/>
          <w:divBdr>
            <w:top w:val="none" w:sz="0" w:space="0" w:color="auto"/>
            <w:left w:val="none" w:sz="0" w:space="0" w:color="auto"/>
            <w:bottom w:val="none" w:sz="0" w:space="0" w:color="auto"/>
            <w:right w:val="none" w:sz="0" w:space="0" w:color="auto"/>
          </w:divBdr>
        </w:div>
        <w:div w:id="1465805227">
          <w:marLeft w:val="0"/>
          <w:marRight w:val="0"/>
          <w:marTop w:val="0"/>
          <w:marBottom w:val="0"/>
          <w:divBdr>
            <w:top w:val="none" w:sz="0" w:space="0" w:color="auto"/>
            <w:left w:val="none" w:sz="0" w:space="0" w:color="auto"/>
            <w:bottom w:val="none" w:sz="0" w:space="0" w:color="auto"/>
            <w:right w:val="none" w:sz="0" w:space="0" w:color="auto"/>
          </w:divBdr>
        </w:div>
        <w:div w:id="1832060995">
          <w:marLeft w:val="0"/>
          <w:marRight w:val="0"/>
          <w:marTop w:val="0"/>
          <w:marBottom w:val="0"/>
          <w:divBdr>
            <w:top w:val="none" w:sz="0" w:space="0" w:color="auto"/>
            <w:left w:val="none" w:sz="0" w:space="0" w:color="auto"/>
            <w:bottom w:val="none" w:sz="0" w:space="0" w:color="auto"/>
            <w:right w:val="none" w:sz="0" w:space="0" w:color="auto"/>
          </w:divBdr>
        </w:div>
      </w:divsChild>
    </w:div>
    <w:div w:id="2074693644">
      <w:bodyDiv w:val="1"/>
      <w:marLeft w:val="0"/>
      <w:marRight w:val="0"/>
      <w:marTop w:val="0"/>
      <w:marBottom w:val="0"/>
      <w:divBdr>
        <w:top w:val="none" w:sz="0" w:space="0" w:color="auto"/>
        <w:left w:val="none" w:sz="0" w:space="0" w:color="auto"/>
        <w:bottom w:val="none" w:sz="0" w:space="0" w:color="auto"/>
        <w:right w:val="none" w:sz="0" w:space="0" w:color="auto"/>
      </w:divBdr>
      <w:divsChild>
        <w:div w:id="994646664">
          <w:marLeft w:val="0"/>
          <w:marRight w:val="0"/>
          <w:marTop w:val="0"/>
          <w:marBottom w:val="0"/>
          <w:divBdr>
            <w:top w:val="none" w:sz="0" w:space="0" w:color="auto"/>
            <w:left w:val="none" w:sz="0" w:space="0" w:color="auto"/>
            <w:bottom w:val="none" w:sz="0" w:space="0" w:color="auto"/>
            <w:right w:val="none" w:sz="0" w:space="0" w:color="auto"/>
          </w:divBdr>
        </w:div>
        <w:div w:id="1394697199">
          <w:marLeft w:val="0"/>
          <w:marRight w:val="0"/>
          <w:marTop w:val="0"/>
          <w:marBottom w:val="0"/>
          <w:divBdr>
            <w:top w:val="none" w:sz="0" w:space="0" w:color="auto"/>
            <w:left w:val="none" w:sz="0" w:space="0" w:color="auto"/>
            <w:bottom w:val="none" w:sz="0" w:space="0" w:color="auto"/>
            <w:right w:val="none" w:sz="0" w:space="0" w:color="auto"/>
          </w:divBdr>
        </w:div>
        <w:div w:id="1574122501">
          <w:marLeft w:val="0"/>
          <w:marRight w:val="0"/>
          <w:marTop w:val="0"/>
          <w:marBottom w:val="0"/>
          <w:divBdr>
            <w:top w:val="none" w:sz="0" w:space="0" w:color="auto"/>
            <w:left w:val="none" w:sz="0" w:space="0" w:color="auto"/>
            <w:bottom w:val="none" w:sz="0" w:space="0" w:color="auto"/>
            <w:right w:val="none" w:sz="0" w:space="0" w:color="auto"/>
          </w:divBdr>
        </w:div>
      </w:divsChild>
    </w:div>
    <w:div w:id="2097088865">
      <w:bodyDiv w:val="1"/>
      <w:marLeft w:val="0"/>
      <w:marRight w:val="0"/>
      <w:marTop w:val="0"/>
      <w:marBottom w:val="0"/>
      <w:divBdr>
        <w:top w:val="none" w:sz="0" w:space="0" w:color="auto"/>
        <w:left w:val="none" w:sz="0" w:space="0" w:color="auto"/>
        <w:bottom w:val="none" w:sz="0" w:space="0" w:color="auto"/>
        <w:right w:val="none" w:sz="0" w:space="0" w:color="auto"/>
      </w:divBdr>
      <w:divsChild>
        <w:div w:id="280769067">
          <w:marLeft w:val="0"/>
          <w:marRight w:val="0"/>
          <w:marTop w:val="0"/>
          <w:marBottom w:val="0"/>
          <w:divBdr>
            <w:top w:val="none" w:sz="0" w:space="0" w:color="auto"/>
            <w:left w:val="none" w:sz="0" w:space="0" w:color="auto"/>
            <w:bottom w:val="none" w:sz="0" w:space="0" w:color="auto"/>
            <w:right w:val="none" w:sz="0" w:space="0" w:color="auto"/>
          </w:divBdr>
          <w:divsChild>
            <w:div w:id="1791976475">
              <w:marLeft w:val="0"/>
              <w:marRight w:val="0"/>
              <w:marTop w:val="0"/>
              <w:marBottom w:val="0"/>
              <w:divBdr>
                <w:top w:val="none" w:sz="0" w:space="0" w:color="auto"/>
                <w:left w:val="none" w:sz="0" w:space="0" w:color="auto"/>
                <w:bottom w:val="none" w:sz="0" w:space="0" w:color="auto"/>
                <w:right w:val="none" w:sz="0" w:space="0" w:color="auto"/>
              </w:divBdr>
              <w:divsChild>
                <w:div w:id="21211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4274">
          <w:marLeft w:val="0"/>
          <w:marRight w:val="0"/>
          <w:marTop w:val="0"/>
          <w:marBottom w:val="0"/>
          <w:divBdr>
            <w:top w:val="none" w:sz="0" w:space="0" w:color="auto"/>
            <w:left w:val="none" w:sz="0" w:space="0" w:color="auto"/>
            <w:bottom w:val="none" w:sz="0" w:space="0" w:color="auto"/>
            <w:right w:val="none" w:sz="0" w:space="0" w:color="auto"/>
          </w:divBdr>
          <w:divsChild>
            <w:div w:id="840119223">
              <w:marLeft w:val="0"/>
              <w:marRight w:val="0"/>
              <w:marTop w:val="0"/>
              <w:marBottom w:val="0"/>
              <w:divBdr>
                <w:top w:val="none" w:sz="0" w:space="0" w:color="auto"/>
                <w:left w:val="none" w:sz="0" w:space="0" w:color="auto"/>
                <w:bottom w:val="none" w:sz="0" w:space="0" w:color="auto"/>
                <w:right w:val="none" w:sz="0" w:space="0" w:color="auto"/>
              </w:divBdr>
              <w:divsChild>
                <w:div w:id="926769830">
                  <w:marLeft w:val="0"/>
                  <w:marRight w:val="0"/>
                  <w:marTop w:val="0"/>
                  <w:marBottom w:val="0"/>
                  <w:divBdr>
                    <w:top w:val="none" w:sz="0" w:space="0" w:color="auto"/>
                    <w:left w:val="none" w:sz="0" w:space="0" w:color="auto"/>
                    <w:bottom w:val="none" w:sz="0" w:space="0" w:color="auto"/>
                    <w:right w:val="none" w:sz="0" w:space="0" w:color="auto"/>
                  </w:divBdr>
                  <w:divsChild>
                    <w:div w:id="20787800">
                      <w:marLeft w:val="0"/>
                      <w:marRight w:val="0"/>
                      <w:marTop w:val="0"/>
                      <w:marBottom w:val="0"/>
                      <w:divBdr>
                        <w:top w:val="none" w:sz="0" w:space="0" w:color="auto"/>
                        <w:left w:val="none" w:sz="0" w:space="0" w:color="auto"/>
                        <w:bottom w:val="none" w:sz="0" w:space="0" w:color="auto"/>
                        <w:right w:val="none" w:sz="0" w:space="0" w:color="auto"/>
                      </w:divBdr>
                    </w:div>
                    <w:div w:id="167387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207156">
      <w:bodyDiv w:val="1"/>
      <w:marLeft w:val="0"/>
      <w:marRight w:val="0"/>
      <w:marTop w:val="0"/>
      <w:marBottom w:val="0"/>
      <w:divBdr>
        <w:top w:val="none" w:sz="0" w:space="0" w:color="auto"/>
        <w:left w:val="none" w:sz="0" w:space="0" w:color="auto"/>
        <w:bottom w:val="none" w:sz="0" w:space="0" w:color="auto"/>
        <w:right w:val="none" w:sz="0" w:space="0" w:color="auto"/>
      </w:divBdr>
    </w:div>
    <w:div w:id="2119374369">
      <w:bodyDiv w:val="1"/>
      <w:marLeft w:val="0"/>
      <w:marRight w:val="0"/>
      <w:marTop w:val="0"/>
      <w:marBottom w:val="0"/>
      <w:divBdr>
        <w:top w:val="none" w:sz="0" w:space="0" w:color="auto"/>
        <w:left w:val="none" w:sz="0" w:space="0" w:color="auto"/>
        <w:bottom w:val="none" w:sz="0" w:space="0" w:color="auto"/>
        <w:right w:val="none" w:sz="0" w:space="0" w:color="auto"/>
      </w:divBdr>
      <w:divsChild>
        <w:div w:id="332882721">
          <w:marLeft w:val="0"/>
          <w:marRight w:val="0"/>
          <w:marTop w:val="0"/>
          <w:marBottom w:val="0"/>
          <w:divBdr>
            <w:top w:val="none" w:sz="0" w:space="0" w:color="auto"/>
            <w:left w:val="none" w:sz="0" w:space="0" w:color="auto"/>
            <w:bottom w:val="none" w:sz="0" w:space="0" w:color="auto"/>
            <w:right w:val="none" w:sz="0" w:space="0" w:color="auto"/>
          </w:divBdr>
        </w:div>
        <w:div w:id="386800219">
          <w:marLeft w:val="0"/>
          <w:marRight w:val="0"/>
          <w:marTop w:val="0"/>
          <w:marBottom w:val="0"/>
          <w:divBdr>
            <w:top w:val="none" w:sz="0" w:space="0" w:color="auto"/>
            <w:left w:val="none" w:sz="0" w:space="0" w:color="auto"/>
            <w:bottom w:val="none" w:sz="0" w:space="0" w:color="auto"/>
            <w:right w:val="none" w:sz="0" w:space="0" w:color="auto"/>
          </w:divBdr>
        </w:div>
        <w:div w:id="863709637">
          <w:marLeft w:val="0"/>
          <w:marRight w:val="0"/>
          <w:marTop w:val="0"/>
          <w:marBottom w:val="0"/>
          <w:divBdr>
            <w:top w:val="none" w:sz="0" w:space="0" w:color="auto"/>
            <w:left w:val="none" w:sz="0" w:space="0" w:color="auto"/>
            <w:bottom w:val="none" w:sz="0" w:space="0" w:color="auto"/>
            <w:right w:val="none" w:sz="0" w:space="0" w:color="auto"/>
          </w:divBdr>
        </w:div>
        <w:div w:id="1331520996">
          <w:marLeft w:val="0"/>
          <w:marRight w:val="0"/>
          <w:marTop w:val="0"/>
          <w:marBottom w:val="0"/>
          <w:divBdr>
            <w:top w:val="none" w:sz="0" w:space="0" w:color="auto"/>
            <w:left w:val="none" w:sz="0" w:space="0" w:color="auto"/>
            <w:bottom w:val="none" w:sz="0" w:space="0" w:color="auto"/>
            <w:right w:val="none" w:sz="0" w:space="0" w:color="auto"/>
          </w:divBdr>
        </w:div>
        <w:div w:id="2130732201">
          <w:marLeft w:val="0"/>
          <w:marRight w:val="0"/>
          <w:marTop w:val="0"/>
          <w:marBottom w:val="0"/>
          <w:divBdr>
            <w:top w:val="none" w:sz="0" w:space="0" w:color="auto"/>
            <w:left w:val="none" w:sz="0" w:space="0" w:color="auto"/>
            <w:bottom w:val="none" w:sz="0" w:space="0" w:color="auto"/>
            <w:right w:val="none" w:sz="0" w:space="0" w:color="auto"/>
          </w:divBdr>
        </w:div>
      </w:divsChild>
    </w:div>
    <w:div w:id="2120829875">
      <w:bodyDiv w:val="1"/>
      <w:marLeft w:val="0"/>
      <w:marRight w:val="0"/>
      <w:marTop w:val="0"/>
      <w:marBottom w:val="0"/>
      <w:divBdr>
        <w:top w:val="none" w:sz="0" w:space="0" w:color="auto"/>
        <w:left w:val="none" w:sz="0" w:space="0" w:color="auto"/>
        <w:bottom w:val="none" w:sz="0" w:space="0" w:color="auto"/>
        <w:right w:val="none" w:sz="0" w:space="0" w:color="auto"/>
      </w:divBdr>
    </w:div>
    <w:div w:id="2122802028">
      <w:bodyDiv w:val="1"/>
      <w:marLeft w:val="0"/>
      <w:marRight w:val="0"/>
      <w:marTop w:val="0"/>
      <w:marBottom w:val="0"/>
      <w:divBdr>
        <w:top w:val="none" w:sz="0" w:space="0" w:color="auto"/>
        <w:left w:val="none" w:sz="0" w:space="0" w:color="auto"/>
        <w:bottom w:val="none" w:sz="0" w:space="0" w:color="auto"/>
        <w:right w:val="none" w:sz="0" w:space="0" w:color="auto"/>
      </w:divBdr>
      <w:divsChild>
        <w:div w:id="171644939">
          <w:marLeft w:val="0"/>
          <w:marRight w:val="0"/>
          <w:marTop w:val="0"/>
          <w:marBottom w:val="0"/>
          <w:divBdr>
            <w:top w:val="none" w:sz="0" w:space="0" w:color="auto"/>
            <w:left w:val="none" w:sz="0" w:space="0" w:color="auto"/>
            <w:bottom w:val="none" w:sz="0" w:space="0" w:color="auto"/>
            <w:right w:val="none" w:sz="0" w:space="0" w:color="auto"/>
          </w:divBdr>
        </w:div>
        <w:div w:id="1034768193">
          <w:marLeft w:val="0"/>
          <w:marRight w:val="0"/>
          <w:marTop w:val="0"/>
          <w:marBottom w:val="0"/>
          <w:divBdr>
            <w:top w:val="none" w:sz="0" w:space="0" w:color="auto"/>
            <w:left w:val="none" w:sz="0" w:space="0" w:color="auto"/>
            <w:bottom w:val="none" w:sz="0" w:space="0" w:color="auto"/>
            <w:right w:val="none" w:sz="0" w:space="0" w:color="auto"/>
          </w:divBdr>
        </w:div>
      </w:divsChild>
    </w:div>
    <w:div w:id="2126651832">
      <w:bodyDiv w:val="1"/>
      <w:marLeft w:val="0"/>
      <w:marRight w:val="0"/>
      <w:marTop w:val="0"/>
      <w:marBottom w:val="0"/>
      <w:divBdr>
        <w:top w:val="none" w:sz="0" w:space="0" w:color="auto"/>
        <w:left w:val="none" w:sz="0" w:space="0" w:color="auto"/>
        <w:bottom w:val="none" w:sz="0" w:space="0" w:color="auto"/>
        <w:right w:val="none" w:sz="0" w:space="0" w:color="auto"/>
      </w:divBdr>
    </w:div>
    <w:div w:id="2135901882">
      <w:bodyDiv w:val="1"/>
      <w:marLeft w:val="0"/>
      <w:marRight w:val="0"/>
      <w:marTop w:val="0"/>
      <w:marBottom w:val="0"/>
      <w:divBdr>
        <w:top w:val="none" w:sz="0" w:space="0" w:color="auto"/>
        <w:left w:val="none" w:sz="0" w:space="0" w:color="auto"/>
        <w:bottom w:val="none" w:sz="0" w:space="0" w:color="auto"/>
        <w:right w:val="none" w:sz="0" w:space="0" w:color="auto"/>
      </w:divBdr>
    </w:div>
    <w:div w:id="2141804621">
      <w:bodyDiv w:val="1"/>
      <w:marLeft w:val="0"/>
      <w:marRight w:val="0"/>
      <w:marTop w:val="0"/>
      <w:marBottom w:val="0"/>
      <w:divBdr>
        <w:top w:val="none" w:sz="0" w:space="0" w:color="auto"/>
        <w:left w:val="none" w:sz="0" w:space="0" w:color="auto"/>
        <w:bottom w:val="none" w:sz="0" w:space="0" w:color="auto"/>
        <w:right w:val="none" w:sz="0" w:space="0" w:color="auto"/>
      </w:divBdr>
      <w:divsChild>
        <w:div w:id="19017522">
          <w:marLeft w:val="0"/>
          <w:marRight w:val="0"/>
          <w:marTop w:val="0"/>
          <w:marBottom w:val="0"/>
          <w:divBdr>
            <w:top w:val="none" w:sz="0" w:space="0" w:color="auto"/>
            <w:left w:val="none" w:sz="0" w:space="0" w:color="auto"/>
            <w:bottom w:val="none" w:sz="0" w:space="0" w:color="auto"/>
            <w:right w:val="none" w:sz="0" w:space="0" w:color="auto"/>
          </w:divBdr>
        </w:div>
        <w:div w:id="794909621">
          <w:marLeft w:val="0"/>
          <w:marRight w:val="0"/>
          <w:marTop w:val="0"/>
          <w:marBottom w:val="0"/>
          <w:divBdr>
            <w:top w:val="none" w:sz="0" w:space="0" w:color="auto"/>
            <w:left w:val="none" w:sz="0" w:space="0" w:color="auto"/>
            <w:bottom w:val="none" w:sz="0" w:space="0" w:color="auto"/>
            <w:right w:val="none" w:sz="0" w:space="0" w:color="auto"/>
          </w:divBdr>
        </w:div>
        <w:div w:id="1294873844">
          <w:marLeft w:val="0"/>
          <w:marRight w:val="0"/>
          <w:marTop w:val="0"/>
          <w:marBottom w:val="0"/>
          <w:divBdr>
            <w:top w:val="none" w:sz="0" w:space="0" w:color="auto"/>
            <w:left w:val="none" w:sz="0" w:space="0" w:color="auto"/>
            <w:bottom w:val="none" w:sz="0" w:space="0" w:color="auto"/>
            <w:right w:val="none" w:sz="0" w:space="0" w:color="auto"/>
          </w:divBdr>
        </w:div>
      </w:divsChild>
    </w:div>
    <w:div w:id="2143620782">
      <w:bodyDiv w:val="1"/>
      <w:marLeft w:val="0"/>
      <w:marRight w:val="0"/>
      <w:marTop w:val="0"/>
      <w:marBottom w:val="0"/>
      <w:divBdr>
        <w:top w:val="none" w:sz="0" w:space="0" w:color="auto"/>
        <w:left w:val="none" w:sz="0" w:space="0" w:color="auto"/>
        <w:bottom w:val="none" w:sz="0" w:space="0" w:color="auto"/>
        <w:right w:val="none" w:sz="0" w:space="0" w:color="auto"/>
      </w:divBdr>
      <w:divsChild>
        <w:div w:id="137186797">
          <w:marLeft w:val="0"/>
          <w:marRight w:val="0"/>
          <w:marTop w:val="0"/>
          <w:marBottom w:val="0"/>
          <w:divBdr>
            <w:top w:val="none" w:sz="0" w:space="0" w:color="auto"/>
            <w:left w:val="none" w:sz="0" w:space="0" w:color="auto"/>
            <w:bottom w:val="none" w:sz="0" w:space="0" w:color="auto"/>
            <w:right w:val="none" w:sz="0" w:space="0" w:color="auto"/>
          </w:divBdr>
        </w:div>
        <w:div w:id="183635630">
          <w:marLeft w:val="0"/>
          <w:marRight w:val="0"/>
          <w:marTop w:val="0"/>
          <w:marBottom w:val="0"/>
          <w:divBdr>
            <w:top w:val="none" w:sz="0" w:space="0" w:color="auto"/>
            <w:left w:val="none" w:sz="0" w:space="0" w:color="auto"/>
            <w:bottom w:val="none" w:sz="0" w:space="0" w:color="auto"/>
            <w:right w:val="none" w:sz="0" w:space="0" w:color="auto"/>
          </w:divBdr>
        </w:div>
        <w:div w:id="240680050">
          <w:marLeft w:val="0"/>
          <w:marRight w:val="0"/>
          <w:marTop w:val="0"/>
          <w:marBottom w:val="0"/>
          <w:divBdr>
            <w:top w:val="none" w:sz="0" w:space="0" w:color="auto"/>
            <w:left w:val="none" w:sz="0" w:space="0" w:color="auto"/>
            <w:bottom w:val="none" w:sz="0" w:space="0" w:color="auto"/>
            <w:right w:val="none" w:sz="0" w:space="0" w:color="auto"/>
          </w:divBdr>
        </w:div>
        <w:div w:id="289018975">
          <w:marLeft w:val="0"/>
          <w:marRight w:val="0"/>
          <w:marTop w:val="0"/>
          <w:marBottom w:val="0"/>
          <w:divBdr>
            <w:top w:val="none" w:sz="0" w:space="0" w:color="auto"/>
            <w:left w:val="none" w:sz="0" w:space="0" w:color="auto"/>
            <w:bottom w:val="none" w:sz="0" w:space="0" w:color="auto"/>
            <w:right w:val="none" w:sz="0" w:space="0" w:color="auto"/>
          </w:divBdr>
        </w:div>
        <w:div w:id="328220940">
          <w:marLeft w:val="0"/>
          <w:marRight w:val="0"/>
          <w:marTop w:val="0"/>
          <w:marBottom w:val="0"/>
          <w:divBdr>
            <w:top w:val="none" w:sz="0" w:space="0" w:color="auto"/>
            <w:left w:val="none" w:sz="0" w:space="0" w:color="auto"/>
            <w:bottom w:val="none" w:sz="0" w:space="0" w:color="auto"/>
            <w:right w:val="none" w:sz="0" w:space="0" w:color="auto"/>
          </w:divBdr>
        </w:div>
        <w:div w:id="329211029">
          <w:marLeft w:val="0"/>
          <w:marRight w:val="0"/>
          <w:marTop w:val="0"/>
          <w:marBottom w:val="0"/>
          <w:divBdr>
            <w:top w:val="none" w:sz="0" w:space="0" w:color="auto"/>
            <w:left w:val="none" w:sz="0" w:space="0" w:color="auto"/>
            <w:bottom w:val="none" w:sz="0" w:space="0" w:color="auto"/>
            <w:right w:val="none" w:sz="0" w:space="0" w:color="auto"/>
          </w:divBdr>
        </w:div>
        <w:div w:id="406657077">
          <w:marLeft w:val="0"/>
          <w:marRight w:val="0"/>
          <w:marTop w:val="0"/>
          <w:marBottom w:val="0"/>
          <w:divBdr>
            <w:top w:val="none" w:sz="0" w:space="0" w:color="auto"/>
            <w:left w:val="none" w:sz="0" w:space="0" w:color="auto"/>
            <w:bottom w:val="none" w:sz="0" w:space="0" w:color="auto"/>
            <w:right w:val="none" w:sz="0" w:space="0" w:color="auto"/>
          </w:divBdr>
        </w:div>
        <w:div w:id="428620405">
          <w:marLeft w:val="0"/>
          <w:marRight w:val="0"/>
          <w:marTop w:val="0"/>
          <w:marBottom w:val="0"/>
          <w:divBdr>
            <w:top w:val="none" w:sz="0" w:space="0" w:color="auto"/>
            <w:left w:val="none" w:sz="0" w:space="0" w:color="auto"/>
            <w:bottom w:val="none" w:sz="0" w:space="0" w:color="auto"/>
            <w:right w:val="none" w:sz="0" w:space="0" w:color="auto"/>
          </w:divBdr>
        </w:div>
        <w:div w:id="493109161">
          <w:marLeft w:val="0"/>
          <w:marRight w:val="0"/>
          <w:marTop w:val="0"/>
          <w:marBottom w:val="0"/>
          <w:divBdr>
            <w:top w:val="none" w:sz="0" w:space="0" w:color="auto"/>
            <w:left w:val="none" w:sz="0" w:space="0" w:color="auto"/>
            <w:bottom w:val="none" w:sz="0" w:space="0" w:color="auto"/>
            <w:right w:val="none" w:sz="0" w:space="0" w:color="auto"/>
          </w:divBdr>
        </w:div>
        <w:div w:id="518009051">
          <w:marLeft w:val="0"/>
          <w:marRight w:val="0"/>
          <w:marTop w:val="0"/>
          <w:marBottom w:val="0"/>
          <w:divBdr>
            <w:top w:val="none" w:sz="0" w:space="0" w:color="auto"/>
            <w:left w:val="none" w:sz="0" w:space="0" w:color="auto"/>
            <w:bottom w:val="none" w:sz="0" w:space="0" w:color="auto"/>
            <w:right w:val="none" w:sz="0" w:space="0" w:color="auto"/>
          </w:divBdr>
        </w:div>
        <w:div w:id="530535262">
          <w:marLeft w:val="0"/>
          <w:marRight w:val="0"/>
          <w:marTop w:val="0"/>
          <w:marBottom w:val="0"/>
          <w:divBdr>
            <w:top w:val="none" w:sz="0" w:space="0" w:color="auto"/>
            <w:left w:val="none" w:sz="0" w:space="0" w:color="auto"/>
            <w:bottom w:val="none" w:sz="0" w:space="0" w:color="auto"/>
            <w:right w:val="none" w:sz="0" w:space="0" w:color="auto"/>
          </w:divBdr>
        </w:div>
        <w:div w:id="556480360">
          <w:marLeft w:val="0"/>
          <w:marRight w:val="0"/>
          <w:marTop w:val="0"/>
          <w:marBottom w:val="0"/>
          <w:divBdr>
            <w:top w:val="none" w:sz="0" w:space="0" w:color="auto"/>
            <w:left w:val="none" w:sz="0" w:space="0" w:color="auto"/>
            <w:bottom w:val="none" w:sz="0" w:space="0" w:color="auto"/>
            <w:right w:val="none" w:sz="0" w:space="0" w:color="auto"/>
          </w:divBdr>
        </w:div>
        <w:div w:id="562523280">
          <w:marLeft w:val="0"/>
          <w:marRight w:val="0"/>
          <w:marTop w:val="0"/>
          <w:marBottom w:val="0"/>
          <w:divBdr>
            <w:top w:val="none" w:sz="0" w:space="0" w:color="auto"/>
            <w:left w:val="none" w:sz="0" w:space="0" w:color="auto"/>
            <w:bottom w:val="none" w:sz="0" w:space="0" w:color="auto"/>
            <w:right w:val="none" w:sz="0" w:space="0" w:color="auto"/>
          </w:divBdr>
        </w:div>
        <w:div w:id="593704037">
          <w:marLeft w:val="0"/>
          <w:marRight w:val="0"/>
          <w:marTop w:val="0"/>
          <w:marBottom w:val="0"/>
          <w:divBdr>
            <w:top w:val="none" w:sz="0" w:space="0" w:color="auto"/>
            <w:left w:val="none" w:sz="0" w:space="0" w:color="auto"/>
            <w:bottom w:val="none" w:sz="0" w:space="0" w:color="auto"/>
            <w:right w:val="none" w:sz="0" w:space="0" w:color="auto"/>
          </w:divBdr>
        </w:div>
        <w:div w:id="741679468">
          <w:marLeft w:val="0"/>
          <w:marRight w:val="0"/>
          <w:marTop w:val="0"/>
          <w:marBottom w:val="0"/>
          <w:divBdr>
            <w:top w:val="none" w:sz="0" w:space="0" w:color="auto"/>
            <w:left w:val="none" w:sz="0" w:space="0" w:color="auto"/>
            <w:bottom w:val="none" w:sz="0" w:space="0" w:color="auto"/>
            <w:right w:val="none" w:sz="0" w:space="0" w:color="auto"/>
          </w:divBdr>
        </w:div>
        <w:div w:id="762846050">
          <w:marLeft w:val="0"/>
          <w:marRight w:val="0"/>
          <w:marTop w:val="0"/>
          <w:marBottom w:val="0"/>
          <w:divBdr>
            <w:top w:val="none" w:sz="0" w:space="0" w:color="auto"/>
            <w:left w:val="none" w:sz="0" w:space="0" w:color="auto"/>
            <w:bottom w:val="none" w:sz="0" w:space="0" w:color="auto"/>
            <w:right w:val="none" w:sz="0" w:space="0" w:color="auto"/>
          </w:divBdr>
        </w:div>
        <w:div w:id="773088468">
          <w:marLeft w:val="0"/>
          <w:marRight w:val="0"/>
          <w:marTop w:val="0"/>
          <w:marBottom w:val="0"/>
          <w:divBdr>
            <w:top w:val="none" w:sz="0" w:space="0" w:color="auto"/>
            <w:left w:val="none" w:sz="0" w:space="0" w:color="auto"/>
            <w:bottom w:val="none" w:sz="0" w:space="0" w:color="auto"/>
            <w:right w:val="none" w:sz="0" w:space="0" w:color="auto"/>
          </w:divBdr>
        </w:div>
        <w:div w:id="797575617">
          <w:marLeft w:val="0"/>
          <w:marRight w:val="0"/>
          <w:marTop w:val="0"/>
          <w:marBottom w:val="0"/>
          <w:divBdr>
            <w:top w:val="none" w:sz="0" w:space="0" w:color="auto"/>
            <w:left w:val="none" w:sz="0" w:space="0" w:color="auto"/>
            <w:bottom w:val="none" w:sz="0" w:space="0" w:color="auto"/>
            <w:right w:val="none" w:sz="0" w:space="0" w:color="auto"/>
          </w:divBdr>
        </w:div>
        <w:div w:id="811558348">
          <w:marLeft w:val="0"/>
          <w:marRight w:val="0"/>
          <w:marTop w:val="0"/>
          <w:marBottom w:val="0"/>
          <w:divBdr>
            <w:top w:val="none" w:sz="0" w:space="0" w:color="auto"/>
            <w:left w:val="none" w:sz="0" w:space="0" w:color="auto"/>
            <w:bottom w:val="none" w:sz="0" w:space="0" w:color="auto"/>
            <w:right w:val="none" w:sz="0" w:space="0" w:color="auto"/>
          </w:divBdr>
        </w:div>
        <w:div w:id="834418567">
          <w:marLeft w:val="0"/>
          <w:marRight w:val="0"/>
          <w:marTop w:val="0"/>
          <w:marBottom w:val="0"/>
          <w:divBdr>
            <w:top w:val="none" w:sz="0" w:space="0" w:color="auto"/>
            <w:left w:val="none" w:sz="0" w:space="0" w:color="auto"/>
            <w:bottom w:val="none" w:sz="0" w:space="0" w:color="auto"/>
            <w:right w:val="none" w:sz="0" w:space="0" w:color="auto"/>
          </w:divBdr>
        </w:div>
        <w:div w:id="857696757">
          <w:marLeft w:val="0"/>
          <w:marRight w:val="0"/>
          <w:marTop w:val="0"/>
          <w:marBottom w:val="0"/>
          <w:divBdr>
            <w:top w:val="none" w:sz="0" w:space="0" w:color="auto"/>
            <w:left w:val="none" w:sz="0" w:space="0" w:color="auto"/>
            <w:bottom w:val="none" w:sz="0" w:space="0" w:color="auto"/>
            <w:right w:val="none" w:sz="0" w:space="0" w:color="auto"/>
          </w:divBdr>
        </w:div>
        <w:div w:id="859666188">
          <w:marLeft w:val="0"/>
          <w:marRight w:val="0"/>
          <w:marTop w:val="0"/>
          <w:marBottom w:val="0"/>
          <w:divBdr>
            <w:top w:val="none" w:sz="0" w:space="0" w:color="auto"/>
            <w:left w:val="none" w:sz="0" w:space="0" w:color="auto"/>
            <w:bottom w:val="none" w:sz="0" w:space="0" w:color="auto"/>
            <w:right w:val="none" w:sz="0" w:space="0" w:color="auto"/>
          </w:divBdr>
        </w:div>
        <w:div w:id="897479068">
          <w:marLeft w:val="0"/>
          <w:marRight w:val="0"/>
          <w:marTop w:val="0"/>
          <w:marBottom w:val="0"/>
          <w:divBdr>
            <w:top w:val="none" w:sz="0" w:space="0" w:color="auto"/>
            <w:left w:val="none" w:sz="0" w:space="0" w:color="auto"/>
            <w:bottom w:val="none" w:sz="0" w:space="0" w:color="auto"/>
            <w:right w:val="none" w:sz="0" w:space="0" w:color="auto"/>
          </w:divBdr>
        </w:div>
        <w:div w:id="914706156">
          <w:marLeft w:val="0"/>
          <w:marRight w:val="0"/>
          <w:marTop w:val="0"/>
          <w:marBottom w:val="0"/>
          <w:divBdr>
            <w:top w:val="none" w:sz="0" w:space="0" w:color="auto"/>
            <w:left w:val="none" w:sz="0" w:space="0" w:color="auto"/>
            <w:bottom w:val="none" w:sz="0" w:space="0" w:color="auto"/>
            <w:right w:val="none" w:sz="0" w:space="0" w:color="auto"/>
          </w:divBdr>
        </w:div>
        <w:div w:id="976956955">
          <w:marLeft w:val="0"/>
          <w:marRight w:val="0"/>
          <w:marTop w:val="0"/>
          <w:marBottom w:val="0"/>
          <w:divBdr>
            <w:top w:val="none" w:sz="0" w:space="0" w:color="auto"/>
            <w:left w:val="none" w:sz="0" w:space="0" w:color="auto"/>
            <w:bottom w:val="none" w:sz="0" w:space="0" w:color="auto"/>
            <w:right w:val="none" w:sz="0" w:space="0" w:color="auto"/>
          </w:divBdr>
        </w:div>
        <w:div w:id="990718660">
          <w:marLeft w:val="0"/>
          <w:marRight w:val="0"/>
          <w:marTop w:val="0"/>
          <w:marBottom w:val="0"/>
          <w:divBdr>
            <w:top w:val="none" w:sz="0" w:space="0" w:color="auto"/>
            <w:left w:val="none" w:sz="0" w:space="0" w:color="auto"/>
            <w:bottom w:val="none" w:sz="0" w:space="0" w:color="auto"/>
            <w:right w:val="none" w:sz="0" w:space="0" w:color="auto"/>
          </w:divBdr>
        </w:div>
        <w:div w:id="1085150196">
          <w:marLeft w:val="0"/>
          <w:marRight w:val="0"/>
          <w:marTop w:val="0"/>
          <w:marBottom w:val="0"/>
          <w:divBdr>
            <w:top w:val="none" w:sz="0" w:space="0" w:color="auto"/>
            <w:left w:val="none" w:sz="0" w:space="0" w:color="auto"/>
            <w:bottom w:val="none" w:sz="0" w:space="0" w:color="auto"/>
            <w:right w:val="none" w:sz="0" w:space="0" w:color="auto"/>
          </w:divBdr>
        </w:div>
        <w:div w:id="1105737009">
          <w:marLeft w:val="0"/>
          <w:marRight w:val="0"/>
          <w:marTop w:val="0"/>
          <w:marBottom w:val="0"/>
          <w:divBdr>
            <w:top w:val="none" w:sz="0" w:space="0" w:color="auto"/>
            <w:left w:val="none" w:sz="0" w:space="0" w:color="auto"/>
            <w:bottom w:val="none" w:sz="0" w:space="0" w:color="auto"/>
            <w:right w:val="none" w:sz="0" w:space="0" w:color="auto"/>
          </w:divBdr>
        </w:div>
        <w:div w:id="1115639221">
          <w:marLeft w:val="0"/>
          <w:marRight w:val="0"/>
          <w:marTop w:val="0"/>
          <w:marBottom w:val="0"/>
          <w:divBdr>
            <w:top w:val="none" w:sz="0" w:space="0" w:color="auto"/>
            <w:left w:val="none" w:sz="0" w:space="0" w:color="auto"/>
            <w:bottom w:val="none" w:sz="0" w:space="0" w:color="auto"/>
            <w:right w:val="none" w:sz="0" w:space="0" w:color="auto"/>
          </w:divBdr>
        </w:div>
        <w:div w:id="1162161358">
          <w:marLeft w:val="0"/>
          <w:marRight w:val="0"/>
          <w:marTop w:val="0"/>
          <w:marBottom w:val="0"/>
          <w:divBdr>
            <w:top w:val="none" w:sz="0" w:space="0" w:color="auto"/>
            <w:left w:val="none" w:sz="0" w:space="0" w:color="auto"/>
            <w:bottom w:val="none" w:sz="0" w:space="0" w:color="auto"/>
            <w:right w:val="none" w:sz="0" w:space="0" w:color="auto"/>
          </w:divBdr>
        </w:div>
        <w:div w:id="1202867758">
          <w:marLeft w:val="0"/>
          <w:marRight w:val="0"/>
          <w:marTop w:val="0"/>
          <w:marBottom w:val="0"/>
          <w:divBdr>
            <w:top w:val="none" w:sz="0" w:space="0" w:color="auto"/>
            <w:left w:val="none" w:sz="0" w:space="0" w:color="auto"/>
            <w:bottom w:val="none" w:sz="0" w:space="0" w:color="auto"/>
            <w:right w:val="none" w:sz="0" w:space="0" w:color="auto"/>
          </w:divBdr>
        </w:div>
        <w:div w:id="1237323782">
          <w:marLeft w:val="0"/>
          <w:marRight w:val="0"/>
          <w:marTop w:val="0"/>
          <w:marBottom w:val="0"/>
          <w:divBdr>
            <w:top w:val="none" w:sz="0" w:space="0" w:color="auto"/>
            <w:left w:val="none" w:sz="0" w:space="0" w:color="auto"/>
            <w:bottom w:val="none" w:sz="0" w:space="0" w:color="auto"/>
            <w:right w:val="none" w:sz="0" w:space="0" w:color="auto"/>
          </w:divBdr>
        </w:div>
        <w:div w:id="1250625346">
          <w:marLeft w:val="0"/>
          <w:marRight w:val="0"/>
          <w:marTop w:val="0"/>
          <w:marBottom w:val="0"/>
          <w:divBdr>
            <w:top w:val="none" w:sz="0" w:space="0" w:color="auto"/>
            <w:left w:val="none" w:sz="0" w:space="0" w:color="auto"/>
            <w:bottom w:val="none" w:sz="0" w:space="0" w:color="auto"/>
            <w:right w:val="none" w:sz="0" w:space="0" w:color="auto"/>
          </w:divBdr>
        </w:div>
        <w:div w:id="1251502061">
          <w:marLeft w:val="0"/>
          <w:marRight w:val="0"/>
          <w:marTop w:val="0"/>
          <w:marBottom w:val="0"/>
          <w:divBdr>
            <w:top w:val="none" w:sz="0" w:space="0" w:color="auto"/>
            <w:left w:val="none" w:sz="0" w:space="0" w:color="auto"/>
            <w:bottom w:val="none" w:sz="0" w:space="0" w:color="auto"/>
            <w:right w:val="none" w:sz="0" w:space="0" w:color="auto"/>
          </w:divBdr>
        </w:div>
        <w:div w:id="1289432454">
          <w:marLeft w:val="0"/>
          <w:marRight w:val="0"/>
          <w:marTop w:val="0"/>
          <w:marBottom w:val="0"/>
          <w:divBdr>
            <w:top w:val="none" w:sz="0" w:space="0" w:color="auto"/>
            <w:left w:val="none" w:sz="0" w:space="0" w:color="auto"/>
            <w:bottom w:val="none" w:sz="0" w:space="0" w:color="auto"/>
            <w:right w:val="none" w:sz="0" w:space="0" w:color="auto"/>
          </w:divBdr>
        </w:div>
        <w:div w:id="1300458513">
          <w:marLeft w:val="0"/>
          <w:marRight w:val="0"/>
          <w:marTop w:val="0"/>
          <w:marBottom w:val="0"/>
          <w:divBdr>
            <w:top w:val="none" w:sz="0" w:space="0" w:color="auto"/>
            <w:left w:val="none" w:sz="0" w:space="0" w:color="auto"/>
            <w:bottom w:val="none" w:sz="0" w:space="0" w:color="auto"/>
            <w:right w:val="none" w:sz="0" w:space="0" w:color="auto"/>
          </w:divBdr>
        </w:div>
        <w:div w:id="1312827619">
          <w:marLeft w:val="0"/>
          <w:marRight w:val="0"/>
          <w:marTop w:val="0"/>
          <w:marBottom w:val="0"/>
          <w:divBdr>
            <w:top w:val="none" w:sz="0" w:space="0" w:color="auto"/>
            <w:left w:val="none" w:sz="0" w:space="0" w:color="auto"/>
            <w:bottom w:val="none" w:sz="0" w:space="0" w:color="auto"/>
            <w:right w:val="none" w:sz="0" w:space="0" w:color="auto"/>
          </w:divBdr>
        </w:div>
        <w:div w:id="1352561323">
          <w:marLeft w:val="0"/>
          <w:marRight w:val="0"/>
          <w:marTop w:val="0"/>
          <w:marBottom w:val="0"/>
          <w:divBdr>
            <w:top w:val="none" w:sz="0" w:space="0" w:color="auto"/>
            <w:left w:val="none" w:sz="0" w:space="0" w:color="auto"/>
            <w:bottom w:val="none" w:sz="0" w:space="0" w:color="auto"/>
            <w:right w:val="none" w:sz="0" w:space="0" w:color="auto"/>
          </w:divBdr>
        </w:div>
        <w:div w:id="1362129527">
          <w:marLeft w:val="0"/>
          <w:marRight w:val="0"/>
          <w:marTop w:val="0"/>
          <w:marBottom w:val="0"/>
          <w:divBdr>
            <w:top w:val="none" w:sz="0" w:space="0" w:color="auto"/>
            <w:left w:val="none" w:sz="0" w:space="0" w:color="auto"/>
            <w:bottom w:val="none" w:sz="0" w:space="0" w:color="auto"/>
            <w:right w:val="none" w:sz="0" w:space="0" w:color="auto"/>
          </w:divBdr>
        </w:div>
        <w:div w:id="1370573863">
          <w:marLeft w:val="0"/>
          <w:marRight w:val="0"/>
          <w:marTop w:val="0"/>
          <w:marBottom w:val="0"/>
          <w:divBdr>
            <w:top w:val="none" w:sz="0" w:space="0" w:color="auto"/>
            <w:left w:val="none" w:sz="0" w:space="0" w:color="auto"/>
            <w:bottom w:val="none" w:sz="0" w:space="0" w:color="auto"/>
            <w:right w:val="none" w:sz="0" w:space="0" w:color="auto"/>
          </w:divBdr>
        </w:div>
        <w:div w:id="1381443493">
          <w:marLeft w:val="0"/>
          <w:marRight w:val="0"/>
          <w:marTop w:val="0"/>
          <w:marBottom w:val="0"/>
          <w:divBdr>
            <w:top w:val="none" w:sz="0" w:space="0" w:color="auto"/>
            <w:left w:val="none" w:sz="0" w:space="0" w:color="auto"/>
            <w:bottom w:val="none" w:sz="0" w:space="0" w:color="auto"/>
            <w:right w:val="none" w:sz="0" w:space="0" w:color="auto"/>
          </w:divBdr>
        </w:div>
        <w:div w:id="1434085937">
          <w:marLeft w:val="0"/>
          <w:marRight w:val="0"/>
          <w:marTop w:val="0"/>
          <w:marBottom w:val="0"/>
          <w:divBdr>
            <w:top w:val="none" w:sz="0" w:space="0" w:color="auto"/>
            <w:left w:val="none" w:sz="0" w:space="0" w:color="auto"/>
            <w:bottom w:val="none" w:sz="0" w:space="0" w:color="auto"/>
            <w:right w:val="none" w:sz="0" w:space="0" w:color="auto"/>
          </w:divBdr>
        </w:div>
        <w:div w:id="1444033162">
          <w:marLeft w:val="0"/>
          <w:marRight w:val="0"/>
          <w:marTop w:val="0"/>
          <w:marBottom w:val="0"/>
          <w:divBdr>
            <w:top w:val="none" w:sz="0" w:space="0" w:color="auto"/>
            <w:left w:val="none" w:sz="0" w:space="0" w:color="auto"/>
            <w:bottom w:val="none" w:sz="0" w:space="0" w:color="auto"/>
            <w:right w:val="none" w:sz="0" w:space="0" w:color="auto"/>
          </w:divBdr>
        </w:div>
        <w:div w:id="1446844827">
          <w:marLeft w:val="0"/>
          <w:marRight w:val="0"/>
          <w:marTop w:val="0"/>
          <w:marBottom w:val="0"/>
          <w:divBdr>
            <w:top w:val="none" w:sz="0" w:space="0" w:color="auto"/>
            <w:left w:val="none" w:sz="0" w:space="0" w:color="auto"/>
            <w:bottom w:val="none" w:sz="0" w:space="0" w:color="auto"/>
            <w:right w:val="none" w:sz="0" w:space="0" w:color="auto"/>
          </w:divBdr>
        </w:div>
        <w:div w:id="1465463140">
          <w:marLeft w:val="0"/>
          <w:marRight w:val="0"/>
          <w:marTop w:val="0"/>
          <w:marBottom w:val="0"/>
          <w:divBdr>
            <w:top w:val="none" w:sz="0" w:space="0" w:color="auto"/>
            <w:left w:val="none" w:sz="0" w:space="0" w:color="auto"/>
            <w:bottom w:val="none" w:sz="0" w:space="0" w:color="auto"/>
            <w:right w:val="none" w:sz="0" w:space="0" w:color="auto"/>
          </w:divBdr>
        </w:div>
        <w:div w:id="1479027918">
          <w:marLeft w:val="0"/>
          <w:marRight w:val="0"/>
          <w:marTop w:val="0"/>
          <w:marBottom w:val="0"/>
          <w:divBdr>
            <w:top w:val="none" w:sz="0" w:space="0" w:color="auto"/>
            <w:left w:val="none" w:sz="0" w:space="0" w:color="auto"/>
            <w:bottom w:val="none" w:sz="0" w:space="0" w:color="auto"/>
            <w:right w:val="none" w:sz="0" w:space="0" w:color="auto"/>
          </w:divBdr>
        </w:div>
        <w:div w:id="1507089413">
          <w:marLeft w:val="0"/>
          <w:marRight w:val="0"/>
          <w:marTop w:val="0"/>
          <w:marBottom w:val="0"/>
          <w:divBdr>
            <w:top w:val="none" w:sz="0" w:space="0" w:color="auto"/>
            <w:left w:val="none" w:sz="0" w:space="0" w:color="auto"/>
            <w:bottom w:val="none" w:sz="0" w:space="0" w:color="auto"/>
            <w:right w:val="none" w:sz="0" w:space="0" w:color="auto"/>
          </w:divBdr>
        </w:div>
        <w:div w:id="1511093704">
          <w:marLeft w:val="0"/>
          <w:marRight w:val="0"/>
          <w:marTop w:val="0"/>
          <w:marBottom w:val="0"/>
          <w:divBdr>
            <w:top w:val="none" w:sz="0" w:space="0" w:color="auto"/>
            <w:left w:val="none" w:sz="0" w:space="0" w:color="auto"/>
            <w:bottom w:val="none" w:sz="0" w:space="0" w:color="auto"/>
            <w:right w:val="none" w:sz="0" w:space="0" w:color="auto"/>
          </w:divBdr>
        </w:div>
        <w:div w:id="1512573067">
          <w:marLeft w:val="0"/>
          <w:marRight w:val="0"/>
          <w:marTop w:val="0"/>
          <w:marBottom w:val="0"/>
          <w:divBdr>
            <w:top w:val="none" w:sz="0" w:space="0" w:color="auto"/>
            <w:left w:val="none" w:sz="0" w:space="0" w:color="auto"/>
            <w:bottom w:val="none" w:sz="0" w:space="0" w:color="auto"/>
            <w:right w:val="none" w:sz="0" w:space="0" w:color="auto"/>
          </w:divBdr>
        </w:div>
        <w:div w:id="1523974404">
          <w:marLeft w:val="0"/>
          <w:marRight w:val="0"/>
          <w:marTop w:val="0"/>
          <w:marBottom w:val="0"/>
          <w:divBdr>
            <w:top w:val="none" w:sz="0" w:space="0" w:color="auto"/>
            <w:left w:val="none" w:sz="0" w:space="0" w:color="auto"/>
            <w:bottom w:val="none" w:sz="0" w:space="0" w:color="auto"/>
            <w:right w:val="none" w:sz="0" w:space="0" w:color="auto"/>
          </w:divBdr>
        </w:div>
        <w:div w:id="1651473529">
          <w:marLeft w:val="0"/>
          <w:marRight w:val="0"/>
          <w:marTop w:val="0"/>
          <w:marBottom w:val="0"/>
          <w:divBdr>
            <w:top w:val="none" w:sz="0" w:space="0" w:color="auto"/>
            <w:left w:val="none" w:sz="0" w:space="0" w:color="auto"/>
            <w:bottom w:val="none" w:sz="0" w:space="0" w:color="auto"/>
            <w:right w:val="none" w:sz="0" w:space="0" w:color="auto"/>
          </w:divBdr>
        </w:div>
        <w:div w:id="1728261993">
          <w:marLeft w:val="0"/>
          <w:marRight w:val="0"/>
          <w:marTop w:val="0"/>
          <w:marBottom w:val="0"/>
          <w:divBdr>
            <w:top w:val="none" w:sz="0" w:space="0" w:color="auto"/>
            <w:left w:val="none" w:sz="0" w:space="0" w:color="auto"/>
            <w:bottom w:val="none" w:sz="0" w:space="0" w:color="auto"/>
            <w:right w:val="none" w:sz="0" w:space="0" w:color="auto"/>
          </w:divBdr>
        </w:div>
        <w:div w:id="1773282530">
          <w:marLeft w:val="0"/>
          <w:marRight w:val="0"/>
          <w:marTop w:val="0"/>
          <w:marBottom w:val="0"/>
          <w:divBdr>
            <w:top w:val="none" w:sz="0" w:space="0" w:color="auto"/>
            <w:left w:val="none" w:sz="0" w:space="0" w:color="auto"/>
            <w:bottom w:val="none" w:sz="0" w:space="0" w:color="auto"/>
            <w:right w:val="none" w:sz="0" w:space="0" w:color="auto"/>
          </w:divBdr>
        </w:div>
        <w:div w:id="1817452258">
          <w:marLeft w:val="0"/>
          <w:marRight w:val="0"/>
          <w:marTop w:val="0"/>
          <w:marBottom w:val="0"/>
          <w:divBdr>
            <w:top w:val="none" w:sz="0" w:space="0" w:color="auto"/>
            <w:left w:val="none" w:sz="0" w:space="0" w:color="auto"/>
            <w:bottom w:val="none" w:sz="0" w:space="0" w:color="auto"/>
            <w:right w:val="none" w:sz="0" w:space="0" w:color="auto"/>
          </w:divBdr>
        </w:div>
        <w:div w:id="1958029098">
          <w:marLeft w:val="0"/>
          <w:marRight w:val="0"/>
          <w:marTop w:val="0"/>
          <w:marBottom w:val="0"/>
          <w:divBdr>
            <w:top w:val="none" w:sz="0" w:space="0" w:color="auto"/>
            <w:left w:val="none" w:sz="0" w:space="0" w:color="auto"/>
            <w:bottom w:val="none" w:sz="0" w:space="0" w:color="auto"/>
            <w:right w:val="none" w:sz="0" w:space="0" w:color="auto"/>
          </w:divBdr>
        </w:div>
        <w:div w:id="1960141401">
          <w:marLeft w:val="0"/>
          <w:marRight w:val="0"/>
          <w:marTop w:val="0"/>
          <w:marBottom w:val="0"/>
          <w:divBdr>
            <w:top w:val="none" w:sz="0" w:space="0" w:color="auto"/>
            <w:left w:val="none" w:sz="0" w:space="0" w:color="auto"/>
            <w:bottom w:val="none" w:sz="0" w:space="0" w:color="auto"/>
            <w:right w:val="none" w:sz="0" w:space="0" w:color="auto"/>
          </w:divBdr>
        </w:div>
        <w:div w:id="1971134696">
          <w:marLeft w:val="0"/>
          <w:marRight w:val="0"/>
          <w:marTop w:val="0"/>
          <w:marBottom w:val="0"/>
          <w:divBdr>
            <w:top w:val="none" w:sz="0" w:space="0" w:color="auto"/>
            <w:left w:val="none" w:sz="0" w:space="0" w:color="auto"/>
            <w:bottom w:val="none" w:sz="0" w:space="0" w:color="auto"/>
            <w:right w:val="none" w:sz="0" w:space="0" w:color="auto"/>
          </w:divBdr>
        </w:div>
        <w:div w:id="2033146244">
          <w:marLeft w:val="0"/>
          <w:marRight w:val="0"/>
          <w:marTop w:val="0"/>
          <w:marBottom w:val="0"/>
          <w:divBdr>
            <w:top w:val="none" w:sz="0" w:space="0" w:color="auto"/>
            <w:left w:val="none" w:sz="0" w:space="0" w:color="auto"/>
            <w:bottom w:val="none" w:sz="0" w:space="0" w:color="auto"/>
            <w:right w:val="none" w:sz="0" w:space="0" w:color="auto"/>
          </w:divBdr>
        </w:div>
        <w:div w:id="2094006618">
          <w:marLeft w:val="0"/>
          <w:marRight w:val="0"/>
          <w:marTop w:val="0"/>
          <w:marBottom w:val="0"/>
          <w:divBdr>
            <w:top w:val="none" w:sz="0" w:space="0" w:color="auto"/>
            <w:left w:val="none" w:sz="0" w:space="0" w:color="auto"/>
            <w:bottom w:val="none" w:sz="0" w:space="0" w:color="auto"/>
            <w:right w:val="none" w:sz="0" w:space="0" w:color="auto"/>
          </w:divBdr>
        </w:div>
        <w:div w:id="2100372268">
          <w:marLeft w:val="0"/>
          <w:marRight w:val="0"/>
          <w:marTop w:val="0"/>
          <w:marBottom w:val="0"/>
          <w:divBdr>
            <w:top w:val="none" w:sz="0" w:space="0" w:color="auto"/>
            <w:left w:val="none" w:sz="0" w:space="0" w:color="auto"/>
            <w:bottom w:val="none" w:sz="0" w:space="0" w:color="auto"/>
            <w:right w:val="none" w:sz="0" w:space="0" w:color="auto"/>
          </w:divBdr>
        </w:div>
        <w:div w:id="214257499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staropolska.pl/sredniowiecze/opracowania/lorenc.html" TargetMode="External"/><Relationship Id="rId21" Type="http://schemas.openxmlformats.org/officeDocument/2006/relationships/hyperlink" Target="https://pl.frwiki.wiki/wiki/Cyrus_Ier" TargetMode="External"/><Relationship Id="rId42" Type="http://schemas.openxmlformats.org/officeDocument/2006/relationships/hyperlink" Target="http://pl.wikipedia.org/wiki/Synod_w_Jamni" TargetMode="External"/><Relationship Id="rId63" Type="http://schemas.openxmlformats.org/officeDocument/2006/relationships/hyperlink" Target="https://pl.wikipedia.org/wiki/Tekst_masorecki" TargetMode="External"/><Relationship Id="rId84" Type="http://schemas.openxmlformats.org/officeDocument/2006/relationships/hyperlink" Target="http://pl.wikipedia.org/wiki/2_Ksi%C4%99ga_Machabejska" TargetMode="External"/><Relationship Id="rId138" Type="http://schemas.openxmlformats.org/officeDocument/2006/relationships/hyperlink" Target="https://pl.wikipedia.org/wiki/%C5%9Awi%C4%99to_liturgiczne" TargetMode="External"/><Relationship Id="rId159" Type="http://schemas.openxmlformats.org/officeDocument/2006/relationships/hyperlink" Target="https://pl.wikipedia.org/wiki/Jahwe" TargetMode="External"/><Relationship Id="rId170" Type="http://schemas.openxmlformats.org/officeDocument/2006/relationships/hyperlink" Target="https://youtu.be/13CUqRqqXcc" TargetMode="External"/><Relationship Id="rId107" Type="http://schemas.openxmlformats.org/officeDocument/2006/relationships/hyperlink" Target="https://www.youtube.com/redirect?event=video_description&amp;redir_token=QUFFLUhqbFh6azR6eVR0b3JDS0lPallVNGJFSWZUakhzZ3xBQ3Jtc0tsSEdhdzFSaWR6RWRyZlRYOWRteUZOcDdDNUFkWWNkTmIxS0xsMnJpRlRHZWZwVHYxRFpaOWlhdUdja2JmcmY4OXRkV0VLVm4xcmNCamNVRS04UkIzUkNzM18zNlhOamk2VmRGX25uc0ZoZ2FiWHZVdw&amp;q=https%3A%2F%2Fwww.codexsinaiticus.org%2Fen%2F&amp;v=LVqcV7UD34M" TargetMode="External"/><Relationship Id="rId11" Type="http://schemas.openxmlformats.org/officeDocument/2006/relationships/hyperlink" Target="https://sklep.fzz.pl/mapa-historii-swiata" TargetMode="External"/><Relationship Id="rId32" Type="http://schemas.openxmlformats.org/officeDocument/2006/relationships/hyperlink" Target="https://pl.frwiki.wiki/wiki/Akkad_(ville)" TargetMode="External"/><Relationship Id="rId53" Type="http://schemas.openxmlformats.org/officeDocument/2006/relationships/hyperlink" Target="http://grupadomowa.pl/blog/kodeks-z-aleppo-online" TargetMode="External"/><Relationship Id="rId74" Type="http://schemas.openxmlformats.org/officeDocument/2006/relationships/hyperlink" Target="http://pl.wikipedia.org/wiki/J%C4%99zyk_grecki" TargetMode="External"/><Relationship Id="rId128" Type="http://schemas.openxmlformats.org/officeDocument/2006/relationships/hyperlink" Target="https://pl.wikipedia.org/wiki/J%C4%99zyk_angielski" TargetMode="External"/><Relationship Id="rId149" Type="http://schemas.openxmlformats.org/officeDocument/2006/relationships/hyperlink" Target="https://jezuici.pl/" TargetMode="External"/><Relationship Id="rId5" Type="http://schemas.openxmlformats.org/officeDocument/2006/relationships/settings" Target="settings.xml"/><Relationship Id="rId95" Type="http://schemas.openxmlformats.org/officeDocument/2006/relationships/hyperlink" Target="https://pl.wikipedia.org/wiki/254" TargetMode="External"/><Relationship Id="rId160" Type="http://schemas.openxmlformats.org/officeDocument/2006/relationships/image" Target="media/image3.png"/><Relationship Id="rId181" Type="http://schemas.openxmlformats.org/officeDocument/2006/relationships/hyperlink" Target="https://jeleniagora.adwentysci.org/czasy-konca/" TargetMode="External"/><Relationship Id="rId22" Type="http://schemas.openxmlformats.org/officeDocument/2006/relationships/hyperlink" Target="https://pl.frwiki.wiki/wiki/Teisp%C3%A8s" TargetMode="External"/><Relationship Id="rId43" Type="http://schemas.openxmlformats.org/officeDocument/2006/relationships/hyperlink" Target="http://pl.wikipedia.org/wiki/Kanon_Biblii" TargetMode="External"/><Relationship Id="rId64" Type="http://schemas.openxmlformats.org/officeDocument/2006/relationships/hyperlink" Target="https://pl.wikipedia.org/wiki/Septuaginta" TargetMode="External"/><Relationship Id="rId118" Type="http://schemas.openxmlformats.org/officeDocument/2006/relationships/hyperlink" Target="https://zyciorysy.info/jan-gutenberg/" TargetMode="External"/><Relationship Id="rId139" Type="http://schemas.openxmlformats.org/officeDocument/2006/relationships/hyperlink" Target="https://en.wikipedia.org/wiki/Church_of_England" TargetMode="External"/><Relationship Id="rId85" Type="http://schemas.openxmlformats.org/officeDocument/2006/relationships/hyperlink" Target="http://pl.wikipedia.org/wiki/Tora" TargetMode="External"/><Relationship Id="rId150" Type="http://schemas.openxmlformats.org/officeDocument/2006/relationships/hyperlink" Target="https://pl.wikipedia.org/wiki/Fryderyk_Starszy_Hohenzollern" TargetMode="External"/><Relationship Id="rId171" Type="http://schemas.openxmlformats.org/officeDocument/2006/relationships/hyperlink" Target="https://www.wystawabiblii.pl/" TargetMode="External"/><Relationship Id="rId12" Type="http://schemas.openxmlformats.org/officeDocument/2006/relationships/hyperlink" Target="https://youtu.be/1ahvfBqhbHw" TargetMode="External"/><Relationship Id="rId33" Type="http://schemas.openxmlformats.org/officeDocument/2006/relationships/hyperlink" Target="https://pl.frwiki.wiki/wiki/Eshnunna" TargetMode="External"/><Relationship Id="rId108" Type="http://schemas.openxmlformats.org/officeDocument/2006/relationships/hyperlink" Target="https://www.youtube.com/redirect?event=video_description&amp;redir_token=QUFFLUhqbjFYa1E0R001RTQ4cF9KZm9hQ0plZmtlWmZmQXxBQ3Jtc0tuVFNNOW1wQzhZYmhrTnFkZUJNejJDb3ZqY1RsWG5kbDc4VDBkaWo2bW1mYmVhc05tdFRRTkdjZ3V1QWkxN240ZnRHQzF1OGVnTXB3SjJfRUp3enM2dmlsZHZqd085dHB1OU1qR0dBN1h1Rk9wd0tCOA&amp;q=https%3A%2F%2Fwww.csntm.org%2F&amp;v=LVqcV7UD34M" TargetMode="External"/><Relationship Id="rId129" Type="http://schemas.openxmlformats.org/officeDocument/2006/relationships/hyperlink" Target="https://pl.wikipedia.org/wiki/J%C4%99zyk_grecki" TargetMode="External"/><Relationship Id="rId54" Type="http://schemas.openxmlformats.org/officeDocument/2006/relationships/hyperlink" Target="https://pl.wikipedia.org/wiki/Uniwersytet_Hebrajski_w_Jerozolimie" TargetMode="External"/><Relationship Id="rId75" Type="http://schemas.openxmlformats.org/officeDocument/2006/relationships/hyperlink" Target="http://pl.wikipedia.org/wiki/Koine" TargetMode="External"/><Relationship Id="rId96" Type="http://schemas.openxmlformats.org/officeDocument/2006/relationships/hyperlink" Target="https://pl.wikipedia.org/wiki/Biblia" TargetMode="External"/><Relationship Id="rId140" Type="http://schemas.openxmlformats.org/officeDocument/2006/relationships/hyperlink" Target="https://www.youtube.com/watch?v=ca62mNPe1ew" TargetMode="External"/><Relationship Id="rId161" Type="http://schemas.openxmlformats.org/officeDocument/2006/relationships/image" Target="media/image4.emf"/><Relationship Id="rId182" Type="http://schemas.openxmlformats.org/officeDocument/2006/relationships/hyperlink" Target="https://youtu.be/Q7c9v88q7OE" TargetMode="External"/><Relationship Id="rId6" Type="http://schemas.openxmlformats.org/officeDocument/2006/relationships/webSettings" Target="webSettings.xml"/><Relationship Id="rId23" Type="http://schemas.openxmlformats.org/officeDocument/2006/relationships/hyperlink" Target="https://pl.frwiki.wiki/wiki/B%C4%93l" TargetMode="External"/><Relationship Id="rId119" Type="http://schemas.openxmlformats.org/officeDocument/2006/relationships/hyperlink" Target="https://zyciorysy.info" TargetMode="External"/><Relationship Id="rId44" Type="http://schemas.openxmlformats.org/officeDocument/2006/relationships/hyperlink" Target="http://pl.wikipedia.org/wiki/Akiba_ben_Josef" TargetMode="External"/><Relationship Id="rId65" Type="http://schemas.openxmlformats.org/officeDocument/2006/relationships/hyperlink" Target="https://pl.wikipedia.org/wiki/Pi%C4%99cioksi%C4%85g_samaryta%C5%84ski" TargetMode="External"/><Relationship Id="rId86" Type="http://schemas.openxmlformats.org/officeDocument/2006/relationships/hyperlink" Target="http://pl.wikipedia.org/wiki/Ksi%C4%99ga_Psalm%C3%B3w" TargetMode="External"/><Relationship Id="rId130" Type="http://schemas.openxmlformats.org/officeDocument/2006/relationships/hyperlink" Target="https://pl.wikipedia.org/wiki/Cambridge" TargetMode="External"/><Relationship Id="rId151" Type="http://schemas.openxmlformats.org/officeDocument/2006/relationships/hyperlink" Target="https://pl.wikipedia.org/wiki/Zofia_Jagiellonka_(1464%E2%80%931512)" TargetMode="External"/><Relationship Id="rId172" Type="http://schemas.openxmlformats.org/officeDocument/2006/relationships/hyperlink" Target="https://www.youtube.com/watch?v=zst-Qpu-Qmk" TargetMode="External"/><Relationship Id="rId13" Type="http://schemas.openxmlformats.org/officeDocument/2006/relationships/hyperlink" Target="https://youtu.be/gTIK71uMpJM" TargetMode="External"/><Relationship Id="rId18" Type="http://schemas.openxmlformats.org/officeDocument/2006/relationships/hyperlink" Target="https://pl.frwiki.wiki/wiki/Empire_d%27Akkad" TargetMode="External"/><Relationship Id="rId39" Type="http://schemas.openxmlformats.org/officeDocument/2006/relationships/hyperlink" Target="http://biblia-online.pl/Tytuly/Lista/Warszawska/2-Ksiega-Mojzeszowa" TargetMode="External"/><Relationship Id="rId109" Type="http://schemas.openxmlformats.org/officeDocument/2006/relationships/hyperlink" Target="https://www.youtube.com/redirect?event=video_description&amp;redir_token=QUFFLUhqbXcwdmZEMlo3WG9wQS1BNHh2ZEwxWW4ydTFEUXxBQ3Jtc0trSVBhUDRmejdfM2JsazR0S0lfU09TYV9OR2ZONEo3QlRKRTN3MnMzQW5WdlhMRXMteW1tS1BWbjdXZnVSazVyeXhfTnFaS1ppczFkMlNSZ3ZLY2ZYVzJjbTNSZ1lHVUdYMUJWRjdHZjMyWGF4ZmZTYw&amp;q=https%3A%2F%2Fntvmr.uni-muenster.de%2F&amp;v=LVqcV7UD34M" TargetMode="External"/><Relationship Id="rId34" Type="http://schemas.openxmlformats.org/officeDocument/2006/relationships/hyperlink" Target="https://pl.frwiki.wiki/wiki/Tigre_(fleuve)" TargetMode="External"/><Relationship Id="rId50" Type="http://schemas.openxmlformats.org/officeDocument/2006/relationships/hyperlink" Target="http://pl.wikipedia.org/wiki/Tannaici" TargetMode="External"/><Relationship Id="rId55" Type="http://schemas.openxmlformats.org/officeDocument/2006/relationships/hyperlink" Target="https://pl.wikipedia.org/wiki/Palestyna_(mandat)" TargetMode="External"/><Relationship Id="rId76" Type="http://schemas.openxmlformats.org/officeDocument/2006/relationships/hyperlink" Target="http://pl.wikipedia.org/wiki/Tora" TargetMode="External"/><Relationship Id="rId97" Type="http://schemas.openxmlformats.org/officeDocument/2006/relationships/hyperlink" Target="http://pl.wikipedia.org/wiki/Polikarp_ze_Smyrny" TargetMode="External"/><Relationship Id="rId104" Type="http://schemas.openxmlformats.org/officeDocument/2006/relationships/hyperlink" Target="http://pl.wikipedia.org/wiki/Syryjskie_przek%C5%82ady_Biblii" TargetMode="External"/><Relationship Id="rId120" Type="http://schemas.openxmlformats.org/officeDocument/2006/relationships/hyperlink" Target="http://pl.wikipedia.org/wiki/1881" TargetMode="External"/><Relationship Id="rId125" Type="http://schemas.openxmlformats.org/officeDocument/2006/relationships/hyperlink" Target="https://en.wikipedia.org/wiki/Anabaptism" TargetMode="External"/><Relationship Id="rId141" Type="http://schemas.openxmlformats.org/officeDocument/2006/relationships/hyperlink" Target="https://www.youtube.com/watch?v=rrRswC3wZ3Y" TargetMode="External"/><Relationship Id="rId146" Type="http://schemas.openxmlformats.org/officeDocument/2006/relationships/hyperlink" Target="https://en.wikipedia.org/wiki/King_James_Version" TargetMode="External"/><Relationship Id="rId167" Type="http://schemas.openxmlformats.org/officeDocument/2006/relationships/hyperlink" Target="https://bibliepolskie.pl/przeklady.php?tid=1" TargetMode="External"/><Relationship Id="rId188"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pl.wikipedia.org/wiki/Aleksandria" TargetMode="External"/><Relationship Id="rId92" Type="http://schemas.openxmlformats.org/officeDocument/2006/relationships/hyperlink" Target="http://pl.wikipedia.org/wiki/Stary_Testament" TargetMode="External"/><Relationship Id="rId162" Type="http://schemas.openxmlformats.org/officeDocument/2006/relationships/image" Target="media/image5.emf"/><Relationship Id="rId183" Type="http://schemas.openxmlformats.org/officeDocument/2006/relationships/hyperlink" Target="https://podcasters.spotify.com/pod/show/adwentyscidniasiodmego/episodes/Przekady-Biblii-e1jo2m5" TargetMode="External"/><Relationship Id="rId2" Type="http://schemas.openxmlformats.org/officeDocument/2006/relationships/customXml" Target="../customXml/item2.xml"/><Relationship Id="rId29" Type="http://schemas.openxmlformats.org/officeDocument/2006/relationships/hyperlink" Target="https://pl.frwiki.wiki/wiki/Golfe_Persique" TargetMode="External"/><Relationship Id="rId24" Type="http://schemas.openxmlformats.org/officeDocument/2006/relationships/hyperlink" Target="https://pl.frwiki.wiki/wiki/Nab%C3%BB" TargetMode="External"/><Relationship Id="rId40" Type="http://schemas.openxmlformats.org/officeDocument/2006/relationships/hyperlink" Target="http://pl.wikipedia.org/wiki/Ezdrasz_%28posta%C4%87_biblijna%29" TargetMode="External"/><Relationship Id="rId45" Type="http://schemas.openxmlformats.org/officeDocument/2006/relationships/hyperlink" Target="http://pl.wikipedia.org/wiki/Perykopa" TargetMode="External"/><Relationship Id="rId66" Type="http://schemas.openxmlformats.org/officeDocument/2006/relationships/hyperlink" Target="http://pl.wikipedia.org/wiki/Stary_Testament" TargetMode="External"/><Relationship Id="rId87" Type="http://schemas.openxmlformats.org/officeDocument/2006/relationships/hyperlink" Target="http://pl.wikipedia.org/wiki/Pie%C5%9B%C5%84_nad_pie%C5%9Bniami" TargetMode="External"/><Relationship Id="rId110" Type="http://schemas.openxmlformats.org/officeDocument/2006/relationships/hyperlink" Target="https://youtu.be/rTJ55R7s7EA" TargetMode="External"/><Relationship Id="rId115" Type="http://schemas.openxmlformats.org/officeDocument/2006/relationships/hyperlink" Target="https://ridero.eu/pl/books/przesladowania_we_wloszech_waldensi/freeText" TargetMode="External"/><Relationship Id="rId131" Type="http://schemas.openxmlformats.org/officeDocument/2006/relationships/hyperlink" Target="https://pl.wikipedia.org/wiki/Erazm_z_Rotterdamu" TargetMode="External"/><Relationship Id="rId136" Type="http://schemas.openxmlformats.org/officeDocument/2006/relationships/hyperlink" Target="https://pl.wikipedia.org/wiki/Pary%C5%BC" TargetMode="External"/><Relationship Id="rId157" Type="http://schemas.openxmlformats.org/officeDocument/2006/relationships/hyperlink" Target="http://jbp.dekalog.pl/guppy/index.php?lng=pl" TargetMode="External"/><Relationship Id="rId178" Type="http://schemas.openxmlformats.org/officeDocument/2006/relationships/hyperlink" Target="https://youtu.be/_q8zidVb0fs" TargetMode="External"/><Relationship Id="rId61" Type="http://schemas.openxmlformats.org/officeDocument/2006/relationships/hyperlink" Target="https://pl.wikipedia.org/wiki/Izrael" TargetMode="External"/><Relationship Id="rId82" Type="http://schemas.openxmlformats.org/officeDocument/2006/relationships/hyperlink" Target="http://pl.wikipedia.org/wiki/M%C4%85dro%C5%9B%C4%87_Syracha" TargetMode="External"/><Relationship Id="rId152" Type="http://schemas.openxmlformats.org/officeDocument/2006/relationships/hyperlink" Target="https://pl.wikipedia.org/wiki/Kazimierz_IV_Jagiello%C5%84czyk" TargetMode="External"/><Relationship Id="rId173" Type="http://schemas.openxmlformats.org/officeDocument/2006/relationships/hyperlink" Target="https://www.youtube.com/watch?v=YjVCBzVF9mg" TargetMode="External"/><Relationship Id="rId19" Type="http://schemas.openxmlformats.org/officeDocument/2006/relationships/hyperlink" Target="https://pl.frwiki.wiki/wiki/Cambyse_Ier" TargetMode="External"/><Relationship Id="rId14" Type="http://schemas.openxmlformats.org/officeDocument/2006/relationships/hyperlink" Target="https://pl.wikipedia.org/wiki/Utu" TargetMode="External"/><Relationship Id="rId30" Type="http://schemas.openxmlformats.org/officeDocument/2006/relationships/hyperlink" Target="https://pl.frwiki.wiki/wiki/Assur_(ville)" TargetMode="External"/><Relationship Id="rId35" Type="http://schemas.openxmlformats.org/officeDocument/2006/relationships/hyperlink" Target="https://pl.wikipedia.org/wiki/Aja" TargetMode="External"/><Relationship Id="rId56" Type="http://schemas.openxmlformats.org/officeDocument/2006/relationships/hyperlink" Target="https://pl.wikipedia.org/wiki/Organizacja_Narod%C3%B3w_Zjednoczonych" TargetMode="External"/><Relationship Id="rId77" Type="http://schemas.openxmlformats.org/officeDocument/2006/relationships/hyperlink" Target="http://pl.wikipedia.org/wiki/Apokryf" TargetMode="External"/><Relationship Id="rId100" Type="http://schemas.openxmlformats.org/officeDocument/2006/relationships/hyperlink" Target="http://pl.wikipedia.org/wiki/Tertulian" TargetMode="External"/><Relationship Id="rId105" Type="http://schemas.openxmlformats.org/officeDocument/2006/relationships/hyperlink" Target="https://pl.wikipedia.org/wiki/Ewangelia_Mateusza" TargetMode="External"/><Relationship Id="rId126" Type="http://schemas.openxmlformats.org/officeDocument/2006/relationships/hyperlink" Target="http://www.centralschwenkfelder.com" TargetMode="External"/><Relationship Id="rId147" Type="http://schemas.openxmlformats.org/officeDocument/2006/relationships/hyperlink" Target="https://www.av1611.org/" TargetMode="External"/><Relationship Id="rId168" Type="http://schemas.openxmlformats.org/officeDocument/2006/relationships/hyperlink" Target="https://bibliepolskie.pl/przeklady.php?tid=1" TargetMode="External"/><Relationship Id="rId8" Type="http://schemas.openxmlformats.org/officeDocument/2006/relationships/endnotes" Target="endnotes.xml"/><Relationship Id="rId51" Type="http://schemas.openxmlformats.org/officeDocument/2006/relationships/hyperlink" Target="http://pl.wikipedia.org/wiki/Amoraici" TargetMode="External"/><Relationship Id="rId72" Type="http://schemas.openxmlformats.org/officeDocument/2006/relationships/hyperlink" Target="http://pl.wikipedia.org/wiki/Egipt" TargetMode="External"/><Relationship Id="rId93" Type="http://schemas.openxmlformats.org/officeDocument/2006/relationships/hyperlink" Target="http://pl.wikipedia.org/wiki/Nowy_Testament" TargetMode="External"/><Relationship Id="rId98" Type="http://schemas.openxmlformats.org/officeDocument/2006/relationships/hyperlink" Target="http://pl.wikipedia.org/wiki/Dzieje_Apostolskie" TargetMode="External"/><Relationship Id="rId121" Type="http://schemas.openxmlformats.org/officeDocument/2006/relationships/hyperlink" Target="http://pl.wikipedia.org/wiki/The_New_Testament_in_the_Original_Greek" TargetMode="External"/><Relationship Id="rId142" Type="http://schemas.openxmlformats.org/officeDocument/2006/relationships/hyperlink" Target="https://pl.wikipedia.org/wiki/New_American_Standard_Bible" TargetMode="External"/><Relationship Id="rId163" Type="http://schemas.openxmlformats.org/officeDocument/2006/relationships/image" Target="media/image6.emf"/><Relationship Id="rId184" Type="http://schemas.openxmlformats.org/officeDocument/2006/relationships/hyperlink" Target="https://youtu.be/_n3BlBL-_mo" TargetMode="External"/><Relationship Id="rId189" Type="http://schemas.openxmlformats.org/officeDocument/2006/relationships/theme" Target="theme/theme1.xml"/><Relationship Id="rId3" Type="http://schemas.openxmlformats.org/officeDocument/2006/relationships/numbering" Target="numbering.xml"/><Relationship Id="rId25" Type="http://schemas.openxmlformats.org/officeDocument/2006/relationships/hyperlink" Target="https://pl.frwiki.wiki/wiki/Marduk" TargetMode="External"/><Relationship Id="rId46" Type="http://schemas.openxmlformats.org/officeDocument/2006/relationships/hyperlink" Target="http://pl.wikipedia.org/wiki/Powstanie_Bar-Kochby" TargetMode="External"/><Relationship Id="rId67" Type="http://schemas.openxmlformats.org/officeDocument/2006/relationships/hyperlink" Target="http://pl.wikipedia.org/wiki/J%C4%99zyk_hebrajski" TargetMode="External"/><Relationship Id="rId116" Type="http://schemas.openxmlformats.org/officeDocument/2006/relationships/hyperlink" Target="https://pl.wikipedia.org/wiki/Wojny_husyckie" TargetMode="External"/><Relationship Id="rId137" Type="http://schemas.openxmlformats.org/officeDocument/2006/relationships/hyperlink" Target="https://pl.wikipedia.org/wiki/Bart%C5%82omiej_Aposto%C5%82" TargetMode="External"/><Relationship Id="rId158" Type="http://schemas.openxmlformats.org/officeDocument/2006/relationships/hyperlink" Target="https://pl.wikipedia.org/wiki/Tetragram" TargetMode="External"/><Relationship Id="rId20" Type="http://schemas.openxmlformats.org/officeDocument/2006/relationships/hyperlink" Target="https://pl.frwiki.wiki/wiki/Anshan" TargetMode="External"/><Relationship Id="rId41" Type="http://schemas.openxmlformats.org/officeDocument/2006/relationships/hyperlink" Target="http://pl.wikipedia.org/wiki/Soferowie" TargetMode="External"/><Relationship Id="rId62" Type="http://schemas.openxmlformats.org/officeDocument/2006/relationships/hyperlink" Target="https://youtu.be/_n3BlBL-_mo" TargetMode="External"/><Relationship Id="rId83" Type="http://schemas.openxmlformats.org/officeDocument/2006/relationships/hyperlink" Target="http://pl.wikipedia.org/wiki/1_Ksi%C4%99ga_Machabejska" TargetMode="External"/><Relationship Id="rId88" Type="http://schemas.openxmlformats.org/officeDocument/2006/relationships/hyperlink" Target="http://pl.wikipedia.org/wiki/Ksi%C4%99ga_Hioba" TargetMode="External"/><Relationship Id="rId111" Type="http://schemas.openxmlformats.org/officeDocument/2006/relationships/hyperlink" Target="https://grekokatolicy.pl/grekokatolicy/postacie-swietych-cyryla-i-metodego/" TargetMode="External"/><Relationship Id="rId132" Type="http://schemas.openxmlformats.org/officeDocument/2006/relationships/hyperlink" Target="https://pl.wikipedia.org/wiki/John_Rogers" TargetMode="External"/><Relationship Id="rId153" Type="http://schemas.openxmlformats.org/officeDocument/2006/relationships/hyperlink" Target="https://pl.wikipedia.org/wiki/Zygmunt_I_Stary" TargetMode="External"/><Relationship Id="rId174" Type="http://schemas.openxmlformats.org/officeDocument/2006/relationships/hyperlink" Target="http://bibliepolskie.pl/" TargetMode="External"/><Relationship Id="rId179" Type="http://schemas.openxmlformats.org/officeDocument/2006/relationships/hyperlink" Target="https://jeleniagora.adwentysci.org/wystawa-biblii/" TargetMode="External"/><Relationship Id="rId15" Type="http://schemas.openxmlformats.org/officeDocument/2006/relationships/hyperlink" Target="https://pl.frwiki.wiki/wiki/Cyrus_II" TargetMode="External"/><Relationship Id="rId36" Type="http://schemas.openxmlformats.org/officeDocument/2006/relationships/hyperlink" Target="https://pl.wikipedia.org/wiki/Talmud" TargetMode="External"/><Relationship Id="rId57" Type="http://schemas.openxmlformats.org/officeDocument/2006/relationships/hyperlink" Target="https://pl.wikipedia.org/wiki/Jerozolima" TargetMode="External"/><Relationship Id="rId106" Type="http://schemas.openxmlformats.org/officeDocument/2006/relationships/hyperlink" Target="https://youtu.be/Kssivxq4Rxc" TargetMode="External"/><Relationship Id="rId127" Type="http://schemas.openxmlformats.org/officeDocument/2006/relationships/hyperlink" Target="http://bapt.pl/czytelnia/bender/mennonici/7-fundamenty-wiary-menonitow/" TargetMode="External"/><Relationship Id="rId10" Type="http://schemas.openxmlformats.org/officeDocument/2006/relationships/image" Target="media/image2.png"/><Relationship Id="rId31" Type="http://schemas.openxmlformats.org/officeDocument/2006/relationships/hyperlink" Target="https://pl.frwiki.wiki/wiki/Suse_(%C3%89lam)" TargetMode="External"/><Relationship Id="rId52" Type="http://schemas.openxmlformats.org/officeDocument/2006/relationships/hyperlink" Target="http://pl.wikipedia.org/wiki/R%C4%99kopisy_z_Qumran" TargetMode="External"/><Relationship Id="rId73" Type="http://schemas.openxmlformats.org/officeDocument/2006/relationships/hyperlink" Target="http://pl.wikipedia.org/wiki/Tora" TargetMode="External"/><Relationship Id="rId78" Type="http://schemas.openxmlformats.org/officeDocument/2006/relationships/hyperlink" Target="http://pl.wikipedia.org/wiki/Psalmy_Salomona" TargetMode="External"/><Relationship Id="rId94" Type="http://schemas.openxmlformats.org/officeDocument/2006/relationships/hyperlink" Target="https://pl.wikipedia.org/wiki/185" TargetMode="External"/><Relationship Id="rId99" Type="http://schemas.openxmlformats.org/officeDocument/2006/relationships/hyperlink" Target="http://pl.wikipedia.org/wiki/Ireneusz_z_Lyonu" TargetMode="External"/><Relationship Id="rId101" Type="http://schemas.openxmlformats.org/officeDocument/2006/relationships/hyperlink" Target="http://pl.wikipedia.org/wiki/Cyprian_z_Kartaginy" TargetMode="External"/><Relationship Id="rId122" Type="http://schemas.openxmlformats.org/officeDocument/2006/relationships/hyperlink" Target="http://pl.wikipedia.org/wiki/Textus_receptus" TargetMode="External"/><Relationship Id="rId143" Type="http://schemas.openxmlformats.org/officeDocument/2006/relationships/hyperlink" Target="https://pl.wikipedia.org/wiki/J%C4%99zyk_angielski" TargetMode="External"/><Relationship Id="rId148" Type="http://schemas.openxmlformats.org/officeDocument/2006/relationships/hyperlink" Target="https://pl.wikisource.org/wiki/Strona:PL_Biblia_Krolowej_Zofii.djvu/1" TargetMode="External"/><Relationship Id="rId164" Type="http://schemas.openxmlformats.org/officeDocument/2006/relationships/image" Target="media/image7.emf"/><Relationship Id="rId169" Type="http://schemas.openxmlformats.org/officeDocument/2006/relationships/hyperlink" Target="http://www.psnt.pl/" TargetMode="External"/><Relationship Id="rId185" Type="http://schemas.openxmlformats.org/officeDocument/2006/relationships/hyperlink" Target="https://www.youtube.com/@Historia_Biblii" TargetMode="External"/><Relationship Id="rId4" Type="http://schemas.openxmlformats.org/officeDocument/2006/relationships/styles" Target="styles.xml"/><Relationship Id="rId9" Type="http://schemas.openxmlformats.org/officeDocument/2006/relationships/image" Target="media/image1.jpeg"/><Relationship Id="rId180" Type="http://schemas.openxmlformats.org/officeDocument/2006/relationships/hyperlink" Target="https://www.youtube.com/watch?v=4iMQsb-ZY14" TargetMode="External"/><Relationship Id="rId26" Type="http://schemas.openxmlformats.org/officeDocument/2006/relationships/hyperlink" Target="https://pl.frwiki.wiki/wiki/Nabonide" TargetMode="External"/><Relationship Id="rId47" Type="http://schemas.openxmlformats.org/officeDocument/2006/relationships/hyperlink" Target="http://pl.wikipedia.org/wiki/Babilonia" TargetMode="External"/><Relationship Id="rId68" Type="http://schemas.openxmlformats.org/officeDocument/2006/relationships/hyperlink" Target="http://pl.wikipedia.org/wiki/J%C4%99zyk_aramejski" TargetMode="External"/><Relationship Id="rId89" Type="http://schemas.openxmlformats.org/officeDocument/2006/relationships/hyperlink" Target="http://pl.wikipedia.org/wiki/Ksi%C4%99ga_Daniela" TargetMode="External"/><Relationship Id="rId112" Type="http://schemas.openxmlformats.org/officeDocument/2006/relationships/hyperlink" Target="https://youtu.be/HK7l8SXjcAw" TargetMode="External"/><Relationship Id="rId133" Type="http://schemas.openxmlformats.org/officeDocument/2006/relationships/hyperlink" Target="https://pl.wikipedia.org/wiki/Hugenoci" TargetMode="External"/><Relationship Id="rId154" Type="http://schemas.openxmlformats.org/officeDocument/2006/relationships/hyperlink" Target="https://bibliepolskie.pl/index.php" TargetMode="External"/><Relationship Id="rId175" Type="http://schemas.openxmlformats.org/officeDocument/2006/relationships/hyperlink" Target="http://www.psnt.pl/" TargetMode="External"/><Relationship Id="rId16" Type="http://schemas.openxmlformats.org/officeDocument/2006/relationships/hyperlink" Target="https://pl.frwiki.wiki/wiki/Babylone" TargetMode="External"/><Relationship Id="rId37" Type="http://schemas.openxmlformats.org/officeDocument/2006/relationships/hyperlink" Target="https://pl.wikipedia.org/wiki/Heinrich_Graetz" TargetMode="External"/><Relationship Id="rId58" Type="http://schemas.openxmlformats.org/officeDocument/2006/relationships/hyperlink" Target="https://pl.wikipedia.org/wiki/Stany_Zjednoczone" TargetMode="External"/><Relationship Id="rId79" Type="http://schemas.openxmlformats.org/officeDocument/2006/relationships/hyperlink" Target="http://pl.wikipedia.org/wiki/3_Ksi%C4%99ga_Machabejska" TargetMode="External"/><Relationship Id="rId102" Type="http://schemas.openxmlformats.org/officeDocument/2006/relationships/hyperlink" Target="http://pl.wikipedia.org/wiki/Antypapie%C5%BC_Nowacjan" TargetMode="External"/><Relationship Id="rId123" Type="http://schemas.openxmlformats.org/officeDocument/2006/relationships/hyperlink" Target="http://www.walbrzych.luteranie.pl/material/95-tez-ks-dra-marcina-lutra/" TargetMode="External"/><Relationship Id="rId144" Type="http://schemas.openxmlformats.org/officeDocument/2006/relationships/hyperlink" Target="https://textusreceptusbibles.com/Based_on_Few_Manuscripts" TargetMode="External"/><Relationship Id="rId90" Type="http://schemas.openxmlformats.org/officeDocument/2006/relationships/hyperlink" Target="http://pl.wikipedia.org/wiki/Teodocjon" TargetMode="External"/><Relationship Id="rId165" Type="http://schemas.openxmlformats.org/officeDocument/2006/relationships/image" Target="media/image8.emf"/><Relationship Id="rId186" Type="http://schemas.openxmlformats.org/officeDocument/2006/relationships/footer" Target="footer1.xml"/><Relationship Id="rId27" Type="http://schemas.openxmlformats.org/officeDocument/2006/relationships/hyperlink" Target="https://pl.frwiki.wiki/wiki/Cambyse_II" TargetMode="External"/><Relationship Id="rId48" Type="http://schemas.openxmlformats.org/officeDocument/2006/relationships/hyperlink" Target="http://pl.wikipedia.org/wiki/Sura_%28miasto%29" TargetMode="External"/><Relationship Id="rId69" Type="http://schemas.openxmlformats.org/officeDocument/2006/relationships/hyperlink" Target="http://pl.wikipedia.org/wiki/J%C4%99zyk_grecki" TargetMode="External"/><Relationship Id="rId113" Type="http://schemas.openxmlformats.org/officeDocument/2006/relationships/hyperlink" Target="https://bsm.org.pl/artukul/waldensi-misjonarze-sredniowiecznej-europy/" TargetMode="External"/><Relationship Id="rId134" Type="http://schemas.openxmlformats.org/officeDocument/2006/relationships/hyperlink" Target="https://pl.wikipedia.org/wiki/Francja" TargetMode="External"/><Relationship Id="rId80" Type="http://schemas.openxmlformats.org/officeDocument/2006/relationships/hyperlink" Target="http://pl.wikipedia.org/wiki/1_Ksi%C4%99ga_Machabejska" TargetMode="External"/><Relationship Id="rId155" Type="http://schemas.openxmlformats.org/officeDocument/2006/relationships/hyperlink" Target="https://bibliepolskie.pl/przeklady.php?tid=1" TargetMode="External"/><Relationship Id="rId176" Type="http://schemas.openxmlformats.org/officeDocument/2006/relationships/hyperlink" Target="https://www.youtube.com/channel/UCUiBzN3u2cUEy8dxsKLiutA/videos" TargetMode="External"/><Relationship Id="rId17" Type="http://schemas.openxmlformats.org/officeDocument/2006/relationships/hyperlink" Target="https://pl.frwiki.wiki/wiki/Sumer" TargetMode="External"/><Relationship Id="rId38" Type="http://schemas.openxmlformats.org/officeDocument/2006/relationships/hyperlink" Target="https://pl.wikipedia.org/wiki/Synod_w_Jamni" TargetMode="External"/><Relationship Id="rId59" Type="http://schemas.openxmlformats.org/officeDocument/2006/relationships/hyperlink" Target="https://pl.wikipedia.org/wiki/The_Wall_Street_Journal" TargetMode="External"/><Relationship Id="rId103" Type="http://schemas.openxmlformats.org/officeDocument/2006/relationships/hyperlink" Target="http://pl.wikipedia.org/wiki/Vetus_latina" TargetMode="External"/><Relationship Id="rId124" Type="http://schemas.openxmlformats.org/officeDocument/2006/relationships/hyperlink" Target="https://reformacja.org/radykalna-reformacja/" TargetMode="External"/><Relationship Id="rId70" Type="http://schemas.openxmlformats.org/officeDocument/2006/relationships/hyperlink" Target="http://pl.wikipedia.org/wiki/List_Arysteasza" TargetMode="External"/><Relationship Id="rId91" Type="http://schemas.openxmlformats.org/officeDocument/2006/relationships/hyperlink" Target="http://pl.wikipedia.org/wiki/Stary_Testament" TargetMode="External"/><Relationship Id="rId145" Type="http://schemas.openxmlformats.org/officeDocument/2006/relationships/hyperlink" Target="https://youtu.be/mXGDLdVzKSw" TargetMode="External"/><Relationship Id="rId166" Type="http://schemas.openxmlformats.org/officeDocument/2006/relationships/hyperlink" Target="https://bibliepolskie.pl/przeklady.php?tid=1" TargetMode="External"/><Relationship Id="rId187" Type="http://schemas.openxmlformats.org/officeDocument/2006/relationships/footer" Target="footer2.xml"/><Relationship Id="rId1" Type="http://schemas.openxmlformats.org/officeDocument/2006/relationships/customXml" Target="../customXml/item1.xml"/><Relationship Id="rId28" Type="http://schemas.openxmlformats.org/officeDocument/2006/relationships/hyperlink" Target="https://pl.frwiki.wiki/wiki/Mer_M%C3%A9diterran%C3%A9e" TargetMode="External"/><Relationship Id="rId49" Type="http://schemas.openxmlformats.org/officeDocument/2006/relationships/hyperlink" Target="http://pl.wikipedia.org/wiki/Seforis" TargetMode="External"/><Relationship Id="rId114" Type="http://schemas.openxmlformats.org/officeDocument/2006/relationships/hyperlink" Target="https://pl.wikipedia.org/wiki/Krucjata_przeciwko_waldensom" TargetMode="External"/><Relationship Id="rId60" Type="http://schemas.openxmlformats.org/officeDocument/2006/relationships/hyperlink" Target="https://pl.wikipedia.org/wiki/Jigael_Jadin" TargetMode="External"/><Relationship Id="rId81" Type="http://schemas.openxmlformats.org/officeDocument/2006/relationships/hyperlink" Target="http://pl.wikipedia.org/wiki/Ksi%C4%99gi_deuterokanoniczne" TargetMode="External"/><Relationship Id="rId135" Type="http://schemas.openxmlformats.org/officeDocument/2006/relationships/hyperlink" Target="https://pl.wikipedia.org/wiki/Kalwinizm" TargetMode="External"/><Relationship Id="rId156" Type="http://schemas.openxmlformats.org/officeDocument/2006/relationships/hyperlink" Target="https://bibliepolskie.pl/przeklady.php?tid=2" TargetMode="External"/><Relationship Id="rId177" Type="http://schemas.openxmlformats.org/officeDocument/2006/relationships/hyperlink" Target="https://izi.travel/de/690c-zapraszamy-na-wystawe-biblii-sylt/p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pl.wikipedia.org/wiki/Proces_fonetyczny" TargetMode="External"/><Relationship Id="rId2" Type="http://schemas.openxmlformats.org/officeDocument/2006/relationships/hyperlink" Target="https://pl.wikipedia.org/wiki/Datowanie_radiow&#281;glowe" TargetMode="External"/><Relationship Id="rId1" Type="http://schemas.openxmlformats.org/officeDocument/2006/relationships/hyperlink" Target="https://youtu.be/ousMH71CvwI" TargetMode="External"/><Relationship Id="rId5" Type="http://schemas.openxmlformats.org/officeDocument/2006/relationships/hyperlink" Target="https://pamiecpolski.archiwa.gov.pl/zloty-kodeks-gnieznienski/" TargetMode="External"/><Relationship Id="rId4" Type="http://schemas.openxmlformats.org/officeDocument/2006/relationships/hyperlink" Target="http://pl.wikipedia.org/wiki/J%C4%99zyk_greck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Eksponaty z kolekcji Dariusza i Lidii Ziarnkiewiczów</PublishDate>
  <Abstract/>
  <CompanyAddress>Jelenia Góra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A63DDB-68CF-4D43-A6D4-E0BC3AF33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5944</TotalTime>
  <Pages>187</Pages>
  <Words>64503</Words>
  <Characters>387018</Characters>
  <Application>Microsoft Office Word</Application>
  <DocSecurity>0</DocSecurity>
  <Lines>3225</Lines>
  <Paragraphs>901</Paragraphs>
  <ScaleCrop>false</ScaleCrop>
  <HeadingPairs>
    <vt:vector size="2" baseType="variant">
      <vt:variant>
        <vt:lpstr>Tytuł</vt:lpstr>
      </vt:variant>
      <vt:variant>
        <vt:i4>1</vt:i4>
      </vt:variant>
    </vt:vector>
  </HeadingPairs>
  <TitlesOfParts>
    <vt:vector size="1" baseType="lpstr">
      <vt:lpstr>HISTORIA BOŻEGO SŁOWA</vt:lpstr>
    </vt:vector>
  </TitlesOfParts>
  <Company>Dariusza i lidii ziarnkiewicz</Company>
  <LinksUpToDate>false</LinksUpToDate>
  <CharactersWithSpaces>450620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HISTORIA BOŻEGO SŁOWA</dc:title>
  <dc:subject>Przewodnik po wystawie</dc:subject>
  <dc:creator>Andrzej Kurpiewski</dc:creator>
  <cp:keywords/>
  <dc:description/>
  <cp:lastModifiedBy>Andrzej Kurpiewski</cp:lastModifiedBy>
  <cp:revision>20</cp:revision>
  <cp:lastPrinted>2024-07-18T08:55:00Z</cp:lastPrinted>
  <dcterms:created xsi:type="dcterms:W3CDTF">2024-04-18T07:09:00Z</dcterms:created>
  <dcterms:modified xsi:type="dcterms:W3CDTF">2025-03-31T06:54:00Z</dcterms:modified>
</cp:coreProperties>
</file>